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75" w:rsidRPr="00D139C4" w:rsidRDefault="00D04075" w:rsidP="00877209">
      <w:pPr>
        <w:autoSpaceDE w:val="0"/>
        <w:autoSpaceDN w:val="0"/>
        <w:adjustRightInd w:val="0"/>
        <w:spacing w:after="0" w:line="240" w:lineRule="auto"/>
        <w:ind w:left="5664" w:firstLine="708"/>
        <w:jc w:val="right"/>
        <w:outlineLvl w:val="0"/>
        <w:rPr>
          <w:rFonts w:ascii="Courier New" w:hAnsi="Courier New" w:cs="Courier New"/>
          <w:b/>
          <w:bCs/>
          <w:sz w:val="28"/>
          <w:szCs w:val="28"/>
        </w:rPr>
      </w:pPr>
      <w:bookmarkStart w:id="0" w:name="_GoBack"/>
      <w:bookmarkEnd w:id="0"/>
      <w:r w:rsidRPr="00D139C4">
        <w:rPr>
          <w:rFonts w:ascii="Courier New" w:hAnsi="Courier New" w:cs="Courier New"/>
          <w:b/>
          <w:bCs/>
          <w:sz w:val="28"/>
          <w:szCs w:val="28"/>
        </w:rPr>
        <w:t>УТВЕРЖДАЮ</w:t>
      </w:r>
    </w:p>
    <w:p w:rsidR="00877209" w:rsidRPr="00D139C4" w:rsidRDefault="00877209" w:rsidP="00877209">
      <w:pPr>
        <w:autoSpaceDE w:val="0"/>
        <w:autoSpaceDN w:val="0"/>
        <w:adjustRightInd w:val="0"/>
        <w:spacing w:after="0" w:line="240" w:lineRule="auto"/>
        <w:jc w:val="right"/>
        <w:outlineLvl w:val="0"/>
        <w:rPr>
          <w:rFonts w:ascii="Courier New" w:hAnsi="Courier New" w:cs="Courier New"/>
          <w:sz w:val="24"/>
          <w:szCs w:val="24"/>
        </w:rPr>
      </w:pPr>
      <w:r w:rsidRPr="00D139C4">
        <w:rPr>
          <w:rFonts w:ascii="Courier New" w:hAnsi="Courier New" w:cs="Courier New"/>
          <w:sz w:val="24"/>
          <w:szCs w:val="24"/>
        </w:rPr>
        <w:t>Председатель комитета культуры Администрации</w:t>
      </w:r>
    </w:p>
    <w:p w:rsidR="00877209" w:rsidRPr="00D139C4" w:rsidRDefault="00877209" w:rsidP="00877209">
      <w:pPr>
        <w:autoSpaceDE w:val="0"/>
        <w:autoSpaceDN w:val="0"/>
        <w:adjustRightInd w:val="0"/>
        <w:spacing w:after="0" w:line="240" w:lineRule="auto"/>
        <w:jc w:val="right"/>
        <w:outlineLvl w:val="0"/>
        <w:rPr>
          <w:rFonts w:ascii="Courier New" w:hAnsi="Courier New" w:cs="Courier New"/>
          <w:sz w:val="24"/>
          <w:szCs w:val="24"/>
        </w:rPr>
      </w:pPr>
      <w:r w:rsidRPr="00D139C4">
        <w:rPr>
          <w:rFonts w:ascii="Courier New" w:hAnsi="Courier New" w:cs="Courier New"/>
          <w:sz w:val="24"/>
          <w:szCs w:val="24"/>
        </w:rPr>
        <w:t>Новгородского муниципального района</w:t>
      </w:r>
    </w:p>
    <w:p w:rsidR="00877209" w:rsidRPr="00D139C4" w:rsidRDefault="00877209" w:rsidP="00877209">
      <w:pPr>
        <w:autoSpaceDE w:val="0"/>
        <w:autoSpaceDN w:val="0"/>
        <w:adjustRightInd w:val="0"/>
        <w:spacing w:after="0" w:line="240" w:lineRule="auto"/>
        <w:jc w:val="right"/>
        <w:outlineLvl w:val="0"/>
        <w:rPr>
          <w:rFonts w:ascii="Courier New" w:hAnsi="Courier New" w:cs="Courier New"/>
          <w:sz w:val="24"/>
          <w:szCs w:val="24"/>
        </w:rPr>
      </w:pPr>
    </w:p>
    <w:p w:rsidR="00877209" w:rsidRPr="00D139C4" w:rsidRDefault="00877209" w:rsidP="00877209">
      <w:pPr>
        <w:autoSpaceDE w:val="0"/>
        <w:autoSpaceDN w:val="0"/>
        <w:adjustRightInd w:val="0"/>
        <w:spacing w:after="0" w:line="240" w:lineRule="auto"/>
        <w:jc w:val="right"/>
        <w:outlineLvl w:val="0"/>
        <w:rPr>
          <w:rFonts w:ascii="Courier New" w:hAnsi="Courier New" w:cs="Courier New"/>
          <w:sz w:val="24"/>
          <w:szCs w:val="24"/>
        </w:rPr>
      </w:pPr>
      <w:r w:rsidRPr="00D139C4">
        <w:rPr>
          <w:rFonts w:ascii="Courier New" w:hAnsi="Courier New" w:cs="Courier New"/>
          <w:sz w:val="24"/>
          <w:szCs w:val="24"/>
        </w:rPr>
        <w:t xml:space="preserve"> _______________________ /М.В. Лукьянова/</w:t>
      </w:r>
    </w:p>
    <w:p w:rsidR="00D04075" w:rsidRPr="00D139C4" w:rsidRDefault="00877209" w:rsidP="00877209">
      <w:pPr>
        <w:autoSpaceDE w:val="0"/>
        <w:autoSpaceDN w:val="0"/>
        <w:adjustRightInd w:val="0"/>
        <w:spacing w:after="0" w:line="240" w:lineRule="auto"/>
        <w:jc w:val="right"/>
        <w:outlineLvl w:val="0"/>
        <w:rPr>
          <w:rFonts w:ascii="Courier New" w:hAnsi="Courier New" w:cs="Courier New"/>
          <w:sz w:val="24"/>
          <w:szCs w:val="24"/>
        </w:rPr>
      </w:pPr>
      <w:r w:rsidRPr="00D139C4">
        <w:rPr>
          <w:rFonts w:ascii="Courier New" w:hAnsi="Courier New" w:cs="Courier New"/>
          <w:sz w:val="24"/>
          <w:szCs w:val="24"/>
        </w:rPr>
        <w:t>(подпись, печать)</w:t>
      </w:r>
      <w:r w:rsidRPr="00D139C4">
        <w:rPr>
          <w:rFonts w:ascii="Courier New" w:hAnsi="Courier New" w:cs="Courier New"/>
          <w:sz w:val="24"/>
          <w:szCs w:val="24"/>
        </w:rPr>
        <w:tab/>
      </w:r>
      <w:r w:rsidRPr="00D139C4">
        <w:rPr>
          <w:rFonts w:ascii="Courier New" w:hAnsi="Courier New" w:cs="Courier New"/>
          <w:sz w:val="24"/>
          <w:szCs w:val="24"/>
        </w:rPr>
        <w:tab/>
      </w:r>
      <w:r w:rsidRPr="00D139C4">
        <w:rPr>
          <w:rFonts w:ascii="Courier New" w:hAnsi="Courier New" w:cs="Courier New"/>
          <w:sz w:val="24"/>
          <w:szCs w:val="24"/>
        </w:rPr>
        <w:tab/>
      </w:r>
      <w:r w:rsidRPr="00D139C4">
        <w:rPr>
          <w:rFonts w:ascii="Courier New" w:hAnsi="Courier New" w:cs="Courier New"/>
          <w:sz w:val="24"/>
          <w:szCs w:val="24"/>
        </w:rPr>
        <w:tab/>
      </w:r>
      <w:r w:rsidRPr="00D139C4">
        <w:rPr>
          <w:rFonts w:ascii="Courier New" w:hAnsi="Courier New" w:cs="Courier New"/>
          <w:sz w:val="24"/>
          <w:szCs w:val="24"/>
        </w:rPr>
        <w:tab/>
      </w:r>
    </w:p>
    <w:p w:rsidR="00877209" w:rsidRPr="00D139C4" w:rsidRDefault="00877209" w:rsidP="00877209">
      <w:pPr>
        <w:autoSpaceDE w:val="0"/>
        <w:autoSpaceDN w:val="0"/>
        <w:adjustRightInd w:val="0"/>
        <w:spacing w:after="0" w:line="240" w:lineRule="auto"/>
        <w:jc w:val="right"/>
        <w:outlineLvl w:val="0"/>
        <w:rPr>
          <w:rFonts w:ascii="Courier New" w:hAnsi="Courier New" w:cs="Courier New"/>
          <w:sz w:val="24"/>
          <w:szCs w:val="24"/>
        </w:rPr>
      </w:pPr>
    </w:p>
    <w:p w:rsidR="00D04075" w:rsidRPr="00D139C4" w:rsidRDefault="00D04075" w:rsidP="00877209">
      <w:pPr>
        <w:autoSpaceDE w:val="0"/>
        <w:autoSpaceDN w:val="0"/>
        <w:adjustRightInd w:val="0"/>
        <w:spacing w:after="0" w:line="240" w:lineRule="auto"/>
        <w:jc w:val="right"/>
        <w:outlineLvl w:val="0"/>
        <w:rPr>
          <w:rFonts w:ascii="Courier New" w:hAnsi="Courier New" w:cs="Courier New"/>
          <w:b/>
          <w:bCs/>
          <w:sz w:val="28"/>
          <w:szCs w:val="28"/>
        </w:rPr>
      </w:pPr>
      <w:r w:rsidRPr="00D139C4">
        <w:rPr>
          <w:rFonts w:ascii="Courier New" w:hAnsi="Courier New" w:cs="Courier New"/>
          <w:b/>
          <w:bCs/>
          <w:sz w:val="28"/>
          <w:szCs w:val="28"/>
        </w:rPr>
        <w:t>"</w:t>
      </w:r>
      <w:r w:rsidR="00877209" w:rsidRPr="00D139C4">
        <w:rPr>
          <w:rFonts w:ascii="Courier New" w:hAnsi="Courier New" w:cs="Courier New"/>
          <w:b/>
          <w:bCs/>
          <w:sz w:val="28"/>
          <w:szCs w:val="28"/>
        </w:rPr>
        <w:t>30</w:t>
      </w:r>
      <w:r w:rsidRPr="00D139C4">
        <w:rPr>
          <w:rFonts w:ascii="Courier New" w:hAnsi="Courier New" w:cs="Courier New"/>
          <w:b/>
          <w:bCs/>
          <w:sz w:val="28"/>
          <w:szCs w:val="28"/>
        </w:rPr>
        <w:t xml:space="preserve">" </w:t>
      </w:r>
      <w:r w:rsidR="00877209" w:rsidRPr="00D139C4">
        <w:rPr>
          <w:rFonts w:ascii="Courier New" w:hAnsi="Courier New" w:cs="Courier New"/>
          <w:b/>
          <w:bCs/>
          <w:sz w:val="28"/>
          <w:szCs w:val="28"/>
        </w:rPr>
        <w:t>декабря</w:t>
      </w:r>
      <w:r w:rsidRPr="00D139C4">
        <w:rPr>
          <w:rFonts w:ascii="Courier New" w:hAnsi="Courier New" w:cs="Courier New"/>
          <w:b/>
          <w:bCs/>
          <w:sz w:val="28"/>
          <w:szCs w:val="28"/>
        </w:rPr>
        <w:t xml:space="preserve"> 20</w:t>
      </w:r>
      <w:r w:rsidR="00877209" w:rsidRPr="00D139C4">
        <w:rPr>
          <w:rFonts w:ascii="Courier New" w:hAnsi="Courier New" w:cs="Courier New"/>
          <w:b/>
          <w:bCs/>
          <w:sz w:val="28"/>
          <w:szCs w:val="28"/>
        </w:rPr>
        <w:t>20</w:t>
      </w:r>
      <w:r w:rsidRPr="00D139C4">
        <w:rPr>
          <w:rFonts w:ascii="Courier New" w:hAnsi="Courier New" w:cs="Courier New"/>
          <w:b/>
          <w:bCs/>
          <w:sz w:val="28"/>
          <w:szCs w:val="28"/>
        </w:rPr>
        <w:t xml:space="preserve"> года</w:t>
      </w:r>
    </w:p>
    <w:p w:rsidR="00D04075" w:rsidRPr="00877209" w:rsidRDefault="00D04075" w:rsidP="00D04075">
      <w:pPr>
        <w:autoSpaceDE w:val="0"/>
        <w:autoSpaceDN w:val="0"/>
        <w:adjustRightInd w:val="0"/>
        <w:spacing w:after="0" w:line="240" w:lineRule="auto"/>
        <w:jc w:val="both"/>
        <w:outlineLvl w:val="0"/>
        <w:rPr>
          <w:rFonts w:ascii="Courier New" w:hAnsi="Courier New" w:cs="Courier New"/>
          <w:sz w:val="28"/>
          <w:szCs w:val="28"/>
        </w:rPr>
      </w:pPr>
    </w:p>
    <w:p w:rsidR="00D04075" w:rsidRPr="00D04075" w:rsidRDefault="00D04075" w:rsidP="00D04075">
      <w:pPr>
        <w:autoSpaceDE w:val="0"/>
        <w:autoSpaceDN w:val="0"/>
        <w:adjustRightInd w:val="0"/>
        <w:spacing w:after="0" w:line="240" w:lineRule="auto"/>
        <w:jc w:val="center"/>
        <w:outlineLvl w:val="0"/>
        <w:rPr>
          <w:rFonts w:ascii="Times New Roman" w:hAnsi="Times New Roman"/>
          <w:sz w:val="28"/>
          <w:szCs w:val="28"/>
        </w:rPr>
      </w:pPr>
      <w:r w:rsidRPr="00D04075">
        <w:rPr>
          <w:rFonts w:ascii="Times New Roman" w:hAnsi="Times New Roman"/>
          <w:sz w:val="28"/>
          <w:szCs w:val="28"/>
        </w:rPr>
        <w:t>Муниципальное задание</w:t>
      </w:r>
    </w:p>
    <w:p w:rsidR="00D04075" w:rsidRDefault="00D04075" w:rsidP="00D04075">
      <w:pPr>
        <w:autoSpaceDE w:val="0"/>
        <w:autoSpaceDN w:val="0"/>
        <w:adjustRightInd w:val="0"/>
        <w:spacing w:after="0" w:line="240" w:lineRule="auto"/>
        <w:jc w:val="center"/>
        <w:outlineLvl w:val="0"/>
        <w:rPr>
          <w:rFonts w:ascii="Times New Roman" w:hAnsi="Times New Roman"/>
          <w:sz w:val="28"/>
          <w:szCs w:val="28"/>
        </w:rPr>
      </w:pPr>
      <w:r w:rsidRPr="00D04075">
        <w:rPr>
          <w:rFonts w:ascii="Times New Roman" w:hAnsi="Times New Roman"/>
          <w:sz w:val="28"/>
          <w:szCs w:val="28"/>
        </w:rPr>
        <w:t>на 20</w:t>
      </w:r>
      <w:r w:rsidR="00877209">
        <w:rPr>
          <w:rFonts w:ascii="Times New Roman" w:hAnsi="Times New Roman"/>
          <w:sz w:val="28"/>
          <w:szCs w:val="28"/>
        </w:rPr>
        <w:t>21</w:t>
      </w:r>
      <w:r w:rsidRPr="00D04075">
        <w:rPr>
          <w:rFonts w:ascii="Times New Roman" w:hAnsi="Times New Roman"/>
          <w:sz w:val="28"/>
          <w:szCs w:val="28"/>
        </w:rPr>
        <w:t xml:space="preserve"> год и на плановый период 20</w:t>
      </w:r>
      <w:r w:rsidR="00877209">
        <w:rPr>
          <w:rFonts w:ascii="Times New Roman" w:hAnsi="Times New Roman"/>
          <w:sz w:val="28"/>
          <w:szCs w:val="28"/>
        </w:rPr>
        <w:t>22</w:t>
      </w:r>
      <w:r w:rsidRPr="00D04075">
        <w:rPr>
          <w:rFonts w:ascii="Times New Roman" w:hAnsi="Times New Roman"/>
          <w:sz w:val="28"/>
          <w:szCs w:val="28"/>
        </w:rPr>
        <w:t xml:space="preserve"> и 20</w:t>
      </w:r>
      <w:r w:rsidR="00877209">
        <w:rPr>
          <w:rFonts w:ascii="Times New Roman" w:hAnsi="Times New Roman"/>
          <w:sz w:val="28"/>
          <w:szCs w:val="28"/>
        </w:rPr>
        <w:t>23</w:t>
      </w:r>
      <w:r w:rsidRPr="00D04075">
        <w:rPr>
          <w:rFonts w:ascii="Times New Roman" w:hAnsi="Times New Roman"/>
          <w:sz w:val="28"/>
          <w:szCs w:val="28"/>
        </w:rPr>
        <w:t xml:space="preserve"> годов </w:t>
      </w:r>
      <w:hyperlink w:anchor="Par655" w:history="1">
        <w:r w:rsidRPr="00D04075">
          <w:rPr>
            <w:rFonts w:ascii="Times New Roman" w:hAnsi="Times New Roman"/>
            <w:sz w:val="28"/>
            <w:szCs w:val="28"/>
          </w:rPr>
          <w:t>&lt;1&gt;</w:t>
        </w:r>
      </w:hyperlink>
    </w:p>
    <w:p w:rsidR="00D139C4" w:rsidRDefault="00D139C4" w:rsidP="00D04075">
      <w:pPr>
        <w:autoSpaceDE w:val="0"/>
        <w:autoSpaceDN w:val="0"/>
        <w:adjustRightInd w:val="0"/>
        <w:spacing w:after="0" w:line="240" w:lineRule="auto"/>
        <w:jc w:val="center"/>
        <w:outlineLvl w:val="0"/>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9"/>
        <w:gridCol w:w="1825"/>
        <w:gridCol w:w="1722"/>
      </w:tblGrid>
      <w:tr w:rsidR="00705A87" w:rsidRPr="00D44FDB" w:rsidTr="00D44FDB">
        <w:trPr>
          <w:jc w:val="center"/>
        </w:trPr>
        <w:tc>
          <w:tcPr>
            <w:tcW w:w="11239" w:type="dxa"/>
            <w:vMerge w:val="restart"/>
            <w:tcBorders>
              <w:top w:val="nil"/>
              <w:left w:val="nil"/>
              <w:bottom w:val="nil"/>
              <w:right w:val="nil"/>
            </w:tcBorders>
            <w:shd w:val="clear" w:color="auto" w:fill="auto"/>
            <w:vAlign w:val="center"/>
          </w:tcPr>
          <w:p w:rsidR="00705A87" w:rsidRPr="00D44FDB" w:rsidRDefault="00A9557B" w:rsidP="00D44FDB">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b/>
                <w:bCs/>
                <w:i/>
                <w:iCs/>
                <w:sz w:val="28"/>
                <w:szCs w:val="28"/>
              </w:rPr>
              <w:t>М</w:t>
            </w:r>
            <w:r w:rsidRPr="00A9557B">
              <w:rPr>
                <w:rFonts w:ascii="Times New Roman" w:hAnsi="Times New Roman"/>
                <w:b/>
                <w:bCs/>
                <w:i/>
                <w:iCs/>
                <w:sz w:val="28"/>
                <w:szCs w:val="28"/>
              </w:rPr>
              <w:t>униципальное автономное учреждение «Борковский районный Дом народного творчества и досуга»</w:t>
            </w:r>
            <w:r>
              <w:rPr>
                <w:rFonts w:ascii="Times New Roman" w:hAnsi="Times New Roman"/>
                <w:b/>
                <w:bCs/>
                <w:i/>
                <w:iCs/>
                <w:sz w:val="28"/>
                <w:szCs w:val="28"/>
              </w:rPr>
              <w:t xml:space="preserve"> </w:t>
            </w:r>
          </w:p>
          <w:p w:rsidR="00705A87" w:rsidRPr="00D44FDB" w:rsidRDefault="00705A87" w:rsidP="00D44FDB">
            <w:pPr>
              <w:autoSpaceDE w:val="0"/>
              <w:autoSpaceDN w:val="0"/>
              <w:adjustRightInd w:val="0"/>
              <w:spacing w:after="0" w:line="240" w:lineRule="auto"/>
              <w:jc w:val="center"/>
              <w:outlineLvl w:val="0"/>
              <w:rPr>
                <w:rFonts w:ascii="Times New Roman" w:hAnsi="Times New Roman"/>
                <w:sz w:val="28"/>
                <w:szCs w:val="28"/>
              </w:rPr>
            </w:pPr>
            <w:r w:rsidRPr="00D44FDB">
              <w:rPr>
                <w:rFonts w:ascii="Courier New" w:hAnsi="Courier New" w:cs="Courier New"/>
                <w:sz w:val="20"/>
                <w:szCs w:val="20"/>
              </w:rPr>
              <w:t>Наименование муниципального учреждения</w:t>
            </w:r>
          </w:p>
        </w:tc>
        <w:tc>
          <w:tcPr>
            <w:tcW w:w="1825" w:type="dxa"/>
            <w:tcBorders>
              <w:top w:val="nil"/>
              <w:left w:val="nil"/>
              <w:bottom w:val="nil"/>
              <w:right w:val="single" w:sz="4" w:space="0" w:color="auto"/>
            </w:tcBorders>
            <w:shd w:val="clear" w:color="auto" w:fill="auto"/>
          </w:tcPr>
          <w:p w:rsidR="00705A87" w:rsidRPr="00D44FDB" w:rsidRDefault="00705A87" w:rsidP="00D44FDB">
            <w:pPr>
              <w:autoSpaceDE w:val="0"/>
              <w:autoSpaceDN w:val="0"/>
              <w:adjustRightInd w:val="0"/>
              <w:spacing w:after="0" w:line="240" w:lineRule="auto"/>
              <w:jc w:val="center"/>
              <w:outlineLvl w:val="0"/>
              <w:rPr>
                <w:rFonts w:ascii="Courier New" w:hAnsi="Courier New" w:cs="Courier New"/>
                <w:sz w:val="20"/>
                <w:szCs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705A87" w:rsidRPr="00D44FDB" w:rsidRDefault="00705A87" w:rsidP="00D44FDB">
            <w:pPr>
              <w:widowControl w:val="0"/>
              <w:suppressAutoHyphens/>
              <w:autoSpaceDE w:val="0"/>
              <w:spacing w:after="0" w:line="240" w:lineRule="auto"/>
              <w:jc w:val="center"/>
              <w:rPr>
                <w:rFonts w:ascii="Courier New" w:eastAsia="SimSun" w:hAnsi="Courier New" w:cs="Courier New"/>
                <w:kern w:val="1"/>
                <w:sz w:val="20"/>
                <w:szCs w:val="20"/>
                <w:lang w:eastAsia="zh-CN" w:bidi="hi-IN"/>
              </w:rPr>
            </w:pPr>
            <w:r w:rsidRPr="00D44FDB">
              <w:rPr>
                <w:rFonts w:ascii="Courier New" w:eastAsia="SimSun" w:hAnsi="Courier New" w:cs="Courier New"/>
                <w:kern w:val="1"/>
                <w:sz w:val="20"/>
                <w:szCs w:val="20"/>
                <w:lang w:eastAsia="zh-CN" w:bidi="hi-IN"/>
              </w:rPr>
              <w:t>Коды</w:t>
            </w:r>
          </w:p>
        </w:tc>
      </w:tr>
      <w:tr w:rsidR="00705A87" w:rsidRPr="00D44FDB" w:rsidTr="00D44FDB">
        <w:trPr>
          <w:jc w:val="center"/>
        </w:trPr>
        <w:tc>
          <w:tcPr>
            <w:tcW w:w="11239" w:type="dxa"/>
            <w:vMerge/>
            <w:tcBorders>
              <w:top w:val="nil"/>
              <w:left w:val="nil"/>
              <w:bottom w:val="nil"/>
              <w:right w:val="nil"/>
            </w:tcBorders>
            <w:shd w:val="clear" w:color="auto" w:fill="auto"/>
          </w:tcPr>
          <w:p w:rsidR="00705A87" w:rsidRPr="00D44FDB" w:rsidRDefault="00705A87" w:rsidP="00D44FDB">
            <w:pPr>
              <w:autoSpaceDE w:val="0"/>
              <w:autoSpaceDN w:val="0"/>
              <w:adjustRightInd w:val="0"/>
              <w:spacing w:after="0" w:line="240" w:lineRule="auto"/>
              <w:jc w:val="center"/>
              <w:outlineLvl w:val="0"/>
              <w:rPr>
                <w:rFonts w:ascii="Times New Roman" w:hAnsi="Times New Roman"/>
                <w:sz w:val="28"/>
                <w:szCs w:val="28"/>
              </w:rPr>
            </w:pPr>
          </w:p>
        </w:tc>
        <w:tc>
          <w:tcPr>
            <w:tcW w:w="1825" w:type="dxa"/>
            <w:tcBorders>
              <w:top w:val="nil"/>
              <w:left w:val="nil"/>
              <w:bottom w:val="nil"/>
              <w:right w:val="single" w:sz="4" w:space="0" w:color="auto"/>
            </w:tcBorders>
            <w:shd w:val="clear" w:color="auto" w:fill="auto"/>
            <w:vAlign w:val="center"/>
          </w:tcPr>
          <w:p w:rsidR="00705A87" w:rsidRPr="00D44FDB" w:rsidRDefault="00705A87"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 xml:space="preserve">Форма </w:t>
            </w:r>
          </w:p>
          <w:p w:rsidR="00705A87" w:rsidRPr="00D44FDB" w:rsidRDefault="00705A87"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по ОКУД</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705A87" w:rsidRPr="00D44FDB" w:rsidRDefault="00705A87" w:rsidP="00D44FDB">
            <w:pPr>
              <w:widowControl w:val="0"/>
              <w:suppressAutoHyphens/>
              <w:autoSpaceDE w:val="0"/>
              <w:spacing w:after="0" w:line="240" w:lineRule="auto"/>
              <w:jc w:val="center"/>
              <w:rPr>
                <w:rFonts w:ascii="Times New Roman" w:eastAsia="SimSun" w:hAnsi="Times New Roman"/>
                <w:b/>
                <w:bCs/>
                <w:i/>
                <w:iCs/>
                <w:kern w:val="1"/>
                <w:sz w:val="24"/>
                <w:szCs w:val="24"/>
                <w:lang w:eastAsia="zh-CN" w:bidi="hi-IN"/>
              </w:rPr>
            </w:pPr>
            <w:r w:rsidRPr="00D44FDB">
              <w:rPr>
                <w:rFonts w:ascii="Times New Roman" w:eastAsia="SimSun" w:hAnsi="Times New Roman"/>
                <w:b/>
                <w:bCs/>
                <w:i/>
                <w:iCs/>
                <w:kern w:val="1"/>
                <w:sz w:val="24"/>
                <w:szCs w:val="24"/>
                <w:lang w:eastAsia="zh-CN" w:bidi="hi-IN"/>
              </w:rPr>
              <w:t>056001</w:t>
            </w:r>
          </w:p>
        </w:tc>
      </w:tr>
      <w:tr w:rsidR="00705A87" w:rsidRPr="00D44FDB" w:rsidTr="00D44FDB">
        <w:trPr>
          <w:jc w:val="center"/>
        </w:trPr>
        <w:tc>
          <w:tcPr>
            <w:tcW w:w="11239" w:type="dxa"/>
            <w:vMerge/>
            <w:tcBorders>
              <w:top w:val="nil"/>
              <w:left w:val="nil"/>
              <w:bottom w:val="nil"/>
              <w:right w:val="nil"/>
            </w:tcBorders>
            <w:shd w:val="clear" w:color="auto" w:fill="auto"/>
          </w:tcPr>
          <w:p w:rsidR="00705A87" w:rsidRPr="00D44FDB" w:rsidRDefault="00705A87" w:rsidP="00D44FDB">
            <w:pPr>
              <w:autoSpaceDE w:val="0"/>
              <w:autoSpaceDN w:val="0"/>
              <w:adjustRightInd w:val="0"/>
              <w:spacing w:after="0" w:line="240" w:lineRule="auto"/>
              <w:jc w:val="center"/>
              <w:outlineLvl w:val="0"/>
              <w:rPr>
                <w:rFonts w:ascii="Times New Roman" w:hAnsi="Times New Roman"/>
                <w:sz w:val="28"/>
                <w:szCs w:val="28"/>
              </w:rPr>
            </w:pPr>
          </w:p>
        </w:tc>
        <w:tc>
          <w:tcPr>
            <w:tcW w:w="1825" w:type="dxa"/>
            <w:tcBorders>
              <w:top w:val="nil"/>
              <w:left w:val="nil"/>
              <w:bottom w:val="nil"/>
              <w:right w:val="single" w:sz="4" w:space="0" w:color="auto"/>
            </w:tcBorders>
            <w:shd w:val="clear" w:color="auto" w:fill="auto"/>
            <w:vAlign w:val="center"/>
          </w:tcPr>
          <w:p w:rsidR="00705A87" w:rsidRPr="00D44FDB" w:rsidRDefault="00705A87"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Дата начала действия</w:t>
            </w:r>
          </w:p>
        </w:tc>
        <w:tc>
          <w:tcPr>
            <w:tcW w:w="1722" w:type="dxa"/>
            <w:tcBorders>
              <w:top w:val="single" w:sz="4" w:space="0" w:color="auto"/>
              <w:left w:val="single" w:sz="4" w:space="0" w:color="auto"/>
              <w:bottom w:val="single" w:sz="4" w:space="0" w:color="auto"/>
            </w:tcBorders>
            <w:shd w:val="clear" w:color="auto" w:fill="auto"/>
          </w:tcPr>
          <w:p w:rsidR="00705A87" w:rsidRPr="00D44FDB" w:rsidRDefault="00705A87"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01.01.2021</w:t>
            </w:r>
          </w:p>
        </w:tc>
      </w:tr>
      <w:tr w:rsidR="00705A87" w:rsidRPr="00D44FDB" w:rsidTr="00D44FDB">
        <w:trPr>
          <w:jc w:val="center"/>
        </w:trPr>
        <w:tc>
          <w:tcPr>
            <w:tcW w:w="11239" w:type="dxa"/>
            <w:vMerge/>
            <w:tcBorders>
              <w:top w:val="nil"/>
              <w:left w:val="nil"/>
              <w:bottom w:val="nil"/>
              <w:right w:val="nil"/>
            </w:tcBorders>
            <w:shd w:val="clear" w:color="auto" w:fill="auto"/>
          </w:tcPr>
          <w:p w:rsidR="00705A87" w:rsidRPr="00D44FDB" w:rsidRDefault="00705A87" w:rsidP="00D44FDB">
            <w:pPr>
              <w:autoSpaceDE w:val="0"/>
              <w:autoSpaceDN w:val="0"/>
              <w:adjustRightInd w:val="0"/>
              <w:spacing w:after="0" w:line="240" w:lineRule="auto"/>
              <w:jc w:val="center"/>
              <w:outlineLvl w:val="0"/>
              <w:rPr>
                <w:rFonts w:ascii="Times New Roman" w:hAnsi="Times New Roman"/>
                <w:sz w:val="28"/>
                <w:szCs w:val="28"/>
              </w:rPr>
            </w:pPr>
          </w:p>
        </w:tc>
        <w:tc>
          <w:tcPr>
            <w:tcW w:w="1825" w:type="dxa"/>
            <w:tcBorders>
              <w:top w:val="nil"/>
              <w:left w:val="nil"/>
              <w:bottom w:val="nil"/>
              <w:right w:val="single" w:sz="4" w:space="0" w:color="auto"/>
            </w:tcBorders>
            <w:shd w:val="clear" w:color="auto" w:fill="auto"/>
            <w:vAlign w:val="center"/>
          </w:tcPr>
          <w:p w:rsidR="00705A87" w:rsidRPr="00D44FDB" w:rsidRDefault="00705A87" w:rsidP="00D44FDB">
            <w:pPr>
              <w:autoSpaceDE w:val="0"/>
              <w:autoSpaceDN w:val="0"/>
              <w:adjustRightInd w:val="0"/>
              <w:spacing w:after="0" w:line="240" w:lineRule="auto"/>
              <w:jc w:val="center"/>
              <w:outlineLvl w:val="0"/>
              <w:rPr>
                <w:rFonts w:ascii="Courier New" w:hAnsi="Courier New" w:cs="Courier New"/>
                <w:sz w:val="20"/>
                <w:szCs w:val="20"/>
                <w:lang w:val="en-US"/>
              </w:rPr>
            </w:pPr>
            <w:r w:rsidRPr="00D44FDB">
              <w:rPr>
                <w:rFonts w:ascii="Courier New" w:hAnsi="Courier New" w:cs="Courier New"/>
                <w:sz w:val="20"/>
                <w:szCs w:val="20"/>
              </w:rPr>
              <w:t>Дата окончания действия &lt;</w:t>
            </w:r>
            <w:r w:rsidRPr="00D44FDB">
              <w:rPr>
                <w:rFonts w:ascii="Courier New" w:hAnsi="Courier New" w:cs="Courier New"/>
                <w:sz w:val="20"/>
                <w:szCs w:val="20"/>
                <w:lang w:val="en-US"/>
              </w:rPr>
              <w:t>2</w:t>
            </w:r>
            <w:r w:rsidRPr="00D44FDB">
              <w:rPr>
                <w:rFonts w:ascii="Courier New" w:hAnsi="Courier New" w:cs="Courier New"/>
                <w:sz w:val="20"/>
                <w:szCs w:val="20"/>
              </w:rPr>
              <w:t>&gt;</w:t>
            </w:r>
          </w:p>
        </w:tc>
        <w:tc>
          <w:tcPr>
            <w:tcW w:w="1722" w:type="dxa"/>
            <w:tcBorders>
              <w:top w:val="single" w:sz="4" w:space="0" w:color="auto"/>
              <w:left w:val="single" w:sz="4" w:space="0" w:color="auto"/>
              <w:bottom w:val="single" w:sz="4" w:space="0" w:color="auto"/>
            </w:tcBorders>
            <w:shd w:val="clear" w:color="auto" w:fill="auto"/>
          </w:tcPr>
          <w:p w:rsidR="00705A87" w:rsidRPr="00D44FDB" w:rsidRDefault="00705A87"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31.12.2021</w:t>
            </w:r>
          </w:p>
        </w:tc>
      </w:tr>
      <w:tr w:rsidR="00D139C4" w:rsidRPr="00D44FDB" w:rsidTr="00D44FDB">
        <w:trPr>
          <w:jc w:val="center"/>
        </w:trPr>
        <w:tc>
          <w:tcPr>
            <w:tcW w:w="11239" w:type="dxa"/>
            <w:tcBorders>
              <w:top w:val="nil"/>
              <w:left w:val="nil"/>
              <w:bottom w:val="nil"/>
              <w:right w:val="nil"/>
            </w:tcBorders>
            <w:shd w:val="clear" w:color="auto" w:fill="auto"/>
          </w:tcPr>
          <w:p w:rsidR="00D139C4" w:rsidRPr="00D44FDB" w:rsidRDefault="00705A87"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Культура и кинематография</w:t>
            </w:r>
            <w:r w:rsidR="00DB50A6" w:rsidRPr="00D44FDB">
              <w:rPr>
                <w:rFonts w:ascii="Times New Roman" w:hAnsi="Times New Roman"/>
                <w:b/>
                <w:bCs/>
                <w:i/>
                <w:iCs/>
                <w:sz w:val="24"/>
                <w:szCs w:val="24"/>
              </w:rPr>
              <w:t xml:space="preserve"> (47)</w:t>
            </w:r>
          </w:p>
          <w:p w:rsidR="00705A87" w:rsidRPr="00D44FDB" w:rsidRDefault="00705A87" w:rsidP="00D44FDB">
            <w:pPr>
              <w:autoSpaceDE w:val="0"/>
              <w:autoSpaceDN w:val="0"/>
              <w:adjustRightInd w:val="0"/>
              <w:spacing w:after="0" w:line="240" w:lineRule="auto"/>
              <w:jc w:val="center"/>
              <w:outlineLvl w:val="0"/>
              <w:rPr>
                <w:rFonts w:ascii="Times New Roman" w:hAnsi="Times New Roman"/>
                <w:b/>
                <w:bCs/>
                <w:i/>
                <w:iCs/>
                <w:sz w:val="28"/>
                <w:szCs w:val="28"/>
              </w:rPr>
            </w:pPr>
            <w:r w:rsidRPr="00D44FDB">
              <w:rPr>
                <w:rFonts w:ascii="Courier New" w:hAnsi="Courier New" w:cs="Courier New"/>
                <w:sz w:val="20"/>
                <w:szCs w:val="20"/>
              </w:rPr>
              <w:t>Вид деятельности муниципального учреждения</w:t>
            </w:r>
          </w:p>
        </w:tc>
        <w:tc>
          <w:tcPr>
            <w:tcW w:w="1825" w:type="dxa"/>
            <w:tcBorders>
              <w:top w:val="nil"/>
              <w:left w:val="nil"/>
              <w:bottom w:val="nil"/>
              <w:right w:val="single" w:sz="4" w:space="0" w:color="auto"/>
            </w:tcBorders>
            <w:shd w:val="clear" w:color="auto" w:fill="auto"/>
            <w:vAlign w:val="center"/>
          </w:tcPr>
          <w:p w:rsidR="00D139C4" w:rsidRPr="00D44FDB" w:rsidRDefault="00D139C4"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Код по сводному реестру</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D139C4" w:rsidRPr="00D44FDB" w:rsidRDefault="00DB50A6" w:rsidP="00D44FDB">
            <w:pPr>
              <w:widowControl w:val="0"/>
              <w:suppressAutoHyphens/>
              <w:spacing w:after="0" w:line="240" w:lineRule="auto"/>
              <w:jc w:val="center"/>
              <w:rPr>
                <w:rFonts w:ascii="Times New Roman" w:eastAsia="SimSun" w:hAnsi="Times New Roman"/>
                <w:b/>
                <w:bCs/>
                <w:i/>
                <w:iCs/>
                <w:kern w:val="1"/>
                <w:sz w:val="24"/>
                <w:szCs w:val="24"/>
                <w:lang w:eastAsia="zh-CN" w:bidi="hi-IN"/>
              </w:rPr>
            </w:pPr>
            <w:r w:rsidRPr="00D44FDB">
              <w:rPr>
                <w:rFonts w:ascii="Times New Roman" w:eastAsia="SimSun" w:hAnsi="Times New Roman"/>
                <w:b/>
                <w:bCs/>
                <w:i/>
                <w:iCs/>
                <w:kern w:val="1"/>
                <w:sz w:val="24"/>
                <w:szCs w:val="24"/>
                <w:lang w:eastAsia="zh-CN" w:bidi="hi-IN"/>
              </w:rPr>
              <w:t>Минкультуры России (00100054)</w:t>
            </w:r>
          </w:p>
        </w:tc>
      </w:tr>
      <w:tr w:rsidR="00D139C4" w:rsidRPr="00D44FDB" w:rsidTr="00D44FDB">
        <w:trPr>
          <w:jc w:val="center"/>
        </w:trPr>
        <w:tc>
          <w:tcPr>
            <w:tcW w:w="11239" w:type="dxa"/>
            <w:tcBorders>
              <w:top w:val="nil"/>
              <w:left w:val="nil"/>
              <w:bottom w:val="nil"/>
              <w:right w:val="nil"/>
            </w:tcBorders>
            <w:shd w:val="clear" w:color="auto" w:fill="auto"/>
          </w:tcPr>
          <w:p w:rsidR="00D139C4" w:rsidRPr="00D44FDB" w:rsidRDefault="00705A87"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 xml:space="preserve">Деятельность творческая, деятельность в области искусства и организации развлечений </w:t>
            </w:r>
          </w:p>
        </w:tc>
        <w:tc>
          <w:tcPr>
            <w:tcW w:w="1825" w:type="dxa"/>
            <w:tcBorders>
              <w:top w:val="nil"/>
              <w:left w:val="nil"/>
              <w:bottom w:val="nil"/>
              <w:right w:val="single" w:sz="4" w:space="0" w:color="auto"/>
            </w:tcBorders>
            <w:shd w:val="clear" w:color="auto" w:fill="auto"/>
            <w:vAlign w:val="center"/>
          </w:tcPr>
          <w:p w:rsidR="00D139C4" w:rsidRPr="00D44FDB" w:rsidRDefault="00D139C4"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По ОКВЭД</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D139C4" w:rsidRPr="00D44FDB" w:rsidRDefault="00705A87" w:rsidP="00D44FDB">
            <w:pPr>
              <w:widowControl w:val="0"/>
              <w:suppressAutoHyphens/>
              <w:autoSpaceDE w:val="0"/>
              <w:spacing w:after="0" w:line="240" w:lineRule="auto"/>
              <w:jc w:val="center"/>
              <w:rPr>
                <w:rFonts w:ascii="Times New Roman" w:eastAsia="SimSun" w:hAnsi="Times New Roman"/>
                <w:b/>
                <w:bCs/>
                <w:i/>
                <w:iCs/>
                <w:kern w:val="1"/>
                <w:sz w:val="24"/>
                <w:szCs w:val="24"/>
                <w:lang w:eastAsia="zh-CN" w:bidi="hi-IN"/>
              </w:rPr>
            </w:pPr>
            <w:r w:rsidRPr="00D44FDB">
              <w:rPr>
                <w:rFonts w:ascii="Times New Roman" w:eastAsia="SimSun" w:hAnsi="Times New Roman"/>
                <w:b/>
                <w:bCs/>
                <w:i/>
                <w:iCs/>
                <w:kern w:val="1"/>
                <w:sz w:val="24"/>
                <w:szCs w:val="24"/>
                <w:lang w:eastAsia="zh-CN" w:bidi="hi-IN"/>
              </w:rPr>
              <w:t>90</w:t>
            </w:r>
          </w:p>
        </w:tc>
      </w:tr>
      <w:tr w:rsidR="00D139C4" w:rsidRPr="00D44FDB" w:rsidTr="00D44FDB">
        <w:trPr>
          <w:jc w:val="center"/>
        </w:trPr>
        <w:tc>
          <w:tcPr>
            <w:tcW w:w="11239" w:type="dxa"/>
            <w:tcBorders>
              <w:top w:val="nil"/>
              <w:left w:val="nil"/>
              <w:bottom w:val="nil"/>
              <w:right w:val="nil"/>
            </w:tcBorders>
            <w:shd w:val="clear" w:color="auto" w:fill="auto"/>
          </w:tcPr>
          <w:p w:rsidR="00D139C4" w:rsidRPr="00D44FDB" w:rsidRDefault="00705A87"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 xml:space="preserve">Услуги учреждений культуры и искусства </w:t>
            </w:r>
          </w:p>
        </w:tc>
        <w:tc>
          <w:tcPr>
            <w:tcW w:w="1825" w:type="dxa"/>
            <w:tcBorders>
              <w:top w:val="nil"/>
              <w:left w:val="nil"/>
              <w:bottom w:val="nil"/>
              <w:right w:val="single" w:sz="4" w:space="0" w:color="auto"/>
            </w:tcBorders>
            <w:shd w:val="clear" w:color="auto" w:fill="auto"/>
            <w:vAlign w:val="center"/>
          </w:tcPr>
          <w:p w:rsidR="00D139C4" w:rsidRPr="00D44FDB" w:rsidRDefault="00D139C4"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По ОК</w:t>
            </w:r>
            <w:r w:rsidR="007821C2" w:rsidRPr="00D44FDB">
              <w:rPr>
                <w:rFonts w:ascii="Courier New" w:hAnsi="Courier New" w:cs="Courier New"/>
                <w:sz w:val="20"/>
                <w:szCs w:val="20"/>
              </w:rPr>
              <w:t>П</w:t>
            </w:r>
            <w:r w:rsidRPr="00D44FDB">
              <w:rPr>
                <w:rFonts w:ascii="Courier New" w:hAnsi="Courier New" w:cs="Courier New"/>
                <w:sz w:val="20"/>
                <w:szCs w:val="20"/>
              </w:rPr>
              <w:t>Д</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D139C4" w:rsidRPr="00D44FDB" w:rsidRDefault="00705A87" w:rsidP="00D44FDB">
            <w:pPr>
              <w:widowControl w:val="0"/>
              <w:suppressAutoHyphens/>
              <w:autoSpaceDE w:val="0"/>
              <w:snapToGrid w:val="0"/>
              <w:spacing w:after="0" w:line="240" w:lineRule="auto"/>
              <w:jc w:val="center"/>
              <w:rPr>
                <w:rFonts w:ascii="Times New Roman" w:eastAsia="SimSun" w:hAnsi="Times New Roman"/>
                <w:b/>
                <w:bCs/>
                <w:i/>
                <w:iCs/>
                <w:kern w:val="1"/>
                <w:sz w:val="24"/>
                <w:szCs w:val="24"/>
                <w:lang w:eastAsia="zh-CN" w:bidi="hi-IN"/>
              </w:rPr>
            </w:pPr>
            <w:r w:rsidRPr="00D44FDB">
              <w:rPr>
                <w:rFonts w:ascii="Times New Roman" w:eastAsia="SimSun" w:hAnsi="Times New Roman"/>
                <w:b/>
                <w:bCs/>
                <w:i/>
                <w:iCs/>
                <w:kern w:val="1"/>
                <w:sz w:val="24"/>
                <w:szCs w:val="24"/>
                <w:lang w:eastAsia="zh-CN" w:bidi="hi-IN"/>
              </w:rPr>
              <w:t>90.04</w:t>
            </w:r>
          </w:p>
        </w:tc>
      </w:tr>
      <w:tr w:rsidR="00D139C4" w:rsidRPr="00D44FDB" w:rsidTr="00D44FDB">
        <w:trPr>
          <w:jc w:val="center"/>
        </w:trPr>
        <w:tc>
          <w:tcPr>
            <w:tcW w:w="11239" w:type="dxa"/>
            <w:tcBorders>
              <w:top w:val="nil"/>
              <w:left w:val="nil"/>
              <w:bottom w:val="nil"/>
              <w:right w:val="nil"/>
            </w:tcBorders>
            <w:shd w:val="clear" w:color="auto" w:fill="auto"/>
          </w:tcPr>
          <w:p w:rsidR="00D139C4" w:rsidRPr="00D44FDB" w:rsidRDefault="00385C0E"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Деятельность зрелищно-развлекательная прочая, не включенная в другие группировки</w:t>
            </w:r>
          </w:p>
        </w:tc>
        <w:tc>
          <w:tcPr>
            <w:tcW w:w="1825" w:type="dxa"/>
            <w:tcBorders>
              <w:top w:val="nil"/>
              <w:left w:val="nil"/>
              <w:bottom w:val="nil"/>
              <w:right w:val="single" w:sz="4" w:space="0" w:color="auto"/>
            </w:tcBorders>
            <w:shd w:val="clear" w:color="auto" w:fill="auto"/>
            <w:vAlign w:val="center"/>
          </w:tcPr>
          <w:p w:rsidR="00D139C4" w:rsidRPr="00D44FDB" w:rsidRDefault="00D139C4"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По ОКВЭД</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D139C4" w:rsidRPr="00D44FDB" w:rsidRDefault="00385C0E" w:rsidP="00D44FDB">
            <w:pPr>
              <w:widowControl w:val="0"/>
              <w:suppressAutoHyphens/>
              <w:autoSpaceDE w:val="0"/>
              <w:snapToGrid w:val="0"/>
              <w:spacing w:after="0" w:line="240" w:lineRule="auto"/>
              <w:jc w:val="center"/>
              <w:rPr>
                <w:rFonts w:ascii="Times New Roman" w:eastAsia="SimSun" w:hAnsi="Times New Roman"/>
                <w:b/>
                <w:bCs/>
                <w:i/>
                <w:iCs/>
                <w:kern w:val="1"/>
                <w:sz w:val="24"/>
                <w:szCs w:val="24"/>
                <w:lang w:eastAsia="zh-CN" w:bidi="hi-IN"/>
              </w:rPr>
            </w:pPr>
            <w:r w:rsidRPr="00D44FDB">
              <w:rPr>
                <w:rFonts w:ascii="Times New Roman" w:hAnsi="Times New Roman"/>
                <w:b/>
                <w:bCs/>
                <w:i/>
                <w:iCs/>
                <w:sz w:val="24"/>
                <w:szCs w:val="24"/>
              </w:rPr>
              <w:t>93.29.9</w:t>
            </w:r>
          </w:p>
        </w:tc>
      </w:tr>
      <w:tr w:rsidR="00385C0E" w:rsidRPr="00D44FDB" w:rsidTr="00D44FDB">
        <w:trPr>
          <w:jc w:val="center"/>
        </w:trPr>
        <w:tc>
          <w:tcPr>
            <w:tcW w:w="11239" w:type="dxa"/>
            <w:tcBorders>
              <w:top w:val="nil"/>
              <w:left w:val="nil"/>
              <w:bottom w:val="nil"/>
              <w:right w:val="nil"/>
            </w:tcBorders>
            <w:shd w:val="clear" w:color="auto" w:fill="auto"/>
          </w:tcPr>
          <w:p w:rsidR="00385C0E" w:rsidRPr="00D44FDB" w:rsidRDefault="00385C0E"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 xml:space="preserve">Услуги, оказываемые объединениями по проведению культурных и развлекательных мероприятий </w:t>
            </w:r>
          </w:p>
        </w:tc>
        <w:tc>
          <w:tcPr>
            <w:tcW w:w="1825" w:type="dxa"/>
            <w:tcBorders>
              <w:top w:val="nil"/>
              <w:left w:val="nil"/>
              <w:bottom w:val="nil"/>
              <w:right w:val="single" w:sz="4" w:space="0" w:color="auto"/>
            </w:tcBorders>
            <w:shd w:val="clear" w:color="auto" w:fill="auto"/>
            <w:vAlign w:val="center"/>
          </w:tcPr>
          <w:p w:rsidR="00385C0E" w:rsidRPr="00D44FDB" w:rsidRDefault="00385C0E"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По ОК</w:t>
            </w:r>
            <w:r w:rsidR="007821C2" w:rsidRPr="00D44FDB">
              <w:rPr>
                <w:rFonts w:ascii="Courier New" w:hAnsi="Courier New" w:cs="Courier New"/>
                <w:sz w:val="20"/>
                <w:szCs w:val="20"/>
              </w:rPr>
              <w:t>П</w:t>
            </w:r>
            <w:r w:rsidRPr="00D44FDB">
              <w:rPr>
                <w:rFonts w:ascii="Courier New" w:hAnsi="Courier New" w:cs="Courier New"/>
                <w:sz w:val="20"/>
                <w:szCs w:val="20"/>
              </w:rPr>
              <w:t>Д</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385C0E" w:rsidRPr="00D44FDB" w:rsidRDefault="00385C0E" w:rsidP="00D44FDB">
            <w:pPr>
              <w:widowControl w:val="0"/>
              <w:suppressAutoHyphens/>
              <w:autoSpaceDE w:val="0"/>
              <w:snapToGrid w:val="0"/>
              <w:spacing w:after="0" w:line="240" w:lineRule="auto"/>
              <w:jc w:val="center"/>
              <w:rPr>
                <w:rFonts w:ascii="Times New Roman" w:eastAsia="SimSun" w:hAnsi="Times New Roman"/>
                <w:b/>
                <w:bCs/>
                <w:i/>
                <w:iCs/>
                <w:kern w:val="1"/>
                <w:sz w:val="24"/>
                <w:szCs w:val="24"/>
                <w:lang w:eastAsia="zh-CN" w:bidi="hi-IN"/>
              </w:rPr>
            </w:pPr>
            <w:r w:rsidRPr="00D44FDB">
              <w:rPr>
                <w:rFonts w:ascii="Times New Roman" w:hAnsi="Times New Roman"/>
                <w:b/>
                <w:bCs/>
                <w:i/>
                <w:iCs/>
                <w:sz w:val="24"/>
                <w:szCs w:val="24"/>
              </w:rPr>
              <w:t>94.99.16</w:t>
            </w:r>
          </w:p>
        </w:tc>
      </w:tr>
      <w:tr w:rsidR="007821C2" w:rsidRPr="00D44FDB" w:rsidTr="00D44FDB">
        <w:trPr>
          <w:jc w:val="center"/>
        </w:trPr>
        <w:tc>
          <w:tcPr>
            <w:tcW w:w="11239" w:type="dxa"/>
            <w:tcBorders>
              <w:top w:val="nil"/>
              <w:left w:val="nil"/>
              <w:bottom w:val="nil"/>
              <w:right w:val="nil"/>
            </w:tcBorders>
            <w:shd w:val="clear" w:color="auto" w:fill="auto"/>
          </w:tcPr>
          <w:p w:rsidR="007821C2" w:rsidRPr="00D44FDB" w:rsidRDefault="007821C2"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 xml:space="preserve">Деятельность в области демонстрации кинофильмов </w:t>
            </w:r>
          </w:p>
        </w:tc>
        <w:tc>
          <w:tcPr>
            <w:tcW w:w="1825" w:type="dxa"/>
            <w:tcBorders>
              <w:top w:val="nil"/>
              <w:left w:val="nil"/>
              <w:bottom w:val="nil"/>
              <w:right w:val="single" w:sz="4" w:space="0" w:color="auto"/>
            </w:tcBorders>
            <w:shd w:val="clear" w:color="auto" w:fill="auto"/>
            <w:vAlign w:val="center"/>
          </w:tcPr>
          <w:p w:rsidR="007821C2" w:rsidRPr="00D44FDB" w:rsidRDefault="007821C2"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По ОКВЭД</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7821C2" w:rsidRPr="00D44FDB" w:rsidRDefault="007821C2" w:rsidP="00D44FDB">
            <w:pPr>
              <w:widowControl w:val="0"/>
              <w:suppressAutoHyphens/>
              <w:autoSpaceDE w:val="0"/>
              <w:snapToGrid w:val="0"/>
              <w:spacing w:after="0" w:line="240" w:lineRule="auto"/>
              <w:jc w:val="center"/>
              <w:rPr>
                <w:rFonts w:ascii="Times New Roman" w:eastAsia="SimSun" w:hAnsi="Times New Roman"/>
                <w:b/>
                <w:bCs/>
                <w:i/>
                <w:iCs/>
                <w:kern w:val="1"/>
                <w:sz w:val="24"/>
                <w:szCs w:val="24"/>
                <w:lang w:eastAsia="zh-CN" w:bidi="hi-IN"/>
              </w:rPr>
            </w:pPr>
            <w:r w:rsidRPr="00D44FDB">
              <w:rPr>
                <w:rFonts w:ascii="Times New Roman" w:hAnsi="Times New Roman"/>
                <w:b/>
                <w:bCs/>
                <w:i/>
                <w:iCs/>
                <w:sz w:val="24"/>
                <w:szCs w:val="24"/>
              </w:rPr>
              <w:t>59.14</w:t>
            </w:r>
          </w:p>
        </w:tc>
      </w:tr>
      <w:tr w:rsidR="007821C2" w:rsidRPr="00D44FDB" w:rsidTr="00D44FDB">
        <w:trPr>
          <w:jc w:val="center"/>
        </w:trPr>
        <w:tc>
          <w:tcPr>
            <w:tcW w:w="11239" w:type="dxa"/>
            <w:tcBorders>
              <w:top w:val="nil"/>
              <w:left w:val="nil"/>
              <w:bottom w:val="nil"/>
              <w:right w:val="nil"/>
            </w:tcBorders>
            <w:shd w:val="clear" w:color="auto" w:fill="auto"/>
          </w:tcPr>
          <w:p w:rsidR="007821C2" w:rsidRPr="00D44FDB" w:rsidRDefault="007821C2"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 xml:space="preserve">Услуги по демонстрации кинофильмов </w:t>
            </w:r>
          </w:p>
        </w:tc>
        <w:tc>
          <w:tcPr>
            <w:tcW w:w="1825" w:type="dxa"/>
            <w:tcBorders>
              <w:top w:val="nil"/>
              <w:left w:val="nil"/>
              <w:bottom w:val="nil"/>
              <w:right w:val="single" w:sz="4" w:space="0" w:color="auto"/>
            </w:tcBorders>
            <w:shd w:val="clear" w:color="auto" w:fill="auto"/>
            <w:vAlign w:val="center"/>
          </w:tcPr>
          <w:p w:rsidR="007821C2" w:rsidRPr="00D44FDB" w:rsidRDefault="007821C2"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По ОКПД</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7821C2" w:rsidRPr="00D44FDB" w:rsidRDefault="007821C2" w:rsidP="00D44FDB">
            <w:pPr>
              <w:widowControl w:val="0"/>
              <w:suppressAutoHyphens/>
              <w:autoSpaceDE w:val="0"/>
              <w:snapToGrid w:val="0"/>
              <w:spacing w:after="0" w:line="240" w:lineRule="auto"/>
              <w:jc w:val="center"/>
              <w:rPr>
                <w:rFonts w:ascii="Times New Roman" w:eastAsia="SimSun" w:hAnsi="Times New Roman"/>
                <w:b/>
                <w:bCs/>
                <w:i/>
                <w:iCs/>
                <w:kern w:val="1"/>
                <w:sz w:val="24"/>
                <w:szCs w:val="24"/>
                <w:lang w:eastAsia="zh-CN" w:bidi="hi-IN"/>
              </w:rPr>
            </w:pPr>
            <w:r w:rsidRPr="00D44FDB">
              <w:rPr>
                <w:rFonts w:ascii="Times New Roman" w:hAnsi="Times New Roman"/>
                <w:b/>
                <w:bCs/>
                <w:i/>
                <w:iCs/>
                <w:sz w:val="24"/>
                <w:szCs w:val="24"/>
              </w:rPr>
              <w:t>59.14</w:t>
            </w:r>
          </w:p>
        </w:tc>
      </w:tr>
      <w:tr w:rsidR="007821C2" w:rsidRPr="00D44FDB" w:rsidTr="00D44FDB">
        <w:trPr>
          <w:jc w:val="center"/>
        </w:trPr>
        <w:tc>
          <w:tcPr>
            <w:tcW w:w="11239" w:type="dxa"/>
            <w:tcBorders>
              <w:top w:val="nil"/>
              <w:left w:val="nil"/>
              <w:bottom w:val="nil"/>
              <w:right w:val="nil"/>
            </w:tcBorders>
            <w:shd w:val="clear" w:color="auto" w:fill="auto"/>
          </w:tcPr>
          <w:p w:rsidR="007821C2" w:rsidRPr="00D44FDB" w:rsidRDefault="007821C2"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(указывается вид деятельности муниципального учреждения из общероссийского базового перечня или регионального перечня)</w:t>
            </w:r>
          </w:p>
          <w:p w:rsidR="007821C2" w:rsidRPr="00D44FDB" w:rsidRDefault="007821C2" w:rsidP="00D44FDB">
            <w:pPr>
              <w:autoSpaceDE w:val="0"/>
              <w:autoSpaceDN w:val="0"/>
              <w:adjustRightInd w:val="0"/>
              <w:spacing w:after="0" w:line="240" w:lineRule="auto"/>
              <w:jc w:val="center"/>
              <w:outlineLvl w:val="0"/>
              <w:rPr>
                <w:rFonts w:ascii="Courier New" w:hAnsi="Courier New" w:cs="Courier New"/>
                <w:sz w:val="20"/>
                <w:szCs w:val="20"/>
              </w:rPr>
            </w:pPr>
          </w:p>
        </w:tc>
        <w:tc>
          <w:tcPr>
            <w:tcW w:w="1825" w:type="dxa"/>
            <w:tcBorders>
              <w:top w:val="nil"/>
              <w:left w:val="nil"/>
              <w:bottom w:val="nil"/>
              <w:right w:val="single" w:sz="4" w:space="0" w:color="auto"/>
            </w:tcBorders>
            <w:shd w:val="clear" w:color="auto" w:fill="auto"/>
            <w:vAlign w:val="center"/>
          </w:tcPr>
          <w:p w:rsidR="007821C2" w:rsidRPr="00D44FDB" w:rsidRDefault="007821C2" w:rsidP="00D44FDB">
            <w:pPr>
              <w:autoSpaceDE w:val="0"/>
              <w:autoSpaceDN w:val="0"/>
              <w:adjustRightInd w:val="0"/>
              <w:spacing w:after="0" w:line="240" w:lineRule="auto"/>
              <w:jc w:val="center"/>
              <w:outlineLvl w:val="0"/>
              <w:rPr>
                <w:rFonts w:ascii="Courier New" w:hAnsi="Courier New" w:cs="Courier New"/>
                <w:sz w:val="20"/>
                <w:szCs w:val="20"/>
              </w:rPr>
            </w:pP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7821C2" w:rsidRPr="00D44FDB" w:rsidRDefault="007821C2" w:rsidP="00D44FDB">
            <w:pPr>
              <w:widowControl w:val="0"/>
              <w:suppressAutoHyphens/>
              <w:autoSpaceDE w:val="0"/>
              <w:snapToGrid w:val="0"/>
              <w:spacing w:after="0" w:line="240" w:lineRule="auto"/>
              <w:jc w:val="center"/>
              <w:rPr>
                <w:rFonts w:ascii="Times New Roman" w:eastAsia="SimSun" w:hAnsi="Times New Roman"/>
                <w:b/>
                <w:bCs/>
                <w:i/>
                <w:iCs/>
                <w:kern w:val="1"/>
                <w:sz w:val="24"/>
                <w:szCs w:val="24"/>
                <w:lang w:eastAsia="zh-CN" w:bidi="hi-IN"/>
              </w:rPr>
            </w:pPr>
          </w:p>
        </w:tc>
      </w:tr>
    </w:tbl>
    <w:p w:rsidR="00D139C4" w:rsidRDefault="00D139C4" w:rsidP="00D04075">
      <w:pPr>
        <w:autoSpaceDE w:val="0"/>
        <w:autoSpaceDN w:val="0"/>
        <w:adjustRightInd w:val="0"/>
        <w:spacing w:after="0" w:line="240" w:lineRule="auto"/>
        <w:jc w:val="center"/>
        <w:outlineLvl w:val="0"/>
        <w:rPr>
          <w:rFonts w:ascii="Times New Roman" w:hAnsi="Times New Roman"/>
          <w:sz w:val="28"/>
          <w:szCs w:val="28"/>
        </w:rPr>
      </w:pPr>
    </w:p>
    <w:p w:rsidR="00DB50A6" w:rsidRDefault="00DB50A6" w:rsidP="00D04075">
      <w:pPr>
        <w:autoSpaceDE w:val="0"/>
        <w:autoSpaceDN w:val="0"/>
        <w:adjustRightInd w:val="0"/>
        <w:spacing w:after="0" w:line="240" w:lineRule="auto"/>
        <w:jc w:val="center"/>
        <w:outlineLvl w:val="0"/>
        <w:rPr>
          <w:rFonts w:ascii="Times New Roman" w:hAnsi="Times New Roman"/>
          <w:sz w:val="28"/>
          <w:szCs w:val="28"/>
        </w:rPr>
        <w:sectPr w:rsidR="00DB50A6" w:rsidSect="00877209">
          <w:pgSz w:w="16838" w:h="11906" w:orient="landscape"/>
          <w:pgMar w:top="1701" w:right="1134" w:bottom="850" w:left="1134" w:header="708" w:footer="708" w:gutter="0"/>
          <w:cols w:space="708"/>
          <w:docGrid w:linePitch="360"/>
        </w:sectPr>
      </w:pPr>
    </w:p>
    <w:p w:rsidR="00D04075" w:rsidRPr="00D04075" w:rsidRDefault="00D04075" w:rsidP="00D04075">
      <w:pPr>
        <w:autoSpaceDE w:val="0"/>
        <w:autoSpaceDN w:val="0"/>
        <w:adjustRightInd w:val="0"/>
        <w:spacing w:after="0" w:line="240" w:lineRule="auto"/>
        <w:jc w:val="center"/>
        <w:outlineLvl w:val="0"/>
        <w:rPr>
          <w:rFonts w:ascii="Times New Roman" w:hAnsi="Times New Roman"/>
          <w:sz w:val="28"/>
          <w:szCs w:val="28"/>
        </w:rPr>
      </w:pPr>
      <w:r w:rsidRPr="00D04075">
        <w:rPr>
          <w:rFonts w:ascii="Times New Roman" w:hAnsi="Times New Roman"/>
          <w:sz w:val="28"/>
          <w:szCs w:val="28"/>
        </w:rPr>
        <w:lastRenderedPageBreak/>
        <w:t xml:space="preserve">Часть 1. Сведения об оказываемых муниципальных услугах </w:t>
      </w:r>
      <w:hyperlink w:anchor="Par661" w:history="1">
        <w:r w:rsidRPr="00D04075">
          <w:rPr>
            <w:rFonts w:ascii="Times New Roman" w:hAnsi="Times New Roman"/>
            <w:sz w:val="28"/>
            <w:szCs w:val="28"/>
          </w:rPr>
          <w:t>&lt;3&gt;</w:t>
        </w:r>
      </w:hyperlink>
    </w:p>
    <w:p w:rsidR="00D04075" w:rsidRDefault="00D04075" w:rsidP="00D04075">
      <w:pPr>
        <w:autoSpaceDE w:val="0"/>
        <w:autoSpaceDN w:val="0"/>
        <w:adjustRightInd w:val="0"/>
        <w:spacing w:after="0" w:line="240" w:lineRule="auto"/>
        <w:jc w:val="center"/>
        <w:outlineLvl w:val="0"/>
        <w:rPr>
          <w:rFonts w:ascii="Times New Roman" w:hAnsi="Times New Roman"/>
          <w:sz w:val="28"/>
          <w:szCs w:val="28"/>
        </w:rPr>
      </w:pPr>
      <w:r w:rsidRPr="00D04075">
        <w:rPr>
          <w:rFonts w:ascii="Times New Roman" w:hAnsi="Times New Roman"/>
          <w:sz w:val="28"/>
          <w:szCs w:val="28"/>
        </w:rPr>
        <w:t xml:space="preserve">Раздел </w:t>
      </w:r>
      <w:r w:rsidR="00DB50A6">
        <w:rPr>
          <w:rFonts w:ascii="Times New Roman" w:hAnsi="Times New Roman"/>
          <w:sz w:val="28"/>
          <w:szCs w:val="28"/>
        </w:rPr>
        <w:t>1</w:t>
      </w:r>
    </w:p>
    <w:p w:rsidR="00DB50A6" w:rsidRDefault="00DB50A6" w:rsidP="00D04075">
      <w:pPr>
        <w:autoSpaceDE w:val="0"/>
        <w:autoSpaceDN w:val="0"/>
        <w:adjustRightInd w:val="0"/>
        <w:spacing w:after="0" w:line="240" w:lineRule="auto"/>
        <w:jc w:val="center"/>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gridCol w:w="2838"/>
        <w:gridCol w:w="3115"/>
      </w:tblGrid>
      <w:tr w:rsidR="00DB50A6" w:rsidRPr="00D44FDB" w:rsidTr="00D44FDB">
        <w:tc>
          <w:tcPr>
            <w:tcW w:w="8833" w:type="dxa"/>
            <w:tcBorders>
              <w:top w:val="nil"/>
              <w:left w:val="nil"/>
              <w:bottom w:val="nil"/>
              <w:right w:val="nil"/>
            </w:tcBorders>
            <w:shd w:val="clear" w:color="auto" w:fill="auto"/>
          </w:tcPr>
          <w:p w:rsidR="00DB50A6" w:rsidRPr="00D44FDB" w:rsidRDefault="00DB50A6"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1.Наименование муниципальной услуги</w:t>
            </w:r>
            <w:r w:rsidR="00266700" w:rsidRPr="00D44FDB">
              <w:rPr>
                <w:rFonts w:ascii="Courier New" w:hAnsi="Courier New" w:cs="Courier New"/>
                <w:sz w:val="20"/>
                <w:szCs w:val="20"/>
              </w:rPr>
              <w:t xml:space="preserve">: </w:t>
            </w:r>
            <w:r w:rsidR="00266700" w:rsidRPr="00D44FDB">
              <w:rPr>
                <w:rFonts w:ascii="Times New Roman" w:hAnsi="Times New Roman"/>
                <w:b/>
                <w:bCs/>
                <w:i/>
                <w:iCs/>
                <w:sz w:val="28"/>
                <w:szCs w:val="28"/>
              </w:rPr>
              <w:t>Организация и проведение мероприятий (47.006.0)</w:t>
            </w:r>
          </w:p>
        </w:tc>
        <w:tc>
          <w:tcPr>
            <w:tcW w:w="2838" w:type="dxa"/>
            <w:tcBorders>
              <w:top w:val="nil"/>
              <w:left w:val="nil"/>
              <w:bottom w:val="nil"/>
              <w:right w:val="single" w:sz="4" w:space="0" w:color="auto"/>
            </w:tcBorders>
            <w:shd w:val="clear" w:color="auto" w:fill="auto"/>
            <w:vAlign w:val="center"/>
          </w:tcPr>
          <w:p w:rsidR="00DB50A6" w:rsidRPr="00D44FDB" w:rsidRDefault="00266700"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Код по общероссийскому базовому (отраслевому) перечню (классификатору)</w:t>
            </w:r>
          </w:p>
        </w:tc>
        <w:tc>
          <w:tcPr>
            <w:tcW w:w="3115" w:type="dxa"/>
            <w:tcBorders>
              <w:left w:val="single" w:sz="4" w:space="0" w:color="auto"/>
            </w:tcBorders>
            <w:shd w:val="clear" w:color="auto" w:fill="auto"/>
          </w:tcPr>
          <w:p w:rsidR="00DB50A6" w:rsidRPr="00D44FDB" w:rsidRDefault="00266700" w:rsidP="00D44FDB">
            <w:pPr>
              <w:autoSpaceDE w:val="0"/>
              <w:autoSpaceDN w:val="0"/>
              <w:adjustRightInd w:val="0"/>
              <w:spacing w:after="0" w:line="240" w:lineRule="auto"/>
              <w:jc w:val="center"/>
              <w:outlineLvl w:val="0"/>
              <w:rPr>
                <w:rFonts w:ascii="Times New Roman" w:hAnsi="Times New Roman"/>
                <w:b/>
                <w:bCs/>
                <w:i/>
                <w:iCs/>
                <w:sz w:val="24"/>
                <w:szCs w:val="24"/>
              </w:rPr>
            </w:pPr>
            <w:r w:rsidRPr="00D44FDB">
              <w:rPr>
                <w:rFonts w:ascii="Times New Roman" w:hAnsi="Times New Roman"/>
                <w:b/>
                <w:bCs/>
                <w:i/>
                <w:iCs/>
                <w:sz w:val="24"/>
                <w:szCs w:val="24"/>
              </w:rPr>
              <w:t>900400О.99.0.ББ72АА00001</w:t>
            </w:r>
          </w:p>
        </w:tc>
      </w:tr>
      <w:tr w:rsidR="00DB50A6" w:rsidRPr="00D44FDB" w:rsidTr="00D44FDB">
        <w:tc>
          <w:tcPr>
            <w:tcW w:w="8833" w:type="dxa"/>
            <w:tcBorders>
              <w:top w:val="nil"/>
              <w:left w:val="nil"/>
              <w:bottom w:val="nil"/>
              <w:right w:val="nil"/>
            </w:tcBorders>
            <w:shd w:val="clear" w:color="auto" w:fill="auto"/>
          </w:tcPr>
          <w:p w:rsidR="00DB50A6" w:rsidRPr="00D44FDB" w:rsidRDefault="00DB50A6"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2.Категории потребителей муниципальной услуги</w:t>
            </w:r>
            <w:r w:rsidR="00266700" w:rsidRPr="00D44FDB">
              <w:rPr>
                <w:rFonts w:ascii="Courier New" w:hAnsi="Courier New" w:cs="Courier New"/>
                <w:sz w:val="20"/>
                <w:szCs w:val="20"/>
              </w:rPr>
              <w:t xml:space="preserve">: </w:t>
            </w:r>
            <w:r w:rsidR="00266700" w:rsidRPr="00D44FDB">
              <w:rPr>
                <w:rFonts w:ascii="Times New Roman" w:hAnsi="Times New Roman"/>
                <w:b/>
                <w:bCs/>
                <w:i/>
                <w:iCs/>
                <w:sz w:val="28"/>
                <w:szCs w:val="28"/>
              </w:rPr>
              <w:t>Физические лица (0470012)</w:t>
            </w:r>
          </w:p>
        </w:tc>
        <w:tc>
          <w:tcPr>
            <w:tcW w:w="2838" w:type="dxa"/>
            <w:tcBorders>
              <w:top w:val="nil"/>
              <w:left w:val="nil"/>
              <w:bottom w:val="nil"/>
              <w:right w:val="single" w:sz="4" w:space="0" w:color="auto"/>
            </w:tcBorders>
            <w:shd w:val="clear" w:color="auto" w:fill="auto"/>
            <w:vAlign w:val="center"/>
          </w:tcPr>
          <w:p w:rsidR="00DB50A6" w:rsidRPr="00D44FDB" w:rsidRDefault="00266700"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Код, сформированный по новому алгоритму</w:t>
            </w:r>
          </w:p>
        </w:tc>
        <w:tc>
          <w:tcPr>
            <w:tcW w:w="3115" w:type="dxa"/>
            <w:tcBorders>
              <w:left w:val="single" w:sz="4" w:space="0" w:color="auto"/>
              <w:bottom w:val="single" w:sz="4" w:space="0" w:color="auto"/>
            </w:tcBorders>
            <w:shd w:val="clear" w:color="auto" w:fill="auto"/>
          </w:tcPr>
          <w:p w:rsidR="00DB50A6" w:rsidRPr="00D44FDB" w:rsidRDefault="00266700" w:rsidP="00D44FDB">
            <w:pPr>
              <w:autoSpaceDE w:val="0"/>
              <w:autoSpaceDN w:val="0"/>
              <w:adjustRightInd w:val="0"/>
              <w:spacing w:after="0" w:line="240" w:lineRule="auto"/>
              <w:jc w:val="center"/>
              <w:outlineLvl w:val="0"/>
              <w:rPr>
                <w:rFonts w:ascii="Times New Roman" w:hAnsi="Times New Roman"/>
                <w:b/>
                <w:bCs/>
                <w:i/>
                <w:iCs/>
                <w:sz w:val="28"/>
                <w:szCs w:val="28"/>
              </w:rPr>
            </w:pPr>
            <w:r w:rsidRPr="00D44FDB">
              <w:rPr>
                <w:rFonts w:ascii="Times New Roman" w:hAnsi="Times New Roman"/>
                <w:b/>
                <w:bCs/>
                <w:i/>
                <w:iCs/>
                <w:sz w:val="28"/>
                <w:szCs w:val="28"/>
              </w:rPr>
              <w:t>ББ72</w:t>
            </w:r>
          </w:p>
        </w:tc>
      </w:tr>
      <w:tr w:rsidR="00DB50A6" w:rsidRPr="00D44FDB" w:rsidTr="00D44FDB">
        <w:tc>
          <w:tcPr>
            <w:tcW w:w="8833" w:type="dxa"/>
            <w:tcBorders>
              <w:top w:val="nil"/>
              <w:left w:val="nil"/>
              <w:bottom w:val="nil"/>
              <w:right w:val="nil"/>
            </w:tcBorders>
            <w:shd w:val="clear" w:color="auto" w:fill="auto"/>
          </w:tcPr>
          <w:p w:rsidR="00DB50A6" w:rsidRPr="00D44FDB" w:rsidRDefault="00266700"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3.Показатели, характеризующие качество и (или) объем муниципальной услуги:</w:t>
            </w:r>
          </w:p>
        </w:tc>
        <w:tc>
          <w:tcPr>
            <w:tcW w:w="2838" w:type="dxa"/>
            <w:tcBorders>
              <w:top w:val="nil"/>
              <w:left w:val="nil"/>
              <w:bottom w:val="nil"/>
              <w:right w:val="nil"/>
            </w:tcBorders>
            <w:shd w:val="clear" w:color="auto" w:fill="auto"/>
          </w:tcPr>
          <w:p w:rsidR="00DB50A6" w:rsidRPr="00D44FDB" w:rsidRDefault="00DB50A6" w:rsidP="00D44FDB">
            <w:pPr>
              <w:autoSpaceDE w:val="0"/>
              <w:autoSpaceDN w:val="0"/>
              <w:adjustRightInd w:val="0"/>
              <w:spacing w:after="0" w:line="240" w:lineRule="auto"/>
              <w:jc w:val="center"/>
              <w:outlineLvl w:val="0"/>
              <w:rPr>
                <w:rFonts w:ascii="Times New Roman" w:hAnsi="Times New Roman"/>
                <w:sz w:val="28"/>
                <w:szCs w:val="28"/>
              </w:rPr>
            </w:pPr>
          </w:p>
        </w:tc>
        <w:tc>
          <w:tcPr>
            <w:tcW w:w="3115" w:type="dxa"/>
            <w:tcBorders>
              <w:top w:val="single" w:sz="4" w:space="0" w:color="auto"/>
              <w:left w:val="nil"/>
              <w:bottom w:val="nil"/>
              <w:right w:val="nil"/>
            </w:tcBorders>
            <w:shd w:val="clear" w:color="auto" w:fill="auto"/>
          </w:tcPr>
          <w:p w:rsidR="00DB50A6" w:rsidRPr="00D44FDB" w:rsidRDefault="00DB50A6" w:rsidP="00D44FDB">
            <w:pPr>
              <w:autoSpaceDE w:val="0"/>
              <w:autoSpaceDN w:val="0"/>
              <w:adjustRightInd w:val="0"/>
              <w:spacing w:after="0" w:line="240" w:lineRule="auto"/>
              <w:jc w:val="center"/>
              <w:outlineLvl w:val="0"/>
              <w:rPr>
                <w:rFonts w:ascii="Times New Roman" w:hAnsi="Times New Roman"/>
                <w:sz w:val="28"/>
                <w:szCs w:val="28"/>
              </w:rPr>
            </w:pPr>
          </w:p>
        </w:tc>
      </w:tr>
      <w:tr w:rsidR="00DB50A6" w:rsidRPr="00D44FDB" w:rsidTr="00D44FDB">
        <w:tc>
          <w:tcPr>
            <w:tcW w:w="8833" w:type="dxa"/>
            <w:tcBorders>
              <w:top w:val="nil"/>
              <w:left w:val="nil"/>
              <w:bottom w:val="nil"/>
              <w:right w:val="nil"/>
            </w:tcBorders>
            <w:shd w:val="clear" w:color="auto" w:fill="auto"/>
          </w:tcPr>
          <w:p w:rsidR="00DB50A6" w:rsidRPr="00D44FDB" w:rsidRDefault="00266700"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 xml:space="preserve">3.1. Показатели, характеризующие качество муниципальной услуги </w:t>
            </w:r>
            <w:hyperlink w:anchor="Par666" w:history="1">
              <w:r w:rsidRPr="00D44FDB">
                <w:rPr>
                  <w:rFonts w:ascii="Courier New" w:hAnsi="Courier New" w:cs="Courier New"/>
                  <w:sz w:val="20"/>
                  <w:szCs w:val="20"/>
                </w:rPr>
                <w:t>&lt;4&gt;</w:t>
              </w:r>
            </w:hyperlink>
            <w:r w:rsidRPr="00D44FDB">
              <w:rPr>
                <w:rFonts w:ascii="Courier New" w:hAnsi="Courier New" w:cs="Courier New"/>
                <w:sz w:val="20"/>
                <w:szCs w:val="20"/>
              </w:rPr>
              <w:t>:</w:t>
            </w:r>
          </w:p>
        </w:tc>
        <w:tc>
          <w:tcPr>
            <w:tcW w:w="2838" w:type="dxa"/>
            <w:tcBorders>
              <w:top w:val="nil"/>
              <w:left w:val="nil"/>
              <w:bottom w:val="nil"/>
              <w:right w:val="nil"/>
            </w:tcBorders>
            <w:shd w:val="clear" w:color="auto" w:fill="auto"/>
          </w:tcPr>
          <w:p w:rsidR="00DB50A6" w:rsidRPr="00D44FDB" w:rsidRDefault="00DB50A6" w:rsidP="00D44FDB">
            <w:pPr>
              <w:autoSpaceDE w:val="0"/>
              <w:autoSpaceDN w:val="0"/>
              <w:adjustRightInd w:val="0"/>
              <w:spacing w:after="0" w:line="240" w:lineRule="auto"/>
              <w:jc w:val="center"/>
              <w:outlineLvl w:val="0"/>
              <w:rPr>
                <w:rFonts w:ascii="Times New Roman" w:hAnsi="Times New Roman"/>
                <w:sz w:val="28"/>
                <w:szCs w:val="28"/>
              </w:rPr>
            </w:pPr>
          </w:p>
        </w:tc>
        <w:tc>
          <w:tcPr>
            <w:tcW w:w="3115" w:type="dxa"/>
            <w:tcBorders>
              <w:top w:val="nil"/>
              <w:left w:val="nil"/>
              <w:bottom w:val="nil"/>
              <w:right w:val="nil"/>
            </w:tcBorders>
            <w:shd w:val="clear" w:color="auto" w:fill="auto"/>
          </w:tcPr>
          <w:p w:rsidR="00DB50A6" w:rsidRPr="00D44FDB" w:rsidRDefault="00DB50A6" w:rsidP="00D44FDB">
            <w:pPr>
              <w:autoSpaceDE w:val="0"/>
              <w:autoSpaceDN w:val="0"/>
              <w:adjustRightInd w:val="0"/>
              <w:spacing w:after="0" w:line="240" w:lineRule="auto"/>
              <w:jc w:val="center"/>
              <w:outlineLvl w:val="0"/>
              <w:rPr>
                <w:rFonts w:ascii="Times New Roman" w:hAnsi="Times New Roman"/>
                <w:sz w:val="28"/>
                <w:szCs w:val="28"/>
              </w:rPr>
            </w:pPr>
          </w:p>
        </w:tc>
      </w:tr>
    </w:tbl>
    <w:p w:rsidR="00D04075" w:rsidRPr="00D04075" w:rsidRDefault="00D04075" w:rsidP="0065345A">
      <w:pPr>
        <w:spacing w:after="0" w:line="240" w:lineRule="auto"/>
        <w:rPr>
          <w:rFonts w:ascii="Times New Roman" w:eastAsia="Times New Roman" w:hAnsi="Times New Roman"/>
          <w:sz w:val="20"/>
          <w:szCs w:val="20"/>
          <w:lang w:eastAsia="ru-RU"/>
        </w:rPr>
      </w:pPr>
    </w:p>
    <w:tbl>
      <w:tblPr>
        <w:tblpPr w:leftFromText="180" w:rightFromText="180" w:vertAnchor="text" w:horzAnchor="page" w:tblpX="1192" w:tblpY="340"/>
        <w:tblW w:w="14663" w:type="dxa"/>
        <w:tblLayout w:type="fixed"/>
        <w:tblCellMar>
          <w:left w:w="62" w:type="dxa"/>
          <w:right w:w="62" w:type="dxa"/>
        </w:tblCellMar>
        <w:tblLook w:val="0000" w:firstRow="0" w:lastRow="0" w:firstColumn="0" w:lastColumn="0" w:noHBand="0" w:noVBand="0"/>
      </w:tblPr>
      <w:tblGrid>
        <w:gridCol w:w="1560"/>
        <w:gridCol w:w="1276"/>
        <w:gridCol w:w="2476"/>
        <w:gridCol w:w="784"/>
        <w:gridCol w:w="709"/>
        <w:gridCol w:w="709"/>
        <w:gridCol w:w="708"/>
        <w:gridCol w:w="567"/>
        <w:gridCol w:w="709"/>
        <w:gridCol w:w="992"/>
        <w:gridCol w:w="851"/>
        <w:gridCol w:w="850"/>
        <w:gridCol w:w="1276"/>
        <w:gridCol w:w="1196"/>
      </w:tblGrid>
      <w:tr w:rsidR="00D04075" w:rsidRPr="00D04075" w:rsidTr="0065345A">
        <w:tc>
          <w:tcPr>
            <w:tcW w:w="1560" w:type="dxa"/>
            <w:vMerge w:val="restart"/>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bookmarkStart w:id="1" w:name="_Hlk66454439"/>
            <w:r w:rsidRPr="00D04075">
              <w:rPr>
                <w:rFonts w:ascii="Times New Roman" w:hAnsi="Times New Roman"/>
                <w:sz w:val="20"/>
                <w:szCs w:val="20"/>
              </w:rPr>
              <w:t xml:space="preserve">Уникальный номер реестровой записи </w:t>
            </w:r>
            <w:hyperlink w:anchor="Par671" w:history="1">
              <w:r w:rsidRPr="00D04075">
                <w:rPr>
                  <w:rFonts w:ascii="Times New Roman" w:hAnsi="Times New Roman"/>
                  <w:sz w:val="20"/>
                  <w:szCs w:val="20"/>
                </w:rPr>
                <w:t>&lt;5&gt;</w:t>
              </w:r>
            </w:hyperlink>
          </w:p>
        </w:tc>
        <w:tc>
          <w:tcPr>
            <w:tcW w:w="4536" w:type="dxa"/>
            <w:gridSpan w:val="3"/>
            <w:vMerge w:val="restart"/>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содержание муниципальной услуги (по справочникам)</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условия (формы) оказания муниципальной услуги (по справочникам)</w:t>
            </w:r>
          </w:p>
        </w:tc>
        <w:tc>
          <w:tcPr>
            <w:tcW w:w="1984" w:type="dxa"/>
            <w:gridSpan w:val="3"/>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качества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Значение показателя качества муниципальной услуги</w:t>
            </w:r>
          </w:p>
        </w:tc>
        <w:tc>
          <w:tcPr>
            <w:tcW w:w="2472" w:type="dxa"/>
            <w:gridSpan w:val="2"/>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Допустимые (возможные) отклонения от установленных показателей качества муниципальной услуги </w:t>
            </w:r>
            <w:hyperlink w:anchor="Par675" w:history="1">
              <w:r w:rsidRPr="00D04075">
                <w:rPr>
                  <w:rFonts w:ascii="Times New Roman" w:hAnsi="Times New Roman"/>
                  <w:sz w:val="20"/>
                  <w:szCs w:val="20"/>
                </w:rPr>
                <w:t>&lt;7&gt;</w:t>
              </w:r>
            </w:hyperlink>
          </w:p>
        </w:tc>
      </w:tr>
      <w:tr w:rsidR="00D04075" w:rsidRPr="00D04075" w:rsidTr="0065345A">
        <w:tc>
          <w:tcPr>
            <w:tcW w:w="1560" w:type="dxa"/>
            <w:vMerge/>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both"/>
              <w:rPr>
                <w:rFonts w:ascii="Times New Roman" w:hAnsi="Times New Roman"/>
                <w:sz w:val="20"/>
                <w:szCs w:val="20"/>
              </w:rPr>
            </w:pPr>
          </w:p>
        </w:tc>
        <w:tc>
          <w:tcPr>
            <w:tcW w:w="4536" w:type="dxa"/>
            <w:gridSpan w:val="3"/>
            <w:vMerge/>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both"/>
              <w:rPr>
                <w:rFonts w:ascii="Times New Roman" w:hAnsi="Times New Roman"/>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1276" w:type="dxa"/>
            <w:gridSpan w:val="2"/>
            <w:tcBorders>
              <w:top w:val="single" w:sz="4" w:space="0" w:color="auto"/>
              <w:left w:val="single" w:sz="4" w:space="0" w:color="auto"/>
              <w:bottom w:val="single" w:sz="4" w:space="0" w:color="auto"/>
              <w:right w:val="single" w:sz="4" w:space="0" w:color="auto"/>
            </w:tcBorders>
          </w:tcPr>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sidR="00FE6294">
              <w:rPr>
                <w:rFonts w:ascii="Times New Roman" w:hAnsi="Times New Roman"/>
                <w:sz w:val="20"/>
                <w:szCs w:val="20"/>
              </w:rPr>
              <w:t>21</w:t>
            </w:r>
            <w:r w:rsidRPr="00D04075">
              <w:rPr>
                <w:rFonts w:ascii="Times New Roman" w:hAnsi="Times New Roman"/>
                <w:sz w:val="20"/>
                <w:szCs w:val="20"/>
              </w:rPr>
              <w:t xml:space="preserve"> год </w:t>
            </w:r>
            <w:r w:rsidRPr="00FE6294">
              <w:rPr>
                <w:rFonts w:ascii="Times New Roman" w:hAnsi="Times New Roman"/>
                <w:sz w:val="16"/>
                <w:szCs w:val="16"/>
              </w:rPr>
              <w:t>(очередной финансовый год)</w:t>
            </w:r>
          </w:p>
        </w:tc>
        <w:tc>
          <w:tcPr>
            <w:tcW w:w="851"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sidR="00FE6294">
              <w:rPr>
                <w:rFonts w:ascii="Times New Roman" w:hAnsi="Times New Roman"/>
                <w:sz w:val="20"/>
                <w:szCs w:val="20"/>
              </w:rPr>
              <w:t>22</w:t>
            </w:r>
            <w:r w:rsidRPr="00D04075">
              <w:rPr>
                <w:rFonts w:ascii="Times New Roman" w:hAnsi="Times New Roman"/>
                <w:sz w:val="20"/>
                <w:szCs w:val="20"/>
              </w:rPr>
              <w:t xml:space="preserve"> </w:t>
            </w:r>
            <w:r w:rsidRPr="00FE6294">
              <w:rPr>
                <w:rFonts w:ascii="Times New Roman" w:hAnsi="Times New Roman"/>
                <w:sz w:val="16"/>
                <w:szCs w:val="16"/>
              </w:rPr>
              <w:t>год (1-й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sidR="00FE6294">
              <w:rPr>
                <w:rFonts w:ascii="Times New Roman" w:hAnsi="Times New Roman"/>
                <w:sz w:val="20"/>
                <w:szCs w:val="20"/>
              </w:rPr>
              <w:t>23</w:t>
            </w:r>
            <w:r w:rsidRPr="00D04075">
              <w:rPr>
                <w:rFonts w:ascii="Times New Roman" w:hAnsi="Times New Roman"/>
                <w:sz w:val="20"/>
                <w:szCs w:val="20"/>
              </w:rPr>
              <w:t xml:space="preserve"> </w:t>
            </w:r>
            <w:r w:rsidRPr="00FE6294">
              <w:rPr>
                <w:rFonts w:ascii="Times New Roman" w:hAnsi="Times New Roman"/>
                <w:sz w:val="16"/>
                <w:szCs w:val="16"/>
              </w:rPr>
              <w:t>год (2-й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в процентах</w:t>
            </w:r>
          </w:p>
        </w:tc>
        <w:tc>
          <w:tcPr>
            <w:tcW w:w="1196" w:type="dxa"/>
            <w:tcBorders>
              <w:top w:val="single" w:sz="4" w:space="0" w:color="auto"/>
              <w:left w:val="single" w:sz="4" w:space="0" w:color="auto"/>
              <w:bottom w:val="single" w:sz="4" w:space="0" w:color="auto"/>
              <w:right w:val="single" w:sz="4" w:space="0" w:color="auto"/>
            </w:tcBorders>
          </w:tcPr>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в абсолютных показателях</w:t>
            </w:r>
          </w:p>
        </w:tc>
      </w:tr>
      <w:tr w:rsidR="00D04075" w:rsidRPr="00D04075" w:rsidTr="0065345A">
        <w:trPr>
          <w:trHeight w:val="1073"/>
        </w:trPr>
        <w:tc>
          <w:tcPr>
            <w:tcW w:w="1560" w:type="dxa"/>
            <w:vMerge/>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04075" w:rsidRPr="0065345A" w:rsidRDefault="00BF2FE7"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005</w:t>
            </w:r>
          </w:p>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2476" w:type="dxa"/>
            <w:tcBorders>
              <w:top w:val="single" w:sz="4" w:space="0" w:color="auto"/>
              <w:left w:val="single" w:sz="4" w:space="0" w:color="auto"/>
              <w:bottom w:val="single" w:sz="4" w:space="0" w:color="auto"/>
              <w:right w:val="single" w:sz="4" w:space="0" w:color="auto"/>
            </w:tcBorders>
          </w:tcPr>
          <w:p w:rsidR="0065345A" w:rsidRDefault="00BF2FE7"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001</w:t>
            </w:r>
          </w:p>
          <w:p w:rsidR="00D04075" w:rsidRPr="0065345A" w:rsidRDefault="00BF2FE7"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 </w:t>
            </w:r>
            <w:r w:rsidR="00D04075" w:rsidRPr="0065345A">
              <w:rPr>
                <w:rFonts w:ascii="Times New Roman" w:hAnsi="Times New Roman"/>
                <w:sz w:val="16"/>
                <w:szCs w:val="16"/>
              </w:rPr>
              <w:t xml:space="preserve">(наименование показателя) </w:t>
            </w:r>
            <w:hyperlink w:anchor="Par671" w:history="1">
              <w:r w:rsidR="00D04075" w:rsidRPr="0065345A">
                <w:rPr>
                  <w:rFonts w:ascii="Times New Roman" w:hAnsi="Times New Roman"/>
                  <w:sz w:val="16"/>
                  <w:szCs w:val="16"/>
                </w:rPr>
                <w:t>&lt;5&gt;</w:t>
              </w:r>
            </w:hyperlink>
          </w:p>
        </w:tc>
        <w:tc>
          <w:tcPr>
            <w:tcW w:w="784" w:type="dxa"/>
            <w:tcBorders>
              <w:top w:val="single" w:sz="4" w:space="0" w:color="auto"/>
              <w:left w:val="single" w:sz="4" w:space="0" w:color="auto"/>
              <w:bottom w:val="single" w:sz="4" w:space="0" w:color="auto"/>
              <w:right w:val="single" w:sz="4" w:space="0" w:color="auto"/>
            </w:tcBorders>
          </w:tcPr>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_____</w:t>
            </w:r>
          </w:p>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D04075" w:rsidRPr="0065345A" w:rsidRDefault="00FE6294"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025</w:t>
            </w:r>
          </w:p>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D04075" w:rsidRPr="0065345A" w:rsidRDefault="00FE6294"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01</w:t>
            </w:r>
          </w:p>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8" w:type="dxa"/>
            <w:tcBorders>
              <w:top w:val="single" w:sz="4" w:space="0" w:color="auto"/>
              <w:left w:val="single" w:sz="4" w:space="0" w:color="auto"/>
              <w:bottom w:val="single" w:sz="4" w:space="0" w:color="auto"/>
              <w:right w:val="single" w:sz="4" w:space="0" w:color="auto"/>
            </w:tcBorders>
          </w:tcPr>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код по </w:t>
            </w:r>
            <w:hyperlink r:id="rId7" w:history="1">
              <w:r w:rsidRPr="0065345A">
                <w:rPr>
                  <w:rFonts w:ascii="Times New Roman" w:hAnsi="Times New Roman"/>
                  <w:sz w:val="16"/>
                  <w:szCs w:val="16"/>
                </w:rPr>
                <w:t>ОКЕИ</w:t>
              </w:r>
            </w:hyperlink>
            <w:r w:rsidRPr="0065345A">
              <w:rPr>
                <w:rFonts w:ascii="Times New Roman" w:hAnsi="Times New Roman"/>
                <w:sz w:val="16"/>
                <w:szCs w:val="16"/>
              </w:rPr>
              <w:t xml:space="preserve"> </w:t>
            </w:r>
            <w:hyperlink w:anchor="Par673" w:history="1">
              <w:r w:rsidRPr="0065345A">
                <w:rPr>
                  <w:rFonts w:ascii="Times New Roman" w:hAnsi="Times New Roman"/>
                  <w:sz w:val="16"/>
                  <w:szCs w:val="16"/>
                </w:rPr>
                <w:t>&lt;6&gt;</w:t>
              </w:r>
            </w:hyperlink>
          </w:p>
        </w:tc>
        <w:tc>
          <w:tcPr>
            <w:tcW w:w="992" w:type="dxa"/>
            <w:tcBorders>
              <w:top w:val="single" w:sz="4" w:space="0" w:color="auto"/>
              <w:left w:val="single" w:sz="4" w:space="0" w:color="auto"/>
              <w:bottom w:val="single" w:sz="4" w:space="0" w:color="auto"/>
              <w:right w:val="single" w:sz="4" w:space="0" w:color="auto"/>
            </w:tcBorders>
          </w:tcPr>
          <w:p w:rsidR="00D04075" w:rsidRPr="0065345A" w:rsidRDefault="00D04075" w:rsidP="0065345A">
            <w:pPr>
              <w:autoSpaceDE w:val="0"/>
              <w:autoSpaceDN w:val="0"/>
              <w:adjustRightInd w:val="0"/>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p>
        </w:tc>
      </w:tr>
      <w:tr w:rsidR="00D04075" w:rsidRPr="00D04075" w:rsidTr="0065345A">
        <w:tc>
          <w:tcPr>
            <w:tcW w:w="1560"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w:t>
            </w:r>
          </w:p>
        </w:tc>
        <w:tc>
          <w:tcPr>
            <w:tcW w:w="2476"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3</w:t>
            </w:r>
          </w:p>
        </w:tc>
        <w:tc>
          <w:tcPr>
            <w:tcW w:w="784"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13</w:t>
            </w:r>
          </w:p>
        </w:tc>
        <w:tc>
          <w:tcPr>
            <w:tcW w:w="1196" w:type="dxa"/>
            <w:tcBorders>
              <w:top w:val="single" w:sz="4" w:space="0" w:color="auto"/>
              <w:left w:val="single" w:sz="4" w:space="0" w:color="auto"/>
              <w:bottom w:val="single" w:sz="4" w:space="0" w:color="auto"/>
              <w:right w:val="single" w:sz="4" w:space="0" w:color="auto"/>
            </w:tcBorders>
          </w:tcPr>
          <w:p w:rsidR="00D04075" w:rsidRPr="00D04075" w:rsidRDefault="00D04075" w:rsidP="0065345A">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14</w:t>
            </w:r>
          </w:p>
        </w:tc>
      </w:tr>
      <w:tr w:rsidR="0065345A" w:rsidRPr="00D04075" w:rsidTr="0065345A">
        <w:tc>
          <w:tcPr>
            <w:tcW w:w="1560"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47006000100000001003101</w:t>
            </w:r>
          </w:p>
        </w:tc>
        <w:tc>
          <w:tcPr>
            <w:tcW w:w="1276"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Виды мероприятий</w:t>
            </w:r>
          </w:p>
        </w:tc>
        <w:tc>
          <w:tcPr>
            <w:tcW w:w="2476"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proofErr w:type="gramStart"/>
            <w:r w:rsidRPr="00DC0232">
              <w:rPr>
                <w:rFonts w:ascii="Times New Roman" w:hAnsi="Times New Roman"/>
                <w:b/>
                <w:bCs/>
                <w:i/>
                <w:iCs/>
                <w:sz w:val="20"/>
                <w:szCs w:val="20"/>
              </w:rPr>
              <w:t>Культурно-массовых</w:t>
            </w:r>
            <w:proofErr w:type="gramEnd"/>
            <w:r w:rsidRPr="00DC0232">
              <w:rPr>
                <w:rFonts w:ascii="Times New Roman" w:hAnsi="Times New Roman"/>
                <w:b/>
                <w:bCs/>
                <w:i/>
                <w:iCs/>
                <w:sz w:val="20"/>
                <w:szCs w:val="20"/>
              </w:rPr>
              <w:t xml:space="preserve"> (иные зрелищные мероприятия) по месту расположения организации</w:t>
            </w:r>
          </w:p>
        </w:tc>
        <w:tc>
          <w:tcPr>
            <w:tcW w:w="784"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Места выполнения услуги</w:t>
            </w:r>
          </w:p>
        </w:tc>
        <w:tc>
          <w:tcPr>
            <w:tcW w:w="709"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На территории Российской Федерации</w:t>
            </w:r>
          </w:p>
        </w:tc>
        <w:tc>
          <w:tcPr>
            <w:tcW w:w="708"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Кол-во участников мероприятий</w:t>
            </w:r>
          </w:p>
        </w:tc>
        <w:tc>
          <w:tcPr>
            <w:tcW w:w="567"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Человек</w:t>
            </w:r>
          </w:p>
        </w:tc>
        <w:tc>
          <w:tcPr>
            <w:tcW w:w="709" w:type="dxa"/>
            <w:tcBorders>
              <w:top w:val="single" w:sz="4" w:space="0" w:color="auto"/>
              <w:left w:val="single" w:sz="4" w:space="0" w:color="auto"/>
              <w:bottom w:val="single" w:sz="4" w:space="0" w:color="auto"/>
              <w:right w:val="single" w:sz="4" w:space="0" w:color="auto"/>
            </w:tcBorders>
          </w:tcPr>
          <w:p w:rsidR="00FE6294" w:rsidRPr="00DC0232" w:rsidRDefault="00FE6294" w:rsidP="0065345A">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792</w:t>
            </w:r>
          </w:p>
        </w:tc>
        <w:tc>
          <w:tcPr>
            <w:tcW w:w="992" w:type="dxa"/>
            <w:tcBorders>
              <w:top w:val="single" w:sz="4" w:space="0" w:color="000000"/>
              <w:left w:val="single" w:sz="4" w:space="0" w:color="000000"/>
              <w:bottom w:val="single" w:sz="4" w:space="0" w:color="000000"/>
            </w:tcBorders>
            <w:shd w:val="clear" w:color="auto" w:fill="auto"/>
          </w:tcPr>
          <w:p w:rsidR="00FE6294" w:rsidRPr="009803DF" w:rsidRDefault="00FE6294" w:rsidP="0065345A">
            <w:pPr>
              <w:autoSpaceDE w:val="0"/>
              <w:jc w:val="center"/>
              <w:rPr>
                <w:rFonts w:ascii="Times New Roman" w:hAnsi="Times New Roman"/>
                <w:b/>
                <w:bCs/>
                <w:i/>
                <w:iCs/>
              </w:rPr>
            </w:pPr>
            <w:r>
              <w:rPr>
                <w:rFonts w:ascii="Times New Roman" w:hAnsi="Times New Roman"/>
                <w:b/>
                <w:bCs/>
                <w:i/>
                <w:iCs/>
              </w:rPr>
              <w:t>18452</w:t>
            </w:r>
            <w:r>
              <w:rPr>
                <w:rStyle w:val="af8"/>
                <w:rFonts w:ascii="Times New Roman" w:hAnsi="Times New Roman"/>
                <w:b/>
                <w:bCs/>
                <w:i/>
                <w:iCs/>
              </w:rPr>
              <w:footnoteReference w:id="1"/>
            </w:r>
          </w:p>
        </w:tc>
        <w:tc>
          <w:tcPr>
            <w:tcW w:w="851" w:type="dxa"/>
            <w:tcBorders>
              <w:top w:val="single" w:sz="4" w:space="0" w:color="000000"/>
              <w:left w:val="single" w:sz="4" w:space="0" w:color="000000"/>
              <w:bottom w:val="single" w:sz="4" w:space="0" w:color="000000"/>
            </w:tcBorders>
            <w:shd w:val="clear" w:color="auto" w:fill="auto"/>
          </w:tcPr>
          <w:p w:rsidR="00FE6294" w:rsidRPr="009803DF" w:rsidRDefault="00FE6294" w:rsidP="0065345A">
            <w:pPr>
              <w:autoSpaceDE w:val="0"/>
              <w:jc w:val="center"/>
              <w:rPr>
                <w:rFonts w:ascii="Times New Roman" w:hAnsi="Times New Roman"/>
                <w:b/>
                <w:bCs/>
                <w:i/>
                <w:iCs/>
              </w:rPr>
            </w:pPr>
            <w:r>
              <w:rPr>
                <w:rFonts w:ascii="Times New Roman" w:hAnsi="Times New Roman"/>
                <w:b/>
                <w:bCs/>
                <w:i/>
                <w:iCs/>
              </w:rPr>
              <w:t>20297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E6294" w:rsidRPr="009803DF" w:rsidRDefault="00FE6294" w:rsidP="0065345A">
            <w:pPr>
              <w:autoSpaceDE w:val="0"/>
              <w:jc w:val="center"/>
              <w:rPr>
                <w:rFonts w:ascii="Times New Roman" w:hAnsi="Times New Roman"/>
                <w:b/>
                <w:bCs/>
                <w:i/>
                <w:iCs/>
              </w:rPr>
            </w:pPr>
            <w:r>
              <w:rPr>
                <w:rFonts w:ascii="Times New Roman" w:hAnsi="Times New Roman"/>
                <w:b/>
                <w:bCs/>
                <w:i/>
                <w:iCs/>
              </w:rPr>
              <w:t>22142</w:t>
            </w:r>
          </w:p>
        </w:tc>
        <w:tc>
          <w:tcPr>
            <w:tcW w:w="1276" w:type="dxa"/>
            <w:tcBorders>
              <w:top w:val="single" w:sz="4" w:space="0" w:color="auto"/>
              <w:left w:val="single" w:sz="4" w:space="0" w:color="auto"/>
              <w:bottom w:val="single" w:sz="4" w:space="0" w:color="auto"/>
              <w:right w:val="single" w:sz="4" w:space="0" w:color="auto"/>
            </w:tcBorders>
          </w:tcPr>
          <w:p w:rsidR="00FE6294" w:rsidRPr="0065345A" w:rsidRDefault="0065345A" w:rsidP="0065345A">
            <w:pPr>
              <w:autoSpaceDE w:val="0"/>
              <w:autoSpaceDN w:val="0"/>
              <w:adjustRightInd w:val="0"/>
              <w:spacing w:after="0" w:line="240" w:lineRule="auto"/>
              <w:jc w:val="center"/>
              <w:rPr>
                <w:rFonts w:ascii="Times New Roman" w:hAnsi="Times New Roman"/>
                <w:b/>
                <w:bCs/>
                <w:i/>
                <w:iCs/>
                <w:sz w:val="24"/>
                <w:szCs w:val="24"/>
              </w:rPr>
            </w:pPr>
            <w:r w:rsidRPr="0065345A">
              <w:rPr>
                <w:rFonts w:ascii="Times New Roman" w:hAnsi="Times New Roman"/>
                <w:b/>
                <w:bCs/>
                <w:i/>
                <w:iCs/>
                <w:sz w:val="24"/>
                <w:szCs w:val="24"/>
              </w:rPr>
              <w:t>5</w:t>
            </w:r>
          </w:p>
        </w:tc>
        <w:tc>
          <w:tcPr>
            <w:tcW w:w="1196" w:type="dxa"/>
            <w:tcBorders>
              <w:top w:val="single" w:sz="4" w:space="0" w:color="auto"/>
              <w:left w:val="single" w:sz="4" w:space="0" w:color="auto"/>
              <w:bottom w:val="single" w:sz="4" w:space="0" w:color="auto"/>
              <w:right w:val="single" w:sz="4" w:space="0" w:color="auto"/>
            </w:tcBorders>
          </w:tcPr>
          <w:p w:rsidR="00FE6294" w:rsidRPr="000C0F86" w:rsidRDefault="000C0F86" w:rsidP="0065345A">
            <w:pPr>
              <w:autoSpaceDE w:val="0"/>
              <w:autoSpaceDN w:val="0"/>
              <w:adjustRightInd w:val="0"/>
              <w:spacing w:after="0" w:line="240" w:lineRule="auto"/>
              <w:jc w:val="center"/>
              <w:rPr>
                <w:rFonts w:ascii="Times New Roman" w:hAnsi="Times New Roman"/>
                <w:b/>
                <w:bCs/>
                <w:i/>
                <w:iCs/>
                <w:sz w:val="24"/>
                <w:szCs w:val="24"/>
              </w:rPr>
            </w:pPr>
            <w:r w:rsidRPr="000C0F86">
              <w:rPr>
                <w:rFonts w:ascii="Times New Roman" w:hAnsi="Times New Roman"/>
                <w:b/>
                <w:bCs/>
                <w:i/>
                <w:iCs/>
                <w:sz w:val="24"/>
                <w:szCs w:val="24"/>
              </w:rPr>
              <w:t>923</w:t>
            </w:r>
          </w:p>
        </w:tc>
      </w:tr>
      <w:bookmarkEnd w:id="1"/>
    </w:tbl>
    <w:p w:rsidR="00BF2FE7" w:rsidRDefault="00BF2FE7" w:rsidP="00D04075">
      <w:pPr>
        <w:spacing w:after="0" w:line="240" w:lineRule="auto"/>
        <w:rPr>
          <w:rFonts w:ascii="Times New Roman" w:eastAsia="Times New Roman" w:hAnsi="Times New Roman"/>
          <w:sz w:val="20"/>
          <w:szCs w:val="20"/>
          <w:lang w:eastAsia="ru-RU"/>
        </w:rPr>
      </w:pPr>
    </w:p>
    <w:p w:rsidR="0065345A" w:rsidRDefault="0065345A" w:rsidP="00D04075">
      <w:pPr>
        <w:spacing w:after="0" w:line="240" w:lineRule="auto"/>
        <w:rPr>
          <w:rFonts w:ascii="Times New Roman" w:eastAsia="Times New Roman" w:hAnsi="Times New Roman"/>
          <w:sz w:val="20"/>
          <w:szCs w:val="20"/>
          <w:lang w:eastAsia="ru-RU"/>
        </w:rPr>
        <w:sectPr w:rsidR="0065345A" w:rsidSect="0065345A">
          <w:pgSz w:w="16838" w:h="11906" w:orient="landscape"/>
          <w:pgMar w:top="567" w:right="1134" w:bottom="850" w:left="1134" w:header="708" w:footer="708" w:gutter="0"/>
          <w:cols w:space="708"/>
          <w:docGrid w:linePitch="360"/>
        </w:sectPr>
      </w:pPr>
    </w:p>
    <w:p w:rsidR="00BF2FE7" w:rsidRDefault="00BF2FE7" w:rsidP="00D04075">
      <w:pPr>
        <w:spacing w:after="0" w:line="240" w:lineRule="auto"/>
        <w:rPr>
          <w:rFonts w:ascii="Times New Roman" w:eastAsia="Times New Roman" w:hAnsi="Times New Roman"/>
          <w:sz w:val="20"/>
          <w:szCs w:val="20"/>
          <w:lang w:eastAsia="ru-RU"/>
        </w:rPr>
      </w:pPr>
    </w:p>
    <w:p w:rsidR="0065345A"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3.2. Показатели, характеризующие объем муниципальной услуги:</w:t>
      </w:r>
    </w:p>
    <w:tbl>
      <w:tblPr>
        <w:tblpPr w:leftFromText="180" w:rightFromText="180" w:vertAnchor="text" w:horzAnchor="page" w:tblpX="1192" w:tblpY="340"/>
        <w:tblW w:w="14663" w:type="dxa"/>
        <w:tblLayout w:type="fixed"/>
        <w:tblCellMar>
          <w:left w:w="62" w:type="dxa"/>
          <w:right w:w="62" w:type="dxa"/>
        </w:tblCellMar>
        <w:tblLook w:val="0000" w:firstRow="0" w:lastRow="0" w:firstColumn="0" w:lastColumn="0" w:noHBand="0" w:noVBand="0"/>
      </w:tblPr>
      <w:tblGrid>
        <w:gridCol w:w="1560"/>
        <w:gridCol w:w="1276"/>
        <w:gridCol w:w="2476"/>
        <w:gridCol w:w="784"/>
        <w:gridCol w:w="709"/>
        <w:gridCol w:w="709"/>
        <w:gridCol w:w="708"/>
        <w:gridCol w:w="567"/>
        <w:gridCol w:w="709"/>
        <w:gridCol w:w="992"/>
        <w:gridCol w:w="851"/>
        <w:gridCol w:w="850"/>
        <w:gridCol w:w="1276"/>
        <w:gridCol w:w="1196"/>
      </w:tblGrid>
      <w:tr w:rsidR="0065345A" w:rsidRPr="00D04075" w:rsidTr="000C0F86">
        <w:tc>
          <w:tcPr>
            <w:tcW w:w="1560" w:type="dxa"/>
            <w:vMerge w:val="restart"/>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Уникальный номер реестровой записи </w:t>
            </w:r>
            <w:hyperlink w:anchor="Par671" w:history="1">
              <w:r w:rsidRPr="00D04075">
                <w:rPr>
                  <w:rFonts w:ascii="Times New Roman" w:hAnsi="Times New Roman"/>
                  <w:sz w:val="20"/>
                  <w:szCs w:val="20"/>
                </w:rPr>
                <w:t>&lt;5&gt;</w:t>
              </w:r>
            </w:hyperlink>
          </w:p>
        </w:tc>
        <w:tc>
          <w:tcPr>
            <w:tcW w:w="4536" w:type="dxa"/>
            <w:gridSpan w:val="3"/>
            <w:vMerge w:val="restart"/>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содержание муниципальной услуги (по справочникам)</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условия (формы) оказания муниципальной услуги (по справочникам)</w:t>
            </w:r>
          </w:p>
        </w:tc>
        <w:tc>
          <w:tcPr>
            <w:tcW w:w="1984" w:type="dxa"/>
            <w:gridSpan w:val="3"/>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качества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Значение показателя качества муниципальной услуги</w:t>
            </w:r>
          </w:p>
        </w:tc>
        <w:tc>
          <w:tcPr>
            <w:tcW w:w="2472" w:type="dxa"/>
            <w:gridSpan w:val="2"/>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Допустимые (возможные) отклонения от установленных показателей качества муниципальной услуги </w:t>
            </w:r>
            <w:hyperlink w:anchor="Par675" w:history="1">
              <w:r w:rsidRPr="00D04075">
                <w:rPr>
                  <w:rFonts w:ascii="Times New Roman" w:hAnsi="Times New Roman"/>
                  <w:sz w:val="20"/>
                  <w:szCs w:val="20"/>
                </w:rPr>
                <w:t>&lt;7&gt;</w:t>
              </w:r>
            </w:hyperlink>
          </w:p>
        </w:tc>
      </w:tr>
      <w:tr w:rsidR="0065345A" w:rsidRPr="0065345A" w:rsidTr="000C0F86">
        <w:tc>
          <w:tcPr>
            <w:tcW w:w="1560" w:type="dxa"/>
            <w:vMerge/>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both"/>
              <w:rPr>
                <w:rFonts w:ascii="Times New Roman" w:hAnsi="Times New Roman"/>
                <w:sz w:val="20"/>
                <w:szCs w:val="20"/>
              </w:rPr>
            </w:pPr>
          </w:p>
        </w:tc>
        <w:tc>
          <w:tcPr>
            <w:tcW w:w="4536" w:type="dxa"/>
            <w:gridSpan w:val="3"/>
            <w:vMerge/>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both"/>
              <w:rPr>
                <w:rFonts w:ascii="Times New Roman" w:hAnsi="Times New Roman"/>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1276" w:type="dxa"/>
            <w:gridSpan w:val="2"/>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21</w:t>
            </w:r>
            <w:r w:rsidRPr="00D04075">
              <w:rPr>
                <w:rFonts w:ascii="Times New Roman" w:hAnsi="Times New Roman"/>
                <w:sz w:val="20"/>
                <w:szCs w:val="20"/>
              </w:rPr>
              <w:t xml:space="preserve"> год </w:t>
            </w:r>
            <w:r w:rsidRPr="00FE6294">
              <w:rPr>
                <w:rFonts w:ascii="Times New Roman" w:hAnsi="Times New Roman"/>
                <w:sz w:val="16"/>
                <w:szCs w:val="16"/>
              </w:rPr>
              <w:t>(очередной финансовый год)</w:t>
            </w:r>
          </w:p>
        </w:tc>
        <w:tc>
          <w:tcPr>
            <w:tcW w:w="851"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22</w:t>
            </w:r>
            <w:r w:rsidRPr="00D04075">
              <w:rPr>
                <w:rFonts w:ascii="Times New Roman" w:hAnsi="Times New Roman"/>
                <w:sz w:val="20"/>
                <w:szCs w:val="20"/>
              </w:rPr>
              <w:t xml:space="preserve"> </w:t>
            </w:r>
            <w:r w:rsidRPr="00FE6294">
              <w:rPr>
                <w:rFonts w:ascii="Times New Roman" w:hAnsi="Times New Roman"/>
                <w:sz w:val="16"/>
                <w:szCs w:val="16"/>
              </w:rPr>
              <w:t>год (1-й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23</w:t>
            </w:r>
            <w:r w:rsidRPr="00D04075">
              <w:rPr>
                <w:rFonts w:ascii="Times New Roman" w:hAnsi="Times New Roman"/>
                <w:sz w:val="20"/>
                <w:szCs w:val="20"/>
              </w:rPr>
              <w:t xml:space="preserve"> </w:t>
            </w:r>
            <w:r w:rsidRPr="00FE6294">
              <w:rPr>
                <w:rFonts w:ascii="Times New Roman" w:hAnsi="Times New Roman"/>
                <w:sz w:val="16"/>
                <w:szCs w:val="16"/>
              </w:rPr>
              <w:t>год (2-й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в процентах</w:t>
            </w:r>
          </w:p>
        </w:tc>
        <w:tc>
          <w:tcPr>
            <w:tcW w:w="1196"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в абсолютных показателях</w:t>
            </w:r>
          </w:p>
        </w:tc>
      </w:tr>
      <w:tr w:rsidR="0065345A" w:rsidRPr="00D04075" w:rsidTr="000C0F86">
        <w:trPr>
          <w:trHeight w:val="1073"/>
        </w:trPr>
        <w:tc>
          <w:tcPr>
            <w:tcW w:w="1560" w:type="dxa"/>
            <w:vMerge/>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005</w:t>
            </w:r>
          </w:p>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2476" w:type="dxa"/>
            <w:tcBorders>
              <w:top w:val="single" w:sz="4" w:space="0" w:color="auto"/>
              <w:left w:val="single" w:sz="4" w:space="0" w:color="auto"/>
              <w:bottom w:val="single" w:sz="4" w:space="0" w:color="auto"/>
              <w:right w:val="single" w:sz="4" w:space="0" w:color="auto"/>
            </w:tcBorders>
          </w:tcPr>
          <w:p w:rsid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001</w:t>
            </w:r>
          </w:p>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 (наименование показателя) </w:t>
            </w:r>
            <w:hyperlink w:anchor="Par671" w:history="1">
              <w:r w:rsidRPr="0065345A">
                <w:rPr>
                  <w:rFonts w:ascii="Times New Roman" w:hAnsi="Times New Roman"/>
                  <w:sz w:val="16"/>
                  <w:szCs w:val="16"/>
                </w:rPr>
                <w:t>&lt;5&gt;</w:t>
              </w:r>
            </w:hyperlink>
          </w:p>
        </w:tc>
        <w:tc>
          <w:tcPr>
            <w:tcW w:w="784"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_____</w:t>
            </w:r>
          </w:p>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025</w:t>
            </w:r>
          </w:p>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01</w:t>
            </w:r>
          </w:p>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8"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код по </w:t>
            </w:r>
            <w:hyperlink r:id="rId8" w:history="1">
              <w:r w:rsidRPr="0065345A">
                <w:rPr>
                  <w:rFonts w:ascii="Times New Roman" w:hAnsi="Times New Roman"/>
                  <w:sz w:val="16"/>
                  <w:szCs w:val="16"/>
                </w:rPr>
                <w:t>ОКЕИ</w:t>
              </w:r>
            </w:hyperlink>
            <w:r w:rsidRPr="0065345A">
              <w:rPr>
                <w:rFonts w:ascii="Times New Roman" w:hAnsi="Times New Roman"/>
                <w:sz w:val="16"/>
                <w:szCs w:val="16"/>
              </w:rPr>
              <w:t xml:space="preserve"> </w:t>
            </w:r>
            <w:hyperlink w:anchor="Par673" w:history="1">
              <w:r w:rsidRPr="0065345A">
                <w:rPr>
                  <w:rFonts w:ascii="Times New Roman" w:hAnsi="Times New Roman"/>
                  <w:sz w:val="16"/>
                  <w:szCs w:val="16"/>
                </w:rPr>
                <w:t>&lt;6&gt;</w:t>
              </w:r>
            </w:hyperlink>
          </w:p>
        </w:tc>
        <w:tc>
          <w:tcPr>
            <w:tcW w:w="992" w:type="dxa"/>
            <w:tcBorders>
              <w:top w:val="single" w:sz="4" w:space="0" w:color="auto"/>
              <w:left w:val="single" w:sz="4" w:space="0" w:color="auto"/>
              <w:bottom w:val="single" w:sz="4" w:space="0" w:color="auto"/>
              <w:right w:val="single" w:sz="4" w:space="0" w:color="auto"/>
            </w:tcBorders>
          </w:tcPr>
          <w:p w:rsidR="0065345A" w:rsidRPr="0065345A" w:rsidRDefault="0065345A" w:rsidP="00212E86">
            <w:pPr>
              <w:autoSpaceDE w:val="0"/>
              <w:autoSpaceDN w:val="0"/>
              <w:adjustRightInd w:val="0"/>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p>
        </w:tc>
      </w:tr>
      <w:tr w:rsidR="0065345A" w:rsidRPr="00D04075" w:rsidTr="000C0F86">
        <w:tc>
          <w:tcPr>
            <w:tcW w:w="1560"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w:t>
            </w:r>
          </w:p>
        </w:tc>
        <w:tc>
          <w:tcPr>
            <w:tcW w:w="2476"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3</w:t>
            </w:r>
          </w:p>
        </w:tc>
        <w:tc>
          <w:tcPr>
            <w:tcW w:w="784"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13</w:t>
            </w:r>
          </w:p>
        </w:tc>
        <w:tc>
          <w:tcPr>
            <w:tcW w:w="1196" w:type="dxa"/>
            <w:tcBorders>
              <w:top w:val="single" w:sz="4" w:space="0" w:color="auto"/>
              <w:left w:val="single" w:sz="4" w:space="0" w:color="auto"/>
              <w:bottom w:val="single" w:sz="4" w:space="0" w:color="auto"/>
              <w:right w:val="single" w:sz="4" w:space="0" w:color="auto"/>
            </w:tcBorders>
          </w:tcPr>
          <w:p w:rsidR="0065345A" w:rsidRPr="00D04075" w:rsidRDefault="0065345A"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14</w:t>
            </w:r>
          </w:p>
        </w:tc>
      </w:tr>
      <w:tr w:rsidR="000C0F86" w:rsidRPr="00D04075" w:rsidTr="000C0F86">
        <w:tc>
          <w:tcPr>
            <w:tcW w:w="1560" w:type="dxa"/>
            <w:tcBorders>
              <w:top w:val="single" w:sz="4" w:space="0" w:color="auto"/>
              <w:left w:val="single" w:sz="4" w:space="0" w:color="auto"/>
              <w:bottom w:val="single" w:sz="4" w:space="0" w:color="auto"/>
              <w:right w:val="single" w:sz="4" w:space="0" w:color="auto"/>
            </w:tcBorders>
          </w:tcPr>
          <w:p w:rsidR="000C0F86" w:rsidRPr="00DC0232" w:rsidRDefault="000C0F86" w:rsidP="000C0F86">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47006000100000001003101</w:t>
            </w:r>
          </w:p>
        </w:tc>
        <w:tc>
          <w:tcPr>
            <w:tcW w:w="1276" w:type="dxa"/>
            <w:tcBorders>
              <w:top w:val="single" w:sz="4" w:space="0" w:color="auto"/>
              <w:left w:val="single" w:sz="4" w:space="0" w:color="auto"/>
              <w:bottom w:val="single" w:sz="4" w:space="0" w:color="auto"/>
              <w:right w:val="single" w:sz="4" w:space="0" w:color="auto"/>
            </w:tcBorders>
          </w:tcPr>
          <w:p w:rsidR="000C0F86" w:rsidRPr="00DC0232" w:rsidRDefault="000C0F86" w:rsidP="000C0F86">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Виды мероприятий</w:t>
            </w:r>
          </w:p>
        </w:tc>
        <w:tc>
          <w:tcPr>
            <w:tcW w:w="2476" w:type="dxa"/>
            <w:tcBorders>
              <w:top w:val="single" w:sz="4" w:space="0" w:color="auto"/>
              <w:left w:val="single" w:sz="4" w:space="0" w:color="auto"/>
              <w:bottom w:val="single" w:sz="4" w:space="0" w:color="auto"/>
              <w:right w:val="single" w:sz="4" w:space="0" w:color="auto"/>
            </w:tcBorders>
          </w:tcPr>
          <w:p w:rsidR="000C0F86" w:rsidRPr="00DC0232" w:rsidRDefault="000C0F86" w:rsidP="000C0F86">
            <w:pPr>
              <w:autoSpaceDE w:val="0"/>
              <w:autoSpaceDN w:val="0"/>
              <w:adjustRightInd w:val="0"/>
              <w:spacing w:after="0" w:line="240" w:lineRule="auto"/>
              <w:jc w:val="center"/>
              <w:rPr>
                <w:rFonts w:ascii="Times New Roman" w:hAnsi="Times New Roman"/>
                <w:b/>
                <w:bCs/>
                <w:i/>
                <w:iCs/>
                <w:sz w:val="20"/>
                <w:szCs w:val="20"/>
              </w:rPr>
            </w:pPr>
            <w:proofErr w:type="gramStart"/>
            <w:r w:rsidRPr="00DC0232">
              <w:rPr>
                <w:rFonts w:ascii="Times New Roman" w:hAnsi="Times New Roman"/>
                <w:b/>
                <w:bCs/>
                <w:i/>
                <w:iCs/>
                <w:sz w:val="20"/>
                <w:szCs w:val="20"/>
              </w:rPr>
              <w:t>Культурно-массовых</w:t>
            </w:r>
            <w:proofErr w:type="gramEnd"/>
            <w:r w:rsidRPr="00DC0232">
              <w:rPr>
                <w:rFonts w:ascii="Times New Roman" w:hAnsi="Times New Roman"/>
                <w:b/>
                <w:bCs/>
                <w:i/>
                <w:iCs/>
                <w:sz w:val="20"/>
                <w:szCs w:val="20"/>
              </w:rPr>
              <w:t xml:space="preserve"> (иные зрелищные мероприятия) по месту расположения организации</w:t>
            </w:r>
          </w:p>
        </w:tc>
        <w:tc>
          <w:tcPr>
            <w:tcW w:w="784" w:type="dxa"/>
            <w:tcBorders>
              <w:top w:val="single" w:sz="4" w:space="0" w:color="auto"/>
              <w:left w:val="single" w:sz="4" w:space="0" w:color="auto"/>
              <w:bottom w:val="single" w:sz="4" w:space="0" w:color="auto"/>
              <w:right w:val="single" w:sz="4" w:space="0" w:color="auto"/>
            </w:tcBorders>
          </w:tcPr>
          <w:p w:rsidR="000C0F86" w:rsidRPr="00DC0232" w:rsidRDefault="000C0F86" w:rsidP="000C0F86">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C0F86" w:rsidRPr="00DC0232" w:rsidRDefault="000C0F86" w:rsidP="000C0F86">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Места выполнения услуги</w:t>
            </w:r>
          </w:p>
        </w:tc>
        <w:tc>
          <w:tcPr>
            <w:tcW w:w="709" w:type="dxa"/>
            <w:tcBorders>
              <w:top w:val="single" w:sz="4" w:space="0" w:color="auto"/>
              <w:left w:val="single" w:sz="4" w:space="0" w:color="auto"/>
              <w:bottom w:val="single" w:sz="4" w:space="0" w:color="auto"/>
              <w:right w:val="single" w:sz="4" w:space="0" w:color="auto"/>
            </w:tcBorders>
          </w:tcPr>
          <w:p w:rsidR="000C0F86" w:rsidRPr="00DC0232" w:rsidRDefault="000C0F86" w:rsidP="000C0F86">
            <w:pPr>
              <w:autoSpaceDE w:val="0"/>
              <w:autoSpaceDN w:val="0"/>
              <w:adjustRightInd w:val="0"/>
              <w:spacing w:after="0" w:line="240" w:lineRule="auto"/>
              <w:jc w:val="center"/>
              <w:rPr>
                <w:rFonts w:ascii="Times New Roman" w:hAnsi="Times New Roman"/>
                <w:b/>
                <w:bCs/>
                <w:i/>
                <w:iCs/>
                <w:sz w:val="20"/>
                <w:szCs w:val="20"/>
              </w:rPr>
            </w:pPr>
            <w:r w:rsidRPr="00DC0232">
              <w:rPr>
                <w:rFonts w:ascii="Times New Roman" w:hAnsi="Times New Roman"/>
                <w:b/>
                <w:bCs/>
                <w:i/>
                <w:iCs/>
                <w:sz w:val="20"/>
                <w:szCs w:val="20"/>
              </w:rPr>
              <w:t>На территории Российской Федерации</w:t>
            </w:r>
          </w:p>
        </w:tc>
        <w:tc>
          <w:tcPr>
            <w:tcW w:w="708" w:type="dxa"/>
            <w:tcBorders>
              <w:top w:val="single" w:sz="4" w:space="0" w:color="000000"/>
              <w:left w:val="single" w:sz="4" w:space="0" w:color="000000"/>
              <w:bottom w:val="single" w:sz="4" w:space="0" w:color="000000"/>
            </w:tcBorders>
            <w:shd w:val="clear" w:color="auto" w:fill="auto"/>
          </w:tcPr>
          <w:p w:rsidR="000C0F86" w:rsidRPr="00DC0232" w:rsidRDefault="000C0F86" w:rsidP="000C0F86">
            <w:pPr>
              <w:autoSpaceDE w:val="0"/>
              <w:jc w:val="center"/>
              <w:rPr>
                <w:rFonts w:ascii="Times New Roman" w:hAnsi="Times New Roman"/>
                <w:b/>
                <w:bCs/>
                <w:i/>
                <w:iCs/>
                <w:sz w:val="20"/>
                <w:szCs w:val="20"/>
              </w:rPr>
            </w:pPr>
            <w:r w:rsidRPr="00DC0232">
              <w:rPr>
                <w:rFonts w:ascii="Times New Roman" w:hAnsi="Times New Roman"/>
                <w:b/>
                <w:bCs/>
                <w:i/>
                <w:iCs/>
                <w:sz w:val="20"/>
                <w:szCs w:val="20"/>
              </w:rPr>
              <w:t>Кол-во проведенных мероприятий</w:t>
            </w:r>
          </w:p>
        </w:tc>
        <w:tc>
          <w:tcPr>
            <w:tcW w:w="567" w:type="dxa"/>
            <w:tcBorders>
              <w:top w:val="single" w:sz="4" w:space="0" w:color="000000"/>
              <w:left w:val="single" w:sz="4" w:space="0" w:color="000000"/>
              <w:bottom w:val="single" w:sz="4" w:space="0" w:color="000000"/>
            </w:tcBorders>
            <w:shd w:val="clear" w:color="auto" w:fill="auto"/>
          </w:tcPr>
          <w:p w:rsidR="000C0F86" w:rsidRPr="00DC0232" w:rsidRDefault="000C0F86" w:rsidP="000C0F86">
            <w:pPr>
              <w:autoSpaceDE w:val="0"/>
              <w:jc w:val="center"/>
              <w:rPr>
                <w:rFonts w:ascii="Times New Roman" w:hAnsi="Times New Roman"/>
                <w:b/>
                <w:bCs/>
                <w:i/>
                <w:iCs/>
                <w:sz w:val="20"/>
                <w:szCs w:val="20"/>
              </w:rPr>
            </w:pPr>
            <w:r w:rsidRPr="00DC0232">
              <w:rPr>
                <w:rFonts w:ascii="Times New Roman" w:hAnsi="Times New Roman"/>
                <w:b/>
                <w:bCs/>
                <w:i/>
                <w:iCs/>
                <w:sz w:val="20"/>
                <w:szCs w:val="20"/>
              </w:rPr>
              <w:t>единица</w:t>
            </w:r>
          </w:p>
        </w:tc>
        <w:tc>
          <w:tcPr>
            <w:tcW w:w="709" w:type="dxa"/>
            <w:tcBorders>
              <w:top w:val="single" w:sz="4" w:space="0" w:color="000000"/>
              <w:left w:val="single" w:sz="4" w:space="0" w:color="000000"/>
              <w:bottom w:val="single" w:sz="4" w:space="0" w:color="000000"/>
            </w:tcBorders>
            <w:shd w:val="clear" w:color="auto" w:fill="auto"/>
          </w:tcPr>
          <w:p w:rsidR="000C0F86" w:rsidRPr="00DC0232" w:rsidRDefault="000C0F86" w:rsidP="000C0F86">
            <w:pPr>
              <w:autoSpaceDE w:val="0"/>
              <w:jc w:val="center"/>
              <w:rPr>
                <w:rFonts w:ascii="Times New Roman" w:hAnsi="Times New Roman"/>
                <w:b/>
                <w:bCs/>
                <w:i/>
                <w:iCs/>
              </w:rPr>
            </w:pPr>
            <w:r w:rsidRPr="00DC0232">
              <w:rPr>
                <w:rFonts w:ascii="Times New Roman" w:hAnsi="Times New Roman"/>
                <w:b/>
                <w:bCs/>
                <w:i/>
                <w:iCs/>
              </w:rPr>
              <w:t>642</w:t>
            </w:r>
          </w:p>
        </w:tc>
        <w:tc>
          <w:tcPr>
            <w:tcW w:w="992" w:type="dxa"/>
            <w:tcBorders>
              <w:top w:val="single" w:sz="4" w:space="0" w:color="000000"/>
              <w:left w:val="single" w:sz="4" w:space="0" w:color="000000"/>
              <w:bottom w:val="single" w:sz="4" w:space="0" w:color="000000"/>
            </w:tcBorders>
            <w:shd w:val="clear" w:color="auto" w:fill="auto"/>
          </w:tcPr>
          <w:p w:rsidR="000C0F86" w:rsidRPr="009803DF" w:rsidRDefault="000C0F86" w:rsidP="000C0F86">
            <w:pPr>
              <w:autoSpaceDE w:val="0"/>
              <w:jc w:val="center"/>
              <w:rPr>
                <w:rFonts w:ascii="Times New Roman" w:hAnsi="Times New Roman"/>
                <w:b/>
                <w:bCs/>
                <w:i/>
                <w:iCs/>
              </w:rPr>
            </w:pPr>
            <w:r>
              <w:rPr>
                <w:rFonts w:ascii="Times New Roman" w:hAnsi="Times New Roman"/>
                <w:b/>
                <w:bCs/>
                <w:i/>
                <w:iCs/>
              </w:rPr>
              <w:t>350</w:t>
            </w:r>
          </w:p>
        </w:tc>
        <w:tc>
          <w:tcPr>
            <w:tcW w:w="851" w:type="dxa"/>
            <w:tcBorders>
              <w:top w:val="single" w:sz="4" w:space="0" w:color="000000"/>
              <w:left w:val="single" w:sz="4" w:space="0" w:color="000000"/>
              <w:bottom w:val="single" w:sz="4" w:space="0" w:color="000000"/>
            </w:tcBorders>
            <w:shd w:val="clear" w:color="auto" w:fill="auto"/>
          </w:tcPr>
          <w:p w:rsidR="000C0F86" w:rsidRPr="009803DF" w:rsidRDefault="000C0F86" w:rsidP="000C0F86">
            <w:pPr>
              <w:autoSpaceDE w:val="0"/>
              <w:jc w:val="center"/>
              <w:rPr>
                <w:rFonts w:ascii="Times New Roman" w:hAnsi="Times New Roman"/>
                <w:b/>
                <w:bCs/>
                <w:i/>
                <w:iCs/>
              </w:rPr>
            </w:pPr>
            <w:r>
              <w:rPr>
                <w:rFonts w:ascii="Times New Roman" w:hAnsi="Times New Roman"/>
                <w:b/>
                <w:bCs/>
                <w:i/>
                <w:iCs/>
              </w:rPr>
              <w:t>385</w:t>
            </w:r>
          </w:p>
        </w:tc>
        <w:tc>
          <w:tcPr>
            <w:tcW w:w="850" w:type="dxa"/>
            <w:tcBorders>
              <w:top w:val="single" w:sz="4" w:space="0" w:color="000000"/>
              <w:left w:val="single" w:sz="4" w:space="0" w:color="000000"/>
              <w:bottom w:val="single" w:sz="4" w:space="0" w:color="000000"/>
            </w:tcBorders>
            <w:shd w:val="clear" w:color="auto" w:fill="auto"/>
          </w:tcPr>
          <w:p w:rsidR="000C0F86" w:rsidRPr="009803DF" w:rsidRDefault="000C0F86" w:rsidP="000C0F86">
            <w:pPr>
              <w:autoSpaceDE w:val="0"/>
              <w:jc w:val="center"/>
              <w:rPr>
                <w:rFonts w:ascii="Times New Roman" w:hAnsi="Times New Roman"/>
                <w:b/>
                <w:bCs/>
                <w:i/>
                <w:iCs/>
              </w:rPr>
            </w:pPr>
            <w:r>
              <w:rPr>
                <w:rFonts w:ascii="Times New Roman" w:hAnsi="Times New Roman"/>
                <w:b/>
                <w:bCs/>
                <w:i/>
                <w:iCs/>
              </w:rPr>
              <w:t>420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C0F86" w:rsidRPr="009803DF" w:rsidRDefault="000C0F86" w:rsidP="000C0F86">
            <w:pPr>
              <w:autoSpaceDE w:val="0"/>
              <w:jc w:val="center"/>
              <w:rPr>
                <w:rFonts w:ascii="Times New Roman" w:hAnsi="Times New Roman"/>
                <w:b/>
                <w:bCs/>
                <w:i/>
                <w:iCs/>
              </w:rPr>
            </w:pPr>
            <w:r>
              <w:rPr>
                <w:rFonts w:ascii="Times New Roman" w:hAnsi="Times New Roman"/>
                <w:b/>
                <w:bCs/>
                <w:i/>
                <w:iCs/>
              </w:rPr>
              <w:t>10</w:t>
            </w:r>
          </w:p>
        </w:tc>
        <w:tc>
          <w:tcPr>
            <w:tcW w:w="1196" w:type="dxa"/>
            <w:tcBorders>
              <w:top w:val="single" w:sz="4" w:space="0" w:color="auto"/>
              <w:left w:val="single" w:sz="4" w:space="0" w:color="auto"/>
              <w:bottom w:val="single" w:sz="4" w:space="0" w:color="auto"/>
              <w:right w:val="single" w:sz="4" w:space="0" w:color="auto"/>
            </w:tcBorders>
          </w:tcPr>
          <w:p w:rsidR="000C0F86" w:rsidRPr="000C0F86" w:rsidRDefault="000C0F86" w:rsidP="000C0F86">
            <w:pPr>
              <w:autoSpaceDE w:val="0"/>
              <w:autoSpaceDN w:val="0"/>
              <w:adjustRightInd w:val="0"/>
              <w:spacing w:after="0" w:line="240" w:lineRule="auto"/>
              <w:jc w:val="center"/>
              <w:rPr>
                <w:rFonts w:ascii="Times New Roman" w:hAnsi="Times New Roman"/>
                <w:b/>
                <w:bCs/>
                <w:i/>
                <w:iCs/>
                <w:sz w:val="24"/>
                <w:szCs w:val="24"/>
              </w:rPr>
            </w:pPr>
            <w:r w:rsidRPr="000C0F86">
              <w:rPr>
                <w:rFonts w:ascii="Times New Roman" w:hAnsi="Times New Roman"/>
                <w:b/>
                <w:bCs/>
                <w:i/>
                <w:iCs/>
                <w:sz w:val="24"/>
                <w:szCs w:val="24"/>
              </w:rPr>
              <w:t>35</w:t>
            </w:r>
          </w:p>
        </w:tc>
      </w:tr>
    </w:tbl>
    <w:p w:rsidR="0065345A" w:rsidRDefault="0065345A" w:rsidP="00D04075">
      <w:pPr>
        <w:autoSpaceDE w:val="0"/>
        <w:autoSpaceDN w:val="0"/>
        <w:adjustRightInd w:val="0"/>
        <w:spacing w:after="0" w:line="240" w:lineRule="auto"/>
        <w:jc w:val="both"/>
        <w:outlineLvl w:val="0"/>
        <w:rPr>
          <w:rFonts w:ascii="Courier New" w:hAnsi="Courier New" w:cs="Courier New"/>
          <w:sz w:val="20"/>
          <w:szCs w:val="20"/>
        </w:rPr>
      </w:pPr>
    </w:p>
    <w:p w:rsidR="0065345A" w:rsidRDefault="0065345A" w:rsidP="00D04075">
      <w:pPr>
        <w:autoSpaceDE w:val="0"/>
        <w:autoSpaceDN w:val="0"/>
        <w:adjustRightInd w:val="0"/>
        <w:spacing w:after="0" w:line="240" w:lineRule="auto"/>
        <w:jc w:val="both"/>
        <w:outlineLvl w:val="0"/>
        <w:rPr>
          <w:rFonts w:ascii="Courier New" w:hAnsi="Courier New" w:cs="Courier New"/>
          <w:sz w:val="20"/>
          <w:szCs w:val="20"/>
        </w:rPr>
      </w:pPr>
    </w:p>
    <w:p w:rsidR="00D04075" w:rsidRPr="00645C2D" w:rsidRDefault="00D04075" w:rsidP="00645C2D">
      <w:pPr>
        <w:autoSpaceDE w:val="0"/>
        <w:autoSpaceDN w:val="0"/>
        <w:adjustRightInd w:val="0"/>
        <w:spacing w:after="0" w:line="240" w:lineRule="auto"/>
        <w:jc w:val="both"/>
        <w:outlineLvl w:val="0"/>
        <w:rPr>
          <w:rFonts w:ascii="Times New Roman" w:hAnsi="Times New Roman"/>
          <w:b/>
          <w:bCs/>
          <w:i/>
          <w:iCs/>
          <w:sz w:val="28"/>
          <w:szCs w:val="28"/>
        </w:rPr>
      </w:pPr>
      <w:r w:rsidRPr="00D04075">
        <w:rPr>
          <w:rFonts w:ascii="Courier New" w:hAnsi="Courier New" w:cs="Courier New"/>
          <w:sz w:val="20"/>
          <w:szCs w:val="20"/>
        </w:rPr>
        <w:t xml:space="preserve">4. </w:t>
      </w:r>
      <w:proofErr w:type="gramStart"/>
      <w:r w:rsidRPr="00D04075">
        <w:rPr>
          <w:rFonts w:ascii="Courier New" w:hAnsi="Courier New" w:cs="Courier New"/>
          <w:sz w:val="20"/>
          <w:szCs w:val="20"/>
        </w:rPr>
        <w:t>Нормативные правовые акты (правовые акты), устанавливающие размер платы (цену, тариф) либо порядок ее (его) установления:</w:t>
      </w:r>
      <w:r w:rsidR="00645C2D">
        <w:rPr>
          <w:rFonts w:ascii="Courier New" w:hAnsi="Courier New" w:cs="Courier New"/>
          <w:sz w:val="20"/>
          <w:szCs w:val="20"/>
        </w:rPr>
        <w:t xml:space="preserve"> </w:t>
      </w:r>
      <w:r w:rsidR="00645C2D" w:rsidRPr="00645C2D">
        <w:rPr>
          <w:rFonts w:ascii="Times New Roman" w:hAnsi="Times New Roman"/>
          <w:b/>
          <w:bCs/>
          <w:i/>
          <w:iCs/>
          <w:sz w:val="28"/>
          <w:szCs w:val="28"/>
        </w:rPr>
        <w:t>услуга предоставляется бесплатно</w:t>
      </w:r>
      <w:proofErr w:type="gramEnd"/>
    </w:p>
    <w:p w:rsidR="00D04075" w:rsidRPr="00D04075" w:rsidRDefault="00D04075" w:rsidP="00D04075">
      <w:pPr>
        <w:autoSpaceDE w:val="0"/>
        <w:autoSpaceDN w:val="0"/>
        <w:adjustRightInd w:val="0"/>
        <w:spacing w:after="0" w:line="240" w:lineRule="auto"/>
        <w:ind w:firstLine="567"/>
        <w:jc w:val="both"/>
        <w:outlineLvl w:val="0"/>
        <w:rPr>
          <w:rFonts w:ascii="Courier New" w:hAnsi="Courier New" w:cs="Courier New"/>
          <w:sz w:val="20"/>
          <w:szCs w:val="20"/>
        </w:rPr>
      </w:pPr>
    </w:p>
    <w:tbl>
      <w:tblPr>
        <w:tblW w:w="0" w:type="auto"/>
        <w:tblInd w:w="-5" w:type="dxa"/>
        <w:tblLayout w:type="fixed"/>
        <w:tblCellMar>
          <w:left w:w="62" w:type="dxa"/>
          <w:right w:w="62" w:type="dxa"/>
        </w:tblCellMar>
        <w:tblLook w:val="0000" w:firstRow="0" w:lastRow="0" w:firstColumn="0" w:lastColumn="0" w:noHBand="0" w:noVBand="0"/>
      </w:tblPr>
      <w:tblGrid>
        <w:gridCol w:w="1304"/>
        <w:gridCol w:w="2324"/>
        <w:gridCol w:w="1304"/>
        <w:gridCol w:w="1077"/>
        <w:gridCol w:w="3061"/>
      </w:tblGrid>
      <w:tr w:rsidR="00D04075" w:rsidRPr="00D04075" w:rsidTr="0054606A">
        <w:tc>
          <w:tcPr>
            <w:tcW w:w="9070" w:type="dxa"/>
            <w:gridSpan w:val="5"/>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Нормативный правовой акт (правовой акт)</w:t>
            </w:r>
          </w:p>
        </w:tc>
      </w:tr>
      <w:tr w:rsidR="00D04075" w:rsidRPr="00D04075" w:rsidTr="0054606A">
        <w:tc>
          <w:tcPr>
            <w:tcW w:w="1304"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вид</w:t>
            </w:r>
          </w:p>
        </w:tc>
        <w:tc>
          <w:tcPr>
            <w:tcW w:w="2324"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принявший орган</w:t>
            </w:r>
          </w:p>
        </w:tc>
        <w:tc>
          <w:tcPr>
            <w:tcW w:w="1304"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дата</w:t>
            </w:r>
          </w:p>
        </w:tc>
        <w:tc>
          <w:tcPr>
            <w:tcW w:w="1077"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номер</w:t>
            </w:r>
          </w:p>
        </w:tc>
        <w:tc>
          <w:tcPr>
            <w:tcW w:w="3061"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наименование</w:t>
            </w:r>
          </w:p>
        </w:tc>
      </w:tr>
      <w:tr w:rsidR="00D04075" w:rsidRPr="00D04075" w:rsidTr="0054606A">
        <w:tc>
          <w:tcPr>
            <w:tcW w:w="1304"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1</w:t>
            </w:r>
          </w:p>
        </w:tc>
        <w:tc>
          <w:tcPr>
            <w:tcW w:w="2324"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2</w:t>
            </w:r>
          </w:p>
        </w:tc>
        <w:tc>
          <w:tcPr>
            <w:tcW w:w="1304"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4</w:t>
            </w:r>
          </w:p>
        </w:tc>
        <w:tc>
          <w:tcPr>
            <w:tcW w:w="3061" w:type="dxa"/>
            <w:tcBorders>
              <w:top w:val="single" w:sz="4" w:space="0" w:color="auto"/>
              <w:left w:val="single" w:sz="4" w:space="0" w:color="auto"/>
              <w:bottom w:val="single" w:sz="4" w:space="0" w:color="auto"/>
              <w:right w:val="single" w:sz="4" w:space="0" w:color="auto"/>
            </w:tcBorders>
          </w:tcPr>
          <w:p w:rsidR="00D04075" w:rsidRPr="00645C2D" w:rsidRDefault="00D04075" w:rsidP="00D04075">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5</w:t>
            </w:r>
          </w:p>
        </w:tc>
      </w:tr>
      <w:tr w:rsidR="00D04075" w:rsidRPr="00D04075" w:rsidTr="0054606A">
        <w:tc>
          <w:tcPr>
            <w:tcW w:w="1304" w:type="dxa"/>
            <w:tcBorders>
              <w:top w:val="single" w:sz="4" w:space="0" w:color="auto"/>
              <w:left w:val="single" w:sz="4" w:space="0" w:color="auto"/>
              <w:bottom w:val="single" w:sz="4" w:space="0" w:color="auto"/>
              <w:right w:val="single" w:sz="4" w:space="0" w:color="auto"/>
            </w:tcBorders>
          </w:tcPr>
          <w:p w:rsidR="00D04075" w:rsidRPr="00D04075" w:rsidRDefault="00D04075" w:rsidP="00D04075">
            <w:pPr>
              <w:autoSpaceDE w:val="0"/>
              <w:autoSpaceDN w:val="0"/>
              <w:adjustRightInd w:val="0"/>
              <w:spacing w:after="0" w:line="240" w:lineRule="auto"/>
              <w:rPr>
                <w:rFonts w:ascii="Times New Roman" w:hAnsi="Times New Roman"/>
                <w:sz w:val="28"/>
                <w:szCs w:val="28"/>
              </w:rPr>
            </w:pPr>
          </w:p>
        </w:tc>
        <w:tc>
          <w:tcPr>
            <w:tcW w:w="2324" w:type="dxa"/>
            <w:tcBorders>
              <w:top w:val="single" w:sz="4" w:space="0" w:color="auto"/>
              <w:left w:val="single" w:sz="4" w:space="0" w:color="auto"/>
              <w:bottom w:val="single" w:sz="4" w:space="0" w:color="auto"/>
              <w:right w:val="single" w:sz="4" w:space="0" w:color="auto"/>
            </w:tcBorders>
          </w:tcPr>
          <w:p w:rsidR="00D04075" w:rsidRPr="00D04075" w:rsidRDefault="00D04075" w:rsidP="00D04075">
            <w:pPr>
              <w:autoSpaceDE w:val="0"/>
              <w:autoSpaceDN w:val="0"/>
              <w:adjustRightInd w:val="0"/>
              <w:spacing w:after="0" w:line="240" w:lineRule="auto"/>
              <w:rPr>
                <w:rFonts w:ascii="Times New Roman" w:hAnsi="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D04075" w:rsidRPr="00D04075" w:rsidRDefault="00D04075" w:rsidP="00D04075">
            <w:pPr>
              <w:autoSpaceDE w:val="0"/>
              <w:autoSpaceDN w:val="0"/>
              <w:adjustRightInd w:val="0"/>
              <w:spacing w:after="0" w:line="240" w:lineRule="auto"/>
              <w:rPr>
                <w:rFonts w:ascii="Times New Roman" w:hAnsi="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D04075" w:rsidRPr="00D04075" w:rsidRDefault="00D04075" w:rsidP="00D04075">
            <w:pPr>
              <w:autoSpaceDE w:val="0"/>
              <w:autoSpaceDN w:val="0"/>
              <w:adjustRightInd w:val="0"/>
              <w:spacing w:after="0" w:line="240" w:lineRule="auto"/>
              <w:rPr>
                <w:rFonts w:ascii="Times New Roman" w:hAnsi="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D04075" w:rsidRPr="00D04075" w:rsidRDefault="00D04075" w:rsidP="00D04075">
            <w:pPr>
              <w:autoSpaceDE w:val="0"/>
              <w:autoSpaceDN w:val="0"/>
              <w:adjustRightInd w:val="0"/>
              <w:spacing w:after="0" w:line="240" w:lineRule="auto"/>
              <w:rPr>
                <w:rFonts w:ascii="Times New Roman" w:hAnsi="Times New Roman"/>
                <w:sz w:val="28"/>
                <w:szCs w:val="28"/>
              </w:rPr>
            </w:pPr>
          </w:p>
        </w:tc>
      </w:tr>
    </w:tbl>
    <w:p w:rsidR="00D04075" w:rsidRPr="00D04075" w:rsidRDefault="00D04075" w:rsidP="00D04075">
      <w:pPr>
        <w:spacing w:after="0" w:line="240" w:lineRule="auto"/>
        <w:rPr>
          <w:rFonts w:ascii="Times New Roman" w:eastAsia="Times New Roman" w:hAnsi="Times New Roman"/>
          <w:sz w:val="20"/>
          <w:szCs w:val="20"/>
          <w:lang w:eastAsia="ru-RU"/>
        </w:rPr>
      </w:pP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 Порядок оказания муниципальной услуги:</w:t>
      </w:r>
    </w:p>
    <w:p w:rsidR="00D04075" w:rsidRDefault="00D04075" w:rsidP="00645C2D">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5.1. Нормативные правовые акты, регулирующие порядок оказания муниципальной услуг</w:t>
      </w:r>
      <w:r w:rsidR="00645C2D">
        <w:rPr>
          <w:rFonts w:ascii="Courier New" w:hAnsi="Courier New" w:cs="Courier New"/>
          <w:sz w:val="20"/>
          <w:szCs w:val="20"/>
        </w:rPr>
        <w:t>и:</w:t>
      </w:r>
      <w:r w:rsidRPr="00D04075">
        <w:rPr>
          <w:rFonts w:ascii="Courier New" w:hAnsi="Courier New" w:cs="Courier New"/>
          <w:sz w:val="20"/>
          <w:szCs w:val="20"/>
        </w:rPr>
        <w:t xml:space="preserve"> </w:t>
      </w:r>
    </w:p>
    <w:p w:rsidR="00645C2D" w:rsidRPr="00645C2D" w:rsidRDefault="00645C2D" w:rsidP="00645C2D">
      <w:pPr>
        <w:pStyle w:val="ConsPlusNonformat"/>
        <w:jc w:val="both"/>
        <w:rPr>
          <w:rFonts w:ascii="Times New Roman" w:hAnsi="Times New Roman" w:cs="Times New Roman"/>
          <w:sz w:val="28"/>
          <w:szCs w:val="28"/>
        </w:rPr>
      </w:pPr>
      <w:r w:rsidRPr="00645C2D">
        <w:rPr>
          <w:rFonts w:ascii="Times New Roman" w:hAnsi="Times New Roman" w:cs="Times New Roman"/>
          <w:b/>
          <w:bCs/>
          <w:i/>
          <w:iCs/>
          <w:sz w:val="28"/>
          <w:szCs w:val="28"/>
        </w:rPr>
        <w:t>Закон от 09.10.1992 № 3612-1 "Основы законодательства Российской Федерации о культуре"</w:t>
      </w:r>
    </w:p>
    <w:p w:rsid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(реквизиты нормативного правового акта)</w:t>
      </w:r>
    </w:p>
    <w:p w:rsidR="00645C2D" w:rsidRDefault="00645C2D" w:rsidP="00D04075">
      <w:pPr>
        <w:autoSpaceDE w:val="0"/>
        <w:autoSpaceDN w:val="0"/>
        <w:adjustRightInd w:val="0"/>
        <w:spacing w:after="0" w:line="240" w:lineRule="auto"/>
        <w:jc w:val="both"/>
        <w:outlineLvl w:val="0"/>
        <w:rPr>
          <w:rFonts w:ascii="Courier New" w:hAnsi="Courier New" w:cs="Courier New"/>
          <w:sz w:val="20"/>
          <w:szCs w:val="20"/>
        </w:rPr>
      </w:pPr>
    </w:p>
    <w:p w:rsidR="00645C2D" w:rsidRDefault="00645C2D" w:rsidP="00D04075">
      <w:pPr>
        <w:autoSpaceDE w:val="0"/>
        <w:autoSpaceDN w:val="0"/>
        <w:adjustRightInd w:val="0"/>
        <w:spacing w:after="0" w:line="240" w:lineRule="auto"/>
        <w:jc w:val="both"/>
        <w:outlineLvl w:val="0"/>
        <w:rPr>
          <w:rFonts w:ascii="Courier New" w:hAnsi="Courier New" w:cs="Courier New"/>
          <w:sz w:val="20"/>
          <w:szCs w:val="20"/>
        </w:rPr>
        <w:sectPr w:rsidR="00645C2D" w:rsidSect="0065345A">
          <w:pgSz w:w="16838" w:h="11906" w:orient="landscape"/>
          <w:pgMar w:top="567" w:right="1134" w:bottom="850" w:left="1134" w:header="708" w:footer="708" w:gutter="0"/>
          <w:cols w:space="708"/>
          <w:docGrid w:linePitch="360"/>
        </w:sectPr>
      </w:pPr>
    </w:p>
    <w:p w:rsidR="00645C2D" w:rsidRDefault="00645C2D" w:rsidP="00D04075">
      <w:pPr>
        <w:autoSpaceDE w:val="0"/>
        <w:autoSpaceDN w:val="0"/>
        <w:adjustRightInd w:val="0"/>
        <w:spacing w:after="0" w:line="240" w:lineRule="auto"/>
        <w:jc w:val="both"/>
        <w:outlineLvl w:val="0"/>
        <w:rPr>
          <w:rFonts w:ascii="Courier New" w:hAnsi="Courier New" w:cs="Courier New"/>
          <w:sz w:val="20"/>
          <w:szCs w:val="20"/>
        </w:rPr>
      </w:pPr>
    </w:p>
    <w:p w:rsidR="00645C2D" w:rsidRPr="00D04075" w:rsidRDefault="00645C2D" w:rsidP="00D04075">
      <w:pPr>
        <w:autoSpaceDE w:val="0"/>
        <w:autoSpaceDN w:val="0"/>
        <w:adjustRightInd w:val="0"/>
        <w:spacing w:after="0" w:line="240" w:lineRule="auto"/>
        <w:jc w:val="both"/>
        <w:outlineLvl w:val="0"/>
        <w:rPr>
          <w:rFonts w:ascii="Courier New" w:hAnsi="Courier New" w:cs="Courier New"/>
          <w:sz w:val="20"/>
          <w:szCs w:val="20"/>
        </w:rPr>
      </w:pP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5.2. Порядок информирования потенциальных потребителей муниципальной услуги:</w:t>
      </w:r>
    </w:p>
    <w:p w:rsidR="00D04075" w:rsidRDefault="00D04075" w:rsidP="00D04075">
      <w:pPr>
        <w:spacing w:after="0" w:line="240" w:lineRule="auto"/>
        <w:rPr>
          <w:rFonts w:ascii="Times New Roman" w:eastAsia="Times New Roman" w:hAnsi="Times New Roman"/>
          <w:sz w:val="20"/>
          <w:szCs w:val="20"/>
          <w:lang w:eastAsia="ru-RU"/>
        </w:rPr>
      </w:pPr>
    </w:p>
    <w:tbl>
      <w:tblPr>
        <w:tblW w:w="0" w:type="auto"/>
        <w:tblInd w:w="-7" w:type="dxa"/>
        <w:tblLayout w:type="fixed"/>
        <w:tblCellMar>
          <w:left w:w="70" w:type="dxa"/>
          <w:right w:w="70" w:type="dxa"/>
        </w:tblCellMar>
        <w:tblLook w:val="0000" w:firstRow="0" w:lastRow="0" w:firstColumn="0" w:lastColumn="0" w:noHBand="0" w:noVBand="0"/>
      </w:tblPr>
      <w:tblGrid>
        <w:gridCol w:w="4891"/>
        <w:gridCol w:w="5826"/>
        <w:gridCol w:w="4329"/>
      </w:tblGrid>
      <w:tr w:rsidR="00645C2D" w:rsidRPr="00645C2D" w:rsidTr="00212E86">
        <w:trPr>
          <w:cantSplit/>
          <w:trHeight w:val="360"/>
        </w:trPr>
        <w:tc>
          <w:tcPr>
            <w:tcW w:w="4891"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Способ </w:t>
            </w:r>
          </w:p>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информирования</w:t>
            </w:r>
          </w:p>
        </w:tc>
        <w:tc>
          <w:tcPr>
            <w:tcW w:w="5826"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Состав </w:t>
            </w:r>
            <w:proofErr w:type="gramStart"/>
            <w:r w:rsidRPr="00645C2D">
              <w:rPr>
                <w:rFonts w:ascii="Times New Roman" w:eastAsia="Times New Roman" w:hAnsi="Times New Roman"/>
                <w:kern w:val="1"/>
                <w:sz w:val="24"/>
                <w:szCs w:val="24"/>
                <w:lang w:eastAsia="zh-CN"/>
              </w:rPr>
              <w:t>размещаемой</w:t>
            </w:r>
            <w:proofErr w:type="gramEnd"/>
            <w:r w:rsidRPr="00645C2D">
              <w:rPr>
                <w:rFonts w:ascii="Times New Roman" w:eastAsia="Times New Roman" w:hAnsi="Times New Roman"/>
                <w:kern w:val="1"/>
                <w:sz w:val="24"/>
                <w:szCs w:val="24"/>
                <w:lang w:eastAsia="zh-CN"/>
              </w:rPr>
              <w:t xml:space="preserve"> </w:t>
            </w:r>
          </w:p>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(доводимой) информации</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Частота </w:t>
            </w:r>
          </w:p>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обновления информации</w:t>
            </w:r>
          </w:p>
        </w:tc>
      </w:tr>
      <w:tr w:rsidR="00645C2D" w:rsidRPr="00645C2D" w:rsidTr="00212E86">
        <w:trPr>
          <w:cantSplit/>
          <w:trHeight w:val="240"/>
        </w:trPr>
        <w:tc>
          <w:tcPr>
            <w:tcW w:w="4891"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1</w:t>
            </w:r>
          </w:p>
        </w:tc>
        <w:tc>
          <w:tcPr>
            <w:tcW w:w="5826"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2</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645C2D" w:rsidRDefault="00645C2D" w:rsidP="00645C2D">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3</w:t>
            </w:r>
          </w:p>
        </w:tc>
      </w:tr>
      <w:tr w:rsidR="00645C2D" w:rsidRPr="00645C2D" w:rsidTr="00212E86">
        <w:trPr>
          <w:cantSplit/>
          <w:trHeight w:val="613"/>
        </w:trPr>
        <w:tc>
          <w:tcPr>
            <w:tcW w:w="4891"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Размещение информации на сайте Администрации Новгородского муниципального района </w:t>
            </w:r>
          </w:p>
        </w:tc>
        <w:tc>
          <w:tcPr>
            <w:tcW w:w="5826"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Информация об основных мероприятиях, проводимых учреждением</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В соответствии с возникшим информационным поводом</w:t>
            </w:r>
          </w:p>
        </w:tc>
      </w:tr>
      <w:tr w:rsidR="00645C2D" w:rsidRPr="00645C2D" w:rsidTr="00212E86">
        <w:trPr>
          <w:cantSplit/>
          <w:trHeight w:val="621"/>
        </w:trPr>
        <w:tc>
          <w:tcPr>
            <w:tcW w:w="4891"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Размещение информации на сайте/странице в социальных сетях учреждения</w:t>
            </w:r>
          </w:p>
        </w:tc>
        <w:tc>
          <w:tcPr>
            <w:tcW w:w="5826"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Подробное информирование о деятельности учреждения</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В соответствии с возникшим информационным поводом и планом работы учреждения </w:t>
            </w:r>
          </w:p>
        </w:tc>
      </w:tr>
      <w:tr w:rsidR="00645C2D" w:rsidRPr="00645C2D" w:rsidTr="00212E86">
        <w:trPr>
          <w:cantSplit/>
          <w:trHeight w:val="240"/>
        </w:trPr>
        <w:tc>
          <w:tcPr>
            <w:tcW w:w="4891"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Размещение информации на информационном стенде учреждения</w:t>
            </w:r>
          </w:p>
        </w:tc>
        <w:tc>
          <w:tcPr>
            <w:tcW w:w="5826" w:type="dxa"/>
            <w:tcBorders>
              <w:top w:val="single" w:sz="6" w:space="0" w:color="000000"/>
              <w:left w:val="single" w:sz="6" w:space="0" w:color="000000"/>
              <w:bottom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Информация, подлежащая обязательному размещению на информационных стендах, в соответствии с требованиями, установленными нормативными документами</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645C2D" w:rsidRDefault="00645C2D" w:rsidP="00645C2D">
            <w:pPr>
              <w:suppressAutoHyphens/>
              <w:autoSpaceDE w:val="0"/>
              <w:spacing w:after="0" w:line="240" w:lineRule="auto"/>
              <w:jc w:val="both"/>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В соответствии с определенной в нормативных документах периодичностью. В соответствии с возникшим информационным поводом</w:t>
            </w:r>
          </w:p>
        </w:tc>
      </w:tr>
    </w:tbl>
    <w:p w:rsidR="00645C2D" w:rsidRDefault="00645C2D" w:rsidP="00D04075">
      <w:pPr>
        <w:spacing w:after="0" w:line="240" w:lineRule="auto"/>
        <w:rPr>
          <w:rFonts w:ascii="Times New Roman" w:eastAsia="Times New Roman" w:hAnsi="Times New Roman"/>
          <w:sz w:val="20"/>
          <w:szCs w:val="20"/>
          <w:lang w:eastAsia="ru-RU"/>
        </w:rPr>
      </w:pPr>
    </w:p>
    <w:p w:rsidR="00645C2D" w:rsidRDefault="00645C2D" w:rsidP="00D04075">
      <w:pPr>
        <w:autoSpaceDE w:val="0"/>
        <w:autoSpaceDN w:val="0"/>
        <w:adjustRightInd w:val="0"/>
        <w:spacing w:after="0" w:line="240" w:lineRule="auto"/>
        <w:jc w:val="center"/>
        <w:outlineLvl w:val="0"/>
        <w:rPr>
          <w:rFonts w:ascii="Times New Roman" w:hAnsi="Times New Roman"/>
          <w:sz w:val="16"/>
          <w:szCs w:val="16"/>
        </w:rPr>
        <w:sectPr w:rsidR="00645C2D" w:rsidSect="0065345A">
          <w:pgSz w:w="16838" w:h="11906" w:orient="landscape"/>
          <w:pgMar w:top="567" w:right="1134" w:bottom="850" w:left="1134" w:header="708" w:footer="708" w:gutter="0"/>
          <w:cols w:space="708"/>
          <w:docGrid w:linePitch="360"/>
        </w:sectPr>
      </w:pPr>
    </w:p>
    <w:p w:rsidR="00D04075" w:rsidRPr="00D04075" w:rsidRDefault="00D04075" w:rsidP="00D04075">
      <w:pPr>
        <w:autoSpaceDE w:val="0"/>
        <w:autoSpaceDN w:val="0"/>
        <w:adjustRightInd w:val="0"/>
        <w:spacing w:after="0" w:line="240" w:lineRule="auto"/>
        <w:jc w:val="center"/>
        <w:outlineLvl w:val="0"/>
        <w:rPr>
          <w:rFonts w:ascii="Times New Roman" w:hAnsi="Times New Roman"/>
          <w:sz w:val="16"/>
          <w:szCs w:val="16"/>
        </w:rPr>
      </w:pPr>
    </w:p>
    <w:p w:rsidR="00D04075" w:rsidRPr="00D04075" w:rsidRDefault="00D04075" w:rsidP="00D04075">
      <w:pPr>
        <w:autoSpaceDE w:val="0"/>
        <w:autoSpaceDN w:val="0"/>
        <w:adjustRightInd w:val="0"/>
        <w:spacing w:after="0" w:line="240" w:lineRule="auto"/>
        <w:jc w:val="center"/>
        <w:outlineLvl w:val="0"/>
        <w:rPr>
          <w:rFonts w:ascii="Times New Roman" w:hAnsi="Times New Roman"/>
          <w:sz w:val="28"/>
          <w:szCs w:val="28"/>
        </w:rPr>
      </w:pPr>
      <w:r w:rsidRPr="00D04075">
        <w:rPr>
          <w:rFonts w:ascii="Times New Roman" w:hAnsi="Times New Roman"/>
          <w:sz w:val="28"/>
          <w:szCs w:val="28"/>
        </w:rPr>
        <w:t xml:space="preserve">Раздел </w:t>
      </w:r>
      <w:r w:rsidR="00645C2D">
        <w:rPr>
          <w:rFonts w:ascii="Times New Roman" w:hAnsi="Times New Roman"/>
          <w:sz w:val="28"/>
          <w:szCs w:val="28"/>
        </w:rPr>
        <w:t>2</w:t>
      </w:r>
    </w:p>
    <w:p w:rsidR="00D04075" w:rsidRPr="00D04075" w:rsidRDefault="00D04075" w:rsidP="00D04075">
      <w:pPr>
        <w:spacing w:after="0" w:line="240" w:lineRule="auto"/>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7"/>
        <w:gridCol w:w="2791"/>
        <w:gridCol w:w="3598"/>
      </w:tblGrid>
      <w:tr w:rsidR="00385C0E" w:rsidRPr="00D44FDB" w:rsidTr="00D44FDB">
        <w:tc>
          <w:tcPr>
            <w:tcW w:w="8833" w:type="dxa"/>
            <w:tcBorders>
              <w:top w:val="nil"/>
              <w:left w:val="nil"/>
              <w:bottom w:val="nil"/>
              <w:right w:val="nil"/>
            </w:tcBorders>
            <w:shd w:val="clear" w:color="auto" w:fill="auto"/>
          </w:tcPr>
          <w:p w:rsidR="00645C2D" w:rsidRPr="00D44FDB" w:rsidRDefault="00645C2D"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 xml:space="preserve">1.Наименование муниципальной услуги: </w:t>
            </w:r>
            <w:r w:rsidR="00385C0E" w:rsidRPr="00D44FDB">
              <w:rPr>
                <w:rFonts w:ascii="Times New Roman" w:hAnsi="Times New Roman"/>
                <w:sz w:val="28"/>
                <w:szCs w:val="28"/>
              </w:rPr>
              <w:t>О</w:t>
            </w:r>
            <w:r w:rsidR="00385C0E" w:rsidRPr="00D44FDB">
              <w:rPr>
                <w:rFonts w:ascii="Times New Roman" w:hAnsi="Times New Roman"/>
                <w:b/>
                <w:bCs/>
                <w:i/>
                <w:iCs/>
                <w:sz w:val="28"/>
                <w:szCs w:val="28"/>
              </w:rPr>
              <w:t>рганизация деятельности клубных формирований и формирований самодеятельного народного творчества</w:t>
            </w:r>
            <w:r w:rsidR="00385C0E" w:rsidRPr="00D44FDB">
              <w:rPr>
                <w:rFonts w:ascii="Times New Roman" w:hAnsi="Times New Roman"/>
                <w:bCs/>
                <w:i/>
                <w:iCs/>
                <w:sz w:val="28"/>
                <w:szCs w:val="28"/>
              </w:rPr>
              <w:t xml:space="preserve"> </w:t>
            </w:r>
            <w:r w:rsidR="00385C0E" w:rsidRPr="00D44FDB">
              <w:rPr>
                <w:rFonts w:ascii="Times New Roman" w:hAnsi="Times New Roman"/>
                <w:b/>
                <w:bCs/>
                <w:i/>
                <w:iCs/>
                <w:sz w:val="28"/>
                <w:szCs w:val="28"/>
              </w:rPr>
              <w:t>(47.012.0)</w:t>
            </w:r>
          </w:p>
        </w:tc>
        <w:tc>
          <w:tcPr>
            <w:tcW w:w="2838" w:type="dxa"/>
            <w:tcBorders>
              <w:top w:val="nil"/>
              <w:left w:val="nil"/>
              <w:bottom w:val="nil"/>
              <w:right w:val="single" w:sz="4" w:space="0" w:color="auto"/>
            </w:tcBorders>
            <w:shd w:val="clear" w:color="auto" w:fill="auto"/>
            <w:vAlign w:val="center"/>
          </w:tcPr>
          <w:p w:rsidR="00645C2D" w:rsidRPr="00D44FDB" w:rsidRDefault="00645C2D"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Код по общероссийскому базовому (отраслевому) перечню (классификатору)</w:t>
            </w:r>
          </w:p>
        </w:tc>
        <w:tc>
          <w:tcPr>
            <w:tcW w:w="3115" w:type="dxa"/>
            <w:tcBorders>
              <w:left w:val="single" w:sz="4" w:space="0" w:color="auto"/>
            </w:tcBorders>
            <w:shd w:val="clear" w:color="auto" w:fill="auto"/>
          </w:tcPr>
          <w:p w:rsidR="00645C2D" w:rsidRPr="00D44FDB" w:rsidRDefault="00385C0E" w:rsidP="00D44FDB">
            <w:pPr>
              <w:autoSpaceDE w:val="0"/>
              <w:autoSpaceDN w:val="0"/>
              <w:adjustRightInd w:val="0"/>
              <w:spacing w:after="0" w:line="240" w:lineRule="auto"/>
              <w:jc w:val="center"/>
              <w:outlineLvl w:val="0"/>
              <w:rPr>
                <w:rFonts w:ascii="Times New Roman" w:hAnsi="Times New Roman"/>
                <w:b/>
                <w:bCs/>
                <w:i/>
                <w:iCs/>
                <w:sz w:val="28"/>
                <w:szCs w:val="28"/>
              </w:rPr>
            </w:pPr>
            <w:r w:rsidRPr="00D44FDB">
              <w:rPr>
                <w:rFonts w:ascii="Times New Roman" w:hAnsi="Times New Roman"/>
                <w:b/>
                <w:bCs/>
                <w:i/>
                <w:iCs/>
                <w:sz w:val="28"/>
                <w:szCs w:val="28"/>
              </w:rPr>
              <w:t>949916О.99.0.ББ78АА00003</w:t>
            </w:r>
          </w:p>
        </w:tc>
      </w:tr>
      <w:tr w:rsidR="00385C0E" w:rsidRPr="00D44FDB" w:rsidTr="00D44FDB">
        <w:tc>
          <w:tcPr>
            <w:tcW w:w="8833" w:type="dxa"/>
            <w:tcBorders>
              <w:top w:val="nil"/>
              <w:left w:val="nil"/>
              <w:bottom w:val="nil"/>
              <w:right w:val="nil"/>
            </w:tcBorders>
            <w:shd w:val="clear" w:color="auto" w:fill="auto"/>
          </w:tcPr>
          <w:p w:rsidR="00645C2D" w:rsidRPr="00D44FDB" w:rsidRDefault="00645C2D"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 xml:space="preserve">2.Категории потребителей муниципальной услуги: </w:t>
            </w:r>
            <w:r w:rsidRPr="00D44FDB">
              <w:rPr>
                <w:rFonts w:ascii="Times New Roman" w:hAnsi="Times New Roman"/>
                <w:b/>
                <w:bCs/>
                <w:i/>
                <w:iCs/>
                <w:sz w:val="28"/>
                <w:szCs w:val="28"/>
              </w:rPr>
              <w:t>Физические лица (0470012)</w:t>
            </w:r>
          </w:p>
        </w:tc>
        <w:tc>
          <w:tcPr>
            <w:tcW w:w="2838" w:type="dxa"/>
            <w:tcBorders>
              <w:top w:val="nil"/>
              <w:left w:val="nil"/>
              <w:bottom w:val="nil"/>
              <w:right w:val="single" w:sz="4" w:space="0" w:color="auto"/>
            </w:tcBorders>
            <w:shd w:val="clear" w:color="auto" w:fill="auto"/>
            <w:vAlign w:val="center"/>
          </w:tcPr>
          <w:p w:rsidR="00645C2D" w:rsidRPr="00D44FDB" w:rsidRDefault="00645C2D"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Код, сформированный по новому алгоритму</w:t>
            </w:r>
          </w:p>
        </w:tc>
        <w:tc>
          <w:tcPr>
            <w:tcW w:w="3115" w:type="dxa"/>
            <w:tcBorders>
              <w:left w:val="single" w:sz="4" w:space="0" w:color="auto"/>
              <w:bottom w:val="single" w:sz="4" w:space="0" w:color="auto"/>
            </w:tcBorders>
            <w:shd w:val="clear" w:color="auto" w:fill="auto"/>
          </w:tcPr>
          <w:p w:rsidR="00645C2D" w:rsidRPr="00D44FDB" w:rsidRDefault="00645C2D" w:rsidP="00D44FDB">
            <w:pPr>
              <w:autoSpaceDE w:val="0"/>
              <w:autoSpaceDN w:val="0"/>
              <w:adjustRightInd w:val="0"/>
              <w:spacing w:after="0" w:line="240" w:lineRule="auto"/>
              <w:jc w:val="center"/>
              <w:outlineLvl w:val="0"/>
              <w:rPr>
                <w:rFonts w:ascii="Times New Roman" w:hAnsi="Times New Roman"/>
                <w:b/>
                <w:bCs/>
                <w:i/>
                <w:iCs/>
                <w:sz w:val="28"/>
                <w:szCs w:val="28"/>
              </w:rPr>
            </w:pPr>
            <w:r w:rsidRPr="00D44FDB">
              <w:rPr>
                <w:rFonts w:ascii="Times New Roman" w:hAnsi="Times New Roman"/>
                <w:b/>
                <w:bCs/>
                <w:i/>
                <w:iCs/>
                <w:sz w:val="28"/>
                <w:szCs w:val="28"/>
              </w:rPr>
              <w:t>ББ7</w:t>
            </w:r>
            <w:r w:rsidR="00385C0E" w:rsidRPr="00D44FDB">
              <w:rPr>
                <w:rFonts w:ascii="Times New Roman" w:hAnsi="Times New Roman"/>
                <w:b/>
                <w:bCs/>
                <w:i/>
                <w:iCs/>
                <w:sz w:val="28"/>
                <w:szCs w:val="28"/>
              </w:rPr>
              <w:t>8</w:t>
            </w:r>
          </w:p>
        </w:tc>
      </w:tr>
      <w:tr w:rsidR="00385C0E" w:rsidRPr="00D44FDB" w:rsidTr="00D44FDB">
        <w:tc>
          <w:tcPr>
            <w:tcW w:w="8833" w:type="dxa"/>
            <w:tcBorders>
              <w:top w:val="nil"/>
              <w:left w:val="nil"/>
              <w:bottom w:val="nil"/>
              <w:right w:val="nil"/>
            </w:tcBorders>
            <w:shd w:val="clear" w:color="auto" w:fill="auto"/>
          </w:tcPr>
          <w:p w:rsidR="00645C2D" w:rsidRPr="00D44FDB" w:rsidRDefault="00645C2D"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3.Показатели, характеризующие качество и (или) объем муниципальной услуги:</w:t>
            </w:r>
          </w:p>
        </w:tc>
        <w:tc>
          <w:tcPr>
            <w:tcW w:w="2838" w:type="dxa"/>
            <w:tcBorders>
              <w:top w:val="nil"/>
              <w:left w:val="nil"/>
              <w:bottom w:val="nil"/>
              <w:right w:val="nil"/>
            </w:tcBorders>
            <w:shd w:val="clear" w:color="auto" w:fill="auto"/>
          </w:tcPr>
          <w:p w:rsidR="00645C2D" w:rsidRPr="00D44FDB" w:rsidRDefault="00645C2D" w:rsidP="00D44FDB">
            <w:pPr>
              <w:autoSpaceDE w:val="0"/>
              <w:autoSpaceDN w:val="0"/>
              <w:adjustRightInd w:val="0"/>
              <w:spacing w:after="0" w:line="240" w:lineRule="auto"/>
              <w:jc w:val="center"/>
              <w:outlineLvl w:val="0"/>
              <w:rPr>
                <w:rFonts w:ascii="Times New Roman" w:hAnsi="Times New Roman"/>
                <w:sz w:val="28"/>
                <w:szCs w:val="28"/>
              </w:rPr>
            </w:pPr>
          </w:p>
        </w:tc>
        <w:tc>
          <w:tcPr>
            <w:tcW w:w="3115" w:type="dxa"/>
            <w:tcBorders>
              <w:top w:val="single" w:sz="4" w:space="0" w:color="auto"/>
              <w:left w:val="nil"/>
              <w:bottom w:val="nil"/>
              <w:right w:val="nil"/>
            </w:tcBorders>
            <w:shd w:val="clear" w:color="auto" w:fill="auto"/>
          </w:tcPr>
          <w:p w:rsidR="00645C2D" w:rsidRPr="00D44FDB" w:rsidRDefault="00645C2D" w:rsidP="00D44FDB">
            <w:pPr>
              <w:autoSpaceDE w:val="0"/>
              <w:autoSpaceDN w:val="0"/>
              <w:adjustRightInd w:val="0"/>
              <w:spacing w:after="0" w:line="240" w:lineRule="auto"/>
              <w:jc w:val="center"/>
              <w:outlineLvl w:val="0"/>
              <w:rPr>
                <w:rFonts w:ascii="Times New Roman" w:hAnsi="Times New Roman"/>
                <w:sz w:val="28"/>
                <w:szCs w:val="28"/>
              </w:rPr>
            </w:pPr>
          </w:p>
        </w:tc>
      </w:tr>
      <w:tr w:rsidR="00385C0E" w:rsidRPr="00D44FDB" w:rsidTr="00D44FDB">
        <w:tc>
          <w:tcPr>
            <w:tcW w:w="8833" w:type="dxa"/>
            <w:tcBorders>
              <w:top w:val="nil"/>
              <w:left w:val="nil"/>
              <w:bottom w:val="nil"/>
              <w:right w:val="nil"/>
            </w:tcBorders>
            <w:shd w:val="clear" w:color="auto" w:fill="auto"/>
          </w:tcPr>
          <w:p w:rsidR="00645C2D" w:rsidRPr="00D44FDB" w:rsidRDefault="00645C2D"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 xml:space="preserve">3.1. Показатели, характеризующие качество муниципальной услуги </w:t>
            </w:r>
            <w:hyperlink w:anchor="Par666" w:history="1">
              <w:r w:rsidRPr="00D44FDB">
                <w:rPr>
                  <w:rFonts w:ascii="Courier New" w:hAnsi="Courier New" w:cs="Courier New"/>
                  <w:sz w:val="20"/>
                  <w:szCs w:val="20"/>
                </w:rPr>
                <w:t>&lt;4&gt;</w:t>
              </w:r>
            </w:hyperlink>
            <w:r w:rsidRPr="00D44FDB">
              <w:rPr>
                <w:rFonts w:ascii="Courier New" w:hAnsi="Courier New" w:cs="Courier New"/>
                <w:sz w:val="20"/>
                <w:szCs w:val="20"/>
              </w:rPr>
              <w:t>:</w:t>
            </w:r>
          </w:p>
        </w:tc>
        <w:tc>
          <w:tcPr>
            <w:tcW w:w="2838" w:type="dxa"/>
            <w:tcBorders>
              <w:top w:val="nil"/>
              <w:left w:val="nil"/>
              <w:bottom w:val="nil"/>
              <w:right w:val="nil"/>
            </w:tcBorders>
            <w:shd w:val="clear" w:color="auto" w:fill="auto"/>
          </w:tcPr>
          <w:p w:rsidR="00645C2D" w:rsidRPr="00D44FDB" w:rsidRDefault="00645C2D" w:rsidP="00D44FDB">
            <w:pPr>
              <w:autoSpaceDE w:val="0"/>
              <w:autoSpaceDN w:val="0"/>
              <w:adjustRightInd w:val="0"/>
              <w:spacing w:after="0" w:line="240" w:lineRule="auto"/>
              <w:jc w:val="center"/>
              <w:outlineLvl w:val="0"/>
              <w:rPr>
                <w:rFonts w:ascii="Times New Roman" w:hAnsi="Times New Roman"/>
                <w:sz w:val="20"/>
                <w:szCs w:val="20"/>
              </w:rPr>
            </w:pPr>
          </w:p>
        </w:tc>
        <w:tc>
          <w:tcPr>
            <w:tcW w:w="3115" w:type="dxa"/>
            <w:tcBorders>
              <w:top w:val="nil"/>
              <w:left w:val="nil"/>
              <w:bottom w:val="nil"/>
              <w:right w:val="nil"/>
            </w:tcBorders>
            <w:shd w:val="clear" w:color="auto" w:fill="auto"/>
          </w:tcPr>
          <w:p w:rsidR="00645C2D" w:rsidRPr="00D44FDB" w:rsidRDefault="00645C2D" w:rsidP="00D44FDB">
            <w:pPr>
              <w:autoSpaceDE w:val="0"/>
              <w:autoSpaceDN w:val="0"/>
              <w:adjustRightInd w:val="0"/>
              <w:spacing w:after="0" w:line="240" w:lineRule="auto"/>
              <w:jc w:val="center"/>
              <w:outlineLvl w:val="0"/>
              <w:rPr>
                <w:rFonts w:ascii="Times New Roman" w:hAnsi="Times New Roman"/>
                <w:sz w:val="20"/>
                <w:szCs w:val="20"/>
              </w:rPr>
            </w:pPr>
          </w:p>
        </w:tc>
      </w:tr>
    </w:tbl>
    <w:p w:rsidR="00645C2D" w:rsidRPr="00D04075" w:rsidRDefault="00645C2D" w:rsidP="00645C2D">
      <w:pPr>
        <w:spacing w:after="0" w:line="240" w:lineRule="auto"/>
        <w:rPr>
          <w:rFonts w:ascii="Times New Roman" w:eastAsia="Times New Roman" w:hAnsi="Times New Roman"/>
          <w:sz w:val="20"/>
          <w:szCs w:val="20"/>
          <w:lang w:eastAsia="ru-RU"/>
        </w:rPr>
      </w:pPr>
    </w:p>
    <w:tbl>
      <w:tblPr>
        <w:tblpPr w:leftFromText="180" w:rightFromText="180" w:vertAnchor="text" w:horzAnchor="page" w:tblpX="1192" w:tblpY="340"/>
        <w:tblW w:w="14663" w:type="dxa"/>
        <w:tblLayout w:type="fixed"/>
        <w:tblCellMar>
          <w:left w:w="62" w:type="dxa"/>
          <w:right w:w="62" w:type="dxa"/>
        </w:tblCellMar>
        <w:tblLook w:val="0000" w:firstRow="0" w:lastRow="0" w:firstColumn="0" w:lastColumn="0" w:noHBand="0" w:noVBand="0"/>
      </w:tblPr>
      <w:tblGrid>
        <w:gridCol w:w="1560"/>
        <w:gridCol w:w="1276"/>
        <w:gridCol w:w="1762"/>
        <w:gridCol w:w="851"/>
        <w:gridCol w:w="850"/>
        <w:gridCol w:w="851"/>
        <w:gridCol w:w="1417"/>
        <w:gridCol w:w="426"/>
        <w:gridCol w:w="505"/>
        <w:gridCol w:w="992"/>
        <w:gridCol w:w="851"/>
        <w:gridCol w:w="850"/>
        <w:gridCol w:w="1276"/>
        <w:gridCol w:w="1196"/>
      </w:tblGrid>
      <w:tr w:rsidR="00645C2D" w:rsidRPr="00D04075" w:rsidTr="006B6B46">
        <w:tc>
          <w:tcPr>
            <w:tcW w:w="1560" w:type="dxa"/>
            <w:vMerge w:val="restart"/>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Уникальный номер реестровой записи </w:t>
            </w:r>
            <w:hyperlink w:anchor="Par671" w:history="1">
              <w:r w:rsidRPr="00D04075">
                <w:rPr>
                  <w:rFonts w:ascii="Times New Roman" w:hAnsi="Times New Roman"/>
                  <w:sz w:val="20"/>
                  <w:szCs w:val="20"/>
                </w:rPr>
                <w:t>&lt;5&gt;</w:t>
              </w:r>
            </w:hyperlink>
          </w:p>
        </w:tc>
        <w:tc>
          <w:tcPr>
            <w:tcW w:w="3889" w:type="dxa"/>
            <w:gridSpan w:val="3"/>
            <w:vMerge w:val="restart"/>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содержание муниципальной услуги (по справочникам)</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условия (формы) оказания муниципальной услуги (по справочникам)</w:t>
            </w:r>
          </w:p>
        </w:tc>
        <w:tc>
          <w:tcPr>
            <w:tcW w:w="2348" w:type="dxa"/>
            <w:gridSpan w:val="3"/>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качества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Значение показателя качества муниципальной услуги</w:t>
            </w:r>
          </w:p>
        </w:tc>
        <w:tc>
          <w:tcPr>
            <w:tcW w:w="2472" w:type="dxa"/>
            <w:gridSpan w:val="2"/>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Допустимые (возможные) отклонения от установленных показателей качества муниципальной услуги </w:t>
            </w:r>
            <w:hyperlink w:anchor="Par675" w:history="1">
              <w:r w:rsidRPr="00D04075">
                <w:rPr>
                  <w:rFonts w:ascii="Times New Roman" w:hAnsi="Times New Roman"/>
                  <w:sz w:val="20"/>
                  <w:szCs w:val="20"/>
                </w:rPr>
                <w:t>&lt;7&gt;</w:t>
              </w:r>
            </w:hyperlink>
          </w:p>
        </w:tc>
      </w:tr>
      <w:tr w:rsidR="006B6B46" w:rsidRPr="00D04075" w:rsidTr="006B6B46">
        <w:tc>
          <w:tcPr>
            <w:tcW w:w="1560" w:type="dxa"/>
            <w:vMerge/>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both"/>
              <w:rPr>
                <w:rFonts w:ascii="Times New Roman" w:hAnsi="Times New Roman"/>
                <w:sz w:val="20"/>
                <w:szCs w:val="20"/>
              </w:rPr>
            </w:pPr>
          </w:p>
        </w:tc>
        <w:tc>
          <w:tcPr>
            <w:tcW w:w="3889" w:type="dxa"/>
            <w:gridSpan w:val="3"/>
            <w:vMerge/>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both"/>
              <w:rPr>
                <w:rFonts w:ascii="Times New Roman" w:hAnsi="Times New Roman"/>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both"/>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821C2" w:rsidRDefault="007821C2" w:rsidP="00212E86">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058</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931" w:type="dxa"/>
            <w:gridSpan w:val="2"/>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21</w:t>
            </w:r>
            <w:r w:rsidRPr="00D04075">
              <w:rPr>
                <w:rFonts w:ascii="Times New Roman" w:hAnsi="Times New Roman"/>
                <w:sz w:val="20"/>
                <w:szCs w:val="20"/>
              </w:rPr>
              <w:t xml:space="preserve"> год </w:t>
            </w:r>
            <w:r w:rsidRPr="00FE6294">
              <w:rPr>
                <w:rFonts w:ascii="Times New Roman" w:hAnsi="Times New Roman"/>
                <w:sz w:val="16"/>
                <w:szCs w:val="16"/>
              </w:rPr>
              <w:t>(очередной финансовый год)</w:t>
            </w:r>
          </w:p>
        </w:tc>
        <w:tc>
          <w:tcPr>
            <w:tcW w:w="85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22</w:t>
            </w:r>
            <w:r w:rsidRPr="00D04075">
              <w:rPr>
                <w:rFonts w:ascii="Times New Roman" w:hAnsi="Times New Roman"/>
                <w:sz w:val="20"/>
                <w:szCs w:val="20"/>
              </w:rPr>
              <w:t xml:space="preserve"> </w:t>
            </w:r>
            <w:r w:rsidRPr="00FE6294">
              <w:rPr>
                <w:rFonts w:ascii="Times New Roman" w:hAnsi="Times New Roman"/>
                <w:sz w:val="16"/>
                <w:szCs w:val="16"/>
              </w:rPr>
              <w:t>год (1-й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23</w:t>
            </w:r>
            <w:r w:rsidRPr="00D04075">
              <w:rPr>
                <w:rFonts w:ascii="Times New Roman" w:hAnsi="Times New Roman"/>
                <w:sz w:val="20"/>
                <w:szCs w:val="20"/>
              </w:rPr>
              <w:t xml:space="preserve"> </w:t>
            </w:r>
            <w:r w:rsidRPr="00FE6294">
              <w:rPr>
                <w:rFonts w:ascii="Times New Roman" w:hAnsi="Times New Roman"/>
                <w:sz w:val="16"/>
                <w:szCs w:val="16"/>
              </w:rPr>
              <w:t>год (2-й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в процентах</w:t>
            </w:r>
          </w:p>
        </w:tc>
        <w:tc>
          <w:tcPr>
            <w:tcW w:w="1196"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в абсолютных показателях</w:t>
            </w:r>
          </w:p>
        </w:tc>
      </w:tr>
      <w:tr w:rsidR="00645C2D" w:rsidRPr="00D04075" w:rsidTr="006B6B46">
        <w:trPr>
          <w:trHeight w:val="1073"/>
        </w:trPr>
        <w:tc>
          <w:tcPr>
            <w:tcW w:w="1560" w:type="dxa"/>
            <w:vMerge/>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w:t>
            </w:r>
            <w:r w:rsidR="006B6B46">
              <w:rPr>
                <w:rFonts w:ascii="Times New Roman" w:hAnsi="Times New Roman"/>
                <w:sz w:val="16"/>
                <w:szCs w:val="16"/>
              </w:rPr>
              <w:t>17</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1762" w:type="dxa"/>
            <w:tcBorders>
              <w:top w:val="single" w:sz="4" w:space="0" w:color="auto"/>
              <w:left w:val="single" w:sz="4" w:space="0" w:color="auto"/>
              <w:bottom w:val="single" w:sz="4" w:space="0" w:color="auto"/>
              <w:right w:val="single" w:sz="4" w:space="0" w:color="auto"/>
            </w:tcBorders>
          </w:tcPr>
          <w:p w:rsidR="00645C2D"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001</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 (наименование показателя) </w:t>
            </w:r>
            <w:hyperlink w:anchor="Par671" w:history="1">
              <w:r w:rsidRPr="0065345A">
                <w:rPr>
                  <w:rFonts w:ascii="Times New Roman" w:hAnsi="Times New Roman"/>
                  <w:sz w:val="16"/>
                  <w:szCs w:val="16"/>
                </w:rPr>
                <w:t>&lt;5&gt;</w:t>
              </w:r>
            </w:hyperlink>
          </w:p>
        </w:tc>
        <w:tc>
          <w:tcPr>
            <w:tcW w:w="851"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_____</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850"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02</w:t>
            </w:r>
            <w:r w:rsidR="006B6B46">
              <w:rPr>
                <w:rFonts w:ascii="Times New Roman" w:hAnsi="Times New Roman"/>
                <w:sz w:val="16"/>
                <w:szCs w:val="16"/>
              </w:rPr>
              <w:t>6</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851"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01</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1417"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w:t>
            </w:r>
            <w:hyperlink w:anchor="Par671" w:history="1">
              <w:r w:rsidRPr="0065345A">
                <w:rPr>
                  <w:rFonts w:ascii="Times New Roman" w:hAnsi="Times New Roman"/>
                  <w:sz w:val="16"/>
                  <w:szCs w:val="16"/>
                </w:rPr>
                <w:t>&lt;5&gt;</w:t>
              </w:r>
            </w:hyperlink>
          </w:p>
        </w:tc>
        <w:tc>
          <w:tcPr>
            <w:tcW w:w="505"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код по </w:t>
            </w:r>
            <w:hyperlink r:id="rId9" w:history="1">
              <w:r w:rsidRPr="0065345A">
                <w:rPr>
                  <w:rFonts w:ascii="Times New Roman" w:hAnsi="Times New Roman"/>
                  <w:sz w:val="16"/>
                  <w:szCs w:val="16"/>
                </w:rPr>
                <w:t>ОКЕИ</w:t>
              </w:r>
            </w:hyperlink>
            <w:r w:rsidRPr="0065345A">
              <w:rPr>
                <w:rFonts w:ascii="Times New Roman" w:hAnsi="Times New Roman"/>
                <w:sz w:val="16"/>
                <w:szCs w:val="16"/>
              </w:rPr>
              <w:t xml:space="preserve"> </w:t>
            </w:r>
            <w:hyperlink w:anchor="Par673" w:history="1">
              <w:r w:rsidRPr="0065345A">
                <w:rPr>
                  <w:rFonts w:ascii="Times New Roman" w:hAnsi="Times New Roman"/>
                  <w:sz w:val="16"/>
                  <w:szCs w:val="16"/>
                </w:rPr>
                <w:t>&lt;6&gt;</w:t>
              </w:r>
            </w:hyperlink>
          </w:p>
        </w:tc>
        <w:tc>
          <w:tcPr>
            <w:tcW w:w="992"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p>
        </w:tc>
      </w:tr>
      <w:tr w:rsidR="006B6B46" w:rsidRPr="00D04075" w:rsidTr="006B6B46">
        <w:tc>
          <w:tcPr>
            <w:tcW w:w="156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w:t>
            </w:r>
          </w:p>
        </w:tc>
        <w:tc>
          <w:tcPr>
            <w:tcW w:w="1762"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7</w:t>
            </w:r>
          </w:p>
        </w:tc>
        <w:tc>
          <w:tcPr>
            <w:tcW w:w="42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8</w:t>
            </w:r>
          </w:p>
        </w:tc>
        <w:tc>
          <w:tcPr>
            <w:tcW w:w="505"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13</w:t>
            </w:r>
          </w:p>
        </w:tc>
        <w:tc>
          <w:tcPr>
            <w:tcW w:w="119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14</w:t>
            </w:r>
          </w:p>
        </w:tc>
      </w:tr>
      <w:tr w:rsidR="006B6B46" w:rsidRPr="00D04075" w:rsidTr="006B6B46">
        <w:tc>
          <w:tcPr>
            <w:tcW w:w="1560" w:type="dxa"/>
            <w:tcBorders>
              <w:top w:val="single" w:sz="4" w:space="0" w:color="auto"/>
              <w:left w:val="single" w:sz="4" w:space="0" w:color="auto"/>
              <w:bottom w:val="single" w:sz="4" w:space="0" w:color="auto"/>
              <w:right w:val="single" w:sz="4" w:space="0" w:color="auto"/>
            </w:tcBorders>
          </w:tcPr>
          <w:p w:rsidR="006B6B46" w:rsidRPr="006B6B46" w:rsidRDefault="006B6B46" w:rsidP="006B6B46">
            <w:pPr>
              <w:autoSpaceDE w:val="0"/>
              <w:autoSpaceDN w:val="0"/>
              <w:adjustRightInd w:val="0"/>
              <w:spacing w:after="0" w:line="240" w:lineRule="auto"/>
              <w:jc w:val="center"/>
              <w:rPr>
                <w:rFonts w:ascii="Times New Roman" w:hAnsi="Times New Roman"/>
                <w:b/>
                <w:bCs/>
                <w:i/>
                <w:iCs/>
                <w:sz w:val="20"/>
                <w:szCs w:val="20"/>
              </w:rPr>
            </w:pPr>
            <w:r w:rsidRPr="006B6B46">
              <w:rPr>
                <w:rFonts w:ascii="Times New Roman" w:hAnsi="Times New Roman"/>
                <w:b/>
                <w:bCs/>
                <w:i/>
                <w:iCs/>
                <w:sz w:val="20"/>
                <w:szCs w:val="20"/>
              </w:rPr>
              <w:t>47012000100000001005103</w:t>
            </w:r>
          </w:p>
        </w:tc>
        <w:tc>
          <w:tcPr>
            <w:tcW w:w="1276" w:type="dxa"/>
            <w:tcBorders>
              <w:top w:val="single" w:sz="4" w:space="0" w:color="auto"/>
              <w:left w:val="single" w:sz="4" w:space="0" w:color="auto"/>
              <w:bottom w:val="single" w:sz="4" w:space="0" w:color="auto"/>
              <w:right w:val="single" w:sz="4" w:space="0" w:color="auto"/>
            </w:tcBorders>
          </w:tcPr>
          <w:p w:rsidR="006B6B46" w:rsidRPr="006B6B46" w:rsidRDefault="006B6B46" w:rsidP="006B6B46">
            <w:pPr>
              <w:autoSpaceDE w:val="0"/>
              <w:autoSpaceDN w:val="0"/>
              <w:adjustRightInd w:val="0"/>
              <w:spacing w:after="0" w:line="240" w:lineRule="auto"/>
              <w:jc w:val="center"/>
              <w:rPr>
                <w:rFonts w:ascii="Times New Roman" w:hAnsi="Times New Roman"/>
                <w:b/>
                <w:bCs/>
                <w:i/>
                <w:iCs/>
                <w:sz w:val="20"/>
                <w:szCs w:val="20"/>
              </w:rPr>
            </w:pPr>
            <w:r w:rsidRPr="006B6B46">
              <w:rPr>
                <w:rFonts w:ascii="Times New Roman" w:hAnsi="Times New Roman"/>
                <w:b/>
                <w:bCs/>
                <w:i/>
                <w:iCs/>
                <w:sz w:val="20"/>
                <w:szCs w:val="20"/>
              </w:rPr>
              <w:t>Формы обслуживания</w:t>
            </w:r>
          </w:p>
        </w:tc>
        <w:tc>
          <w:tcPr>
            <w:tcW w:w="1762" w:type="dxa"/>
            <w:tcBorders>
              <w:top w:val="single" w:sz="4" w:space="0" w:color="auto"/>
              <w:left w:val="single" w:sz="4" w:space="0" w:color="auto"/>
              <w:bottom w:val="single" w:sz="4" w:space="0" w:color="auto"/>
              <w:right w:val="single" w:sz="4" w:space="0" w:color="auto"/>
            </w:tcBorders>
          </w:tcPr>
          <w:p w:rsidR="006B6B46" w:rsidRPr="006B6B46" w:rsidRDefault="006B6B46" w:rsidP="006B6B46">
            <w:pPr>
              <w:autoSpaceDE w:val="0"/>
              <w:autoSpaceDN w:val="0"/>
              <w:adjustRightInd w:val="0"/>
              <w:spacing w:after="0" w:line="240" w:lineRule="auto"/>
              <w:jc w:val="center"/>
              <w:rPr>
                <w:rFonts w:ascii="Times New Roman" w:hAnsi="Times New Roman"/>
                <w:b/>
                <w:bCs/>
                <w:i/>
                <w:iCs/>
                <w:sz w:val="20"/>
                <w:szCs w:val="20"/>
              </w:rPr>
            </w:pPr>
            <w:r w:rsidRPr="006B6B46">
              <w:rPr>
                <w:rFonts w:ascii="Times New Roman" w:hAnsi="Times New Roman"/>
                <w:b/>
                <w:bCs/>
                <w:i/>
                <w:iCs/>
                <w:sz w:val="20"/>
                <w:szCs w:val="20"/>
              </w:rPr>
              <w:t>С учетом всех форм</w:t>
            </w:r>
          </w:p>
        </w:tc>
        <w:tc>
          <w:tcPr>
            <w:tcW w:w="851" w:type="dxa"/>
            <w:tcBorders>
              <w:top w:val="single" w:sz="4" w:space="0" w:color="auto"/>
              <w:left w:val="single" w:sz="4" w:space="0" w:color="auto"/>
              <w:bottom w:val="single" w:sz="4" w:space="0" w:color="auto"/>
              <w:right w:val="single" w:sz="4" w:space="0" w:color="auto"/>
            </w:tcBorders>
          </w:tcPr>
          <w:p w:rsidR="006B6B46" w:rsidRPr="006B6B46" w:rsidRDefault="006B6B46" w:rsidP="006B6B46">
            <w:pPr>
              <w:autoSpaceDE w:val="0"/>
              <w:autoSpaceDN w:val="0"/>
              <w:adjustRightInd w:val="0"/>
              <w:spacing w:after="0" w:line="240" w:lineRule="auto"/>
              <w:jc w:val="center"/>
              <w:rPr>
                <w:rFonts w:ascii="Times New Roman" w:hAnsi="Times New Roman"/>
                <w:b/>
                <w:bCs/>
                <w:i/>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6B6B46" w:rsidRPr="006B6B46" w:rsidRDefault="006B6B46" w:rsidP="006B6B46">
            <w:pPr>
              <w:autoSpaceDE w:val="0"/>
              <w:autoSpaceDN w:val="0"/>
              <w:adjustRightInd w:val="0"/>
              <w:spacing w:after="0" w:line="240" w:lineRule="auto"/>
              <w:jc w:val="center"/>
              <w:rPr>
                <w:rFonts w:ascii="Times New Roman" w:hAnsi="Times New Roman"/>
                <w:b/>
                <w:bCs/>
                <w:i/>
                <w:iCs/>
                <w:sz w:val="20"/>
                <w:szCs w:val="20"/>
              </w:rPr>
            </w:pPr>
            <w:r w:rsidRPr="006B6B46">
              <w:rPr>
                <w:rFonts w:ascii="Times New Roman" w:hAnsi="Times New Roman"/>
                <w:b/>
                <w:bCs/>
                <w:i/>
                <w:iCs/>
                <w:sz w:val="20"/>
                <w:szCs w:val="20"/>
              </w:rPr>
              <w:t>Способы обслуживания</w:t>
            </w:r>
          </w:p>
        </w:tc>
        <w:tc>
          <w:tcPr>
            <w:tcW w:w="851" w:type="dxa"/>
            <w:tcBorders>
              <w:top w:val="single" w:sz="4" w:space="0" w:color="auto"/>
              <w:left w:val="single" w:sz="4" w:space="0" w:color="auto"/>
              <w:bottom w:val="single" w:sz="4" w:space="0" w:color="auto"/>
              <w:right w:val="single" w:sz="4" w:space="0" w:color="auto"/>
            </w:tcBorders>
          </w:tcPr>
          <w:p w:rsidR="006B6B46" w:rsidRPr="006B6B46" w:rsidRDefault="006B6B46" w:rsidP="006B6B46">
            <w:pPr>
              <w:autoSpaceDE w:val="0"/>
              <w:autoSpaceDN w:val="0"/>
              <w:adjustRightInd w:val="0"/>
              <w:spacing w:after="0" w:line="240" w:lineRule="auto"/>
              <w:jc w:val="center"/>
              <w:rPr>
                <w:rFonts w:ascii="Times New Roman" w:hAnsi="Times New Roman"/>
                <w:b/>
                <w:bCs/>
                <w:i/>
                <w:iCs/>
                <w:sz w:val="20"/>
                <w:szCs w:val="20"/>
              </w:rPr>
            </w:pPr>
            <w:r w:rsidRPr="006B6B46">
              <w:rPr>
                <w:rFonts w:ascii="Times New Roman" w:hAnsi="Times New Roman"/>
                <w:b/>
                <w:bCs/>
                <w:i/>
                <w:iCs/>
                <w:sz w:val="20"/>
                <w:szCs w:val="20"/>
              </w:rPr>
              <w:t>В стационарных условиях</w:t>
            </w:r>
          </w:p>
        </w:tc>
        <w:tc>
          <w:tcPr>
            <w:tcW w:w="1417" w:type="dxa"/>
            <w:tcBorders>
              <w:top w:val="single" w:sz="4" w:space="0" w:color="auto"/>
              <w:left w:val="single" w:sz="4" w:space="0" w:color="auto"/>
              <w:bottom w:val="single" w:sz="4" w:space="0" w:color="auto"/>
              <w:right w:val="single" w:sz="4" w:space="0" w:color="auto"/>
            </w:tcBorders>
          </w:tcPr>
          <w:p w:rsidR="006B6B46" w:rsidRPr="006B6B46" w:rsidRDefault="006B6B46" w:rsidP="006B6B46">
            <w:pPr>
              <w:autoSpaceDE w:val="0"/>
              <w:autoSpaceDN w:val="0"/>
              <w:adjustRightInd w:val="0"/>
              <w:spacing w:after="0" w:line="240" w:lineRule="auto"/>
              <w:jc w:val="center"/>
              <w:rPr>
                <w:rFonts w:ascii="Times New Roman" w:hAnsi="Times New Roman"/>
                <w:b/>
                <w:bCs/>
                <w:i/>
                <w:iCs/>
                <w:sz w:val="20"/>
                <w:szCs w:val="20"/>
              </w:rPr>
            </w:pPr>
            <w:r w:rsidRPr="006B6B46">
              <w:rPr>
                <w:rFonts w:ascii="Times New Roman" w:hAnsi="Times New Roman"/>
                <w:b/>
                <w:bCs/>
                <w:i/>
                <w:iCs/>
                <w:sz w:val="20"/>
                <w:szCs w:val="20"/>
              </w:rPr>
              <w:t xml:space="preserve"> Доля мероприятий для детей и юношества от общего количества проведенных мероприятий</w:t>
            </w:r>
          </w:p>
        </w:tc>
        <w:tc>
          <w:tcPr>
            <w:tcW w:w="426" w:type="dxa"/>
            <w:tcBorders>
              <w:top w:val="single" w:sz="4" w:space="0" w:color="auto"/>
              <w:left w:val="single" w:sz="4" w:space="0" w:color="auto"/>
              <w:bottom w:val="single" w:sz="4" w:space="0" w:color="auto"/>
              <w:right w:val="single" w:sz="4" w:space="0" w:color="auto"/>
            </w:tcBorders>
          </w:tcPr>
          <w:p w:rsidR="006B6B46" w:rsidRPr="006B6B46" w:rsidRDefault="006B6B46" w:rsidP="006B6B46">
            <w:pPr>
              <w:autoSpaceDE w:val="0"/>
              <w:autoSpaceDN w:val="0"/>
              <w:adjustRightInd w:val="0"/>
              <w:spacing w:after="0" w:line="240" w:lineRule="auto"/>
              <w:jc w:val="center"/>
              <w:rPr>
                <w:rFonts w:ascii="Times New Roman" w:hAnsi="Times New Roman"/>
                <w:b/>
                <w:bCs/>
                <w:i/>
                <w:iCs/>
                <w:sz w:val="20"/>
                <w:szCs w:val="20"/>
              </w:rPr>
            </w:pPr>
            <w:r w:rsidRPr="006B6B46">
              <w:rPr>
                <w:rFonts w:ascii="Times New Roman" w:hAnsi="Times New Roman"/>
                <w:b/>
                <w:bCs/>
                <w:i/>
                <w:iCs/>
                <w:sz w:val="20"/>
                <w:szCs w:val="20"/>
              </w:rPr>
              <w:t>процент</w:t>
            </w:r>
          </w:p>
        </w:tc>
        <w:tc>
          <w:tcPr>
            <w:tcW w:w="505" w:type="dxa"/>
            <w:tcBorders>
              <w:top w:val="single" w:sz="4" w:space="0" w:color="000000"/>
              <w:left w:val="single" w:sz="4" w:space="0" w:color="000000"/>
              <w:bottom w:val="single" w:sz="4" w:space="0" w:color="000000"/>
            </w:tcBorders>
            <w:shd w:val="clear" w:color="auto" w:fill="auto"/>
          </w:tcPr>
          <w:p w:rsidR="006B6B46" w:rsidRPr="009803DF" w:rsidRDefault="006B6B46" w:rsidP="006B6B46">
            <w:pPr>
              <w:autoSpaceDE w:val="0"/>
              <w:jc w:val="center"/>
              <w:rPr>
                <w:rFonts w:ascii="Times New Roman" w:hAnsi="Times New Roman"/>
                <w:b/>
                <w:bCs/>
                <w:i/>
                <w:iCs/>
              </w:rPr>
            </w:pPr>
            <w:r w:rsidRPr="009803DF">
              <w:rPr>
                <w:rFonts w:ascii="Times New Roman" w:hAnsi="Times New Roman"/>
                <w:b/>
                <w:bCs/>
                <w:i/>
                <w:iCs/>
              </w:rPr>
              <w:t>744</w:t>
            </w:r>
          </w:p>
        </w:tc>
        <w:tc>
          <w:tcPr>
            <w:tcW w:w="992" w:type="dxa"/>
            <w:tcBorders>
              <w:top w:val="single" w:sz="4" w:space="0" w:color="000000"/>
              <w:left w:val="single" w:sz="4" w:space="0" w:color="000000"/>
              <w:bottom w:val="single" w:sz="4" w:space="0" w:color="000000"/>
            </w:tcBorders>
            <w:shd w:val="clear" w:color="auto" w:fill="auto"/>
          </w:tcPr>
          <w:p w:rsidR="006B6B46" w:rsidRPr="009803DF" w:rsidRDefault="006B6B46" w:rsidP="006B6B46">
            <w:pPr>
              <w:autoSpaceDE w:val="0"/>
              <w:jc w:val="center"/>
              <w:rPr>
                <w:rFonts w:ascii="Times New Roman" w:hAnsi="Times New Roman"/>
                <w:b/>
                <w:bCs/>
                <w:i/>
                <w:iCs/>
              </w:rPr>
            </w:pPr>
            <w:r>
              <w:rPr>
                <w:rFonts w:ascii="Times New Roman" w:hAnsi="Times New Roman"/>
                <w:b/>
                <w:bCs/>
                <w:i/>
                <w:iCs/>
              </w:rPr>
              <w:t>59,3</w:t>
            </w:r>
            <w:r w:rsidRPr="009803DF">
              <w:rPr>
                <w:rFonts w:ascii="Times New Roman" w:hAnsi="Times New Roman"/>
                <w:b/>
                <w:bCs/>
                <w:i/>
                <w:iCs/>
              </w:rPr>
              <w:t>%</w:t>
            </w:r>
          </w:p>
        </w:tc>
        <w:tc>
          <w:tcPr>
            <w:tcW w:w="851" w:type="dxa"/>
            <w:tcBorders>
              <w:top w:val="single" w:sz="4" w:space="0" w:color="000000"/>
              <w:left w:val="single" w:sz="4" w:space="0" w:color="000000"/>
              <w:bottom w:val="single" w:sz="4" w:space="0" w:color="000000"/>
            </w:tcBorders>
            <w:shd w:val="clear" w:color="auto" w:fill="auto"/>
          </w:tcPr>
          <w:p w:rsidR="006B6B46" w:rsidRPr="009803DF" w:rsidRDefault="006B6B46" w:rsidP="006B6B46">
            <w:pPr>
              <w:autoSpaceDE w:val="0"/>
              <w:jc w:val="center"/>
              <w:rPr>
                <w:rFonts w:ascii="Times New Roman" w:hAnsi="Times New Roman"/>
                <w:b/>
                <w:bCs/>
                <w:i/>
                <w:iCs/>
              </w:rPr>
            </w:pPr>
            <w:r>
              <w:rPr>
                <w:rFonts w:ascii="Times New Roman" w:hAnsi="Times New Roman"/>
                <w:b/>
                <w:bCs/>
                <w:i/>
                <w:iCs/>
              </w:rPr>
              <w:t>60</w:t>
            </w:r>
            <w:r w:rsidRPr="009803DF">
              <w:rPr>
                <w:rFonts w:ascii="Times New Roman" w:hAnsi="Times New Roman"/>
                <w:b/>
                <w:bCs/>
                <w:i/>
                <w:i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B6B46" w:rsidRPr="009803DF" w:rsidRDefault="006B6B46" w:rsidP="006B6B46">
            <w:pPr>
              <w:autoSpaceDE w:val="0"/>
              <w:jc w:val="center"/>
              <w:rPr>
                <w:rFonts w:ascii="Times New Roman" w:hAnsi="Times New Roman"/>
                <w:b/>
                <w:bCs/>
                <w:i/>
                <w:iCs/>
              </w:rPr>
            </w:pPr>
            <w:r>
              <w:rPr>
                <w:rFonts w:ascii="Times New Roman" w:hAnsi="Times New Roman"/>
                <w:b/>
                <w:bCs/>
                <w:i/>
                <w:iCs/>
              </w:rPr>
              <w:t>60</w:t>
            </w:r>
            <w:r w:rsidRPr="009803DF">
              <w:rPr>
                <w:rFonts w:ascii="Times New Roman" w:hAnsi="Times New Roman"/>
                <w:b/>
                <w:bCs/>
                <w:i/>
                <w:iCs/>
              </w:rPr>
              <w:t>%</w:t>
            </w:r>
          </w:p>
        </w:tc>
        <w:tc>
          <w:tcPr>
            <w:tcW w:w="1276" w:type="dxa"/>
            <w:tcBorders>
              <w:top w:val="single" w:sz="4" w:space="0" w:color="auto"/>
              <w:left w:val="single" w:sz="4" w:space="0" w:color="auto"/>
              <w:bottom w:val="single" w:sz="4" w:space="0" w:color="auto"/>
              <w:right w:val="single" w:sz="4" w:space="0" w:color="auto"/>
            </w:tcBorders>
          </w:tcPr>
          <w:p w:rsidR="006B6B46" w:rsidRPr="0065345A" w:rsidRDefault="006B6B46" w:rsidP="006B6B46">
            <w:pPr>
              <w:autoSpaceDE w:val="0"/>
              <w:autoSpaceDN w:val="0"/>
              <w:adjustRightInd w:val="0"/>
              <w:spacing w:after="0" w:line="240" w:lineRule="auto"/>
              <w:jc w:val="center"/>
              <w:rPr>
                <w:rFonts w:ascii="Times New Roman" w:hAnsi="Times New Roman"/>
                <w:b/>
                <w:bCs/>
                <w:i/>
                <w:iCs/>
                <w:sz w:val="24"/>
                <w:szCs w:val="24"/>
              </w:rPr>
            </w:pPr>
            <w:r>
              <w:rPr>
                <w:rFonts w:ascii="Times New Roman" w:hAnsi="Times New Roman"/>
                <w:b/>
                <w:bCs/>
                <w:i/>
                <w:iCs/>
                <w:sz w:val="24"/>
                <w:szCs w:val="24"/>
              </w:rPr>
              <w:t>5</w:t>
            </w:r>
          </w:p>
        </w:tc>
        <w:tc>
          <w:tcPr>
            <w:tcW w:w="1196" w:type="dxa"/>
            <w:tcBorders>
              <w:top w:val="single" w:sz="4" w:space="0" w:color="auto"/>
              <w:left w:val="single" w:sz="4" w:space="0" w:color="auto"/>
              <w:bottom w:val="single" w:sz="4" w:space="0" w:color="auto"/>
              <w:right w:val="single" w:sz="4" w:space="0" w:color="auto"/>
            </w:tcBorders>
          </w:tcPr>
          <w:p w:rsidR="006B6B46" w:rsidRPr="000C0F86" w:rsidRDefault="006B6B46" w:rsidP="006B6B46">
            <w:pPr>
              <w:autoSpaceDE w:val="0"/>
              <w:autoSpaceDN w:val="0"/>
              <w:adjustRightInd w:val="0"/>
              <w:spacing w:after="0" w:line="240" w:lineRule="auto"/>
              <w:jc w:val="center"/>
              <w:rPr>
                <w:rFonts w:ascii="Times New Roman" w:hAnsi="Times New Roman"/>
                <w:b/>
                <w:bCs/>
                <w:i/>
                <w:iCs/>
                <w:sz w:val="24"/>
                <w:szCs w:val="24"/>
              </w:rPr>
            </w:pPr>
            <w:r>
              <w:rPr>
                <w:rFonts w:ascii="Times New Roman" w:hAnsi="Times New Roman"/>
                <w:b/>
                <w:bCs/>
                <w:i/>
                <w:iCs/>
                <w:sz w:val="24"/>
                <w:szCs w:val="24"/>
              </w:rPr>
              <w:t>3,0</w:t>
            </w:r>
          </w:p>
        </w:tc>
      </w:tr>
    </w:tbl>
    <w:p w:rsidR="00645C2D" w:rsidRDefault="00645C2D" w:rsidP="00645C2D">
      <w:pPr>
        <w:spacing w:after="0" w:line="240" w:lineRule="auto"/>
        <w:rPr>
          <w:rFonts w:ascii="Times New Roman" w:eastAsia="Times New Roman" w:hAnsi="Times New Roman"/>
          <w:sz w:val="20"/>
          <w:szCs w:val="20"/>
          <w:lang w:eastAsia="ru-RU"/>
        </w:rPr>
      </w:pPr>
    </w:p>
    <w:p w:rsidR="00645C2D" w:rsidRDefault="00645C2D" w:rsidP="00645C2D">
      <w:pPr>
        <w:spacing w:after="0" w:line="240" w:lineRule="auto"/>
        <w:rPr>
          <w:rFonts w:ascii="Times New Roman" w:eastAsia="Times New Roman" w:hAnsi="Times New Roman"/>
          <w:sz w:val="20"/>
          <w:szCs w:val="20"/>
          <w:lang w:eastAsia="ru-RU"/>
        </w:rPr>
        <w:sectPr w:rsidR="00645C2D" w:rsidSect="0065345A">
          <w:pgSz w:w="16838" w:h="11906" w:orient="landscape"/>
          <w:pgMar w:top="567" w:right="1134" w:bottom="850" w:left="1134" w:header="708" w:footer="708" w:gutter="0"/>
          <w:cols w:space="708"/>
          <w:docGrid w:linePitch="360"/>
        </w:sectPr>
      </w:pPr>
    </w:p>
    <w:p w:rsidR="00645C2D" w:rsidRDefault="00645C2D" w:rsidP="00645C2D">
      <w:pPr>
        <w:spacing w:after="0" w:line="240" w:lineRule="auto"/>
        <w:rPr>
          <w:rFonts w:ascii="Times New Roman" w:eastAsia="Times New Roman" w:hAnsi="Times New Roman"/>
          <w:sz w:val="20"/>
          <w:szCs w:val="20"/>
          <w:lang w:eastAsia="ru-RU"/>
        </w:rPr>
      </w:pPr>
    </w:p>
    <w:p w:rsidR="00645C2D" w:rsidRDefault="00645C2D" w:rsidP="00645C2D">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3.2. Показатели, характеризующие объем муниципальной услуги:</w:t>
      </w:r>
    </w:p>
    <w:tbl>
      <w:tblPr>
        <w:tblpPr w:leftFromText="180" w:rightFromText="180" w:vertAnchor="text" w:horzAnchor="page" w:tblpX="1192" w:tblpY="340"/>
        <w:tblW w:w="14663" w:type="dxa"/>
        <w:tblLayout w:type="fixed"/>
        <w:tblCellMar>
          <w:left w:w="62" w:type="dxa"/>
          <w:right w:w="62" w:type="dxa"/>
        </w:tblCellMar>
        <w:tblLook w:val="0000" w:firstRow="0" w:lastRow="0" w:firstColumn="0" w:lastColumn="0" w:noHBand="0" w:noVBand="0"/>
      </w:tblPr>
      <w:tblGrid>
        <w:gridCol w:w="1560"/>
        <w:gridCol w:w="1276"/>
        <w:gridCol w:w="2476"/>
        <w:gridCol w:w="784"/>
        <w:gridCol w:w="709"/>
        <w:gridCol w:w="709"/>
        <w:gridCol w:w="708"/>
        <w:gridCol w:w="567"/>
        <w:gridCol w:w="709"/>
        <w:gridCol w:w="992"/>
        <w:gridCol w:w="851"/>
        <w:gridCol w:w="850"/>
        <w:gridCol w:w="1276"/>
        <w:gridCol w:w="1196"/>
      </w:tblGrid>
      <w:tr w:rsidR="00645C2D" w:rsidRPr="00D04075" w:rsidTr="00212E86">
        <w:tc>
          <w:tcPr>
            <w:tcW w:w="1560" w:type="dxa"/>
            <w:vMerge w:val="restart"/>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Уникальный номер реестровой записи </w:t>
            </w:r>
            <w:hyperlink w:anchor="Par671" w:history="1">
              <w:r w:rsidRPr="00D04075">
                <w:rPr>
                  <w:rFonts w:ascii="Times New Roman" w:hAnsi="Times New Roman"/>
                  <w:sz w:val="20"/>
                  <w:szCs w:val="20"/>
                </w:rPr>
                <w:t>&lt;5&gt;</w:t>
              </w:r>
            </w:hyperlink>
          </w:p>
        </w:tc>
        <w:tc>
          <w:tcPr>
            <w:tcW w:w="4536" w:type="dxa"/>
            <w:gridSpan w:val="3"/>
            <w:vMerge w:val="restart"/>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содержание муниципальной услуги (по справочникам)</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условия (формы) оказания муниципальной услуги (по справочникам)</w:t>
            </w:r>
          </w:p>
        </w:tc>
        <w:tc>
          <w:tcPr>
            <w:tcW w:w="1984" w:type="dxa"/>
            <w:gridSpan w:val="3"/>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качества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Значение показателя качества муниципальной услуги</w:t>
            </w:r>
          </w:p>
        </w:tc>
        <w:tc>
          <w:tcPr>
            <w:tcW w:w="2472" w:type="dxa"/>
            <w:gridSpan w:val="2"/>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Допустимые (возможные) отклонения от установленных показателей качества муниципальной услуги </w:t>
            </w:r>
            <w:hyperlink w:anchor="Par675" w:history="1">
              <w:r w:rsidRPr="00D04075">
                <w:rPr>
                  <w:rFonts w:ascii="Times New Roman" w:hAnsi="Times New Roman"/>
                  <w:sz w:val="20"/>
                  <w:szCs w:val="20"/>
                </w:rPr>
                <w:t>&lt;7&gt;</w:t>
              </w:r>
            </w:hyperlink>
          </w:p>
        </w:tc>
      </w:tr>
      <w:tr w:rsidR="00645C2D" w:rsidRPr="0065345A" w:rsidTr="00212E86">
        <w:tc>
          <w:tcPr>
            <w:tcW w:w="1560" w:type="dxa"/>
            <w:vMerge/>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both"/>
              <w:rPr>
                <w:rFonts w:ascii="Times New Roman" w:hAnsi="Times New Roman"/>
                <w:sz w:val="20"/>
                <w:szCs w:val="20"/>
              </w:rPr>
            </w:pPr>
          </w:p>
        </w:tc>
        <w:tc>
          <w:tcPr>
            <w:tcW w:w="4536" w:type="dxa"/>
            <w:gridSpan w:val="3"/>
            <w:vMerge/>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both"/>
              <w:rPr>
                <w:rFonts w:ascii="Times New Roman" w:hAnsi="Times New Roman"/>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7821C2" w:rsidRDefault="007821C2" w:rsidP="00212E86">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018</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1276" w:type="dxa"/>
            <w:gridSpan w:val="2"/>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21</w:t>
            </w:r>
            <w:r w:rsidRPr="00D04075">
              <w:rPr>
                <w:rFonts w:ascii="Times New Roman" w:hAnsi="Times New Roman"/>
                <w:sz w:val="20"/>
                <w:szCs w:val="20"/>
              </w:rPr>
              <w:t xml:space="preserve"> год </w:t>
            </w:r>
            <w:r w:rsidRPr="00FE6294">
              <w:rPr>
                <w:rFonts w:ascii="Times New Roman" w:hAnsi="Times New Roman"/>
                <w:sz w:val="16"/>
                <w:szCs w:val="16"/>
              </w:rPr>
              <w:t>(очередной финансовый год)</w:t>
            </w:r>
          </w:p>
        </w:tc>
        <w:tc>
          <w:tcPr>
            <w:tcW w:w="85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22</w:t>
            </w:r>
            <w:r w:rsidRPr="00D04075">
              <w:rPr>
                <w:rFonts w:ascii="Times New Roman" w:hAnsi="Times New Roman"/>
                <w:sz w:val="20"/>
                <w:szCs w:val="20"/>
              </w:rPr>
              <w:t xml:space="preserve"> </w:t>
            </w:r>
            <w:r w:rsidRPr="00FE6294">
              <w:rPr>
                <w:rFonts w:ascii="Times New Roman" w:hAnsi="Times New Roman"/>
                <w:sz w:val="16"/>
                <w:szCs w:val="16"/>
              </w:rPr>
              <w:t>год (1-й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23</w:t>
            </w:r>
            <w:r w:rsidRPr="00D04075">
              <w:rPr>
                <w:rFonts w:ascii="Times New Roman" w:hAnsi="Times New Roman"/>
                <w:sz w:val="20"/>
                <w:szCs w:val="20"/>
              </w:rPr>
              <w:t xml:space="preserve"> </w:t>
            </w:r>
            <w:r w:rsidRPr="00FE6294">
              <w:rPr>
                <w:rFonts w:ascii="Times New Roman" w:hAnsi="Times New Roman"/>
                <w:sz w:val="16"/>
                <w:szCs w:val="16"/>
              </w:rPr>
              <w:t>год (2-й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в процентах</w:t>
            </w:r>
          </w:p>
        </w:tc>
        <w:tc>
          <w:tcPr>
            <w:tcW w:w="1196"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в абсолютных показателях</w:t>
            </w:r>
          </w:p>
        </w:tc>
      </w:tr>
      <w:tr w:rsidR="00645C2D" w:rsidRPr="00D04075" w:rsidTr="00212E86">
        <w:trPr>
          <w:trHeight w:val="1073"/>
        </w:trPr>
        <w:tc>
          <w:tcPr>
            <w:tcW w:w="1560" w:type="dxa"/>
            <w:vMerge/>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005</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2476" w:type="dxa"/>
            <w:tcBorders>
              <w:top w:val="single" w:sz="4" w:space="0" w:color="auto"/>
              <w:left w:val="single" w:sz="4" w:space="0" w:color="auto"/>
              <w:bottom w:val="single" w:sz="4" w:space="0" w:color="auto"/>
              <w:right w:val="single" w:sz="4" w:space="0" w:color="auto"/>
            </w:tcBorders>
          </w:tcPr>
          <w:p w:rsidR="00645C2D"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001</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 (наименование показателя) </w:t>
            </w:r>
            <w:hyperlink w:anchor="Par671" w:history="1">
              <w:r w:rsidRPr="0065345A">
                <w:rPr>
                  <w:rFonts w:ascii="Times New Roman" w:hAnsi="Times New Roman"/>
                  <w:sz w:val="16"/>
                  <w:szCs w:val="16"/>
                </w:rPr>
                <w:t>&lt;5&gt;</w:t>
              </w:r>
            </w:hyperlink>
          </w:p>
        </w:tc>
        <w:tc>
          <w:tcPr>
            <w:tcW w:w="784"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_____</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025</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01</w:t>
            </w:r>
          </w:p>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8"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код по </w:t>
            </w:r>
            <w:hyperlink r:id="rId10" w:history="1">
              <w:r w:rsidRPr="0065345A">
                <w:rPr>
                  <w:rFonts w:ascii="Times New Roman" w:hAnsi="Times New Roman"/>
                  <w:sz w:val="16"/>
                  <w:szCs w:val="16"/>
                </w:rPr>
                <w:t>ОКЕИ</w:t>
              </w:r>
            </w:hyperlink>
            <w:r w:rsidRPr="0065345A">
              <w:rPr>
                <w:rFonts w:ascii="Times New Roman" w:hAnsi="Times New Roman"/>
                <w:sz w:val="16"/>
                <w:szCs w:val="16"/>
              </w:rPr>
              <w:t xml:space="preserve"> </w:t>
            </w:r>
            <w:hyperlink w:anchor="Par673" w:history="1">
              <w:r w:rsidRPr="0065345A">
                <w:rPr>
                  <w:rFonts w:ascii="Times New Roman" w:hAnsi="Times New Roman"/>
                  <w:sz w:val="16"/>
                  <w:szCs w:val="16"/>
                </w:rPr>
                <w:t>&lt;6&gt;</w:t>
              </w:r>
            </w:hyperlink>
          </w:p>
        </w:tc>
        <w:tc>
          <w:tcPr>
            <w:tcW w:w="992" w:type="dxa"/>
            <w:tcBorders>
              <w:top w:val="single" w:sz="4" w:space="0" w:color="auto"/>
              <w:left w:val="single" w:sz="4" w:space="0" w:color="auto"/>
              <w:bottom w:val="single" w:sz="4" w:space="0" w:color="auto"/>
              <w:right w:val="single" w:sz="4" w:space="0" w:color="auto"/>
            </w:tcBorders>
          </w:tcPr>
          <w:p w:rsidR="00645C2D" w:rsidRPr="0065345A" w:rsidRDefault="00645C2D" w:rsidP="00212E86">
            <w:pPr>
              <w:autoSpaceDE w:val="0"/>
              <w:autoSpaceDN w:val="0"/>
              <w:adjustRightInd w:val="0"/>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p>
        </w:tc>
      </w:tr>
      <w:tr w:rsidR="00645C2D" w:rsidRPr="00D04075" w:rsidTr="00212E86">
        <w:tc>
          <w:tcPr>
            <w:tcW w:w="156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w:t>
            </w:r>
          </w:p>
        </w:tc>
        <w:tc>
          <w:tcPr>
            <w:tcW w:w="24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3</w:t>
            </w:r>
          </w:p>
        </w:tc>
        <w:tc>
          <w:tcPr>
            <w:tcW w:w="784"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13</w:t>
            </w:r>
          </w:p>
        </w:tc>
        <w:tc>
          <w:tcPr>
            <w:tcW w:w="1196"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14</w:t>
            </w:r>
          </w:p>
        </w:tc>
      </w:tr>
      <w:tr w:rsidR="006B6B46" w:rsidRPr="00D04075" w:rsidTr="00212E86">
        <w:tc>
          <w:tcPr>
            <w:tcW w:w="1560" w:type="dxa"/>
            <w:tcBorders>
              <w:top w:val="single" w:sz="4" w:space="0" w:color="auto"/>
              <w:left w:val="single" w:sz="4" w:space="0" w:color="auto"/>
              <w:bottom w:val="single" w:sz="4" w:space="0" w:color="auto"/>
              <w:right w:val="single" w:sz="4" w:space="0" w:color="auto"/>
            </w:tcBorders>
          </w:tcPr>
          <w:p w:rsidR="006B6B46" w:rsidRPr="007821C2" w:rsidRDefault="006B6B46" w:rsidP="006B6B46">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47012000100000001005103</w:t>
            </w:r>
          </w:p>
        </w:tc>
        <w:tc>
          <w:tcPr>
            <w:tcW w:w="1276" w:type="dxa"/>
            <w:tcBorders>
              <w:top w:val="single" w:sz="4" w:space="0" w:color="auto"/>
              <w:left w:val="single" w:sz="4" w:space="0" w:color="auto"/>
              <w:bottom w:val="single" w:sz="4" w:space="0" w:color="auto"/>
              <w:right w:val="single" w:sz="4" w:space="0" w:color="auto"/>
            </w:tcBorders>
          </w:tcPr>
          <w:p w:rsidR="006B6B46" w:rsidRPr="007821C2" w:rsidRDefault="006B6B46" w:rsidP="006B6B46">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Формы обслуживания</w:t>
            </w:r>
          </w:p>
        </w:tc>
        <w:tc>
          <w:tcPr>
            <w:tcW w:w="2476" w:type="dxa"/>
            <w:tcBorders>
              <w:top w:val="single" w:sz="4" w:space="0" w:color="auto"/>
              <w:left w:val="single" w:sz="4" w:space="0" w:color="auto"/>
              <w:bottom w:val="single" w:sz="4" w:space="0" w:color="auto"/>
              <w:right w:val="single" w:sz="4" w:space="0" w:color="auto"/>
            </w:tcBorders>
          </w:tcPr>
          <w:p w:rsidR="006B6B46" w:rsidRPr="007821C2" w:rsidRDefault="006B6B46" w:rsidP="006B6B46">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С учетом всех форм</w:t>
            </w:r>
          </w:p>
        </w:tc>
        <w:tc>
          <w:tcPr>
            <w:tcW w:w="784" w:type="dxa"/>
            <w:tcBorders>
              <w:top w:val="single" w:sz="4" w:space="0" w:color="auto"/>
              <w:left w:val="single" w:sz="4" w:space="0" w:color="auto"/>
              <w:bottom w:val="single" w:sz="4" w:space="0" w:color="auto"/>
              <w:right w:val="single" w:sz="4" w:space="0" w:color="auto"/>
            </w:tcBorders>
          </w:tcPr>
          <w:p w:rsidR="006B6B46" w:rsidRPr="007821C2" w:rsidRDefault="006B6B46" w:rsidP="006B6B46">
            <w:pPr>
              <w:autoSpaceDE w:val="0"/>
              <w:autoSpaceDN w:val="0"/>
              <w:adjustRightInd w:val="0"/>
              <w:spacing w:after="0" w:line="240" w:lineRule="auto"/>
              <w:jc w:val="center"/>
              <w:rPr>
                <w:rFonts w:ascii="Times New Roman" w:hAnsi="Times New Roman"/>
                <w:b/>
                <w:bCs/>
                <w:i/>
                <w:iCs/>
                <w:sz w:val="20"/>
                <w:szCs w:val="20"/>
              </w:rPr>
            </w:pPr>
          </w:p>
        </w:tc>
        <w:tc>
          <w:tcPr>
            <w:tcW w:w="709" w:type="dxa"/>
            <w:tcBorders>
              <w:top w:val="single" w:sz="4" w:space="0" w:color="auto"/>
              <w:left w:val="single" w:sz="4" w:space="0" w:color="auto"/>
              <w:bottom w:val="single" w:sz="4" w:space="0" w:color="auto"/>
              <w:right w:val="single" w:sz="4" w:space="0" w:color="auto"/>
            </w:tcBorders>
          </w:tcPr>
          <w:p w:rsidR="006B6B46" w:rsidRPr="007821C2" w:rsidRDefault="006B6B46" w:rsidP="006B6B46">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Способы обслуживания</w:t>
            </w:r>
          </w:p>
        </w:tc>
        <w:tc>
          <w:tcPr>
            <w:tcW w:w="709" w:type="dxa"/>
            <w:tcBorders>
              <w:top w:val="single" w:sz="4" w:space="0" w:color="auto"/>
              <w:left w:val="single" w:sz="4" w:space="0" w:color="auto"/>
              <w:bottom w:val="single" w:sz="4" w:space="0" w:color="auto"/>
              <w:right w:val="single" w:sz="4" w:space="0" w:color="auto"/>
            </w:tcBorders>
          </w:tcPr>
          <w:p w:rsidR="006B6B46" w:rsidRPr="007821C2" w:rsidRDefault="006B6B46" w:rsidP="006B6B46">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В стационарных условиях</w:t>
            </w:r>
          </w:p>
        </w:tc>
        <w:tc>
          <w:tcPr>
            <w:tcW w:w="708" w:type="dxa"/>
            <w:tcBorders>
              <w:top w:val="single" w:sz="6" w:space="0" w:color="000000"/>
              <w:left w:val="single" w:sz="6" w:space="0" w:color="000000"/>
              <w:bottom w:val="single" w:sz="6" w:space="0" w:color="000000"/>
              <w:right w:val="single" w:sz="6" w:space="0" w:color="000000"/>
            </w:tcBorders>
          </w:tcPr>
          <w:p w:rsidR="006B6B46" w:rsidRPr="007821C2" w:rsidRDefault="006B6B46" w:rsidP="006B6B46">
            <w:pPr>
              <w:rPr>
                <w:rFonts w:ascii="Times New Roman" w:eastAsia="Times New Roman" w:hAnsi="Times New Roman"/>
                <w:b/>
                <w:bCs/>
                <w:i/>
                <w:iCs/>
                <w:sz w:val="20"/>
                <w:szCs w:val="20"/>
                <w:lang w:eastAsia="ru-RU"/>
              </w:rPr>
            </w:pPr>
            <w:r w:rsidRPr="007821C2">
              <w:rPr>
                <w:rFonts w:ascii="Times New Roman" w:hAnsi="Times New Roman"/>
                <w:b/>
                <w:bCs/>
                <w:i/>
                <w:iCs/>
                <w:sz w:val="20"/>
                <w:szCs w:val="20"/>
              </w:rPr>
              <w:t>Количество клубных формирований</w:t>
            </w:r>
          </w:p>
        </w:tc>
        <w:tc>
          <w:tcPr>
            <w:tcW w:w="567" w:type="dxa"/>
            <w:tcBorders>
              <w:top w:val="single" w:sz="4" w:space="0" w:color="000000"/>
              <w:left w:val="single" w:sz="4" w:space="0" w:color="000000"/>
              <w:bottom w:val="single" w:sz="4" w:space="0" w:color="000000"/>
            </w:tcBorders>
            <w:shd w:val="clear" w:color="auto" w:fill="auto"/>
          </w:tcPr>
          <w:p w:rsidR="006B6B46" w:rsidRPr="007821C2" w:rsidRDefault="006B6B46" w:rsidP="006B6B46">
            <w:pPr>
              <w:autoSpaceDE w:val="0"/>
              <w:jc w:val="center"/>
              <w:rPr>
                <w:rFonts w:ascii="Times New Roman" w:hAnsi="Times New Roman"/>
                <w:b/>
                <w:bCs/>
                <w:i/>
                <w:iCs/>
                <w:sz w:val="20"/>
                <w:szCs w:val="20"/>
              </w:rPr>
            </w:pPr>
            <w:r w:rsidRPr="007821C2">
              <w:rPr>
                <w:rFonts w:ascii="Times New Roman" w:hAnsi="Times New Roman"/>
                <w:b/>
                <w:bCs/>
                <w:i/>
                <w:iCs/>
                <w:sz w:val="20"/>
                <w:szCs w:val="20"/>
              </w:rPr>
              <w:t>Единица</w:t>
            </w:r>
          </w:p>
        </w:tc>
        <w:tc>
          <w:tcPr>
            <w:tcW w:w="709" w:type="dxa"/>
            <w:tcBorders>
              <w:top w:val="single" w:sz="4" w:space="0" w:color="000000"/>
              <w:left w:val="single" w:sz="4" w:space="0" w:color="000000"/>
              <w:bottom w:val="single" w:sz="4" w:space="0" w:color="000000"/>
            </w:tcBorders>
            <w:shd w:val="clear" w:color="auto" w:fill="auto"/>
          </w:tcPr>
          <w:p w:rsidR="006B6B46" w:rsidRPr="00B436E9" w:rsidRDefault="006B6B46" w:rsidP="006B6B46">
            <w:pPr>
              <w:autoSpaceDE w:val="0"/>
              <w:jc w:val="center"/>
              <w:rPr>
                <w:rFonts w:ascii="Times New Roman" w:hAnsi="Times New Roman"/>
                <w:b/>
                <w:bCs/>
                <w:i/>
                <w:iCs/>
                <w:lang w:val="en-US"/>
              </w:rPr>
            </w:pPr>
            <w:r>
              <w:rPr>
                <w:rFonts w:ascii="Times New Roman" w:hAnsi="Times New Roman"/>
                <w:b/>
                <w:bCs/>
                <w:i/>
                <w:iCs/>
                <w:lang w:val="en-US"/>
              </w:rPr>
              <w:t>642</w:t>
            </w:r>
          </w:p>
        </w:tc>
        <w:tc>
          <w:tcPr>
            <w:tcW w:w="992" w:type="dxa"/>
            <w:tcBorders>
              <w:top w:val="single" w:sz="4" w:space="0" w:color="000000"/>
              <w:left w:val="single" w:sz="4" w:space="0" w:color="000000"/>
              <w:bottom w:val="single" w:sz="4" w:space="0" w:color="000000"/>
            </w:tcBorders>
            <w:shd w:val="clear" w:color="auto" w:fill="auto"/>
          </w:tcPr>
          <w:p w:rsidR="006B6B46" w:rsidRPr="009803DF" w:rsidRDefault="00A9557B" w:rsidP="006B6B46">
            <w:pPr>
              <w:autoSpaceDE w:val="0"/>
              <w:jc w:val="center"/>
              <w:rPr>
                <w:rFonts w:ascii="Times New Roman" w:hAnsi="Times New Roman"/>
                <w:b/>
                <w:bCs/>
                <w:i/>
                <w:iCs/>
              </w:rPr>
            </w:pPr>
            <w:r>
              <w:rPr>
                <w:rFonts w:ascii="Times New Roman" w:hAnsi="Times New Roman"/>
                <w:b/>
                <w:bCs/>
                <w:i/>
                <w:iCs/>
              </w:rPr>
              <w:t>44</w:t>
            </w:r>
          </w:p>
        </w:tc>
        <w:tc>
          <w:tcPr>
            <w:tcW w:w="851" w:type="dxa"/>
            <w:tcBorders>
              <w:top w:val="single" w:sz="4" w:space="0" w:color="000000"/>
              <w:left w:val="single" w:sz="4" w:space="0" w:color="000000"/>
              <w:bottom w:val="single" w:sz="4" w:space="0" w:color="000000"/>
            </w:tcBorders>
            <w:shd w:val="clear" w:color="auto" w:fill="auto"/>
          </w:tcPr>
          <w:p w:rsidR="006B6B46" w:rsidRPr="009803DF" w:rsidRDefault="00A9557B" w:rsidP="006B6B46">
            <w:pPr>
              <w:autoSpaceDE w:val="0"/>
              <w:jc w:val="center"/>
              <w:rPr>
                <w:rFonts w:ascii="Times New Roman" w:hAnsi="Times New Roman"/>
                <w:b/>
                <w:bCs/>
                <w:i/>
                <w:iCs/>
              </w:rPr>
            </w:pPr>
            <w:r>
              <w:rPr>
                <w:rFonts w:ascii="Times New Roman" w:hAnsi="Times New Roman"/>
                <w:b/>
                <w:bCs/>
                <w:i/>
                <w:iCs/>
              </w:rPr>
              <w:t>45</w:t>
            </w:r>
          </w:p>
        </w:tc>
        <w:tc>
          <w:tcPr>
            <w:tcW w:w="850" w:type="dxa"/>
            <w:tcBorders>
              <w:top w:val="single" w:sz="4" w:space="0" w:color="000000"/>
              <w:left w:val="single" w:sz="4" w:space="0" w:color="000000"/>
              <w:bottom w:val="single" w:sz="4" w:space="0" w:color="000000"/>
            </w:tcBorders>
            <w:shd w:val="clear" w:color="auto" w:fill="auto"/>
          </w:tcPr>
          <w:p w:rsidR="006B6B46" w:rsidRPr="009803DF" w:rsidRDefault="00A9557B" w:rsidP="006B6B46">
            <w:pPr>
              <w:autoSpaceDE w:val="0"/>
              <w:jc w:val="center"/>
              <w:rPr>
                <w:rFonts w:ascii="Times New Roman" w:hAnsi="Times New Roman"/>
                <w:b/>
                <w:bCs/>
                <w:i/>
                <w:iCs/>
              </w:rPr>
            </w:pPr>
            <w:r>
              <w:rPr>
                <w:rFonts w:ascii="Times New Roman" w:hAnsi="Times New Roman"/>
                <w:b/>
                <w:bCs/>
                <w:i/>
                <w:iCs/>
              </w:rPr>
              <w:t>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6B46" w:rsidRPr="009803DF" w:rsidRDefault="006B6B46" w:rsidP="006B6B46">
            <w:pPr>
              <w:autoSpaceDE w:val="0"/>
              <w:jc w:val="center"/>
              <w:rPr>
                <w:rFonts w:ascii="Times New Roman" w:hAnsi="Times New Roman"/>
                <w:b/>
                <w:bCs/>
                <w:i/>
                <w:iCs/>
              </w:rPr>
            </w:pPr>
            <w:r>
              <w:rPr>
                <w:rFonts w:ascii="Times New Roman" w:hAnsi="Times New Roman"/>
                <w:b/>
                <w:bCs/>
                <w:i/>
                <w:iCs/>
              </w:rPr>
              <w:t>10</w:t>
            </w:r>
          </w:p>
        </w:tc>
        <w:tc>
          <w:tcPr>
            <w:tcW w:w="1196" w:type="dxa"/>
            <w:tcBorders>
              <w:top w:val="single" w:sz="4" w:space="0" w:color="auto"/>
              <w:left w:val="single" w:sz="4" w:space="0" w:color="auto"/>
              <w:bottom w:val="single" w:sz="4" w:space="0" w:color="auto"/>
              <w:right w:val="single" w:sz="4" w:space="0" w:color="auto"/>
            </w:tcBorders>
          </w:tcPr>
          <w:p w:rsidR="006B6B46" w:rsidRPr="000C0F86" w:rsidRDefault="00A9557B" w:rsidP="006B6B46">
            <w:pPr>
              <w:autoSpaceDE w:val="0"/>
              <w:autoSpaceDN w:val="0"/>
              <w:adjustRightInd w:val="0"/>
              <w:spacing w:after="0" w:line="240" w:lineRule="auto"/>
              <w:jc w:val="center"/>
              <w:rPr>
                <w:rFonts w:ascii="Times New Roman" w:hAnsi="Times New Roman"/>
                <w:b/>
                <w:bCs/>
                <w:i/>
                <w:iCs/>
                <w:sz w:val="24"/>
                <w:szCs w:val="24"/>
              </w:rPr>
            </w:pPr>
            <w:r>
              <w:rPr>
                <w:rFonts w:ascii="Times New Roman" w:hAnsi="Times New Roman"/>
                <w:b/>
                <w:bCs/>
                <w:i/>
                <w:iCs/>
                <w:sz w:val="24"/>
                <w:szCs w:val="24"/>
              </w:rPr>
              <w:t>0</w:t>
            </w:r>
            <w:r w:rsidR="006B6B46">
              <w:rPr>
                <w:rFonts w:ascii="Times New Roman" w:hAnsi="Times New Roman"/>
                <w:b/>
                <w:bCs/>
                <w:i/>
                <w:iCs/>
                <w:sz w:val="24"/>
                <w:szCs w:val="24"/>
              </w:rPr>
              <w:t>,</w:t>
            </w:r>
            <w:r>
              <w:rPr>
                <w:rFonts w:ascii="Times New Roman" w:hAnsi="Times New Roman"/>
                <w:b/>
                <w:bCs/>
                <w:i/>
                <w:iCs/>
                <w:sz w:val="24"/>
                <w:szCs w:val="24"/>
              </w:rPr>
              <w:t>4</w:t>
            </w:r>
          </w:p>
        </w:tc>
      </w:tr>
    </w:tbl>
    <w:p w:rsidR="00645C2D" w:rsidRDefault="00645C2D" w:rsidP="00645C2D">
      <w:pPr>
        <w:autoSpaceDE w:val="0"/>
        <w:autoSpaceDN w:val="0"/>
        <w:adjustRightInd w:val="0"/>
        <w:spacing w:after="0" w:line="240" w:lineRule="auto"/>
        <w:jc w:val="both"/>
        <w:outlineLvl w:val="0"/>
        <w:rPr>
          <w:rFonts w:ascii="Courier New" w:hAnsi="Courier New" w:cs="Courier New"/>
          <w:sz w:val="20"/>
          <w:szCs w:val="20"/>
        </w:rPr>
      </w:pPr>
    </w:p>
    <w:p w:rsidR="00645C2D" w:rsidRDefault="00645C2D" w:rsidP="00645C2D">
      <w:pPr>
        <w:autoSpaceDE w:val="0"/>
        <w:autoSpaceDN w:val="0"/>
        <w:adjustRightInd w:val="0"/>
        <w:spacing w:after="0" w:line="240" w:lineRule="auto"/>
        <w:jc w:val="both"/>
        <w:outlineLvl w:val="0"/>
        <w:rPr>
          <w:rFonts w:ascii="Courier New" w:hAnsi="Courier New" w:cs="Courier New"/>
          <w:sz w:val="20"/>
          <w:szCs w:val="20"/>
        </w:rPr>
      </w:pPr>
    </w:p>
    <w:p w:rsidR="00645C2D" w:rsidRPr="00645C2D" w:rsidRDefault="00645C2D" w:rsidP="00645C2D">
      <w:pPr>
        <w:autoSpaceDE w:val="0"/>
        <w:autoSpaceDN w:val="0"/>
        <w:adjustRightInd w:val="0"/>
        <w:spacing w:after="0" w:line="240" w:lineRule="auto"/>
        <w:jc w:val="both"/>
        <w:outlineLvl w:val="0"/>
        <w:rPr>
          <w:rFonts w:ascii="Times New Roman" w:hAnsi="Times New Roman"/>
          <w:b/>
          <w:bCs/>
          <w:i/>
          <w:iCs/>
          <w:sz w:val="28"/>
          <w:szCs w:val="28"/>
        </w:rPr>
      </w:pPr>
      <w:r w:rsidRPr="00D04075">
        <w:rPr>
          <w:rFonts w:ascii="Courier New" w:hAnsi="Courier New" w:cs="Courier New"/>
          <w:sz w:val="20"/>
          <w:szCs w:val="20"/>
        </w:rPr>
        <w:t xml:space="preserve">4. </w:t>
      </w:r>
      <w:proofErr w:type="gramStart"/>
      <w:r w:rsidRPr="00D04075">
        <w:rPr>
          <w:rFonts w:ascii="Courier New" w:hAnsi="Courier New" w:cs="Courier New"/>
          <w:sz w:val="20"/>
          <w:szCs w:val="20"/>
        </w:rPr>
        <w:t>Нормативные правовые акты (правовые акты), устанавливающие размер платы (цену, тариф) либо порядок ее (его) установления:</w:t>
      </w:r>
      <w:r>
        <w:rPr>
          <w:rFonts w:ascii="Courier New" w:hAnsi="Courier New" w:cs="Courier New"/>
          <w:sz w:val="20"/>
          <w:szCs w:val="20"/>
        </w:rPr>
        <w:t xml:space="preserve"> </w:t>
      </w:r>
      <w:r w:rsidRPr="00645C2D">
        <w:rPr>
          <w:rFonts w:ascii="Times New Roman" w:hAnsi="Times New Roman"/>
          <w:b/>
          <w:bCs/>
          <w:i/>
          <w:iCs/>
          <w:sz w:val="28"/>
          <w:szCs w:val="28"/>
        </w:rPr>
        <w:t>услуга предоставляется бесплатно</w:t>
      </w:r>
      <w:proofErr w:type="gramEnd"/>
    </w:p>
    <w:p w:rsidR="00645C2D" w:rsidRPr="00D04075" w:rsidRDefault="00645C2D" w:rsidP="00645C2D">
      <w:pPr>
        <w:autoSpaceDE w:val="0"/>
        <w:autoSpaceDN w:val="0"/>
        <w:adjustRightInd w:val="0"/>
        <w:spacing w:after="0" w:line="240" w:lineRule="auto"/>
        <w:ind w:firstLine="567"/>
        <w:jc w:val="both"/>
        <w:outlineLvl w:val="0"/>
        <w:rPr>
          <w:rFonts w:ascii="Courier New" w:hAnsi="Courier New" w:cs="Courier New"/>
          <w:sz w:val="20"/>
          <w:szCs w:val="20"/>
        </w:rPr>
      </w:pPr>
    </w:p>
    <w:tbl>
      <w:tblPr>
        <w:tblW w:w="0" w:type="auto"/>
        <w:tblInd w:w="-5" w:type="dxa"/>
        <w:tblLayout w:type="fixed"/>
        <w:tblCellMar>
          <w:left w:w="62" w:type="dxa"/>
          <w:right w:w="62" w:type="dxa"/>
        </w:tblCellMar>
        <w:tblLook w:val="0000" w:firstRow="0" w:lastRow="0" w:firstColumn="0" w:lastColumn="0" w:noHBand="0" w:noVBand="0"/>
      </w:tblPr>
      <w:tblGrid>
        <w:gridCol w:w="1304"/>
        <w:gridCol w:w="2324"/>
        <w:gridCol w:w="1304"/>
        <w:gridCol w:w="1077"/>
        <w:gridCol w:w="3061"/>
      </w:tblGrid>
      <w:tr w:rsidR="00645C2D" w:rsidRPr="00D04075" w:rsidTr="00212E86">
        <w:tc>
          <w:tcPr>
            <w:tcW w:w="9070" w:type="dxa"/>
            <w:gridSpan w:val="5"/>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Нормативный правовой акт (правовой акт)</w:t>
            </w:r>
          </w:p>
        </w:tc>
      </w:tr>
      <w:tr w:rsidR="00645C2D" w:rsidRPr="00D04075" w:rsidTr="00212E86">
        <w:tc>
          <w:tcPr>
            <w:tcW w:w="1304"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вид</w:t>
            </w:r>
          </w:p>
        </w:tc>
        <w:tc>
          <w:tcPr>
            <w:tcW w:w="2324"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принявший орган</w:t>
            </w:r>
          </w:p>
        </w:tc>
        <w:tc>
          <w:tcPr>
            <w:tcW w:w="1304"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дата</w:t>
            </w:r>
          </w:p>
        </w:tc>
        <w:tc>
          <w:tcPr>
            <w:tcW w:w="1077"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номер</w:t>
            </w:r>
          </w:p>
        </w:tc>
        <w:tc>
          <w:tcPr>
            <w:tcW w:w="3061"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наименование</w:t>
            </w:r>
          </w:p>
        </w:tc>
      </w:tr>
      <w:tr w:rsidR="00645C2D" w:rsidRPr="00D04075" w:rsidTr="00212E86">
        <w:tc>
          <w:tcPr>
            <w:tcW w:w="1304"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1</w:t>
            </w:r>
          </w:p>
        </w:tc>
        <w:tc>
          <w:tcPr>
            <w:tcW w:w="2324"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2</w:t>
            </w:r>
          </w:p>
        </w:tc>
        <w:tc>
          <w:tcPr>
            <w:tcW w:w="1304"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4</w:t>
            </w:r>
          </w:p>
        </w:tc>
        <w:tc>
          <w:tcPr>
            <w:tcW w:w="3061" w:type="dxa"/>
            <w:tcBorders>
              <w:top w:val="single" w:sz="4" w:space="0" w:color="auto"/>
              <w:left w:val="single" w:sz="4" w:space="0" w:color="auto"/>
              <w:bottom w:val="single" w:sz="4" w:space="0" w:color="auto"/>
              <w:right w:val="single" w:sz="4" w:space="0" w:color="auto"/>
            </w:tcBorders>
          </w:tcPr>
          <w:p w:rsidR="00645C2D" w:rsidRPr="00645C2D" w:rsidRDefault="00645C2D"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5</w:t>
            </w:r>
          </w:p>
        </w:tc>
      </w:tr>
      <w:tr w:rsidR="00645C2D" w:rsidRPr="00D04075" w:rsidTr="00212E86">
        <w:tc>
          <w:tcPr>
            <w:tcW w:w="1304"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rPr>
                <w:rFonts w:ascii="Times New Roman" w:hAnsi="Times New Roman"/>
                <w:sz w:val="28"/>
                <w:szCs w:val="28"/>
              </w:rPr>
            </w:pPr>
          </w:p>
        </w:tc>
        <w:tc>
          <w:tcPr>
            <w:tcW w:w="2324"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rPr>
                <w:rFonts w:ascii="Times New Roman" w:hAnsi="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rPr>
                <w:rFonts w:ascii="Times New Roman" w:hAnsi="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rPr>
                <w:rFonts w:ascii="Times New Roman" w:hAnsi="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645C2D" w:rsidRPr="00D04075" w:rsidRDefault="00645C2D" w:rsidP="00212E86">
            <w:pPr>
              <w:autoSpaceDE w:val="0"/>
              <w:autoSpaceDN w:val="0"/>
              <w:adjustRightInd w:val="0"/>
              <w:spacing w:after="0" w:line="240" w:lineRule="auto"/>
              <w:rPr>
                <w:rFonts w:ascii="Times New Roman" w:hAnsi="Times New Roman"/>
                <w:sz w:val="28"/>
                <w:szCs w:val="28"/>
              </w:rPr>
            </w:pPr>
          </w:p>
        </w:tc>
      </w:tr>
    </w:tbl>
    <w:p w:rsidR="00645C2D" w:rsidRPr="00D04075" w:rsidRDefault="00645C2D" w:rsidP="00645C2D">
      <w:pPr>
        <w:spacing w:after="0" w:line="240" w:lineRule="auto"/>
        <w:rPr>
          <w:rFonts w:ascii="Times New Roman" w:eastAsia="Times New Roman" w:hAnsi="Times New Roman"/>
          <w:sz w:val="20"/>
          <w:szCs w:val="20"/>
          <w:lang w:eastAsia="ru-RU"/>
        </w:rPr>
      </w:pPr>
    </w:p>
    <w:p w:rsidR="00645C2D" w:rsidRPr="00D04075" w:rsidRDefault="00645C2D" w:rsidP="00645C2D">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 Порядок оказания муниципальной услуги:</w:t>
      </w:r>
    </w:p>
    <w:p w:rsidR="00645C2D" w:rsidRDefault="00645C2D" w:rsidP="00645C2D">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5.1. Нормативные правовые акты, регулирующие порядок оказания муниципальной услуг</w:t>
      </w:r>
      <w:r>
        <w:rPr>
          <w:rFonts w:ascii="Courier New" w:hAnsi="Courier New" w:cs="Courier New"/>
          <w:sz w:val="20"/>
          <w:szCs w:val="20"/>
        </w:rPr>
        <w:t>и:</w:t>
      </w:r>
      <w:r w:rsidRPr="00D04075">
        <w:rPr>
          <w:rFonts w:ascii="Courier New" w:hAnsi="Courier New" w:cs="Courier New"/>
          <w:sz w:val="20"/>
          <w:szCs w:val="20"/>
        </w:rPr>
        <w:t xml:space="preserve"> </w:t>
      </w:r>
    </w:p>
    <w:p w:rsidR="00645C2D" w:rsidRPr="00645C2D" w:rsidRDefault="00645C2D" w:rsidP="00645C2D">
      <w:pPr>
        <w:pStyle w:val="ConsPlusNonformat"/>
        <w:jc w:val="both"/>
        <w:rPr>
          <w:rFonts w:ascii="Times New Roman" w:hAnsi="Times New Roman" w:cs="Times New Roman"/>
          <w:sz w:val="28"/>
          <w:szCs w:val="28"/>
        </w:rPr>
      </w:pPr>
      <w:r w:rsidRPr="00645C2D">
        <w:rPr>
          <w:rFonts w:ascii="Times New Roman" w:hAnsi="Times New Roman" w:cs="Times New Roman"/>
          <w:b/>
          <w:bCs/>
          <w:i/>
          <w:iCs/>
          <w:sz w:val="28"/>
          <w:szCs w:val="28"/>
        </w:rPr>
        <w:t>Закон от 09.10.1992 № 3612-1 "Основы законодательства Российской Федерации о культуре"</w:t>
      </w:r>
    </w:p>
    <w:p w:rsidR="00645C2D" w:rsidRDefault="00645C2D" w:rsidP="00645C2D">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(реквизиты нормативного правового акта)</w:t>
      </w:r>
    </w:p>
    <w:p w:rsidR="00645C2D" w:rsidRDefault="00645C2D" w:rsidP="00645C2D">
      <w:pPr>
        <w:autoSpaceDE w:val="0"/>
        <w:autoSpaceDN w:val="0"/>
        <w:adjustRightInd w:val="0"/>
        <w:spacing w:after="0" w:line="240" w:lineRule="auto"/>
        <w:jc w:val="both"/>
        <w:outlineLvl w:val="0"/>
        <w:rPr>
          <w:rFonts w:ascii="Courier New" w:hAnsi="Courier New" w:cs="Courier New"/>
          <w:sz w:val="20"/>
          <w:szCs w:val="20"/>
        </w:rPr>
      </w:pPr>
    </w:p>
    <w:p w:rsidR="00645C2D" w:rsidRDefault="00645C2D" w:rsidP="00645C2D">
      <w:pPr>
        <w:autoSpaceDE w:val="0"/>
        <w:autoSpaceDN w:val="0"/>
        <w:adjustRightInd w:val="0"/>
        <w:spacing w:after="0" w:line="240" w:lineRule="auto"/>
        <w:jc w:val="both"/>
        <w:outlineLvl w:val="0"/>
        <w:rPr>
          <w:rFonts w:ascii="Courier New" w:hAnsi="Courier New" w:cs="Courier New"/>
          <w:sz w:val="20"/>
          <w:szCs w:val="20"/>
        </w:rPr>
        <w:sectPr w:rsidR="00645C2D" w:rsidSect="0065345A">
          <w:pgSz w:w="16838" w:h="11906" w:orient="landscape"/>
          <w:pgMar w:top="567" w:right="1134" w:bottom="850" w:left="1134" w:header="708" w:footer="708" w:gutter="0"/>
          <w:cols w:space="708"/>
          <w:docGrid w:linePitch="360"/>
        </w:sectPr>
      </w:pPr>
    </w:p>
    <w:p w:rsidR="00645C2D" w:rsidRDefault="00645C2D" w:rsidP="00645C2D">
      <w:pPr>
        <w:autoSpaceDE w:val="0"/>
        <w:autoSpaceDN w:val="0"/>
        <w:adjustRightInd w:val="0"/>
        <w:spacing w:after="0" w:line="240" w:lineRule="auto"/>
        <w:jc w:val="both"/>
        <w:outlineLvl w:val="0"/>
        <w:rPr>
          <w:rFonts w:ascii="Courier New" w:hAnsi="Courier New" w:cs="Courier New"/>
          <w:sz w:val="20"/>
          <w:szCs w:val="20"/>
        </w:rPr>
      </w:pPr>
    </w:p>
    <w:p w:rsidR="00645C2D" w:rsidRPr="00D04075" w:rsidRDefault="00645C2D" w:rsidP="00645C2D">
      <w:pPr>
        <w:autoSpaceDE w:val="0"/>
        <w:autoSpaceDN w:val="0"/>
        <w:adjustRightInd w:val="0"/>
        <w:spacing w:after="0" w:line="240" w:lineRule="auto"/>
        <w:jc w:val="both"/>
        <w:outlineLvl w:val="0"/>
        <w:rPr>
          <w:rFonts w:ascii="Courier New" w:hAnsi="Courier New" w:cs="Courier New"/>
          <w:sz w:val="20"/>
          <w:szCs w:val="20"/>
        </w:rPr>
      </w:pPr>
    </w:p>
    <w:p w:rsidR="00645C2D" w:rsidRPr="00D04075" w:rsidRDefault="00645C2D" w:rsidP="00645C2D">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5.2. Порядок информирования потенциальных потребителей муниципальной услуги:</w:t>
      </w:r>
    </w:p>
    <w:p w:rsidR="00645C2D" w:rsidRDefault="00645C2D" w:rsidP="00645C2D">
      <w:pPr>
        <w:spacing w:after="0" w:line="240" w:lineRule="auto"/>
        <w:rPr>
          <w:rFonts w:ascii="Times New Roman" w:eastAsia="Times New Roman" w:hAnsi="Times New Roman"/>
          <w:sz w:val="20"/>
          <w:szCs w:val="20"/>
          <w:lang w:eastAsia="ru-RU"/>
        </w:rPr>
      </w:pPr>
    </w:p>
    <w:tbl>
      <w:tblPr>
        <w:tblW w:w="0" w:type="auto"/>
        <w:tblInd w:w="-7" w:type="dxa"/>
        <w:tblLayout w:type="fixed"/>
        <w:tblCellMar>
          <w:left w:w="70" w:type="dxa"/>
          <w:right w:w="70" w:type="dxa"/>
        </w:tblCellMar>
        <w:tblLook w:val="0000" w:firstRow="0" w:lastRow="0" w:firstColumn="0" w:lastColumn="0" w:noHBand="0" w:noVBand="0"/>
      </w:tblPr>
      <w:tblGrid>
        <w:gridCol w:w="4891"/>
        <w:gridCol w:w="5826"/>
        <w:gridCol w:w="4329"/>
      </w:tblGrid>
      <w:tr w:rsidR="00645C2D" w:rsidRPr="00645C2D" w:rsidTr="00212E86">
        <w:trPr>
          <w:cantSplit/>
          <w:trHeight w:val="360"/>
        </w:trPr>
        <w:tc>
          <w:tcPr>
            <w:tcW w:w="4891" w:type="dxa"/>
            <w:tcBorders>
              <w:top w:val="single" w:sz="6" w:space="0" w:color="000000"/>
              <w:left w:val="single" w:sz="6" w:space="0" w:color="000000"/>
              <w:bottom w:val="single" w:sz="6" w:space="0" w:color="000000"/>
            </w:tcBorders>
            <w:shd w:val="clear" w:color="auto" w:fill="auto"/>
          </w:tcPr>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Способ </w:t>
            </w:r>
          </w:p>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информирования</w:t>
            </w:r>
          </w:p>
        </w:tc>
        <w:tc>
          <w:tcPr>
            <w:tcW w:w="5826" w:type="dxa"/>
            <w:tcBorders>
              <w:top w:val="single" w:sz="6" w:space="0" w:color="000000"/>
              <w:left w:val="single" w:sz="6" w:space="0" w:color="000000"/>
              <w:bottom w:val="single" w:sz="6" w:space="0" w:color="000000"/>
            </w:tcBorders>
            <w:shd w:val="clear" w:color="auto" w:fill="auto"/>
          </w:tcPr>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Состав </w:t>
            </w:r>
            <w:proofErr w:type="gramStart"/>
            <w:r w:rsidRPr="00645C2D">
              <w:rPr>
                <w:rFonts w:ascii="Times New Roman" w:eastAsia="Times New Roman" w:hAnsi="Times New Roman"/>
                <w:kern w:val="1"/>
                <w:sz w:val="24"/>
                <w:szCs w:val="24"/>
                <w:lang w:eastAsia="zh-CN"/>
              </w:rPr>
              <w:t>размещаемой</w:t>
            </w:r>
            <w:proofErr w:type="gramEnd"/>
            <w:r w:rsidRPr="00645C2D">
              <w:rPr>
                <w:rFonts w:ascii="Times New Roman" w:eastAsia="Times New Roman" w:hAnsi="Times New Roman"/>
                <w:kern w:val="1"/>
                <w:sz w:val="24"/>
                <w:szCs w:val="24"/>
                <w:lang w:eastAsia="zh-CN"/>
              </w:rPr>
              <w:t xml:space="preserve"> </w:t>
            </w:r>
          </w:p>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(доводимой) информации</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Частота </w:t>
            </w:r>
          </w:p>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обновления информации</w:t>
            </w:r>
          </w:p>
        </w:tc>
      </w:tr>
      <w:tr w:rsidR="00645C2D" w:rsidRPr="00645C2D" w:rsidTr="00212E86">
        <w:trPr>
          <w:cantSplit/>
          <w:trHeight w:val="240"/>
        </w:trPr>
        <w:tc>
          <w:tcPr>
            <w:tcW w:w="4891" w:type="dxa"/>
            <w:tcBorders>
              <w:top w:val="single" w:sz="6" w:space="0" w:color="000000"/>
              <w:left w:val="single" w:sz="6" w:space="0" w:color="000000"/>
              <w:bottom w:val="single" w:sz="6" w:space="0" w:color="000000"/>
            </w:tcBorders>
            <w:shd w:val="clear" w:color="auto" w:fill="auto"/>
          </w:tcPr>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1</w:t>
            </w:r>
          </w:p>
        </w:tc>
        <w:tc>
          <w:tcPr>
            <w:tcW w:w="5826" w:type="dxa"/>
            <w:tcBorders>
              <w:top w:val="single" w:sz="6" w:space="0" w:color="000000"/>
              <w:left w:val="single" w:sz="6" w:space="0" w:color="000000"/>
              <w:bottom w:val="single" w:sz="6" w:space="0" w:color="000000"/>
            </w:tcBorders>
            <w:shd w:val="clear" w:color="auto" w:fill="auto"/>
          </w:tcPr>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2</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645C2D" w:rsidRDefault="00645C2D"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3</w:t>
            </w:r>
          </w:p>
        </w:tc>
      </w:tr>
      <w:tr w:rsidR="00645C2D" w:rsidRPr="00645C2D" w:rsidTr="00212E86">
        <w:trPr>
          <w:cantSplit/>
          <w:trHeight w:val="613"/>
        </w:trPr>
        <w:tc>
          <w:tcPr>
            <w:tcW w:w="4891" w:type="dxa"/>
            <w:tcBorders>
              <w:top w:val="single" w:sz="6" w:space="0" w:color="000000"/>
              <w:left w:val="single" w:sz="6" w:space="0" w:color="000000"/>
              <w:bottom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 xml:space="preserve">Размещение информации на сайте Администрации Новгородского муниципального района </w:t>
            </w:r>
          </w:p>
        </w:tc>
        <w:tc>
          <w:tcPr>
            <w:tcW w:w="5826" w:type="dxa"/>
            <w:tcBorders>
              <w:top w:val="single" w:sz="6" w:space="0" w:color="000000"/>
              <w:left w:val="single" w:sz="6" w:space="0" w:color="000000"/>
              <w:bottom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Информация об основных мероприятиях, проводимых учреждением</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В соответствии с возникшим информационным поводом</w:t>
            </w:r>
          </w:p>
        </w:tc>
      </w:tr>
      <w:tr w:rsidR="00645C2D" w:rsidRPr="00645C2D" w:rsidTr="00212E86">
        <w:trPr>
          <w:cantSplit/>
          <w:trHeight w:val="621"/>
        </w:trPr>
        <w:tc>
          <w:tcPr>
            <w:tcW w:w="4891" w:type="dxa"/>
            <w:tcBorders>
              <w:top w:val="single" w:sz="6" w:space="0" w:color="000000"/>
              <w:left w:val="single" w:sz="6" w:space="0" w:color="000000"/>
              <w:bottom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Размещение информации на сайте/странице в социальных сетях учреждения</w:t>
            </w:r>
          </w:p>
        </w:tc>
        <w:tc>
          <w:tcPr>
            <w:tcW w:w="5826" w:type="dxa"/>
            <w:tcBorders>
              <w:top w:val="single" w:sz="6" w:space="0" w:color="000000"/>
              <w:left w:val="single" w:sz="6" w:space="0" w:color="000000"/>
              <w:bottom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Подробное информирование о деятельности учреждения</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 xml:space="preserve">В соответствии с возникшим информационным поводом и планом работы учреждения </w:t>
            </w:r>
          </w:p>
        </w:tc>
      </w:tr>
      <w:tr w:rsidR="00645C2D" w:rsidRPr="00645C2D" w:rsidTr="00212E86">
        <w:trPr>
          <w:cantSplit/>
          <w:trHeight w:val="240"/>
        </w:trPr>
        <w:tc>
          <w:tcPr>
            <w:tcW w:w="4891" w:type="dxa"/>
            <w:tcBorders>
              <w:top w:val="single" w:sz="6" w:space="0" w:color="000000"/>
              <w:left w:val="single" w:sz="6" w:space="0" w:color="000000"/>
              <w:bottom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Размещение информации на информационном стенде учреждения</w:t>
            </w:r>
          </w:p>
        </w:tc>
        <w:tc>
          <w:tcPr>
            <w:tcW w:w="5826" w:type="dxa"/>
            <w:tcBorders>
              <w:top w:val="single" w:sz="6" w:space="0" w:color="000000"/>
              <w:left w:val="single" w:sz="6" w:space="0" w:color="000000"/>
              <w:bottom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Информация, подлежащая обязательному размещению на информационных стендах, в соответствии с требованиями, установленными нормативными документами</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645C2D" w:rsidRPr="00460E77" w:rsidRDefault="00645C2D"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В соответствии с определенной в нормативных документах периодичностью. В соответствии с возникшим информационным поводом</w:t>
            </w:r>
          </w:p>
        </w:tc>
      </w:tr>
    </w:tbl>
    <w:p w:rsidR="00DC0232" w:rsidRDefault="00DC0232" w:rsidP="00645C2D">
      <w:pPr>
        <w:spacing w:after="0" w:line="240" w:lineRule="auto"/>
        <w:rPr>
          <w:rFonts w:ascii="Times New Roman" w:eastAsia="Times New Roman" w:hAnsi="Times New Roman"/>
          <w:sz w:val="20"/>
          <w:szCs w:val="20"/>
          <w:lang w:eastAsia="ru-RU"/>
        </w:rPr>
        <w:sectPr w:rsidR="00DC0232" w:rsidSect="0065345A">
          <w:pgSz w:w="16838" w:h="11906" w:orient="landscape"/>
          <w:pgMar w:top="567" w:right="1134" w:bottom="850" w:left="1134" w:header="708" w:footer="708" w:gutter="0"/>
          <w:cols w:space="708"/>
          <w:docGrid w:linePitch="360"/>
        </w:sectPr>
      </w:pPr>
    </w:p>
    <w:p w:rsidR="00645C2D" w:rsidRDefault="00645C2D" w:rsidP="00645C2D">
      <w:pPr>
        <w:spacing w:after="0" w:line="240" w:lineRule="auto"/>
        <w:rPr>
          <w:rFonts w:ascii="Times New Roman" w:eastAsia="Times New Roman" w:hAnsi="Times New Roman"/>
          <w:sz w:val="20"/>
          <w:szCs w:val="20"/>
          <w:lang w:eastAsia="ru-RU"/>
        </w:rPr>
      </w:pPr>
    </w:p>
    <w:p w:rsidR="00DC0232" w:rsidRPr="00D04075" w:rsidRDefault="00DC0232" w:rsidP="00DC0232">
      <w:pPr>
        <w:autoSpaceDE w:val="0"/>
        <w:autoSpaceDN w:val="0"/>
        <w:adjustRightInd w:val="0"/>
        <w:spacing w:after="0" w:line="240" w:lineRule="auto"/>
        <w:jc w:val="center"/>
        <w:outlineLvl w:val="0"/>
        <w:rPr>
          <w:rFonts w:ascii="Times New Roman" w:hAnsi="Times New Roman"/>
          <w:sz w:val="28"/>
          <w:szCs w:val="28"/>
        </w:rPr>
      </w:pPr>
      <w:r w:rsidRPr="00D04075">
        <w:rPr>
          <w:rFonts w:ascii="Times New Roman" w:hAnsi="Times New Roman"/>
          <w:sz w:val="28"/>
          <w:szCs w:val="28"/>
        </w:rPr>
        <w:t xml:space="preserve">Раздел </w:t>
      </w:r>
      <w:r>
        <w:rPr>
          <w:rFonts w:ascii="Times New Roman" w:hAnsi="Times New Roman"/>
          <w:sz w:val="28"/>
          <w:szCs w:val="28"/>
        </w:rPr>
        <w:t>3</w:t>
      </w:r>
    </w:p>
    <w:p w:rsidR="00DC0232" w:rsidRPr="00D04075" w:rsidRDefault="00DC0232" w:rsidP="00DC0232">
      <w:pPr>
        <w:spacing w:after="0" w:line="240" w:lineRule="auto"/>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5"/>
        <w:gridCol w:w="2793"/>
        <w:gridCol w:w="3598"/>
      </w:tblGrid>
      <w:tr w:rsidR="00DC0232" w:rsidRPr="00D44FDB" w:rsidTr="00D44FDB">
        <w:tc>
          <w:tcPr>
            <w:tcW w:w="8833" w:type="dxa"/>
            <w:tcBorders>
              <w:top w:val="nil"/>
              <w:left w:val="nil"/>
              <w:bottom w:val="nil"/>
              <w:right w:val="nil"/>
            </w:tcBorders>
            <w:shd w:val="clear" w:color="auto" w:fill="auto"/>
          </w:tcPr>
          <w:p w:rsidR="00DC0232" w:rsidRPr="00D44FDB" w:rsidRDefault="00DC0232"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 xml:space="preserve">1.Наименование муниципальной услуги: </w:t>
            </w:r>
            <w:r w:rsidRPr="00D44FDB">
              <w:rPr>
                <w:rFonts w:ascii="Times New Roman" w:hAnsi="Times New Roman"/>
                <w:b/>
                <w:bCs/>
                <w:i/>
                <w:iCs/>
                <w:sz w:val="28"/>
                <w:szCs w:val="28"/>
              </w:rPr>
              <w:t>Показ кинофильмов (47.020.0)</w:t>
            </w:r>
          </w:p>
        </w:tc>
        <w:tc>
          <w:tcPr>
            <w:tcW w:w="2838" w:type="dxa"/>
            <w:tcBorders>
              <w:top w:val="nil"/>
              <w:left w:val="nil"/>
              <w:bottom w:val="nil"/>
              <w:right w:val="single" w:sz="4" w:space="0" w:color="auto"/>
            </w:tcBorders>
            <w:shd w:val="clear" w:color="auto" w:fill="auto"/>
            <w:vAlign w:val="center"/>
          </w:tcPr>
          <w:p w:rsidR="00DC0232" w:rsidRPr="00D44FDB" w:rsidRDefault="00DC0232"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Код по общероссийскому базовому (отраслевому) перечню (классификатору)</w:t>
            </w:r>
          </w:p>
        </w:tc>
        <w:tc>
          <w:tcPr>
            <w:tcW w:w="3115" w:type="dxa"/>
            <w:tcBorders>
              <w:left w:val="single" w:sz="4" w:space="0" w:color="auto"/>
            </w:tcBorders>
            <w:shd w:val="clear" w:color="auto" w:fill="auto"/>
          </w:tcPr>
          <w:p w:rsidR="00DC0232" w:rsidRPr="00D44FDB" w:rsidRDefault="00DC0232" w:rsidP="00D44FDB">
            <w:pPr>
              <w:autoSpaceDE w:val="0"/>
              <w:autoSpaceDN w:val="0"/>
              <w:adjustRightInd w:val="0"/>
              <w:spacing w:after="0" w:line="240" w:lineRule="auto"/>
              <w:jc w:val="center"/>
              <w:outlineLvl w:val="0"/>
              <w:rPr>
                <w:rFonts w:ascii="Times New Roman" w:hAnsi="Times New Roman"/>
                <w:b/>
                <w:bCs/>
                <w:i/>
                <w:iCs/>
                <w:sz w:val="28"/>
                <w:szCs w:val="28"/>
              </w:rPr>
            </w:pPr>
            <w:r w:rsidRPr="00D44FDB">
              <w:rPr>
                <w:rFonts w:ascii="Times New Roman" w:hAnsi="Times New Roman"/>
                <w:b/>
                <w:bCs/>
                <w:i/>
                <w:iCs/>
                <w:sz w:val="28"/>
                <w:szCs w:val="28"/>
              </w:rPr>
              <w:t>591400О.99.0.ББ85АА01000</w:t>
            </w:r>
          </w:p>
        </w:tc>
      </w:tr>
      <w:tr w:rsidR="00DC0232" w:rsidRPr="00D44FDB" w:rsidTr="00D44FDB">
        <w:tc>
          <w:tcPr>
            <w:tcW w:w="8833" w:type="dxa"/>
            <w:tcBorders>
              <w:top w:val="nil"/>
              <w:left w:val="nil"/>
              <w:bottom w:val="nil"/>
              <w:right w:val="nil"/>
            </w:tcBorders>
            <w:shd w:val="clear" w:color="auto" w:fill="auto"/>
          </w:tcPr>
          <w:p w:rsidR="00DC0232" w:rsidRPr="00D44FDB" w:rsidRDefault="00DC0232"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 xml:space="preserve">2.Категории потребителей муниципальной услуги: </w:t>
            </w:r>
            <w:r w:rsidRPr="00D44FDB">
              <w:rPr>
                <w:rFonts w:ascii="Times New Roman" w:hAnsi="Times New Roman"/>
                <w:b/>
                <w:bCs/>
                <w:i/>
                <w:iCs/>
                <w:sz w:val="28"/>
                <w:szCs w:val="28"/>
              </w:rPr>
              <w:t>Физические лица (0470012)</w:t>
            </w:r>
          </w:p>
        </w:tc>
        <w:tc>
          <w:tcPr>
            <w:tcW w:w="2838" w:type="dxa"/>
            <w:tcBorders>
              <w:top w:val="nil"/>
              <w:left w:val="nil"/>
              <w:bottom w:val="nil"/>
              <w:right w:val="single" w:sz="4" w:space="0" w:color="auto"/>
            </w:tcBorders>
            <w:shd w:val="clear" w:color="auto" w:fill="auto"/>
            <w:vAlign w:val="center"/>
          </w:tcPr>
          <w:p w:rsidR="00DC0232" w:rsidRPr="00D44FDB" w:rsidRDefault="00DC0232" w:rsidP="00D44FDB">
            <w:pPr>
              <w:autoSpaceDE w:val="0"/>
              <w:autoSpaceDN w:val="0"/>
              <w:adjustRightInd w:val="0"/>
              <w:spacing w:after="0" w:line="240" w:lineRule="auto"/>
              <w:jc w:val="center"/>
              <w:outlineLvl w:val="0"/>
              <w:rPr>
                <w:rFonts w:ascii="Courier New" w:hAnsi="Courier New" w:cs="Courier New"/>
                <w:sz w:val="20"/>
                <w:szCs w:val="20"/>
              </w:rPr>
            </w:pPr>
            <w:r w:rsidRPr="00D44FDB">
              <w:rPr>
                <w:rFonts w:ascii="Courier New" w:hAnsi="Courier New" w:cs="Courier New"/>
                <w:sz w:val="20"/>
                <w:szCs w:val="20"/>
              </w:rPr>
              <w:t>Код, сформированный по новому алгоритму</w:t>
            </w:r>
          </w:p>
        </w:tc>
        <w:tc>
          <w:tcPr>
            <w:tcW w:w="3115" w:type="dxa"/>
            <w:tcBorders>
              <w:left w:val="single" w:sz="4" w:space="0" w:color="auto"/>
              <w:bottom w:val="single" w:sz="4" w:space="0" w:color="auto"/>
            </w:tcBorders>
            <w:shd w:val="clear" w:color="auto" w:fill="auto"/>
          </w:tcPr>
          <w:p w:rsidR="00DC0232" w:rsidRPr="00D44FDB" w:rsidRDefault="00DC0232" w:rsidP="00D44FDB">
            <w:pPr>
              <w:autoSpaceDE w:val="0"/>
              <w:autoSpaceDN w:val="0"/>
              <w:adjustRightInd w:val="0"/>
              <w:spacing w:after="0" w:line="240" w:lineRule="auto"/>
              <w:jc w:val="center"/>
              <w:outlineLvl w:val="0"/>
              <w:rPr>
                <w:rFonts w:ascii="Times New Roman" w:hAnsi="Times New Roman"/>
                <w:b/>
                <w:bCs/>
                <w:i/>
                <w:iCs/>
                <w:sz w:val="28"/>
                <w:szCs w:val="28"/>
              </w:rPr>
            </w:pPr>
            <w:r w:rsidRPr="00D44FDB">
              <w:rPr>
                <w:rFonts w:ascii="Times New Roman" w:hAnsi="Times New Roman"/>
                <w:b/>
                <w:bCs/>
                <w:i/>
                <w:iCs/>
                <w:sz w:val="28"/>
                <w:szCs w:val="28"/>
              </w:rPr>
              <w:t>ББ85</w:t>
            </w:r>
          </w:p>
        </w:tc>
      </w:tr>
      <w:tr w:rsidR="00DC0232" w:rsidRPr="00D44FDB" w:rsidTr="00D44FDB">
        <w:tc>
          <w:tcPr>
            <w:tcW w:w="8833" w:type="dxa"/>
            <w:tcBorders>
              <w:top w:val="nil"/>
              <w:left w:val="nil"/>
              <w:bottom w:val="nil"/>
              <w:right w:val="nil"/>
            </w:tcBorders>
            <w:shd w:val="clear" w:color="auto" w:fill="auto"/>
          </w:tcPr>
          <w:p w:rsidR="00DC0232" w:rsidRPr="00D44FDB" w:rsidRDefault="00DC0232"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3.Показатели, характеризующие качество и (или) объем муниципальной услуги:</w:t>
            </w:r>
          </w:p>
        </w:tc>
        <w:tc>
          <w:tcPr>
            <w:tcW w:w="2838" w:type="dxa"/>
            <w:tcBorders>
              <w:top w:val="nil"/>
              <w:left w:val="nil"/>
              <w:bottom w:val="nil"/>
              <w:right w:val="nil"/>
            </w:tcBorders>
            <w:shd w:val="clear" w:color="auto" w:fill="auto"/>
          </w:tcPr>
          <w:p w:rsidR="00DC0232" w:rsidRPr="00D44FDB" w:rsidRDefault="00DC0232" w:rsidP="00D44FDB">
            <w:pPr>
              <w:autoSpaceDE w:val="0"/>
              <w:autoSpaceDN w:val="0"/>
              <w:adjustRightInd w:val="0"/>
              <w:spacing w:after="0" w:line="240" w:lineRule="auto"/>
              <w:jc w:val="center"/>
              <w:outlineLvl w:val="0"/>
              <w:rPr>
                <w:rFonts w:ascii="Times New Roman" w:hAnsi="Times New Roman"/>
                <w:sz w:val="28"/>
                <w:szCs w:val="28"/>
              </w:rPr>
            </w:pPr>
          </w:p>
        </w:tc>
        <w:tc>
          <w:tcPr>
            <w:tcW w:w="3115" w:type="dxa"/>
            <w:tcBorders>
              <w:top w:val="single" w:sz="4" w:space="0" w:color="auto"/>
              <w:left w:val="nil"/>
              <w:bottom w:val="nil"/>
              <w:right w:val="nil"/>
            </w:tcBorders>
            <w:shd w:val="clear" w:color="auto" w:fill="auto"/>
          </w:tcPr>
          <w:p w:rsidR="00DC0232" w:rsidRPr="00D44FDB" w:rsidRDefault="00DC0232" w:rsidP="00D44FDB">
            <w:pPr>
              <w:autoSpaceDE w:val="0"/>
              <w:autoSpaceDN w:val="0"/>
              <w:adjustRightInd w:val="0"/>
              <w:spacing w:after="0" w:line="240" w:lineRule="auto"/>
              <w:jc w:val="center"/>
              <w:outlineLvl w:val="0"/>
              <w:rPr>
                <w:rFonts w:ascii="Times New Roman" w:hAnsi="Times New Roman"/>
                <w:sz w:val="28"/>
                <w:szCs w:val="28"/>
              </w:rPr>
            </w:pPr>
          </w:p>
        </w:tc>
      </w:tr>
      <w:tr w:rsidR="00DC0232" w:rsidRPr="00D44FDB" w:rsidTr="00D44FDB">
        <w:tc>
          <w:tcPr>
            <w:tcW w:w="8833" w:type="dxa"/>
            <w:tcBorders>
              <w:top w:val="nil"/>
              <w:left w:val="nil"/>
              <w:bottom w:val="nil"/>
              <w:right w:val="nil"/>
            </w:tcBorders>
            <w:shd w:val="clear" w:color="auto" w:fill="auto"/>
          </w:tcPr>
          <w:p w:rsidR="00DC0232" w:rsidRPr="00D44FDB" w:rsidRDefault="00DC0232" w:rsidP="00D44FDB">
            <w:pPr>
              <w:autoSpaceDE w:val="0"/>
              <w:autoSpaceDN w:val="0"/>
              <w:adjustRightInd w:val="0"/>
              <w:spacing w:after="0" w:line="240" w:lineRule="auto"/>
              <w:outlineLvl w:val="0"/>
              <w:rPr>
                <w:rFonts w:ascii="Times New Roman" w:hAnsi="Times New Roman"/>
                <w:sz w:val="28"/>
                <w:szCs w:val="28"/>
              </w:rPr>
            </w:pPr>
            <w:r w:rsidRPr="00D44FDB">
              <w:rPr>
                <w:rFonts w:ascii="Courier New" w:hAnsi="Courier New" w:cs="Courier New"/>
                <w:sz w:val="20"/>
                <w:szCs w:val="20"/>
              </w:rPr>
              <w:t xml:space="preserve">3.1. Показатели, характеризующие качество муниципальной услуги </w:t>
            </w:r>
            <w:hyperlink w:anchor="Par666" w:history="1">
              <w:r w:rsidRPr="00D44FDB">
                <w:rPr>
                  <w:rFonts w:ascii="Courier New" w:hAnsi="Courier New" w:cs="Courier New"/>
                  <w:sz w:val="20"/>
                  <w:szCs w:val="20"/>
                </w:rPr>
                <w:t>&lt;4&gt;</w:t>
              </w:r>
            </w:hyperlink>
            <w:r w:rsidRPr="00D44FDB">
              <w:rPr>
                <w:rFonts w:ascii="Courier New" w:hAnsi="Courier New" w:cs="Courier New"/>
                <w:sz w:val="20"/>
                <w:szCs w:val="20"/>
              </w:rPr>
              <w:t>:</w:t>
            </w:r>
          </w:p>
        </w:tc>
        <w:tc>
          <w:tcPr>
            <w:tcW w:w="2838" w:type="dxa"/>
            <w:tcBorders>
              <w:top w:val="nil"/>
              <w:left w:val="nil"/>
              <w:bottom w:val="nil"/>
              <w:right w:val="nil"/>
            </w:tcBorders>
            <w:shd w:val="clear" w:color="auto" w:fill="auto"/>
          </w:tcPr>
          <w:p w:rsidR="00DC0232" w:rsidRPr="00D44FDB" w:rsidRDefault="00DC0232" w:rsidP="00D44FDB">
            <w:pPr>
              <w:autoSpaceDE w:val="0"/>
              <w:autoSpaceDN w:val="0"/>
              <w:adjustRightInd w:val="0"/>
              <w:spacing w:after="0" w:line="240" w:lineRule="auto"/>
              <w:jc w:val="center"/>
              <w:outlineLvl w:val="0"/>
              <w:rPr>
                <w:rFonts w:ascii="Times New Roman" w:hAnsi="Times New Roman"/>
                <w:sz w:val="20"/>
                <w:szCs w:val="20"/>
              </w:rPr>
            </w:pPr>
          </w:p>
        </w:tc>
        <w:tc>
          <w:tcPr>
            <w:tcW w:w="3115" w:type="dxa"/>
            <w:tcBorders>
              <w:top w:val="nil"/>
              <w:left w:val="nil"/>
              <w:bottom w:val="nil"/>
              <w:right w:val="nil"/>
            </w:tcBorders>
            <w:shd w:val="clear" w:color="auto" w:fill="auto"/>
          </w:tcPr>
          <w:p w:rsidR="00DC0232" w:rsidRPr="00D44FDB" w:rsidRDefault="00DC0232" w:rsidP="00D44FDB">
            <w:pPr>
              <w:autoSpaceDE w:val="0"/>
              <w:autoSpaceDN w:val="0"/>
              <w:adjustRightInd w:val="0"/>
              <w:spacing w:after="0" w:line="240" w:lineRule="auto"/>
              <w:jc w:val="center"/>
              <w:outlineLvl w:val="0"/>
              <w:rPr>
                <w:rFonts w:ascii="Times New Roman" w:hAnsi="Times New Roman"/>
                <w:sz w:val="20"/>
                <w:szCs w:val="20"/>
              </w:rPr>
            </w:pPr>
          </w:p>
        </w:tc>
      </w:tr>
    </w:tbl>
    <w:p w:rsidR="00DC0232" w:rsidRPr="00D04075" w:rsidRDefault="00DC0232" w:rsidP="00DC0232">
      <w:pPr>
        <w:spacing w:after="0" w:line="240" w:lineRule="auto"/>
        <w:rPr>
          <w:rFonts w:ascii="Times New Roman" w:eastAsia="Times New Roman" w:hAnsi="Times New Roman"/>
          <w:sz w:val="20"/>
          <w:szCs w:val="20"/>
          <w:lang w:eastAsia="ru-RU"/>
        </w:rPr>
      </w:pPr>
    </w:p>
    <w:tbl>
      <w:tblPr>
        <w:tblpPr w:leftFromText="180" w:rightFromText="180" w:vertAnchor="text" w:horzAnchor="page" w:tblpX="1192" w:tblpY="340"/>
        <w:tblW w:w="14663" w:type="dxa"/>
        <w:tblLayout w:type="fixed"/>
        <w:tblCellMar>
          <w:left w:w="62" w:type="dxa"/>
          <w:right w:w="62" w:type="dxa"/>
        </w:tblCellMar>
        <w:tblLook w:val="0000" w:firstRow="0" w:lastRow="0" w:firstColumn="0" w:lastColumn="0" w:noHBand="0" w:noVBand="0"/>
      </w:tblPr>
      <w:tblGrid>
        <w:gridCol w:w="1560"/>
        <w:gridCol w:w="1276"/>
        <w:gridCol w:w="1762"/>
        <w:gridCol w:w="709"/>
        <w:gridCol w:w="709"/>
        <w:gridCol w:w="992"/>
        <w:gridCol w:w="1559"/>
        <w:gridCol w:w="426"/>
        <w:gridCol w:w="505"/>
        <w:gridCol w:w="992"/>
        <w:gridCol w:w="851"/>
        <w:gridCol w:w="850"/>
        <w:gridCol w:w="1276"/>
        <w:gridCol w:w="1196"/>
      </w:tblGrid>
      <w:tr w:rsidR="007821C2" w:rsidRPr="00D04075" w:rsidTr="007821C2">
        <w:tc>
          <w:tcPr>
            <w:tcW w:w="1560" w:type="dxa"/>
            <w:vMerge w:val="restart"/>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Уникальный номер реестровой записи </w:t>
            </w:r>
            <w:hyperlink w:anchor="Par671" w:history="1">
              <w:r w:rsidRPr="00D04075">
                <w:rPr>
                  <w:rFonts w:ascii="Times New Roman" w:hAnsi="Times New Roman"/>
                  <w:sz w:val="20"/>
                  <w:szCs w:val="20"/>
                </w:rPr>
                <w:t>&lt;5&gt;</w:t>
              </w:r>
            </w:hyperlink>
          </w:p>
        </w:tc>
        <w:tc>
          <w:tcPr>
            <w:tcW w:w="3747" w:type="dxa"/>
            <w:gridSpan w:val="3"/>
            <w:vMerge w:val="restart"/>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содержание муниципальной услуги (по справочникам)</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условия (формы) оказания муниципальной услуги (по справочникам)</w:t>
            </w:r>
          </w:p>
        </w:tc>
        <w:tc>
          <w:tcPr>
            <w:tcW w:w="2490" w:type="dxa"/>
            <w:gridSpan w:val="3"/>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качества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Значение показателя качества муниципальной услуги</w:t>
            </w:r>
          </w:p>
        </w:tc>
        <w:tc>
          <w:tcPr>
            <w:tcW w:w="2472" w:type="dxa"/>
            <w:gridSpan w:val="2"/>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Допустимые (возможные) отклонения от установленных показателей качества муниципальной услуги </w:t>
            </w:r>
            <w:hyperlink w:anchor="Par675" w:history="1">
              <w:r w:rsidRPr="00D04075">
                <w:rPr>
                  <w:rFonts w:ascii="Times New Roman" w:hAnsi="Times New Roman"/>
                  <w:sz w:val="20"/>
                  <w:szCs w:val="20"/>
                </w:rPr>
                <w:t>&lt;7&gt;</w:t>
              </w:r>
            </w:hyperlink>
          </w:p>
        </w:tc>
      </w:tr>
      <w:tr w:rsidR="00DC0232" w:rsidRPr="00D04075" w:rsidTr="007821C2">
        <w:tc>
          <w:tcPr>
            <w:tcW w:w="1560" w:type="dxa"/>
            <w:vMerge/>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both"/>
              <w:rPr>
                <w:rFonts w:ascii="Times New Roman" w:hAnsi="Times New Roman"/>
                <w:sz w:val="20"/>
                <w:szCs w:val="20"/>
              </w:rPr>
            </w:pPr>
          </w:p>
        </w:tc>
        <w:tc>
          <w:tcPr>
            <w:tcW w:w="3747" w:type="dxa"/>
            <w:gridSpan w:val="3"/>
            <w:vMerge/>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both"/>
              <w:rPr>
                <w:rFonts w:ascii="Times New Roman" w:hAnsi="Times New Roman"/>
                <w:sz w:val="20"/>
                <w:szCs w:val="20"/>
              </w:rPr>
            </w:pPr>
          </w:p>
        </w:tc>
        <w:tc>
          <w:tcPr>
            <w:tcW w:w="1701" w:type="dxa"/>
            <w:gridSpan w:val="2"/>
            <w:vMerge/>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7821C2" w:rsidRDefault="007821C2" w:rsidP="00212E86">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024 </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931" w:type="dxa"/>
            <w:gridSpan w:val="2"/>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21</w:t>
            </w:r>
            <w:r w:rsidRPr="00D04075">
              <w:rPr>
                <w:rFonts w:ascii="Times New Roman" w:hAnsi="Times New Roman"/>
                <w:sz w:val="20"/>
                <w:szCs w:val="20"/>
              </w:rPr>
              <w:t xml:space="preserve"> год </w:t>
            </w:r>
            <w:r w:rsidRPr="00FE6294">
              <w:rPr>
                <w:rFonts w:ascii="Times New Roman" w:hAnsi="Times New Roman"/>
                <w:sz w:val="16"/>
                <w:szCs w:val="16"/>
              </w:rPr>
              <w:t>(очередной финансовый год)</w:t>
            </w:r>
          </w:p>
        </w:tc>
        <w:tc>
          <w:tcPr>
            <w:tcW w:w="851"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22</w:t>
            </w:r>
            <w:r w:rsidRPr="00D04075">
              <w:rPr>
                <w:rFonts w:ascii="Times New Roman" w:hAnsi="Times New Roman"/>
                <w:sz w:val="20"/>
                <w:szCs w:val="20"/>
              </w:rPr>
              <w:t xml:space="preserve"> </w:t>
            </w:r>
            <w:r w:rsidRPr="00FE6294">
              <w:rPr>
                <w:rFonts w:ascii="Times New Roman" w:hAnsi="Times New Roman"/>
                <w:sz w:val="16"/>
                <w:szCs w:val="16"/>
              </w:rPr>
              <w:t>год (1-й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23</w:t>
            </w:r>
            <w:r w:rsidRPr="00D04075">
              <w:rPr>
                <w:rFonts w:ascii="Times New Roman" w:hAnsi="Times New Roman"/>
                <w:sz w:val="20"/>
                <w:szCs w:val="20"/>
              </w:rPr>
              <w:t xml:space="preserve"> </w:t>
            </w:r>
            <w:r w:rsidRPr="00FE6294">
              <w:rPr>
                <w:rFonts w:ascii="Times New Roman" w:hAnsi="Times New Roman"/>
                <w:sz w:val="16"/>
                <w:szCs w:val="16"/>
              </w:rPr>
              <w:t>год (2-й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в процентах</w:t>
            </w:r>
          </w:p>
        </w:tc>
        <w:tc>
          <w:tcPr>
            <w:tcW w:w="1196"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в абсолютных показателях</w:t>
            </w:r>
          </w:p>
        </w:tc>
      </w:tr>
      <w:tr w:rsidR="00DC0232" w:rsidRPr="00D04075" w:rsidTr="007821C2">
        <w:trPr>
          <w:trHeight w:val="1073"/>
        </w:trPr>
        <w:tc>
          <w:tcPr>
            <w:tcW w:w="1560" w:type="dxa"/>
            <w:vMerge/>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w:t>
            </w:r>
            <w:r w:rsidR="007821C2">
              <w:rPr>
                <w:rFonts w:ascii="Times New Roman" w:hAnsi="Times New Roman"/>
                <w:sz w:val="16"/>
                <w:szCs w:val="16"/>
              </w:rPr>
              <w:t>06</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1762" w:type="dxa"/>
            <w:tcBorders>
              <w:top w:val="single" w:sz="4" w:space="0" w:color="auto"/>
              <w:left w:val="single" w:sz="4" w:space="0" w:color="auto"/>
              <w:bottom w:val="single" w:sz="4" w:space="0" w:color="auto"/>
              <w:right w:val="single" w:sz="4" w:space="0" w:color="auto"/>
            </w:tcBorders>
          </w:tcPr>
          <w:p w:rsidR="00DC0232"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w:t>
            </w:r>
            <w:r w:rsidR="007821C2">
              <w:rPr>
                <w:rFonts w:ascii="Times New Roman" w:hAnsi="Times New Roman"/>
                <w:sz w:val="16"/>
                <w:szCs w:val="16"/>
              </w:rPr>
              <w:t>2</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 (наименование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_____</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w:t>
            </w:r>
            <w:r w:rsidR="007821C2">
              <w:rPr>
                <w:rFonts w:ascii="Times New Roman" w:hAnsi="Times New Roman"/>
                <w:sz w:val="16"/>
                <w:szCs w:val="16"/>
              </w:rPr>
              <w:t>17</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992"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01</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1559"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w:t>
            </w:r>
            <w:hyperlink w:anchor="Par671" w:history="1">
              <w:r w:rsidRPr="0065345A">
                <w:rPr>
                  <w:rFonts w:ascii="Times New Roman" w:hAnsi="Times New Roman"/>
                  <w:sz w:val="16"/>
                  <w:szCs w:val="16"/>
                </w:rPr>
                <w:t>&lt;5&gt;</w:t>
              </w:r>
            </w:hyperlink>
          </w:p>
        </w:tc>
        <w:tc>
          <w:tcPr>
            <w:tcW w:w="505"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код по </w:t>
            </w:r>
            <w:hyperlink r:id="rId11" w:history="1">
              <w:r w:rsidRPr="0065345A">
                <w:rPr>
                  <w:rFonts w:ascii="Times New Roman" w:hAnsi="Times New Roman"/>
                  <w:sz w:val="16"/>
                  <w:szCs w:val="16"/>
                </w:rPr>
                <w:t>ОКЕИ</w:t>
              </w:r>
            </w:hyperlink>
            <w:r w:rsidRPr="0065345A">
              <w:rPr>
                <w:rFonts w:ascii="Times New Roman" w:hAnsi="Times New Roman"/>
                <w:sz w:val="16"/>
                <w:szCs w:val="16"/>
              </w:rPr>
              <w:t xml:space="preserve"> </w:t>
            </w:r>
            <w:hyperlink w:anchor="Par673" w:history="1">
              <w:r w:rsidRPr="0065345A">
                <w:rPr>
                  <w:rFonts w:ascii="Times New Roman" w:hAnsi="Times New Roman"/>
                  <w:sz w:val="16"/>
                  <w:szCs w:val="16"/>
                </w:rPr>
                <w:t>&lt;6&gt;</w:t>
              </w:r>
            </w:hyperlink>
          </w:p>
        </w:tc>
        <w:tc>
          <w:tcPr>
            <w:tcW w:w="992"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p>
        </w:tc>
      </w:tr>
      <w:tr w:rsidR="00DC0232" w:rsidRPr="00D04075" w:rsidTr="007821C2">
        <w:tc>
          <w:tcPr>
            <w:tcW w:w="1560"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w:t>
            </w:r>
          </w:p>
        </w:tc>
        <w:tc>
          <w:tcPr>
            <w:tcW w:w="1762"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7</w:t>
            </w:r>
          </w:p>
        </w:tc>
        <w:tc>
          <w:tcPr>
            <w:tcW w:w="42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8</w:t>
            </w:r>
          </w:p>
        </w:tc>
        <w:tc>
          <w:tcPr>
            <w:tcW w:w="505"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13</w:t>
            </w:r>
          </w:p>
        </w:tc>
        <w:tc>
          <w:tcPr>
            <w:tcW w:w="119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14</w:t>
            </w:r>
          </w:p>
        </w:tc>
      </w:tr>
      <w:tr w:rsidR="00A9557B" w:rsidRPr="00D04075" w:rsidTr="007821C2">
        <w:tc>
          <w:tcPr>
            <w:tcW w:w="1560" w:type="dxa"/>
            <w:tcBorders>
              <w:top w:val="single" w:sz="4" w:space="0" w:color="auto"/>
              <w:left w:val="single" w:sz="4" w:space="0" w:color="auto"/>
              <w:bottom w:val="single" w:sz="4" w:space="0" w:color="auto"/>
              <w:right w:val="single" w:sz="4" w:space="0" w:color="auto"/>
            </w:tcBorders>
          </w:tcPr>
          <w:p w:rsidR="00A9557B" w:rsidRPr="006B6B46" w:rsidRDefault="00A9557B" w:rsidP="00A9557B">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47020000200000001009100</w:t>
            </w:r>
          </w:p>
        </w:tc>
        <w:tc>
          <w:tcPr>
            <w:tcW w:w="1276" w:type="dxa"/>
            <w:tcBorders>
              <w:top w:val="single" w:sz="4" w:space="0" w:color="auto"/>
              <w:left w:val="single" w:sz="4" w:space="0" w:color="auto"/>
              <w:bottom w:val="single" w:sz="4" w:space="0" w:color="auto"/>
              <w:right w:val="single" w:sz="4" w:space="0" w:color="auto"/>
            </w:tcBorders>
          </w:tcPr>
          <w:p w:rsidR="00A9557B" w:rsidRPr="006B6B46" w:rsidRDefault="00A9557B" w:rsidP="00A9557B">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Места показа</w:t>
            </w:r>
          </w:p>
        </w:tc>
        <w:tc>
          <w:tcPr>
            <w:tcW w:w="1762" w:type="dxa"/>
            <w:tcBorders>
              <w:top w:val="single" w:sz="4" w:space="0" w:color="auto"/>
              <w:left w:val="single" w:sz="4" w:space="0" w:color="auto"/>
              <w:bottom w:val="single" w:sz="4" w:space="0" w:color="auto"/>
              <w:right w:val="single" w:sz="4" w:space="0" w:color="auto"/>
            </w:tcBorders>
          </w:tcPr>
          <w:p w:rsidR="00A9557B" w:rsidRPr="006B6B46" w:rsidRDefault="00A9557B" w:rsidP="00A9557B">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На закрытой площадке</w:t>
            </w:r>
          </w:p>
        </w:tc>
        <w:tc>
          <w:tcPr>
            <w:tcW w:w="709" w:type="dxa"/>
            <w:tcBorders>
              <w:top w:val="single" w:sz="4" w:space="0" w:color="auto"/>
              <w:left w:val="single" w:sz="4" w:space="0" w:color="auto"/>
              <w:bottom w:val="single" w:sz="4" w:space="0" w:color="auto"/>
              <w:right w:val="single" w:sz="4" w:space="0" w:color="auto"/>
            </w:tcBorders>
          </w:tcPr>
          <w:p w:rsidR="00A9557B" w:rsidRPr="006B6B46" w:rsidRDefault="00A9557B" w:rsidP="00A9557B">
            <w:pPr>
              <w:autoSpaceDE w:val="0"/>
              <w:autoSpaceDN w:val="0"/>
              <w:adjustRightInd w:val="0"/>
              <w:spacing w:after="0" w:line="240" w:lineRule="auto"/>
              <w:jc w:val="center"/>
              <w:rPr>
                <w:rFonts w:ascii="Times New Roman" w:hAnsi="Times New Roman"/>
                <w:b/>
                <w:bCs/>
                <w:i/>
                <w:iCs/>
                <w:sz w:val="20"/>
                <w:szCs w:val="20"/>
              </w:rPr>
            </w:pPr>
            <w:r>
              <w:rPr>
                <w:rFonts w:ascii="Times New Roman" w:hAnsi="Times New Roman"/>
                <w:b/>
                <w:bCs/>
                <w:i/>
                <w:i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9557B" w:rsidRPr="006B6B46" w:rsidRDefault="00A9557B" w:rsidP="00A9557B">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Способ обслуживания</w:t>
            </w:r>
          </w:p>
        </w:tc>
        <w:tc>
          <w:tcPr>
            <w:tcW w:w="992" w:type="dxa"/>
            <w:tcBorders>
              <w:top w:val="single" w:sz="4" w:space="0" w:color="auto"/>
              <w:left w:val="single" w:sz="4" w:space="0" w:color="auto"/>
              <w:bottom w:val="single" w:sz="4" w:space="0" w:color="auto"/>
              <w:right w:val="single" w:sz="4" w:space="0" w:color="auto"/>
            </w:tcBorders>
          </w:tcPr>
          <w:p w:rsidR="00A9557B" w:rsidRPr="006B6B46" w:rsidRDefault="00A9557B" w:rsidP="00A9557B">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В стационарных условиях</w:t>
            </w:r>
          </w:p>
        </w:tc>
        <w:tc>
          <w:tcPr>
            <w:tcW w:w="1559" w:type="dxa"/>
            <w:tcBorders>
              <w:top w:val="single" w:sz="4" w:space="0" w:color="auto"/>
              <w:left w:val="single" w:sz="4" w:space="0" w:color="auto"/>
              <w:bottom w:val="single" w:sz="4" w:space="0" w:color="auto"/>
              <w:right w:val="single" w:sz="4" w:space="0" w:color="auto"/>
            </w:tcBorders>
          </w:tcPr>
          <w:p w:rsidR="00A9557B" w:rsidRPr="006B6B46" w:rsidRDefault="00A9557B" w:rsidP="00A9557B">
            <w:pPr>
              <w:autoSpaceDE w:val="0"/>
              <w:autoSpaceDN w:val="0"/>
              <w:adjustRightInd w:val="0"/>
              <w:spacing w:after="0" w:line="240" w:lineRule="auto"/>
              <w:jc w:val="center"/>
              <w:rPr>
                <w:rFonts w:ascii="Times New Roman" w:hAnsi="Times New Roman"/>
                <w:b/>
                <w:bCs/>
                <w:i/>
                <w:iCs/>
                <w:sz w:val="20"/>
                <w:szCs w:val="20"/>
              </w:rPr>
            </w:pPr>
            <w:r w:rsidRPr="007821C2">
              <w:rPr>
                <w:rFonts w:ascii="Times New Roman" w:hAnsi="Times New Roman"/>
                <w:b/>
                <w:bCs/>
                <w:i/>
                <w:iCs/>
                <w:sz w:val="20"/>
                <w:szCs w:val="20"/>
              </w:rPr>
              <w:t>Средняя заполняемость кинотеатра</w:t>
            </w:r>
            <w:r w:rsidRPr="007821C2">
              <w:rPr>
                <w:rFonts w:ascii="Times New Roman" w:eastAsia="SimSun" w:hAnsi="Times New Roman"/>
                <w:b/>
                <w:bCs/>
                <w:iCs/>
                <w:kern w:val="1"/>
                <w:sz w:val="24"/>
                <w:szCs w:val="24"/>
                <w:vertAlign w:val="superscript"/>
                <w:lang w:eastAsia="zh-CN" w:bidi="hi-IN"/>
              </w:rPr>
              <w:footnoteReference w:id="2"/>
            </w:r>
          </w:p>
        </w:tc>
        <w:tc>
          <w:tcPr>
            <w:tcW w:w="426" w:type="dxa"/>
            <w:tcBorders>
              <w:top w:val="single" w:sz="4" w:space="0" w:color="000000"/>
              <w:left w:val="single" w:sz="4" w:space="0" w:color="000000"/>
              <w:bottom w:val="single" w:sz="4" w:space="0" w:color="000000"/>
            </w:tcBorders>
            <w:shd w:val="clear" w:color="auto" w:fill="auto"/>
          </w:tcPr>
          <w:p w:rsidR="00A9557B" w:rsidRPr="000B440A" w:rsidRDefault="00A9557B" w:rsidP="00A9557B">
            <w:pPr>
              <w:autoSpaceDE w:val="0"/>
              <w:jc w:val="center"/>
              <w:rPr>
                <w:rFonts w:ascii="Times New Roman" w:hAnsi="Times New Roman"/>
                <w:b/>
                <w:bCs/>
                <w:i/>
                <w:iCs/>
              </w:rPr>
            </w:pPr>
            <w:r w:rsidRPr="000B440A">
              <w:rPr>
                <w:rFonts w:ascii="Times New Roman" w:hAnsi="Times New Roman"/>
                <w:b/>
                <w:bCs/>
                <w:i/>
                <w:iCs/>
              </w:rPr>
              <w:t>%</w:t>
            </w:r>
          </w:p>
        </w:tc>
        <w:tc>
          <w:tcPr>
            <w:tcW w:w="505" w:type="dxa"/>
            <w:tcBorders>
              <w:top w:val="single" w:sz="4" w:space="0" w:color="000000"/>
              <w:left w:val="single" w:sz="4" w:space="0" w:color="000000"/>
              <w:bottom w:val="single" w:sz="4" w:space="0" w:color="000000"/>
            </w:tcBorders>
            <w:shd w:val="clear" w:color="auto" w:fill="auto"/>
          </w:tcPr>
          <w:p w:rsidR="00A9557B" w:rsidRPr="000B440A" w:rsidRDefault="00A9557B" w:rsidP="00A9557B">
            <w:pPr>
              <w:autoSpaceDE w:val="0"/>
              <w:jc w:val="center"/>
              <w:rPr>
                <w:rFonts w:ascii="Times New Roman" w:hAnsi="Times New Roman"/>
                <w:b/>
                <w:bCs/>
                <w:i/>
                <w:iCs/>
              </w:rPr>
            </w:pPr>
            <w:r w:rsidRPr="000B440A">
              <w:rPr>
                <w:rFonts w:ascii="Times New Roman" w:hAnsi="Times New Roman"/>
                <w:b/>
                <w:bCs/>
                <w:i/>
                <w:iCs/>
              </w:rPr>
              <w:t>744</w:t>
            </w:r>
          </w:p>
        </w:tc>
        <w:tc>
          <w:tcPr>
            <w:tcW w:w="992" w:type="dxa"/>
            <w:tcBorders>
              <w:top w:val="single" w:sz="4" w:space="0" w:color="000000"/>
              <w:left w:val="single" w:sz="4" w:space="0" w:color="000000"/>
              <w:bottom w:val="single" w:sz="4" w:space="0" w:color="000000"/>
            </w:tcBorders>
            <w:shd w:val="clear" w:color="auto" w:fill="auto"/>
          </w:tcPr>
          <w:p w:rsidR="00A9557B" w:rsidRPr="009803DF" w:rsidRDefault="00A9557B" w:rsidP="00A9557B">
            <w:pPr>
              <w:autoSpaceDE w:val="0"/>
              <w:jc w:val="center"/>
              <w:rPr>
                <w:rFonts w:ascii="Times New Roman" w:hAnsi="Times New Roman"/>
                <w:b/>
                <w:bCs/>
                <w:i/>
                <w:iCs/>
              </w:rPr>
            </w:pPr>
            <w:r>
              <w:rPr>
                <w:rFonts w:ascii="Times New Roman" w:hAnsi="Times New Roman"/>
                <w:b/>
                <w:bCs/>
                <w:i/>
                <w:iCs/>
              </w:rPr>
              <w:t>6,6</w:t>
            </w:r>
            <w:r w:rsidRPr="009803DF">
              <w:rPr>
                <w:rFonts w:ascii="Times New Roman" w:hAnsi="Times New Roman"/>
                <w:b/>
                <w:bCs/>
                <w:i/>
                <w:iCs/>
              </w:rPr>
              <w:t>%</w:t>
            </w:r>
            <w:r>
              <w:rPr>
                <w:rStyle w:val="af8"/>
                <w:rFonts w:ascii="Times New Roman" w:hAnsi="Times New Roman"/>
                <w:b/>
                <w:bCs/>
                <w:i/>
                <w:iCs/>
              </w:rPr>
              <w:footnoteReference w:id="3"/>
            </w:r>
          </w:p>
        </w:tc>
        <w:tc>
          <w:tcPr>
            <w:tcW w:w="851" w:type="dxa"/>
            <w:tcBorders>
              <w:top w:val="single" w:sz="4" w:space="0" w:color="000000"/>
              <w:left w:val="single" w:sz="4" w:space="0" w:color="000000"/>
              <w:bottom w:val="single" w:sz="4" w:space="0" w:color="000000"/>
            </w:tcBorders>
            <w:shd w:val="clear" w:color="auto" w:fill="auto"/>
          </w:tcPr>
          <w:p w:rsidR="00A9557B" w:rsidRPr="009803DF" w:rsidRDefault="00A9557B" w:rsidP="00A9557B">
            <w:pPr>
              <w:autoSpaceDE w:val="0"/>
              <w:jc w:val="center"/>
              <w:rPr>
                <w:rFonts w:ascii="Times New Roman" w:hAnsi="Times New Roman"/>
                <w:b/>
                <w:bCs/>
                <w:i/>
                <w:iCs/>
              </w:rPr>
            </w:pPr>
            <w:r>
              <w:rPr>
                <w:rFonts w:ascii="Times New Roman" w:hAnsi="Times New Roman"/>
                <w:b/>
                <w:bCs/>
                <w:i/>
                <w:iCs/>
              </w:rPr>
              <w:t>7,2</w:t>
            </w:r>
            <w:r w:rsidRPr="009803DF">
              <w:rPr>
                <w:rFonts w:ascii="Times New Roman" w:hAnsi="Times New Roman"/>
                <w:b/>
                <w:bCs/>
                <w:i/>
                <w:iC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9557B" w:rsidRPr="009803DF" w:rsidRDefault="00A9557B" w:rsidP="00A9557B">
            <w:pPr>
              <w:autoSpaceDE w:val="0"/>
              <w:jc w:val="center"/>
              <w:rPr>
                <w:rFonts w:ascii="Times New Roman" w:hAnsi="Times New Roman"/>
                <w:b/>
                <w:bCs/>
                <w:i/>
                <w:iCs/>
              </w:rPr>
            </w:pPr>
            <w:r>
              <w:rPr>
                <w:rFonts w:ascii="Times New Roman" w:hAnsi="Times New Roman"/>
                <w:b/>
                <w:bCs/>
                <w:i/>
                <w:iCs/>
              </w:rPr>
              <w:t>7,9</w:t>
            </w:r>
            <w:r w:rsidRPr="009803DF">
              <w:rPr>
                <w:rFonts w:ascii="Times New Roman" w:hAnsi="Times New Roman"/>
                <w:b/>
                <w:bCs/>
                <w:i/>
                <w:iCs/>
              </w:rPr>
              <w:t>%</w:t>
            </w:r>
          </w:p>
        </w:tc>
        <w:tc>
          <w:tcPr>
            <w:tcW w:w="1276" w:type="dxa"/>
            <w:tcBorders>
              <w:top w:val="single" w:sz="4" w:space="0" w:color="auto"/>
              <w:left w:val="single" w:sz="4" w:space="0" w:color="auto"/>
              <w:bottom w:val="single" w:sz="4" w:space="0" w:color="auto"/>
              <w:right w:val="single" w:sz="4" w:space="0" w:color="auto"/>
            </w:tcBorders>
          </w:tcPr>
          <w:p w:rsidR="00A9557B" w:rsidRPr="0065345A" w:rsidRDefault="00A9557B" w:rsidP="00A9557B">
            <w:pPr>
              <w:autoSpaceDE w:val="0"/>
              <w:autoSpaceDN w:val="0"/>
              <w:adjustRightInd w:val="0"/>
              <w:spacing w:after="0" w:line="240" w:lineRule="auto"/>
              <w:jc w:val="center"/>
              <w:rPr>
                <w:rFonts w:ascii="Times New Roman" w:hAnsi="Times New Roman"/>
                <w:b/>
                <w:bCs/>
                <w:i/>
                <w:iCs/>
                <w:sz w:val="24"/>
                <w:szCs w:val="24"/>
              </w:rPr>
            </w:pPr>
            <w:r>
              <w:rPr>
                <w:rFonts w:ascii="Times New Roman" w:hAnsi="Times New Roman"/>
                <w:b/>
                <w:bCs/>
                <w:i/>
                <w:iCs/>
                <w:sz w:val="24"/>
                <w:szCs w:val="24"/>
              </w:rPr>
              <w:t>5</w:t>
            </w:r>
          </w:p>
        </w:tc>
        <w:tc>
          <w:tcPr>
            <w:tcW w:w="1196" w:type="dxa"/>
            <w:tcBorders>
              <w:top w:val="single" w:sz="4" w:space="0" w:color="auto"/>
              <w:left w:val="single" w:sz="4" w:space="0" w:color="auto"/>
              <w:bottom w:val="single" w:sz="4" w:space="0" w:color="auto"/>
              <w:right w:val="single" w:sz="4" w:space="0" w:color="auto"/>
            </w:tcBorders>
          </w:tcPr>
          <w:p w:rsidR="00A9557B" w:rsidRPr="000C0F86" w:rsidRDefault="00A9557B" w:rsidP="00A9557B">
            <w:pPr>
              <w:autoSpaceDE w:val="0"/>
              <w:autoSpaceDN w:val="0"/>
              <w:adjustRightInd w:val="0"/>
              <w:spacing w:after="0" w:line="240" w:lineRule="auto"/>
              <w:jc w:val="center"/>
              <w:rPr>
                <w:rFonts w:ascii="Times New Roman" w:hAnsi="Times New Roman"/>
                <w:b/>
                <w:bCs/>
                <w:i/>
                <w:iCs/>
                <w:sz w:val="24"/>
                <w:szCs w:val="24"/>
              </w:rPr>
            </w:pPr>
            <w:r>
              <w:rPr>
                <w:rFonts w:ascii="Times New Roman" w:hAnsi="Times New Roman"/>
                <w:b/>
                <w:bCs/>
                <w:i/>
                <w:iCs/>
                <w:sz w:val="24"/>
                <w:szCs w:val="24"/>
              </w:rPr>
              <w:t>0,4</w:t>
            </w:r>
          </w:p>
        </w:tc>
      </w:tr>
    </w:tbl>
    <w:p w:rsidR="00DC0232" w:rsidRDefault="00DC0232" w:rsidP="00DC0232">
      <w:pPr>
        <w:spacing w:after="0" w:line="240" w:lineRule="auto"/>
        <w:rPr>
          <w:rFonts w:ascii="Times New Roman" w:eastAsia="Times New Roman" w:hAnsi="Times New Roman"/>
          <w:sz w:val="20"/>
          <w:szCs w:val="20"/>
          <w:lang w:eastAsia="ru-RU"/>
        </w:rPr>
      </w:pPr>
    </w:p>
    <w:p w:rsidR="00DC0232" w:rsidRDefault="00DC0232" w:rsidP="00DC0232">
      <w:pPr>
        <w:spacing w:after="0" w:line="240" w:lineRule="auto"/>
        <w:rPr>
          <w:rFonts w:ascii="Times New Roman" w:eastAsia="Times New Roman" w:hAnsi="Times New Roman"/>
          <w:sz w:val="20"/>
          <w:szCs w:val="20"/>
          <w:lang w:eastAsia="ru-RU"/>
        </w:rPr>
        <w:sectPr w:rsidR="00DC0232" w:rsidSect="0065345A">
          <w:pgSz w:w="16838" w:h="11906" w:orient="landscape"/>
          <w:pgMar w:top="567" w:right="1134" w:bottom="850" w:left="1134" w:header="708" w:footer="708" w:gutter="0"/>
          <w:cols w:space="708"/>
          <w:docGrid w:linePitch="360"/>
        </w:sectPr>
      </w:pPr>
    </w:p>
    <w:p w:rsidR="00DC0232" w:rsidRDefault="00DC0232" w:rsidP="00DC0232">
      <w:pPr>
        <w:spacing w:after="0" w:line="240" w:lineRule="auto"/>
        <w:rPr>
          <w:rFonts w:ascii="Times New Roman" w:eastAsia="Times New Roman" w:hAnsi="Times New Roman"/>
          <w:sz w:val="20"/>
          <w:szCs w:val="20"/>
          <w:lang w:eastAsia="ru-RU"/>
        </w:rPr>
      </w:pPr>
    </w:p>
    <w:p w:rsidR="00DC0232" w:rsidRDefault="00DC0232" w:rsidP="00DC0232">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3.2. Показатели, характеризующие объем муниципальной услуги:</w:t>
      </w:r>
    </w:p>
    <w:tbl>
      <w:tblPr>
        <w:tblpPr w:leftFromText="180" w:rightFromText="180" w:vertAnchor="text" w:horzAnchor="page" w:tblpX="1192" w:tblpY="340"/>
        <w:tblW w:w="14663" w:type="dxa"/>
        <w:tblLayout w:type="fixed"/>
        <w:tblCellMar>
          <w:left w:w="62" w:type="dxa"/>
          <w:right w:w="62" w:type="dxa"/>
        </w:tblCellMar>
        <w:tblLook w:val="0000" w:firstRow="0" w:lastRow="0" w:firstColumn="0" w:lastColumn="0" w:noHBand="0" w:noVBand="0"/>
      </w:tblPr>
      <w:tblGrid>
        <w:gridCol w:w="1560"/>
        <w:gridCol w:w="1276"/>
        <w:gridCol w:w="2476"/>
        <w:gridCol w:w="784"/>
        <w:gridCol w:w="709"/>
        <w:gridCol w:w="709"/>
        <w:gridCol w:w="708"/>
        <w:gridCol w:w="567"/>
        <w:gridCol w:w="709"/>
        <w:gridCol w:w="992"/>
        <w:gridCol w:w="851"/>
        <w:gridCol w:w="850"/>
        <w:gridCol w:w="1276"/>
        <w:gridCol w:w="1196"/>
      </w:tblGrid>
      <w:tr w:rsidR="00DC0232" w:rsidRPr="00D04075" w:rsidTr="00212E86">
        <w:tc>
          <w:tcPr>
            <w:tcW w:w="1560" w:type="dxa"/>
            <w:vMerge w:val="restart"/>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Уникальный номер реестровой записи </w:t>
            </w:r>
            <w:hyperlink w:anchor="Par671" w:history="1">
              <w:r w:rsidRPr="00D04075">
                <w:rPr>
                  <w:rFonts w:ascii="Times New Roman" w:hAnsi="Times New Roman"/>
                  <w:sz w:val="20"/>
                  <w:szCs w:val="20"/>
                </w:rPr>
                <w:t>&lt;5&gt;</w:t>
              </w:r>
            </w:hyperlink>
          </w:p>
        </w:tc>
        <w:tc>
          <w:tcPr>
            <w:tcW w:w="4536" w:type="dxa"/>
            <w:gridSpan w:val="3"/>
            <w:vMerge w:val="restart"/>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содержание муниципальной услуги (по справочникам)</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характеризующий условия (формы) оказания муниципальной услуги (по справочникам)</w:t>
            </w:r>
          </w:p>
        </w:tc>
        <w:tc>
          <w:tcPr>
            <w:tcW w:w="1984" w:type="dxa"/>
            <w:gridSpan w:val="3"/>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Показатель качества муниципальной услуги</w:t>
            </w:r>
          </w:p>
        </w:tc>
        <w:tc>
          <w:tcPr>
            <w:tcW w:w="2693" w:type="dxa"/>
            <w:gridSpan w:val="3"/>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Значение показателя качества муниципальной услуги</w:t>
            </w:r>
          </w:p>
        </w:tc>
        <w:tc>
          <w:tcPr>
            <w:tcW w:w="2472" w:type="dxa"/>
            <w:gridSpan w:val="2"/>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 xml:space="preserve">Допустимые (возможные) отклонения от установленных показателей качества муниципальной услуги </w:t>
            </w:r>
            <w:hyperlink w:anchor="Par675" w:history="1">
              <w:r w:rsidRPr="00D04075">
                <w:rPr>
                  <w:rFonts w:ascii="Times New Roman" w:hAnsi="Times New Roman"/>
                  <w:sz w:val="20"/>
                  <w:szCs w:val="20"/>
                </w:rPr>
                <w:t>&lt;7&gt;</w:t>
              </w:r>
            </w:hyperlink>
          </w:p>
        </w:tc>
      </w:tr>
      <w:tr w:rsidR="00DC0232" w:rsidRPr="0065345A" w:rsidTr="00212E86">
        <w:tc>
          <w:tcPr>
            <w:tcW w:w="1560" w:type="dxa"/>
            <w:vMerge/>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both"/>
              <w:rPr>
                <w:rFonts w:ascii="Times New Roman" w:hAnsi="Times New Roman"/>
                <w:sz w:val="20"/>
                <w:szCs w:val="20"/>
              </w:rPr>
            </w:pPr>
          </w:p>
        </w:tc>
        <w:tc>
          <w:tcPr>
            <w:tcW w:w="4536" w:type="dxa"/>
            <w:gridSpan w:val="3"/>
            <w:vMerge/>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both"/>
              <w:rPr>
                <w:rFonts w:ascii="Times New Roman" w:hAnsi="Times New Roman"/>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both"/>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212E86" w:rsidRDefault="00212E86" w:rsidP="00212E86">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001</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1276" w:type="dxa"/>
            <w:gridSpan w:val="2"/>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21</w:t>
            </w:r>
            <w:r w:rsidRPr="00D04075">
              <w:rPr>
                <w:rFonts w:ascii="Times New Roman" w:hAnsi="Times New Roman"/>
                <w:sz w:val="20"/>
                <w:szCs w:val="20"/>
              </w:rPr>
              <w:t xml:space="preserve"> год </w:t>
            </w:r>
            <w:r w:rsidRPr="00FE6294">
              <w:rPr>
                <w:rFonts w:ascii="Times New Roman" w:hAnsi="Times New Roman"/>
                <w:sz w:val="16"/>
                <w:szCs w:val="16"/>
              </w:rPr>
              <w:t>(очередной финансовый год)</w:t>
            </w:r>
          </w:p>
        </w:tc>
        <w:tc>
          <w:tcPr>
            <w:tcW w:w="851"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22</w:t>
            </w:r>
            <w:r w:rsidRPr="00D04075">
              <w:rPr>
                <w:rFonts w:ascii="Times New Roman" w:hAnsi="Times New Roman"/>
                <w:sz w:val="20"/>
                <w:szCs w:val="20"/>
              </w:rPr>
              <w:t xml:space="preserve"> </w:t>
            </w:r>
            <w:r w:rsidRPr="00FE6294">
              <w:rPr>
                <w:rFonts w:ascii="Times New Roman" w:hAnsi="Times New Roman"/>
                <w:sz w:val="16"/>
                <w:szCs w:val="16"/>
              </w:rPr>
              <w:t>год (1-й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20</w:t>
            </w:r>
            <w:r>
              <w:rPr>
                <w:rFonts w:ascii="Times New Roman" w:hAnsi="Times New Roman"/>
                <w:sz w:val="20"/>
                <w:szCs w:val="20"/>
              </w:rPr>
              <w:t>23</w:t>
            </w:r>
            <w:r w:rsidRPr="00D04075">
              <w:rPr>
                <w:rFonts w:ascii="Times New Roman" w:hAnsi="Times New Roman"/>
                <w:sz w:val="20"/>
                <w:szCs w:val="20"/>
              </w:rPr>
              <w:t xml:space="preserve"> </w:t>
            </w:r>
            <w:r w:rsidRPr="00FE6294">
              <w:rPr>
                <w:rFonts w:ascii="Times New Roman" w:hAnsi="Times New Roman"/>
                <w:sz w:val="16"/>
                <w:szCs w:val="16"/>
              </w:rPr>
              <w:t>год (2-й год планового периода)</w:t>
            </w:r>
          </w:p>
        </w:tc>
        <w:tc>
          <w:tcPr>
            <w:tcW w:w="12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в процентах</w:t>
            </w:r>
          </w:p>
        </w:tc>
        <w:tc>
          <w:tcPr>
            <w:tcW w:w="1196"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в абсолютных показателях</w:t>
            </w:r>
          </w:p>
        </w:tc>
      </w:tr>
      <w:tr w:rsidR="00DC0232" w:rsidRPr="00D04075" w:rsidTr="00212E86">
        <w:trPr>
          <w:trHeight w:val="1073"/>
        </w:trPr>
        <w:tc>
          <w:tcPr>
            <w:tcW w:w="1560" w:type="dxa"/>
            <w:vMerge/>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both"/>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005</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2476" w:type="dxa"/>
            <w:tcBorders>
              <w:top w:val="single" w:sz="4" w:space="0" w:color="auto"/>
              <w:left w:val="single" w:sz="4" w:space="0" w:color="auto"/>
              <w:bottom w:val="single" w:sz="4" w:space="0" w:color="auto"/>
              <w:right w:val="single" w:sz="4" w:space="0" w:color="auto"/>
            </w:tcBorders>
          </w:tcPr>
          <w:p w:rsidR="00DC0232"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001</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 (наименование показателя) </w:t>
            </w:r>
            <w:hyperlink w:anchor="Par671" w:history="1">
              <w:r w:rsidRPr="0065345A">
                <w:rPr>
                  <w:rFonts w:ascii="Times New Roman" w:hAnsi="Times New Roman"/>
                  <w:sz w:val="16"/>
                  <w:szCs w:val="16"/>
                </w:rPr>
                <w:t>&lt;5&gt;</w:t>
              </w:r>
            </w:hyperlink>
          </w:p>
        </w:tc>
        <w:tc>
          <w:tcPr>
            <w:tcW w:w="784"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_____</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025</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01</w:t>
            </w:r>
          </w:p>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показателя) </w:t>
            </w:r>
            <w:hyperlink w:anchor="Par671" w:history="1">
              <w:r w:rsidRPr="0065345A">
                <w:rPr>
                  <w:rFonts w:ascii="Times New Roman" w:hAnsi="Times New Roman"/>
                  <w:sz w:val="16"/>
                  <w:szCs w:val="16"/>
                </w:rPr>
                <w:t>&lt;5&gt;</w:t>
              </w:r>
            </w:hyperlink>
          </w:p>
        </w:tc>
        <w:tc>
          <w:tcPr>
            <w:tcW w:w="708"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наименование </w:t>
            </w:r>
            <w:hyperlink w:anchor="Par671" w:history="1">
              <w:r w:rsidRPr="0065345A">
                <w:rPr>
                  <w:rFonts w:ascii="Times New Roman" w:hAnsi="Times New Roman"/>
                  <w:sz w:val="16"/>
                  <w:szCs w:val="16"/>
                </w:rPr>
                <w:t>&lt;5&gt;</w:t>
              </w:r>
            </w:hyperlink>
          </w:p>
        </w:tc>
        <w:tc>
          <w:tcPr>
            <w:tcW w:w="709"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r w:rsidRPr="0065345A">
              <w:rPr>
                <w:rFonts w:ascii="Times New Roman" w:hAnsi="Times New Roman"/>
                <w:sz w:val="16"/>
                <w:szCs w:val="16"/>
              </w:rPr>
              <w:t xml:space="preserve">код по </w:t>
            </w:r>
            <w:hyperlink r:id="rId12" w:history="1">
              <w:r w:rsidRPr="0065345A">
                <w:rPr>
                  <w:rFonts w:ascii="Times New Roman" w:hAnsi="Times New Roman"/>
                  <w:sz w:val="16"/>
                  <w:szCs w:val="16"/>
                </w:rPr>
                <w:t>ОКЕИ</w:t>
              </w:r>
            </w:hyperlink>
            <w:r w:rsidRPr="0065345A">
              <w:rPr>
                <w:rFonts w:ascii="Times New Roman" w:hAnsi="Times New Roman"/>
                <w:sz w:val="16"/>
                <w:szCs w:val="16"/>
              </w:rPr>
              <w:t xml:space="preserve"> </w:t>
            </w:r>
            <w:hyperlink w:anchor="Par673" w:history="1">
              <w:r w:rsidRPr="0065345A">
                <w:rPr>
                  <w:rFonts w:ascii="Times New Roman" w:hAnsi="Times New Roman"/>
                  <w:sz w:val="16"/>
                  <w:szCs w:val="16"/>
                </w:rPr>
                <w:t>&lt;6&gt;</w:t>
              </w:r>
            </w:hyperlink>
          </w:p>
        </w:tc>
        <w:tc>
          <w:tcPr>
            <w:tcW w:w="992" w:type="dxa"/>
            <w:tcBorders>
              <w:top w:val="single" w:sz="4" w:space="0" w:color="auto"/>
              <w:left w:val="single" w:sz="4" w:space="0" w:color="auto"/>
              <w:bottom w:val="single" w:sz="4" w:space="0" w:color="auto"/>
              <w:right w:val="single" w:sz="4" w:space="0" w:color="auto"/>
            </w:tcBorders>
          </w:tcPr>
          <w:p w:rsidR="00DC0232" w:rsidRPr="0065345A" w:rsidRDefault="00DC0232" w:rsidP="00212E86">
            <w:pPr>
              <w:autoSpaceDE w:val="0"/>
              <w:autoSpaceDN w:val="0"/>
              <w:adjustRightInd w:val="0"/>
              <w:spacing w:after="0" w:line="240" w:lineRule="auto"/>
              <w:jc w:val="center"/>
              <w:rPr>
                <w:rFonts w:ascii="Times New Roman" w:hAnsi="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p>
        </w:tc>
        <w:tc>
          <w:tcPr>
            <w:tcW w:w="119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p>
        </w:tc>
      </w:tr>
      <w:tr w:rsidR="00DC0232" w:rsidRPr="00D04075" w:rsidTr="00D97F91">
        <w:tc>
          <w:tcPr>
            <w:tcW w:w="1560"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2</w:t>
            </w:r>
          </w:p>
        </w:tc>
        <w:tc>
          <w:tcPr>
            <w:tcW w:w="24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3</w:t>
            </w:r>
          </w:p>
        </w:tc>
        <w:tc>
          <w:tcPr>
            <w:tcW w:w="784"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7</w:t>
            </w:r>
          </w:p>
        </w:tc>
        <w:tc>
          <w:tcPr>
            <w:tcW w:w="567"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10</w:t>
            </w:r>
          </w:p>
        </w:tc>
        <w:tc>
          <w:tcPr>
            <w:tcW w:w="851"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11</w:t>
            </w:r>
          </w:p>
        </w:tc>
        <w:tc>
          <w:tcPr>
            <w:tcW w:w="850"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13</w:t>
            </w:r>
          </w:p>
        </w:tc>
        <w:tc>
          <w:tcPr>
            <w:tcW w:w="1196"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jc w:val="center"/>
              <w:rPr>
                <w:rFonts w:ascii="Times New Roman" w:hAnsi="Times New Roman"/>
                <w:sz w:val="20"/>
                <w:szCs w:val="20"/>
              </w:rPr>
            </w:pPr>
            <w:r w:rsidRPr="00D04075">
              <w:rPr>
                <w:rFonts w:ascii="Times New Roman" w:hAnsi="Times New Roman"/>
                <w:sz w:val="20"/>
                <w:szCs w:val="20"/>
              </w:rPr>
              <w:t>14</w:t>
            </w:r>
          </w:p>
        </w:tc>
      </w:tr>
      <w:tr w:rsidR="00D97F91" w:rsidRPr="00D04075" w:rsidTr="00D97F91">
        <w:tc>
          <w:tcPr>
            <w:tcW w:w="1560" w:type="dxa"/>
            <w:tcBorders>
              <w:top w:val="single" w:sz="4" w:space="0" w:color="auto"/>
              <w:left w:val="single" w:sz="4" w:space="0" w:color="auto"/>
              <w:bottom w:val="single" w:sz="4" w:space="0" w:color="auto"/>
              <w:right w:val="single" w:sz="4" w:space="0" w:color="auto"/>
            </w:tcBorders>
          </w:tcPr>
          <w:p w:rsidR="00D97F91" w:rsidRPr="00212E86" w:rsidRDefault="00D97F91" w:rsidP="00D97F91">
            <w:pPr>
              <w:autoSpaceDE w:val="0"/>
              <w:autoSpaceDN w:val="0"/>
              <w:adjustRightInd w:val="0"/>
              <w:spacing w:after="0" w:line="240" w:lineRule="auto"/>
              <w:jc w:val="center"/>
              <w:rPr>
                <w:rFonts w:ascii="Times New Roman" w:hAnsi="Times New Roman"/>
                <w:b/>
                <w:bCs/>
                <w:i/>
                <w:iCs/>
                <w:sz w:val="20"/>
                <w:szCs w:val="20"/>
              </w:rPr>
            </w:pPr>
            <w:r w:rsidRPr="00212E86">
              <w:rPr>
                <w:rFonts w:ascii="Times New Roman" w:hAnsi="Times New Roman"/>
                <w:b/>
                <w:bCs/>
                <w:i/>
                <w:iCs/>
                <w:sz w:val="20"/>
                <w:szCs w:val="20"/>
              </w:rPr>
              <w:t>47020000200000001009100</w:t>
            </w:r>
          </w:p>
        </w:tc>
        <w:tc>
          <w:tcPr>
            <w:tcW w:w="1276" w:type="dxa"/>
            <w:tcBorders>
              <w:top w:val="single" w:sz="4" w:space="0" w:color="auto"/>
              <w:left w:val="single" w:sz="4" w:space="0" w:color="auto"/>
              <w:bottom w:val="single" w:sz="4" w:space="0" w:color="auto"/>
              <w:right w:val="single" w:sz="4" w:space="0" w:color="auto"/>
            </w:tcBorders>
          </w:tcPr>
          <w:p w:rsidR="00D97F91" w:rsidRPr="00212E86" w:rsidRDefault="00D97F91" w:rsidP="00D97F91">
            <w:pPr>
              <w:autoSpaceDE w:val="0"/>
              <w:autoSpaceDN w:val="0"/>
              <w:adjustRightInd w:val="0"/>
              <w:spacing w:after="0" w:line="240" w:lineRule="auto"/>
              <w:jc w:val="center"/>
              <w:rPr>
                <w:rFonts w:ascii="Times New Roman" w:hAnsi="Times New Roman"/>
                <w:b/>
                <w:bCs/>
                <w:i/>
                <w:iCs/>
                <w:sz w:val="20"/>
                <w:szCs w:val="20"/>
              </w:rPr>
            </w:pPr>
            <w:r w:rsidRPr="00212E86">
              <w:rPr>
                <w:rFonts w:ascii="Times New Roman" w:hAnsi="Times New Roman"/>
                <w:b/>
                <w:bCs/>
                <w:i/>
                <w:iCs/>
                <w:sz w:val="20"/>
                <w:szCs w:val="20"/>
              </w:rPr>
              <w:t>Места показа</w:t>
            </w:r>
          </w:p>
        </w:tc>
        <w:tc>
          <w:tcPr>
            <w:tcW w:w="2476" w:type="dxa"/>
            <w:tcBorders>
              <w:top w:val="single" w:sz="4" w:space="0" w:color="auto"/>
              <w:left w:val="single" w:sz="4" w:space="0" w:color="auto"/>
              <w:bottom w:val="single" w:sz="4" w:space="0" w:color="auto"/>
              <w:right w:val="single" w:sz="4" w:space="0" w:color="auto"/>
            </w:tcBorders>
          </w:tcPr>
          <w:p w:rsidR="00D97F91" w:rsidRPr="00212E86" w:rsidRDefault="00D97F91" w:rsidP="00D97F91">
            <w:pPr>
              <w:autoSpaceDE w:val="0"/>
              <w:autoSpaceDN w:val="0"/>
              <w:adjustRightInd w:val="0"/>
              <w:spacing w:after="0" w:line="240" w:lineRule="auto"/>
              <w:jc w:val="center"/>
              <w:rPr>
                <w:rFonts w:ascii="Times New Roman" w:hAnsi="Times New Roman"/>
                <w:b/>
                <w:bCs/>
                <w:i/>
                <w:iCs/>
                <w:sz w:val="20"/>
                <w:szCs w:val="20"/>
              </w:rPr>
            </w:pPr>
            <w:r w:rsidRPr="00212E86">
              <w:rPr>
                <w:rFonts w:ascii="Times New Roman" w:hAnsi="Times New Roman"/>
                <w:b/>
                <w:bCs/>
                <w:i/>
                <w:iCs/>
                <w:sz w:val="20"/>
                <w:szCs w:val="20"/>
              </w:rPr>
              <w:t>На закрытой площадке</w:t>
            </w:r>
          </w:p>
        </w:tc>
        <w:tc>
          <w:tcPr>
            <w:tcW w:w="784" w:type="dxa"/>
            <w:tcBorders>
              <w:top w:val="single" w:sz="4" w:space="0" w:color="auto"/>
              <w:left w:val="single" w:sz="4" w:space="0" w:color="auto"/>
              <w:bottom w:val="single" w:sz="4" w:space="0" w:color="auto"/>
              <w:right w:val="single" w:sz="4" w:space="0" w:color="auto"/>
            </w:tcBorders>
          </w:tcPr>
          <w:p w:rsidR="00D97F91" w:rsidRPr="00212E86" w:rsidRDefault="00D97F91" w:rsidP="00D97F91">
            <w:pPr>
              <w:autoSpaceDE w:val="0"/>
              <w:autoSpaceDN w:val="0"/>
              <w:adjustRightInd w:val="0"/>
              <w:spacing w:after="0" w:line="240" w:lineRule="auto"/>
              <w:jc w:val="center"/>
              <w:rPr>
                <w:rFonts w:ascii="Times New Roman" w:hAnsi="Times New Roman"/>
                <w:b/>
                <w:bCs/>
                <w:i/>
                <w:iCs/>
                <w:sz w:val="20"/>
                <w:szCs w:val="20"/>
              </w:rPr>
            </w:pPr>
            <w:r w:rsidRPr="00212E86">
              <w:rPr>
                <w:rFonts w:ascii="Times New Roman" w:hAnsi="Times New Roman"/>
                <w:b/>
                <w:bCs/>
                <w:i/>
                <w:iCs/>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D97F91" w:rsidRPr="00212E86" w:rsidRDefault="00D97F91" w:rsidP="00D97F91">
            <w:pPr>
              <w:autoSpaceDE w:val="0"/>
              <w:autoSpaceDN w:val="0"/>
              <w:adjustRightInd w:val="0"/>
              <w:spacing w:after="0" w:line="240" w:lineRule="auto"/>
              <w:jc w:val="center"/>
              <w:rPr>
                <w:rFonts w:ascii="Times New Roman" w:hAnsi="Times New Roman"/>
                <w:b/>
                <w:bCs/>
                <w:i/>
                <w:iCs/>
                <w:sz w:val="20"/>
                <w:szCs w:val="20"/>
              </w:rPr>
            </w:pPr>
            <w:r w:rsidRPr="00212E86">
              <w:rPr>
                <w:rFonts w:ascii="Times New Roman" w:hAnsi="Times New Roman"/>
                <w:b/>
                <w:bCs/>
                <w:i/>
                <w:iCs/>
                <w:sz w:val="20"/>
                <w:szCs w:val="20"/>
              </w:rPr>
              <w:t>Способ обслуживания</w:t>
            </w:r>
          </w:p>
        </w:tc>
        <w:tc>
          <w:tcPr>
            <w:tcW w:w="709" w:type="dxa"/>
            <w:tcBorders>
              <w:top w:val="single" w:sz="4" w:space="0" w:color="auto"/>
              <w:left w:val="single" w:sz="4" w:space="0" w:color="auto"/>
              <w:bottom w:val="single" w:sz="4" w:space="0" w:color="auto"/>
              <w:right w:val="single" w:sz="4" w:space="0" w:color="auto"/>
            </w:tcBorders>
          </w:tcPr>
          <w:p w:rsidR="00D97F91" w:rsidRPr="00212E86" w:rsidRDefault="00D97F91" w:rsidP="00D97F91">
            <w:pPr>
              <w:autoSpaceDE w:val="0"/>
              <w:autoSpaceDN w:val="0"/>
              <w:adjustRightInd w:val="0"/>
              <w:spacing w:after="0" w:line="240" w:lineRule="auto"/>
              <w:jc w:val="center"/>
              <w:rPr>
                <w:rFonts w:ascii="Times New Roman" w:hAnsi="Times New Roman"/>
                <w:b/>
                <w:bCs/>
                <w:i/>
                <w:iCs/>
                <w:sz w:val="20"/>
                <w:szCs w:val="20"/>
              </w:rPr>
            </w:pPr>
            <w:r w:rsidRPr="00212E86">
              <w:rPr>
                <w:rFonts w:ascii="Times New Roman" w:hAnsi="Times New Roman"/>
                <w:b/>
                <w:bCs/>
                <w:i/>
                <w:iCs/>
                <w:sz w:val="20"/>
                <w:szCs w:val="20"/>
              </w:rPr>
              <w:t>В стационарных условиях</w:t>
            </w:r>
          </w:p>
        </w:tc>
        <w:tc>
          <w:tcPr>
            <w:tcW w:w="708" w:type="dxa"/>
            <w:tcBorders>
              <w:top w:val="single" w:sz="6" w:space="0" w:color="000000"/>
              <w:left w:val="single" w:sz="6" w:space="0" w:color="000000"/>
              <w:bottom w:val="single" w:sz="6" w:space="0" w:color="000000"/>
              <w:right w:val="single" w:sz="6" w:space="0" w:color="000000"/>
            </w:tcBorders>
          </w:tcPr>
          <w:p w:rsidR="00D97F91" w:rsidRPr="00212E86" w:rsidRDefault="00D97F91" w:rsidP="00D97F91">
            <w:pPr>
              <w:rPr>
                <w:rFonts w:ascii="Times New Roman" w:eastAsia="Times New Roman" w:hAnsi="Times New Roman"/>
                <w:b/>
                <w:bCs/>
                <w:i/>
                <w:iCs/>
                <w:sz w:val="20"/>
                <w:szCs w:val="20"/>
                <w:lang w:eastAsia="ru-RU"/>
              </w:rPr>
            </w:pPr>
            <w:r w:rsidRPr="00212E86">
              <w:rPr>
                <w:rFonts w:ascii="Times New Roman" w:eastAsia="Times New Roman" w:hAnsi="Times New Roman"/>
                <w:b/>
                <w:bCs/>
                <w:i/>
                <w:iCs/>
                <w:sz w:val="20"/>
                <w:szCs w:val="20"/>
                <w:lang w:eastAsia="ru-RU"/>
              </w:rPr>
              <w:t>Число зрителей</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D97F91" w:rsidRPr="00212E86" w:rsidRDefault="00D97F91" w:rsidP="00D97F91">
            <w:pPr>
              <w:autoSpaceDE w:val="0"/>
              <w:jc w:val="center"/>
              <w:rPr>
                <w:rFonts w:ascii="Times New Roman" w:hAnsi="Times New Roman"/>
                <w:b/>
                <w:bCs/>
                <w:i/>
                <w:iCs/>
                <w:sz w:val="20"/>
                <w:szCs w:val="20"/>
              </w:rPr>
            </w:pPr>
            <w:r w:rsidRPr="00212E86">
              <w:rPr>
                <w:rFonts w:ascii="Times New Roman" w:hAnsi="Times New Roman"/>
                <w:b/>
                <w:bCs/>
                <w:i/>
                <w:iCs/>
                <w:sz w:val="20"/>
                <w:szCs w:val="20"/>
              </w:rPr>
              <w:t>человек</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97F91" w:rsidRPr="00B436E9" w:rsidRDefault="00D97F91" w:rsidP="00D97F91">
            <w:pPr>
              <w:autoSpaceDE w:val="0"/>
              <w:jc w:val="center"/>
              <w:rPr>
                <w:rFonts w:ascii="Times New Roman" w:hAnsi="Times New Roman"/>
                <w:b/>
                <w:bCs/>
                <w:i/>
                <w:iCs/>
                <w:lang w:val="en-US"/>
              </w:rPr>
            </w:pPr>
            <w:r>
              <w:rPr>
                <w:rFonts w:ascii="Times New Roman" w:hAnsi="Times New Roman"/>
                <w:b/>
                <w:bCs/>
                <w:i/>
                <w:iCs/>
              </w:rPr>
              <w:t>792</w:t>
            </w:r>
          </w:p>
        </w:tc>
        <w:tc>
          <w:tcPr>
            <w:tcW w:w="992" w:type="dxa"/>
            <w:tcBorders>
              <w:top w:val="single" w:sz="4" w:space="0" w:color="auto"/>
              <w:bottom w:val="single" w:sz="4" w:space="0" w:color="auto"/>
              <w:right w:val="single" w:sz="4" w:space="0" w:color="auto"/>
            </w:tcBorders>
            <w:shd w:val="clear" w:color="auto" w:fill="auto"/>
          </w:tcPr>
          <w:p w:rsidR="00D97F91" w:rsidRPr="00536417" w:rsidRDefault="00D97F91" w:rsidP="00D97F91">
            <w:pPr>
              <w:autoSpaceDE w:val="0"/>
              <w:jc w:val="center"/>
              <w:rPr>
                <w:rFonts w:ascii="Times New Roman" w:hAnsi="Times New Roman"/>
                <w:b/>
                <w:bCs/>
                <w:i/>
                <w:iCs/>
              </w:rPr>
            </w:pPr>
            <w:r w:rsidRPr="00536417">
              <w:rPr>
                <w:rFonts w:ascii="Times New Roman" w:hAnsi="Times New Roman"/>
                <w:b/>
                <w:bCs/>
                <w:i/>
                <w:iCs/>
              </w:rPr>
              <w:t>2</w:t>
            </w:r>
            <w:r>
              <w:rPr>
                <w:rFonts w:ascii="Times New Roman" w:hAnsi="Times New Roman"/>
                <w:b/>
                <w:bCs/>
                <w:i/>
                <w:iCs/>
              </w:rPr>
              <w:t>643</w:t>
            </w:r>
            <w:r>
              <w:rPr>
                <w:rStyle w:val="af8"/>
                <w:rFonts w:ascii="Times New Roman" w:hAnsi="Times New Roman"/>
                <w:b/>
                <w:bCs/>
                <w:i/>
                <w:iCs/>
              </w:rPr>
              <w:footnoteReference w:id="4"/>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97F91" w:rsidRPr="009803DF" w:rsidRDefault="00D97F91" w:rsidP="00D97F91">
            <w:pPr>
              <w:autoSpaceDE w:val="0"/>
              <w:jc w:val="center"/>
              <w:rPr>
                <w:rFonts w:ascii="Times New Roman" w:hAnsi="Times New Roman"/>
                <w:b/>
                <w:bCs/>
                <w:i/>
                <w:iCs/>
              </w:rPr>
            </w:pPr>
            <w:r>
              <w:rPr>
                <w:rFonts w:ascii="Times New Roman" w:hAnsi="Times New Roman"/>
                <w:b/>
                <w:bCs/>
                <w:i/>
                <w:iCs/>
              </w:rPr>
              <w:t>2907</w:t>
            </w:r>
          </w:p>
        </w:tc>
        <w:tc>
          <w:tcPr>
            <w:tcW w:w="850" w:type="dxa"/>
            <w:tcBorders>
              <w:top w:val="single" w:sz="4" w:space="0" w:color="auto"/>
              <w:left w:val="single" w:sz="4" w:space="0" w:color="auto"/>
              <w:bottom w:val="single" w:sz="4" w:space="0" w:color="auto"/>
            </w:tcBorders>
            <w:shd w:val="clear" w:color="auto" w:fill="auto"/>
          </w:tcPr>
          <w:p w:rsidR="00D97F91" w:rsidRPr="009803DF" w:rsidRDefault="00D97F91" w:rsidP="00D97F91">
            <w:pPr>
              <w:autoSpaceDE w:val="0"/>
              <w:jc w:val="center"/>
              <w:rPr>
                <w:rFonts w:ascii="Times New Roman" w:hAnsi="Times New Roman"/>
                <w:b/>
                <w:bCs/>
                <w:i/>
                <w:iCs/>
              </w:rPr>
            </w:pPr>
            <w:r>
              <w:rPr>
                <w:rFonts w:ascii="Times New Roman" w:hAnsi="Times New Roman"/>
                <w:b/>
                <w:bCs/>
                <w:i/>
                <w:iCs/>
              </w:rPr>
              <w:t>3172</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D97F91" w:rsidRPr="009803DF" w:rsidRDefault="00D97F91" w:rsidP="00D97F91">
            <w:pPr>
              <w:autoSpaceDE w:val="0"/>
              <w:jc w:val="center"/>
              <w:rPr>
                <w:rFonts w:ascii="Times New Roman" w:hAnsi="Times New Roman"/>
                <w:b/>
                <w:bCs/>
                <w:i/>
                <w:iCs/>
              </w:rPr>
            </w:pPr>
            <w:r>
              <w:rPr>
                <w:rFonts w:ascii="Times New Roman" w:hAnsi="Times New Roman"/>
                <w:b/>
                <w:bCs/>
                <w:i/>
                <w:iCs/>
              </w:rPr>
              <w:t>10</w:t>
            </w:r>
          </w:p>
        </w:tc>
        <w:tc>
          <w:tcPr>
            <w:tcW w:w="1196" w:type="dxa"/>
            <w:tcBorders>
              <w:top w:val="single" w:sz="4" w:space="0" w:color="auto"/>
              <w:left w:val="single" w:sz="4" w:space="0" w:color="auto"/>
              <w:bottom w:val="single" w:sz="4" w:space="0" w:color="auto"/>
              <w:right w:val="single" w:sz="4" w:space="0" w:color="auto"/>
            </w:tcBorders>
          </w:tcPr>
          <w:p w:rsidR="00D97F91" w:rsidRPr="000C0F86" w:rsidRDefault="00D97F91" w:rsidP="00D97F91">
            <w:pPr>
              <w:autoSpaceDE w:val="0"/>
              <w:autoSpaceDN w:val="0"/>
              <w:adjustRightInd w:val="0"/>
              <w:spacing w:after="0" w:line="240" w:lineRule="auto"/>
              <w:jc w:val="center"/>
              <w:rPr>
                <w:rFonts w:ascii="Times New Roman" w:hAnsi="Times New Roman"/>
                <w:b/>
                <w:bCs/>
                <w:i/>
                <w:iCs/>
                <w:sz w:val="24"/>
                <w:szCs w:val="24"/>
              </w:rPr>
            </w:pPr>
            <w:r>
              <w:rPr>
                <w:rFonts w:ascii="Times New Roman" w:hAnsi="Times New Roman"/>
                <w:b/>
                <w:bCs/>
                <w:i/>
                <w:iCs/>
                <w:sz w:val="24"/>
                <w:szCs w:val="24"/>
              </w:rPr>
              <w:t>265</w:t>
            </w:r>
          </w:p>
        </w:tc>
      </w:tr>
    </w:tbl>
    <w:p w:rsidR="00DC0232" w:rsidRDefault="00DC0232" w:rsidP="00DC0232">
      <w:pPr>
        <w:autoSpaceDE w:val="0"/>
        <w:autoSpaceDN w:val="0"/>
        <w:adjustRightInd w:val="0"/>
        <w:spacing w:after="0" w:line="240" w:lineRule="auto"/>
        <w:jc w:val="both"/>
        <w:outlineLvl w:val="0"/>
        <w:rPr>
          <w:rFonts w:ascii="Courier New" w:hAnsi="Courier New" w:cs="Courier New"/>
          <w:sz w:val="20"/>
          <w:szCs w:val="20"/>
        </w:rPr>
      </w:pPr>
    </w:p>
    <w:p w:rsidR="00DC0232" w:rsidRDefault="00DC0232" w:rsidP="00DC0232">
      <w:pPr>
        <w:autoSpaceDE w:val="0"/>
        <w:autoSpaceDN w:val="0"/>
        <w:adjustRightInd w:val="0"/>
        <w:spacing w:after="0" w:line="240" w:lineRule="auto"/>
        <w:jc w:val="both"/>
        <w:outlineLvl w:val="0"/>
        <w:rPr>
          <w:rFonts w:ascii="Courier New" w:hAnsi="Courier New" w:cs="Courier New"/>
          <w:sz w:val="20"/>
          <w:szCs w:val="20"/>
        </w:rPr>
      </w:pPr>
    </w:p>
    <w:p w:rsidR="00DC0232" w:rsidRPr="00645C2D" w:rsidRDefault="00DC0232" w:rsidP="00DC0232">
      <w:pPr>
        <w:autoSpaceDE w:val="0"/>
        <w:autoSpaceDN w:val="0"/>
        <w:adjustRightInd w:val="0"/>
        <w:spacing w:after="0" w:line="240" w:lineRule="auto"/>
        <w:jc w:val="both"/>
        <w:outlineLvl w:val="0"/>
        <w:rPr>
          <w:rFonts w:ascii="Times New Roman" w:hAnsi="Times New Roman"/>
          <w:b/>
          <w:bCs/>
          <w:i/>
          <w:iCs/>
          <w:sz w:val="28"/>
          <w:szCs w:val="28"/>
        </w:rPr>
      </w:pPr>
      <w:r w:rsidRPr="00D04075">
        <w:rPr>
          <w:rFonts w:ascii="Courier New" w:hAnsi="Courier New" w:cs="Courier New"/>
          <w:sz w:val="20"/>
          <w:szCs w:val="20"/>
        </w:rPr>
        <w:t xml:space="preserve">4. </w:t>
      </w:r>
      <w:proofErr w:type="gramStart"/>
      <w:r w:rsidRPr="00D04075">
        <w:rPr>
          <w:rFonts w:ascii="Courier New" w:hAnsi="Courier New" w:cs="Courier New"/>
          <w:sz w:val="20"/>
          <w:szCs w:val="20"/>
        </w:rPr>
        <w:t>Нормативные правовые акты (правовые акты), устанавливающие размер платы (цену, тариф) либо порядок ее (его) установления:</w:t>
      </w:r>
      <w:r>
        <w:rPr>
          <w:rFonts w:ascii="Courier New" w:hAnsi="Courier New" w:cs="Courier New"/>
          <w:sz w:val="20"/>
          <w:szCs w:val="20"/>
        </w:rPr>
        <w:t xml:space="preserve"> </w:t>
      </w:r>
      <w:r w:rsidRPr="00645C2D">
        <w:rPr>
          <w:rFonts w:ascii="Times New Roman" w:hAnsi="Times New Roman"/>
          <w:b/>
          <w:bCs/>
          <w:i/>
          <w:iCs/>
          <w:sz w:val="28"/>
          <w:szCs w:val="28"/>
        </w:rPr>
        <w:t>услуга предоставляется бесплатно</w:t>
      </w:r>
      <w:proofErr w:type="gramEnd"/>
    </w:p>
    <w:p w:rsidR="00DC0232" w:rsidRPr="00D04075" w:rsidRDefault="00DC0232" w:rsidP="00DC0232">
      <w:pPr>
        <w:autoSpaceDE w:val="0"/>
        <w:autoSpaceDN w:val="0"/>
        <w:adjustRightInd w:val="0"/>
        <w:spacing w:after="0" w:line="240" w:lineRule="auto"/>
        <w:ind w:firstLine="567"/>
        <w:jc w:val="both"/>
        <w:outlineLvl w:val="0"/>
        <w:rPr>
          <w:rFonts w:ascii="Courier New" w:hAnsi="Courier New" w:cs="Courier New"/>
          <w:sz w:val="20"/>
          <w:szCs w:val="20"/>
        </w:rPr>
      </w:pPr>
    </w:p>
    <w:tbl>
      <w:tblPr>
        <w:tblW w:w="0" w:type="auto"/>
        <w:tblInd w:w="-5" w:type="dxa"/>
        <w:tblLayout w:type="fixed"/>
        <w:tblCellMar>
          <w:left w:w="62" w:type="dxa"/>
          <w:right w:w="62" w:type="dxa"/>
        </w:tblCellMar>
        <w:tblLook w:val="0000" w:firstRow="0" w:lastRow="0" w:firstColumn="0" w:lastColumn="0" w:noHBand="0" w:noVBand="0"/>
      </w:tblPr>
      <w:tblGrid>
        <w:gridCol w:w="1304"/>
        <w:gridCol w:w="2324"/>
        <w:gridCol w:w="1304"/>
        <w:gridCol w:w="1077"/>
        <w:gridCol w:w="3061"/>
      </w:tblGrid>
      <w:tr w:rsidR="00DC0232" w:rsidRPr="00D04075" w:rsidTr="00212E86">
        <w:tc>
          <w:tcPr>
            <w:tcW w:w="9070" w:type="dxa"/>
            <w:gridSpan w:val="5"/>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Нормативный правовой акт (правовой акт)</w:t>
            </w:r>
          </w:p>
        </w:tc>
      </w:tr>
      <w:tr w:rsidR="00DC0232" w:rsidRPr="00D04075" w:rsidTr="00212E86">
        <w:tc>
          <w:tcPr>
            <w:tcW w:w="1304"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вид</w:t>
            </w:r>
          </w:p>
        </w:tc>
        <w:tc>
          <w:tcPr>
            <w:tcW w:w="2324"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принявший орган</w:t>
            </w:r>
          </w:p>
        </w:tc>
        <w:tc>
          <w:tcPr>
            <w:tcW w:w="1304"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дата</w:t>
            </w:r>
          </w:p>
        </w:tc>
        <w:tc>
          <w:tcPr>
            <w:tcW w:w="1077"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номер</w:t>
            </w:r>
          </w:p>
        </w:tc>
        <w:tc>
          <w:tcPr>
            <w:tcW w:w="3061"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наименование</w:t>
            </w:r>
          </w:p>
        </w:tc>
      </w:tr>
      <w:tr w:rsidR="00DC0232" w:rsidRPr="00D04075" w:rsidTr="00212E86">
        <w:tc>
          <w:tcPr>
            <w:tcW w:w="1304"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1</w:t>
            </w:r>
          </w:p>
        </w:tc>
        <w:tc>
          <w:tcPr>
            <w:tcW w:w="2324"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2</w:t>
            </w:r>
          </w:p>
        </w:tc>
        <w:tc>
          <w:tcPr>
            <w:tcW w:w="1304"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4</w:t>
            </w:r>
          </w:p>
        </w:tc>
        <w:tc>
          <w:tcPr>
            <w:tcW w:w="3061" w:type="dxa"/>
            <w:tcBorders>
              <w:top w:val="single" w:sz="4" w:space="0" w:color="auto"/>
              <w:left w:val="single" w:sz="4" w:space="0" w:color="auto"/>
              <w:bottom w:val="single" w:sz="4" w:space="0" w:color="auto"/>
              <w:right w:val="single" w:sz="4" w:space="0" w:color="auto"/>
            </w:tcBorders>
          </w:tcPr>
          <w:p w:rsidR="00DC0232" w:rsidRPr="00645C2D" w:rsidRDefault="00DC0232" w:rsidP="00212E86">
            <w:pPr>
              <w:autoSpaceDE w:val="0"/>
              <w:autoSpaceDN w:val="0"/>
              <w:adjustRightInd w:val="0"/>
              <w:spacing w:after="0" w:line="240" w:lineRule="auto"/>
              <w:jc w:val="center"/>
              <w:rPr>
                <w:rFonts w:ascii="Times New Roman" w:hAnsi="Times New Roman"/>
                <w:sz w:val="20"/>
                <w:szCs w:val="20"/>
              </w:rPr>
            </w:pPr>
            <w:r w:rsidRPr="00645C2D">
              <w:rPr>
                <w:rFonts w:ascii="Times New Roman" w:hAnsi="Times New Roman"/>
                <w:sz w:val="20"/>
                <w:szCs w:val="20"/>
              </w:rPr>
              <w:t>5</w:t>
            </w:r>
          </w:p>
        </w:tc>
      </w:tr>
      <w:tr w:rsidR="00DC0232" w:rsidRPr="00D04075" w:rsidTr="00212E86">
        <w:tc>
          <w:tcPr>
            <w:tcW w:w="1304"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rPr>
                <w:rFonts w:ascii="Times New Roman" w:hAnsi="Times New Roman"/>
                <w:sz w:val="28"/>
                <w:szCs w:val="28"/>
              </w:rPr>
            </w:pPr>
          </w:p>
        </w:tc>
        <w:tc>
          <w:tcPr>
            <w:tcW w:w="2324"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rPr>
                <w:rFonts w:ascii="Times New Roman" w:hAnsi="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rPr>
                <w:rFonts w:ascii="Times New Roman" w:hAnsi="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rPr>
                <w:rFonts w:ascii="Times New Roman" w:hAnsi="Times New Roman"/>
                <w:sz w:val="28"/>
                <w:szCs w:val="28"/>
              </w:rPr>
            </w:pPr>
          </w:p>
        </w:tc>
        <w:tc>
          <w:tcPr>
            <w:tcW w:w="3061" w:type="dxa"/>
            <w:tcBorders>
              <w:top w:val="single" w:sz="4" w:space="0" w:color="auto"/>
              <w:left w:val="single" w:sz="4" w:space="0" w:color="auto"/>
              <w:bottom w:val="single" w:sz="4" w:space="0" w:color="auto"/>
              <w:right w:val="single" w:sz="4" w:space="0" w:color="auto"/>
            </w:tcBorders>
          </w:tcPr>
          <w:p w:rsidR="00DC0232" w:rsidRPr="00D04075" w:rsidRDefault="00DC0232" w:rsidP="00212E86">
            <w:pPr>
              <w:autoSpaceDE w:val="0"/>
              <w:autoSpaceDN w:val="0"/>
              <w:adjustRightInd w:val="0"/>
              <w:spacing w:after="0" w:line="240" w:lineRule="auto"/>
              <w:rPr>
                <w:rFonts w:ascii="Times New Roman" w:hAnsi="Times New Roman"/>
                <w:sz w:val="28"/>
                <w:szCs w:val="28"/>
              </w:rPr>
            </w:pPr>
          </w:p>
        </w:tc>
      </w:tr>
    </w:tbl>
    <w:p w:rsidR="00DC0232" w:rsidRPr="00D04075" w:rsidRDefault="00DC0232" w:rsidP="00DC0232">
      <w:pPr>
        <w:spacing w:after="0" w:line="240" w:lineRule="auto"/>
        <w:rPr>
          <w:rFonts w:ascii="Times New Roman" w:eastAsia="Times New Roman" w:hAnsi="Times New Roman"/>
          <w:sz w:val="20"/>
          <w:szCs w:val="20"/>
          <w:lang w:eastAsia="ru-RU"/>
        </w:rPr>
      </w:pPr>
    </w:p>
    <w:p w:rsidR="00DC0232" w:rsidRPr="00D04075" w:rsidRDefault="00DC0232" w:rsidP="00DC0232">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 Порядок оказания муниципальной услуги:</w:t>
      </w:r>
    </w:p>
    <w:p w:rsidR="00DC0232" w:rsidRDefault="00DC0232" w:rsidP="00DC0232">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5.1. Нормативные правовые акты, регулирующие порядок оказания муниципальной услуг</w:t>
      </w:r>
      <w:r>
        <w:rPr>
          <w:rFonts w:ascii="Courier New" w:hAnsi="Courier New" w:cs="Courier New"/>
          <w:sz w:val="20"/>
          <w:szCs w:val="20"/>
        </w:rPr>
        <w:t>и:</w:t>
      </w:r>
      <w:r w:rsidRPr="00D04075">
        <w:rPr>
          <w:rFonts w:ascii="Courier New" w:hAnsi="Courier New" w:cs="Courier New"/>
          <w:sz w:val="20"/>
          <w:szCs w:val="20"/>
        </w:rPr>
        <w:t xml:space="preserve"> </w:t>
      </w:r>
    </w:p>
    <w:p w:rsidR="00DC0232" w:rsidRPr="00645C2D" w:rsidRDefault="00DC0232" w:rsidP="00DC0232">
      <w:pPr>
        <w:pStyle w:val="ConsPlusNonformat"/>
        <w:jc w:val="both"/>
        <w:rPr>
          <w:rFonts w:ascii="Times New Roman" w:hAnsi="Times New Roman" w:cs="Times New Roman"/>
          <w:sz w:val="28"/>
          <w:szCs w:val="28"/>
        </w:rPr>
      </w:pPr>
      <w:r w:rsidRPr="00645C2D">
        <w:rPr>
          <w:rFonts w:ascii="Times New Roman" w:hAnsi="Times New Roman" w:cs="Times New Roman"/>
          <w:b/>
          <w:bCs/>
          <w:i/>
          <w:iCs/>
          <w:sz w:val="28"/>
          <w:szCs w:val="28"/>
        </w:rPr>
        <w:t>Закон от 09.10.1992 № 3612-1 "Основы законодательства Российской Федерации о культуре"</w:t>
      </w:r>
    </w:p>
    <w:p w:rsidR="00DC0232" w:rsidRDefault="00DC0232" w:rsidP="00DC0232">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(реквизиты нормативного правового акта)</w:t>
      </w:r>
    </w:p>
    <w:p w:rsidR="00DC0232" w:rsidRDefault="00DC0232" w:rsidP="00DC0232">
      <w:pPr>
        <w:autoSpaceDE w:val="0"/>
        <w:autoSpaceDN w:val="0"/>
        <w:adjustRightInd w:val="0"/>
        <w:spacing w:after="0" w:line="240" w:lineRule="auto"/>
        <w:jc w:val="both"/>
        <w:outlineLvl w:val="0"/>
        <w:rPr>
          <w:rFonts w:ascii="Courier New" w:hAnsi="Courier New" w:cs="Courier New"/>
          <w:sz w:val="20"/>
          <w:szCs w:val="20"/>
        </w:rPr>
      </w:pPr>
    </w:p>
    <w:p w:rsidR="00DC0232" w:rsidRDefault="00DC0232" w:rsidP="00DC0232">
      <w:pPr>
        <w:autoSpaceDE w:val="0"/>
        <w:autoSpaceDN w:val="0"/>
        <w:adjustRightInd w:val="0"/>
        <w:spacing w:after="0" w:line="240" w:lineRule="auto"/>
        <w:jc w:val="both"/>
        <w:outlineLvl w:val="0"/>
        <w:rPr>
          <w:rFonts w:ascii="Courier New" w:hAnsi="Courier New" w:cs="Courier New"/>
          <w:sz w:val="20"/>
          <w:szCs w:val="20"/>
        </w:rPr>
        <w:sectPr w:rsidR="00DC0232" w:rsidSect="0065345A">
          <w:pgSz w:w="16838" w:h="11906" w:orient="landscape"/>
          <w:pgMar w:top="567" w:right="1134" w:bottom="850" w:left="1134" w:header="708" w:footer="708" w:gutter="0"/>
          <w:cols w:space="708"/>
          <w:docGrid w:linePitch="360"/>
        </w:sectPr>
      </w:pPr>
    </w:p>
    <w:p w:rsidR="00DC0232" w:rsidRDefault="00DC0232" w:rsidP="00DC0232">
      <w:pPr>
        <w:autoSpaceDE w:val="0"/>
        <w:autoSpaceDN w:val="0"/>
        <w:adjustRightInd w:val="0"/>
        <w:spacing w:after="0" w:line="240" w:lineRule="auto"/>
        <w:jc w:val="both"/>
        <w:outlineLvl w:val="0"/>
        <w:rPr>
          <w:rFonts w:ascii="Courier New" w:hAnsi="Courier New" w:cs="Courier New"/>
          <w:sz w:val="20"/>
          <w:szCs w:val="20"/>
        </w:rPr>
      </w:pPr>
    </w:p>
    <w:p w:rsidR="00DC0232" w:rsidRPr="00D04075" w:rsidRDefault="00DC0232" w:rsidP="00DC0232">
      <w:pPr>
        <w:autoSpaceDE w:val="0"/>
        <w:autoSpaceDN w:val="0"/>
        <w:adjustRightInd w:val="0"/>
        <w:spacing w:after="0" w:line="240" w:lineRule="auto"/>
        <w:jc w:val="both"/>
        <w:outlineLvl w:val="0"/>
        <w:rPr>
          <w:rFonts w:ascii="Courier New" w:hAnsi="Courier New" w:cs="Courier New"/>
          <w:sz w:val="20"/>
          <w:szCs w:val="20"/>
        </w:rPr>
      </w:pPr>
    </w:p>
    <w:p w:rsidR="00DC0232" w:rsidRPr="00D04075" w:rsidRDefault="00DC0232" w:rsidP="00DC0232">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5.2. Порядок информирования потенциальных потребителей муниципальной услуги:</w:t>
      </w:r>
    </w:p>
    <w:p w:rsidR="00DC0232" w:rsidRDefault="00DC0232" w:rsidP="00DC0232">
      <w:pPr>
        <w:spacing w:after="0" w:line="240" w:lineRule="auto"/>
        <w:rPr>
          <w:rFonts w:ascii="Times New Roman" w:eastAsia="Times New Roman" w:hAnsi="Times New Roman"/>
          <w:sz w:val="20"/>
          <w:szCs w:val="20"/>
          <w:lang w:eastAsia="ru-RU"/>
        </w:rPr>
      </w:pPr>
    </w:p>
    <w:tbl>
      <w:tblPr>
        <w:tblW w:w="0" w:type="auto"/>
        <w:tblInd w:w="-7" w:type="dxa"/>
        <w:tblLayout w:type="fixed"/>
        <w:tblCellMar>
          <w:left w:w="70" w:type="dxa"/>
          <w:right w:w="70" w:type="dxa"/>
        </w:tblCellMar>
        <w:tblLook w:val="0000" w:firstRow="0" w:lastRow="0" w:firstColumn="0" w:lastColumn="0" w:noHBand="0" w:noVBand="0"/>
      </w:tblPr>
      <w:tblGrid>
        <w:gridCol w:w="4891"/>
        <w:gridCol w:w="5826"/>
        <w:gridCol w:w="4329"/>
      </w:tblGrid>
      <w:tr w:rsidR="00DC0232" w:rsidRPr="00645C2D" w:rsidTr="00212E86">
        <w:trPr>
          <w:cantSplit/>
          <w:trHeight w:val="360"/>
        </w:trPr>
        <w:tc>
          <w:tcPr>
            <w:tcW w:w="4891" w:type="dxa"/>
            <w:tcBorders>
              <w:top w:val="single" w:sz="6" w:space="0" w:color="000000"/>
              <w:left w:val="single" w:sz="6" w:space="0" w:color="000000"/>
              <w:bottom w:val="single" w:sz="6" w:space="0" w:color="000000"/>
            </w:tcBorders>
            <w:shd w:val="clear" w:color="auto" w:fill="auto"/>
          </w:tcPr>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Способ </w:t>
            </w:r>
          </w:p>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информирования</w:t>
            </w:r>
          </w:p>
        </w:tc>
        <w:tc>
          <w:tcPr>
            <w:tcW w:w="5826" w:type="dxa"/>
            <w:tcBorders>
              <w:top w:val="single" w:sz="6" w:space="0" w:color="000000"/>
              <w:left w:val="single" w:sz="6" w:space="0" w:color="000000"/>
              <w:bottom w:val="single" w:sz="6" w:space="0" w:color="000000"/>
            </w:tcBorders>
            <w:shd w:val="clear" w:color="auto" w:fill="auto"/>
          </w:tcPr>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Состав </w:t>
            </w:r>
            <w:proofErr w:type="gramStart"/>
            <w:r w:rsidRPr="00645C2D">
              <w:rPr>
                <w:rFonts w:ascii="Times New Roman" w:eastAsia="Times New Roman" w:hAnsi="Times New Roman"/>
                <w:kern w:val="1"/>
                <w:sz w:val="24"/>
                <w:szCs w:val="24"/>
                <w:lang w:eastAsia="zh-CN"/>
              </w:rPr>
              <w:t>размещаемой</w:t>
            </w:r>
            <w:proofErr w:type="gramEnd"/>
            <w:r w:rsidRPr="00645C2D">
              <w:rPr>
                <w:rFonts w:ascii="Times New Roman" w:eastAsia="Times New Roman" w:hAnsi="Times New Roman"/>
                <w:kern w:val="1"/>
                <w:sz w:val="24"/>
                <w:szCs w:val="24"/>
                <w:lang w:eastAsia="zh-CN"/>
              </w:rPr>
              <w:t xml:space="preserve"> </w:t>
            </w:r>
          </w:p>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(доводимой) информации</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 xml:space="preserve">Частота </w:t>
            </w:r>
          </w:p>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обновления информации</w:t>
            </w:r>
          </w:p>
        </w:tc>
      </w:tr>
      <w:tr w:rsidR="00DC0232" w:rsidRPr="00645C2D" w:rsidTr="00212E86">
        <w:trPr>
          <w:cantSplit/>
          <w:trHeight w:val="240"/>
        </w:trPr>
        <w:tc>
          <w:tcPr>
            <w:tcW w:w="4891" w:type="dxa"/>
            <w:tcBorders>
              <w:top w:val="single" w:sz="6" w:space="0" w:color="000000"/>
              <w:left w:val="single" w:sz="6" w:space="0" w:color="000000"/>
              <w:bottom w:val="single" w:sz="6" w:space="0" w:color="000000"/>
            </w:tcBorders>
            <w:shd w:val="clear" w:color="auto" w:fill="auto"/>
          </w:tcPr>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1</w:t>
            </w:r>
          </w:p>
        </w:tc>
        <w:tc>
          <w:tcPr>
            <w:tcW w:w="5826" w:type="dxa"/>
            <w:tcBorders>
              <w:top w:val="single" w:sz="6" w:space="0" w:color="000000"/>
              <w:left w:val="single" w:sz="6" w:space="0" w:color="000000"/>
              <w:bottom w:val="single" w:sz="6" w:space="0" w:color="000000"/>
            </w:tcBorders>
            <w:shd w:val="clear" w:color="auto" w:fill="auto"/>
          </w:tcPr>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2</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DC0232" w:rsidRPr="00645C2D" w:rsidRDefault="00DC0232" w:rsidP="00212E86">
            <w:pPr>
              <w:suppressAutoHyphens/>
              <w:autoSpaceDE w:val="0"/>
              <w:spacing w:after="0" w:line="240" w:lineRule="auto"/>
              <w:jc w:val="center"/>
              <w:rPr>
                <w:rFonts w:ascii="Times New Roman" w:eastAsia="Times New Roman" w:hAnsi="Times New Roman"/>
                <w:kern w:val="1"/>
                <w:sz w:val="24"/>
                <w:szCs w:val="24"/>
                <w:lang w:eastAsia="zh-CN"/>
              </w:rPr>
            </w:pPr>
            <w:r w:rsidRPr="00645C2D">
              <w:rPr>
                <w:rFonts w:ascii="Times New Roman" w:eastAsia="Times New Roman" w:hAnsi="Times New Roman"/>
                <w:kern w:val="1"/>
                <w:sz w:val="24"/>
                <w:szCs w:val="24"/>
                <w:lang w:eastAsia="zh-CN"/>
              </w:rPr>
              <w:t>3</w:t>
            </w:r>
          </w:p>
        </w:tc>
      </w:tr>
      <w:tr w:rsidR="00DC0232" w:rsidRPr="00645C2D" w:rsidTr="00212E86">
        <w:trPr>
          <w:cantSplit/>
          <w:trHeight w:val="613"/>
        </w:trPr>
        <w:tc>
          <w:tcPr>
            <w:tcW w:w="4891" w:type="dxa"/>
            <w:tcBorders>
              <w:top w:val="single" w:sz="6" w:space="0" w:color="000000"/>
              <w:left w:val="single" w:sz="6" w:space="0" w:color="000000"/>
              <w:bottom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 xml:space="preserve">Размещение информации на сайте Администрации Новгородского муниципального района </w:t>
            </w:r>
          </w:p>
        </w:tc>
        <w:tc>
          <w:tcPr>
            <w:tcW w:w="5826" w:type="dxa"/>
            <w:tcBorders>
              <w:top w:val="single" w:sz="6" w:space="0" w:color="000000"/>
              <w:left w:val="single" w:sz="6" w:space="0" w:color="000000"/>
              <w:bottom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Информация об основных мероприятиях, проводимых учреждением</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В соответствии с возникшим информационным поводом</w:t>
            </w:r>
          </w:p>
        </w:tc>
      </w:tr>
      <w:tr w:rsidR="00DC0232" w:rsidRPr="00645C2D" w:rsidTr="00212E86">
        <w:trPr>
          <w:cantSplit/>
          <w:trHeight w:val="621"/>
        </w:trPr>
        <w:tc>
          <w:tcPr>
            <w:tcW w:w="4891" w:type="dxa"/>
            <w:tcBorders>
              <w:top w:val="single" w:sz="6" w:space="0" w:color="000000"/>
              <w:left w:val="single" w:sz="6" w:space="0" w:color="000000"/>
              <w:bottom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Размещение информации на сайте/странице в социальных сетях учреждения</w:t>
            </w:r>
          </w:p>
        </w:tc>
        <w:tc>
          <w:tcPr>
            <w:tcW w:w="5826" w:type="dxa"/>
            <w:tcBorders>
              <w:top w:val="single" w:sz="6" w:space="0" w:color="000000"/>
              <w:left w:val="single" w:sz="6" w:space="0" w:color="000000"/>
              <w:bottom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Подробное информирование о деятельности учреждения</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 xml:space="preserve">В соответствии с возникшим информационным поводом и планом работы учреждения </w:t>
            </w:r>
          </w:p>
        </w:tc>
      </w:tr>
      <w:tr w:rsidR="00DC0232" w:rsidRPr="00645C2D" w:rsidTr="00212E86">
        <w:trPr>
          <w:cantSplit/>
          <w:trHeight w:val="240"/>
        </w:trPr>
        <w:tc>
          <w:tcPr>
            <w:tcW w:w="4891" w:type="dxa"/>
            <w:tcBorders>
              <w:top w:val="single" w:sz="6" w:space="0" w:color="000000"/>
              <w:left w:val="single" w:sz="6" w:space="0" w:color="000000"/>
              <w:bottom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Размещение информации на информационном стенде учреждения</w:t>
            </w:r>
          </w:p>
        </w:tc>
        <w:tc>
          <w:tcPr>
            <w:tcW w:w="5826" w:type="dxa"/>
            <w:tcBorders>
              <w:top w:val="single" w:sz="6" w:space="0" w:color="000000"/>
              <w:left w:val="single" w:sz="6" w:space="0" w:color="000000"/>
              <w:bottom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Информация, подлежащая обязательному размещению на информационных стендах, в соответствии с требованиями, установленными нормативными документами</w:t>
            </w:r>
          </w:p>
        </w:tc>
        <w:tc>
          <w:tcPr>
            <w:tcW w:w="4329" w:type="dxa"/>
            <w:tcBorders>
              <w:top w:val="single" w:sz="6" w:space="0" w:color="000000"/>
              <w:left w:val="single" w:sz="6" w:space="0" w:color="000000"/>
              <w:bottom w:val="single" w:sz="6" w:space="0" w:color="000000"/>
              <w:right w:val="single" w:sz="6" w:space="0" w:color="000000"/>
            </w:tcBorders>
            <w:shd w:val="clear" w:color="auto" w:fill="auto"/>
          </w:tcPr>
          <w:p w:rsidR="00DC0232" w:rsidRPr="00460E77" w:rsidRDefault="00DC0232"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В соответствии с определенной в нормативных документах периодичностью. В соответствии с возникшим информационным поводом</w:t>
            </w:r>
          </w:p>
        </w:tc>
      </w:tr>
    </w:tbl>
    <w:p w:rsidR="00DC0232" w:rsidRDefault="00DC0232" w:rsidP="00D04075">
      <w:pPr>
        <w:spacing w:after="0" w:line="240" w:lineRule="auto"/>
        <w:jc w:val="center"/>
        <w:rPr>
          <w:rFonts w:ascii="Times New Roman" w:hAnsi="Times New Roman"/>
          <w:sz w:val="28"/>
          <w:szCs w:val="28"/>
        </w:rPr>
      </w:pPr>
    </w:p>
    <w:p w:rsidR="00DC0232" w:rsidRDefault="00DC0232" w:rsidP="00D04075">
      <w:pPr>
        <w:spacing w:after="0" w:line="240" w:lineRule="auto"/>
        <w:jc w:val="center"/>
        <w:rPr>
          <w:rFonts w:ascii="Times New Roman" w:hAnsi="Times New Roman"/>
          <w:sz w:val="28"/>
          <w:szCs w:val="28"/>
        </w:rPr>
      </w:pPr>
    </w:p>
    <w:p w:rsidR="00D04075" w:rsidRPr="00D04075" w:rsidRDefault="00D04075" w:rsidP="00D04075">
      <w:pPr>
        <w:spacing w:after="0" w:line="240" w:lineRule="auto"/>
        <w:jc w:val="center"/>
        <w:rPr>
          <w:rFonts w:ascii="Times New Roman" w:hAnsi="Times New Roman"/>
          <w:sz w:val="28"/>
          <w:szCs w:val="28"/>
        </w:rPr>
      </w:pPr>
      <w:r w:rsidRPr="00D04075">
        <w:rPr>
          <w:rFonts w:ascii="Times New Roman" w:hAnsi="Times New Roman"/>
          <w:sz w:val="28"/>
          <w:szCs w:val="28"/>
        </w:rPr>
        <w:t xml:space="preserve">Часть </w:t>
      </w:r>
      <w:r w:rsidR="00212E86">
        <w:rPr>
          <w:rFonts w:ascii="Times New Roman" w:hAnsi="Times New Roman"/>
          <w:sz w:val="28"/>
          <w:szCs w:val="28"/>
        </w:rPr>
        <w:t>2</w:t>
      </w:r>
      <w:r w:rsidRPr="00D04075">
        <w:rPr>
          <w:rFonts w:ascii="Times New Roman" w:hAnsi="Times New Roman"/>
          <w:sz w:val="28"/>
          <w:szCs w:val="28"/>
        </w:rPr>
        <w:t xml:space="preserve">. Прочие сведения о муниципальном задании </w:t>
      </w:r>
      <w:hyperlink w:anchor="Par684" w:history="1">
        <w:r w:rsidRPr="00D04075">
          <w:rPr>
            <w:rFonts w:ascii="Times New Roman" w:hAnsi="Times New Roman"/>
            <w:sz w:val="28"/>
            <w:szCs w:val="28"/>
          </w:rPr>
          <w:t>&lt;9&gt;</w:t>
        </w:r>
      </w:hyperlink>
    </w:p>
    <w:p w:rsidR="00D04075" w:rsidRPr="00D04075" w:rsidRDefault="00D04075" w:rsidP="00D04075">
      <w:pPr>
        <w:spacing w:after="0" w:line="240" w:lineRule="auto"/>
        <w:jc w:val="center"/>
        <w:rPr>
          <w:rFonts w:ascii="Times New Roman" w:eastAsia="Times New Roman" w:hAnsi="Times New Roman"/>
          <w:sz w:val="20"/>
          <w:szCs w:val="20"/>
          <w:lang w:eastAsia="ru-RU"/>
        </w:rPr>
      </w:pPr>
    </w:p>
    <w:p w:rsidR="00D04075" w:rsidRPr="00D04075" w:rsidRDefault="00D04075" w:rsidP="00212E86">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1. Условия и порядок досрочного прекращения выполнения муниципального задания </w:t>
      </w:r>
    </w:p>
    <w:tbl>
      <w:tblPr>
        <w:tblW w:w="15451" w:type="dxa"/>
        <w:tblInd w:w="-72" w:type="dxa"/>
        <w:tblLayout w:type="fixed"/>
        <w:tblCellMar>
          <w:left w:w="70" w:type="dxa"/>
          <w:right w:w="70" w:type="dxa"/>
        </w:tblCellMar>
        <w:tblLook w:val="0000" w:firstRow="0" w:lastRow="0" w:firstColumn="0" w:lastColumn="0" w:noHBand="0" w:noVBand="0"/>
      </w:tblPr>
      <w:tblGrid>
        <w:gridCol w:w="8506"/>
        <w:gridCol w:w="6945"/>
      </w:tblGrid>
      <w:tr w:rsidR="00212E86" w:rsidRPr="00212E86" w:rsidTr="00460E77">
        <w:trPr>
          <w:cantSplit/>
          <w:trHeight w:val="360"/>
        </w:trPr>
        <w:tc>
          <w:tcPr>
            <w:tcW w:w="8506"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 xml:space="preserve">Основание для приостановления </w:t>
            </w:r>
          </w:p>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исполнения муниципального задания</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 xml:space="preserve">Пункт, часть, статья и реквизиты </w:t>
            </w:r>
          </w:p>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нормативного правового акта</w:t>
            </w:r>
          </w:p>
        </w:tc>
      </w:tr>
      <w:tr w:rsidR="00212E86" w:rsidRPr="00212E86" w:rsidTr="00460E77">
        <w:trPr>
          <w:cantSplit/>
          <w:trHeight w:val="240"/>
        </w:trPr>
        <w:tc>
          <w:tcPr>
            <w:tcW w:w="8506"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1</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2</w:t>
            </w:r>
          </w:p>
        </w:tc>
      </w:tr>
      <w:tr w:rsidR="00212E86" w:rsidRPr="00212E86" w:rsidTr="00460E77">
        <w:trPr>
          <w:cantSplit/>
          <w:trHeight w:val="240"/>
        </w:trPr>
        <w:tc>
          <w:tcPr>
            <w:tcW w:w="8506" w:type="dxa"/>
            <w:tcBorders>
              <w:top w:val="single" w:sz="4" w:space="0" w:color="000000"/>
              <w:left w:val="single" w:sz="4" w:space="0" w:color="000000"/>
              <w:bottom w:val="single" w:sz="4" w:space="0" w:color="000000"/>
            </w:tcBorders>
            <w:shd w:val="clear" w:color="auto" w:fill="auto"/>
          </w:tcPr>
          <w:p w:rsidR="00212E86" w:rsidRPr="00460E77" w:rsidRDefault="00212E86"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Нарушение действующего законодательства Российской Федерации, дающее право контролирующим органам требовать приостановления деятельности</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12E86" w:rsidRPr="00460E77" w:rsidRDefault="00212E86"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статья 3.12. Кодекса об административных правонарушениях, утвержденного Федеральным законом от 30 декабря 2001 года № 95-ФЗ</w:t>
            </w:r>
          </w:p>
        </w:tc>
      </w:tr>
      <w:tr w:rsidR="00212E86" w:rsidRPr="00212E86" w:rsidTr="00460E77">
        <w:trPr>
          <w:cantSplit/>
          <w:trHeight w:val="240"/>
        </w:trPr>
        <w:tc>
          <w:tcPr>
            <w:tcW w:w="8506" w:type="dxa"/>
            <w:tcBorders>
              <w:top w:val="single" w:sz="4" w:space="0" w:color="000000"/>
              <w:left w:val="single" w:sz="4" w:space="0" w:color="000000"/>
              <w:bottom w:val="single" w:sz="4" w:space="0" w:color="000000"/>
            </w:tcBorders>
            <w:shd w:val="clear" w:color="auto" w:fill="auto"/>
          </w:tcPr>
          <w:p w:rsidR="00212E86" w:rsidRPr="00460E77" w:rsidRDefault="00212E86"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Реорганизация учреждения</w:t>
            </w:r>
          </w:p>
        </w:tc>
        <w:tc>
          <w:tcPr>
            <w:tcW w:w="6945" w:type="dxa"/>
            <w:tcBorders>
              <w:top w:val="single" w:sz="4" w:space="0" w:color="000000"/>
              <w:left w:val="single" w:sz="4" w:space="0" w:color="000000"/>
              <w:bottom w:val="single" w:sz="4" w:space="0" w:color="000000"/>
              <w:right w:val="single" w:sz="4" w:space="0" w:color="000000"/>
            </w:tcBorders>
            <w:shd w:val="clear" w:color="auto" w:fill="auto"/>
          </w:tcPr>
          <w:p w:rsidR="00212E86" w:rsidRPr="00460E77" w:rsidRDefault="00212E86" w:rsidP="00212E86">
            <w:pPr>
              <w:suppressAutoHyphens/>
              <w:autoSpaceDE w:val="0"/>
              <w:spacing w:after="0" w:line="240" w:lineRule="auto"/>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статья 18 Федерального закона от 3 ноября 2006 года № 174-ФЗ «Об автономных учреждениях»</w:t>
            </w:r>
          </w:p>
        </w:tc>
      </w:tr>
      <w:tr w:rsidR="00212E86" w:rsidRPr="00212E86" w:rsidTr="00460E77">
        <w:trPr>
          <w:cantSplit/>
          <w:trHeight w:val="240"/>
        </w:trPr>
        <w:tc>
          <w:tcPr>
            <w:tcW w:w="8506" w:type="dxa"/>
            <w:tcBorders>
              <w:left w:val="single" w:sz="4" w:space="0" w:color="000000"/>
              <w:bottom w:val="single" w:sz="4" w:space="0" w:color="000000"/>
            </w:tcBorders>
            <w:shd w:val="clear" w:color="auto" w:fill="auto"/>
          </w:tcPr>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Нарушение требований пожарной безопасности</w:t>
            </w:r>
          </w:p>
        </w:tc>
        <w:tc>
          <w:tcPr>
            <w:tcW w:w="6945" w:type="dxa"/>
            <w:tcBorders>
              <w:left w:val="single" w:sz="4" w:space="0" w:color="000000"/>
              <w:bottom w:val="single" w:sz="4" w:space="0" w:color="000000"/>
              <w:right w:val="single" w:sz="4" w:space="0" w:color="000000"/>
            </w:tcBorders>
            <w:shd w:val="clear" w:color="auto" w:fill="auto"/>
          </w:tcPr>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Ст.6,12 Федерального закона о пожарной безопасности от 21.12.1994 № 69-Ф3</w:t>
            </w:r>
          </w:p>
        </w:tc>
      </w:tr>
      <w:tr w:rsidR="00212E86" w:rsidRPr="00212E86" w:rsidTr="00460E77">
        <w:trPr>
          <w:cantSplit/>
          <w:trHeight w:val="240"/>
        </w:trPr>
        <w:tc>
          <w:tcPr>
            <w:tcW w:w="8506" w:type="dxa"/>
            <w:tcBorders>
              <w:left w:val="single" w:sz="4" w:space="0" w:color="000000"/>
              <w:bottom w:val="single" w:sz="4" w:space="0" w:color="000000"/>
            </w:tcBorders>
            <w:shd w:val="clear" w:color="auto" w:fill="auto"/>
          </w:tcPr>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Нарушение санитарных правил при эксплуатации производственных, общественных помещений, зданий, сооружений, оборудования и транспорта</w:t>
            </w:r>
          </w:p>
        </w:tc>
        <w:tc>
          <w:tcPr>
            <w:tcW w:w="6945" w:type="dxa"/>
            <w:tcBorders>
              <w:left w:val="single" w:sz="4" w:space="0" w:color="000000"/>
              <w:bottom w:val="single" w:sz="4" w:space="0" w:color="000000"/>
              <w:right w:val="single" w:sz="4" w:space="0" w:color="000000"/>
            </w:tcBorders>
            <w:shd w:val="clear" w:color="auto" w:fill="auto"/>
          </w:tcPr>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ст.24 Федерального закона о санитарно-эпидемиологическом благополучии населения от 30.03.1999 №52-ФЗ</w:t>
            </w:r>
          </w:p>
        </w:tc>
      </w:tr>
      <w:tr w:rsidR="00212E86" w:rsidRPr="00212E86" w:rsidTr="00460E77">
        <w:trPr>
          <w:cantSplit/>
          <w:trHeight w:val="240"/>
        </w:trPr>
        <w:tc>
          <w:tcPr>
            <w:tcW w:w="8506" w:type="dxa"/>
            <w:tcBorders>
              <w:left w:val="single" w:sz="4" w:space="0" w:color="000000"/>
              <w:bottom w:val="single" w:sz="4" w:space="0" w:color="000000"/>
            </w:tcBorders>
            <w:shd w:val="clear" w:color="auto" w:fill="auto"/>
          </w:tcPr>
          <w:p w:rsidR="00212E86" w:rsidRPr="00460E77" w:rsidRDefault="00212E86" w:rsidP="00212E86">
            <w:pPr>
              <w:widowControl w:val="0"/>
              <w:suppressAutoHyphens/>
              <w:spacing w:after="0" w:line="240" w:lineRule="auto"/>
              <w:jc w:val="both"/>
              <w:rPr>
                <w:rFonts w:ascii="Times New Roman" w:eastAsia="SimSun" w:hAnsi="Times New Roman"/>
                <w:b/>
                <w:bCs/>
                <w:i/>
                <w:iCs/>
                <w:kern w:val="1"/>
                <w:sz w:val="24"/>
                <w:szCs w:val="24"/>
                <w:lang w:eastAsia="zh-CN" w:bidi="hi-IN"/>
              </w:rPr>
            </w:pPr>
            <w:proofErr w:type="gramStart"/>
            <w:r w:rsidRPr="00460E77">
              <w:rPr>
                <w:rFonts w:ascii="Times New Roman" w:eastAsia="SimSun" w:hAnsi="Times New Roman"/>
                <w:b/>
                <w:bCs/>
                <w:i/>
                <w:iCs/>
                <w:kern w:val="1"/>
                <w:sz w:val="24"/>
                <w:szCs w:val="24"/>
                <w:lang w:eastAsia="zh-CN" w:bidi="hi-IN"/>
              </w:rPr>
              <w:lastRenderedPageBreak/>
              <w:t xml:space="preserve">При возникновении угрозы жизни или здоровью людей, эпидемии, эпизоотии, заражения (засорения) </w:t>
            </w:r>
            <w:proofErr w:type="spellStart"/>
            <w:r w:rsidRPr="00460E77">
              <w:rPr>
                <w:rFonts w:ascii="Times New Roman" w:eastAsia="SimSun" w:hAnsi="Times New Roman"/>
                <w:b/>
                <w:bCs/>
                <w:i/>
                <w:iCs/>
                <w:kern w:val="1"/>
                <w:sz w:val="24"/>
                <w:szCs w:val="24"/>
                <w:lang w:eastAsia="zh-CN" w:bidi="hi-IN"/>
              </w:rPr>
              <w:t>подкарантинных</w:t>
            </w:r>
            <w:proofErr w:type="spellEnd"/>
            <w:r w:rsidRPr="00460E77">
              <w:rPr>
                <w:rFonts w:ascii="Times New Roman" w:eastAsia="SimSun" w:hAnsi="Times New Roman"/>
                <w:b/>
                <w:bCs/>
                <w:i/>
                <w:iCs/>
                <w:kern w:val="1"/>
                <w:sz w:val="24"/>
                <w:szCs w:val="24"/>
                <w:lang w:eastAsia="zh-CN" w:bidi="hi-IN"/>
              </w:rPr>
              <w:t xml:space="preserve"> объектов  карантинными объектами, наступлении радиационной аварии или  техногенной катастрофы, причинении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в области противодействия легализации (отмыванию) доходов, полученных преступным путём, и финансированию терроризма, в области установленных</w:t>
            </w:r>
            <w:proofErr w:type="gramEnd"/>
            <w:r w:rsidRPr="00460E77">
              <w:rPr>
                <w:rFonts w:ascii="Times New Roman" w:eastAsia="SimSun" w:hAnsi="Times New Roman"/>
                <w:b/>
                <w:bCs/>
                <w:i/>
                <w:iCs/>
                <w:kern w:val="1"/>
                <w:sz w:val="24"/>
                <w:szCs w:val="24"/>
                <w:lang w:eastAsia="zh-CN" w:bidi="hi-IN"/>
              </w:rPr>
              <w:t xml:space="preserve"> </w:t>
            </w:r>
            <w:proofErr w:type="gramStart"/>
            <w:r w:rsidRPr="00460E77">
              <w:rPr>
                <w:rFonts w:ascii="Times New Roman" w:eastAsia="SimSun" w:hAnsi="Times New Roman"/>
                <w:b/>
                <w:bCs/>
                <w:i/>
                <w:iCs/>
                <w:kern w:val="1"/>
                <w:sz w:val="24"/>
                <w:szCs w:val="24"/>
                <w:lang w:eastAsia="zh-CN" w:bidi="hi-IN"/>
              </w:rPr>
              <w:t>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области  порядка управления, в области общественного порядка и  общественной безопасности, а также в области градостроительной  деятельности.</w:t>
            </w:r>
            <w:proofErr w:type="gramEnd"/>
          </w:p>
        </w:tc>
        <w:tc>
          <w:tcPr>
            <w:tcW w:w="6945" w:type="dxa"/>
            <w:tcBorders>
              <w:left w:val="single" w:sz="4" w:space="0" w:color="000000"/>
              <w:bottom w:val="single" w:sz="4" w:space="0" w:color="000000"/>
              <w:right w:val="single" w:sz="4" w:space="0" w:color="000000"/>
            </w:tcBorders>
            <w:shd w:val="clear" w:color="auto" w:fill="auto"/>
          </w:tcPr>
          <w:p w:rsidR="00212E86" w:rsidRPr="00460E77" w:rsidRDefault="00212E86" w:rsidP="00212E86">
            <w:pPr>
              <w:widowControl w:val="0"/>
              <w:suppressAutoHyphens/>
              <w:snapToGrid w:val="0"/>
              <w:spacing w:after="0" w:line="240" w:lineRule="auto"/>
              <w:rPr>
                <w:rFonts w:ascii="Times New Roman" w:eastAsia="SimSun" w:hAnsi="Times New Roman"/>
                <w:b/>
                <w:bCs/>
                <w:i/>
                <w:iCs/>
                <w:kern w:val="1"/>
                <w:sz w:val="24"/>
                <w:szCs w:val="24"/>
                <w:lang w:eastAsia="zh-CN" w:bidi="hi-IN"/>
              </w:rPr>
            </w:pPr>
          </w:p>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p>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p>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p>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p>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p>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 xml:space="preserve">  Ст.3.12  Кодекса  Российской  Федерации  об  административных  нарушениях.</w:t>
            </w:r>
          </w:p>
        </w:tc>
      </w:tr>
      <w:tr w:rsidR="00212E86" w:rsidRPr="00212E86" w:rsidTr="00460E77">
        <w:trPr>
          <w:cantSplit/>
          <w:trHeight w:val="240"/>
        </w:trPr>
        <w:tc>
          <w:tcPr>
            <w:tcW w:w="8506" w:type="dxa"/>
            <w:tcBorders>
              <w:left w:val="single" w:sz="4" w:space="0" w:color="000000"/>
              <w:bottom w:val="single" w:sz="4" w:space="0" w:color="000000"/>
            </w:tcBorders>
            <w:shd w:val="clear" w:color="auto" w:fill="auto"/>
          </w:tcPr>
          <w:p w:rsidR="00212E86" w:rsidRPr="00460E77" w:rsidRDefault="00212E86" w:rsidP="00212E86">
            <w:pPr>
              <w:widowControl w:val="0"/>
              <w:suppressAutoHyphens/>
              <w:spacing w:after="0" w:line="240" w:lineRule="auto"/>
              <w:jc w:val="both"/>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Нарушение сроков предоставления финансовой и документальной отчётности, невыполнение требований, установленных настоящим муниципальным заданием, недостижение уровня показателей, характеризующих качество и (или) объём оказываемых услуг, установленных в муниципальном задании; несоблюдение учреждением порядка оказания муниципальных услуг.</w:t>
            </w:r>
          </w:p>
        </w:tc>
        <w:tc>
          <w:tcPr>
            <w:tcW w:w="6945" w:type="dxa"/>
            <w:tcBorders>
              <w:left w:val="single" w:sz="4" w:space="0" w:color="000000"/>
              <w:bottom w:val="single" w:sz="4" w:space="0" w:color="000000"/>
              <w:right w:val="single" w:sz="4" w:space="0" w:color="000000"/>
            </w:tcBorders>
            <w:shd w:val="clear" w:color="auto" w:fill="auto"/>
          </w:tcPr>
          <w:p w:rsidR="00212E86" w:rsidRPr="00460E77" w:rsidRDefault="00212E86" w:rsidP="00212E86">
            <w:pPr>
              <w:widowControl w:val="0"/>
              <w:suppressAutoHyphens/>
              <w:snapToGrid w:val="0"/>
              <w:spacing w:after="0" w:line="240" w:lineRule="auto"/>
              <w:rPr>
                <w:rFonts w:ascii="Times New Roman" w:eastAsia="SimSun" w:hAnsi="Times New Roman"/>
                <w:b/>
                <w:bCs/>
                <w:i/>
                <w:iCs/>
                <w:kern w:val="1"/>
                <w:sz w:val="24"/>
                <w:szCs w:val="24"/>
                <w:lang w:eastAsia="zh-CN" w:bidi="hi-IN"/>
              </w:rPr>
            </w:pPr>
          </w:p>
          <w:p w:rsidR="00212E86" w:rsidRPr="00460E77" w:rsidRDefault="00212E86" w:rsidP="00212E86">
            <w:pPr>
              <w:widowControl w:val="0"/>
              <w:suppressAutoHyphens/>
              <w:spacing w:after="0" w:line="240" w:lineRule="auto"/>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Отчёт о выполнении муниципального задания.</w:t>
            </w:r>
          </w:p>
        </w:tc>
      </w:tr>
      <w:tr w:rsidR="00212E86" w:rsidRPr="00212E86" w:rsidTr="00460E77">
        <w:trPr>
          <w:cantSplit/>
          <w:trHeight w:val="240"/>
        </w:trPr>
        <w:tc>
          <w:tcPr>
            <w:tcW w:w="8506" w:type="dxa"/>
            <w:tcBorders>
              <w:left w:val="single" w:sz="4" w:space="0" w:color="000000"/>
              <w:bottom w:val="single" w:sz="4" w:space="0" w:color="000000"/>
            </w:tcBorders>
            <w:shd w:val="clear" w:color="auto" w:fill="auto"/>
          </w:tcPr>
          <w:p w:rsidR="00212E86" w:rsidRPr="00460E77" w:rsidRDefault="00212E86"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Наличие иных оснований, в соответствии с действующим законодательством Российской Федерации</w:t>
            </w:r>
          </w:p>
        </w:tc>
        <w:tc>
          <w:tcPr>
            <w:tcW w:w="6945" w:type="dxa"/>
            <w:tcBorders>
              <w:left w:val="single" w:sz="4" w:space="0" w:color="000000"/>
              <w:bottom w:val="single" w:sz="4" w:space="0" w:color="000000"/>
              <w:right w:val="single" w:sz="4" w:space="0" w:color="000000"/>
            </w:tcBorders>
            <w:shd w:val="clear" w:color="auto" w:fill="auto"/>
          </w:tcPr>
          <w:p w:rsidR="00212E86" w:rsidRPr="00460E77" w:rsidRDefault="00212E86" w:rsidP="00212E86">
            <w:pPr>
              <w:suppressAutoHyphens/>
              <w:autoSpaceDE w:val="0"/>
              <w:snapToGrid w:val="0"/>
              <w:spacing w:after="0" w:line="240" w:lineRule="auto"/>
              <w:rPr>
                <w:rFonts w:ascii="Times New Roman" w:eastAsia="Times New Roman" w:hAnsi="Times New Roman"/>
                <w:b/>
                <w:bCs/>
                <w:i/>
                <w:iCs/>
                <w:kern w:val="1"/>
                <w:sz w:val="24"/>
                <w:szCs w:val="24"/>
                <w:lang w:eastAsia="zh-CN"/>
              </w:rPr>
            </w:pPr>
          </w:p>
        </w:tc>
      </w:tr>
    </w:tbl>
    <w:p w:rsidR="00212E86" w:rsidRPr="00212E86" w:rsidRDefault="00212E86" w:rsidP="00212E86">
      <w:pPr>
        <w:suppressAutoHyphens/>
        <w:autoSpaceDE w:val="0"/>
        <w:spacing w:after="0" w:line="240" w:lineRule="auto"/>
        <w:jc w:val="both"/>
        <w:rPr>
          <w:rFonts w:ascii="Times New Roman" w:eastAsia="Times New Roman" w:hAnsi="Times New Roman"/>
          <w:kern w:val="1"/>
          <w:sz w:val="24"/>
          <w:szCs w:val="24"/>
          <w:lang w:eastAsia="zh-CN"/>
        </w:rPr>
      </w:pPr>
    </w:p>
    <w:tbl>
      <w:tblPr>
        <w:tblW w:w="15416" w:type="dxa"/>
        <w:tblInd w:w="-40" w:type="dxa"/>
        <w:tblLayout w:type="fixed"/>
        <w:tblCellMar>
          <w:left w:w="70" w:type="dxa"/>
          <w:right w:w="70" w:type="dxa"/>
        </w:tblCellMar>
        <w:tblLook w:val="0000" w:firstRow="0" w:lastRow="0" w:firstColumn="0" w:lastColumn="0" w:noHBand="0" w:noVBand="0"/>
      </w:tblPr>
      <w:tblGrid>
        <w:gridCol w:w="8474"/>
        <w:gridCol w:w="6942"/>
      </w:tblGrid>
      <w:tr w:rsidR="00212E86" w:rsidRPr="00212E86" w:rsidTr="00460E77">
        <w:trPr>
          <w:cantSplit/>
          <w:trHeight w:val="360"/>
        </w:trPr>
        <w:tc>
          <w:tcPr>
            <w:tcW w:w="8474"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 xml:space="preserve">Основание для досрочного прекращения </w:t>
            </w:r>
          </w:p>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исполнения муниципального задания</w:t>
            </w:r>
          </w:p>
        </w:tc>
        <w:tc>
          <w:tcPr>
            <w:tcW w:w="6942"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 xml:space="preserve">Пункт, часть, статья и реквизиты </w:t>
            </w:r>
          </w:p>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нормативного правового акта</w:t>
            </w:r>
          </w:p>
        </w:tc>
      </w:tr>
      <w:tr w:rsidR="00212E86" w:rsidRPr="00212E86" w:rsidTr="00460E77">
        <w:trPr>
          <w:cantSplit/>
          <w:trHeight w:val="240"/>
        </w:trPr>
        <w:tc>
          <w:tcPr>
            <w:tcW w:w="8474"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1</w:t>
            </w:r>
          </w:p>
        </w:tc>
        <w:tc>
          <w:tcPr>
            <w:tcW w:w="6942"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suppressAutoHyphens/>
              <w:autoSpaceDE w:val="0"/>
              <w:spacing w:after="0" w:line="240" w:lineRule="auto"/>
              <w:jc w:val="center"/>
              <w:rPr>
                <w:rFonts w:ascii="Times New Roman" w:eastAsia="Times New Roman" w:hAnsi="Times New Roman"/>
                <w:kern w:val="1"/>
                <w:sz w:val="24"/>
                <w:szCs w:val="24"/>
                <w:lang w:eastAsia="zh-CN"/>
              </w:rPr>
            </w:pPr>
            <w:r w:rsidRPr="00212E86">
              <w:rPr>
                <w:rFonts w:ascii="Times New Roman" w:eastAsia="Times New Roman" w:hAnsi="Times New Roman"/>
                <w:kern w:val="1"/>
                <w:sz w:val="24"/>
                <w:szCs w:val="24"/>
                <w:lang w:eastAsia="zh-CN"/>
              </w:rPr>
              <w:t>2</w:t>
            </w:r>
          </w:p>
        </w:tc>
      </w:tr>
      <w:tr w:rsidR="00212E86" w:rsidRPr="00212E86" w:rsidTr="00460E77">
        <w:trPr>
          <w:cantSplit/>
          <w:trHeight w:val="240"/>
        </w:trPr>
        <w:tc>
          <w:tcPr>
            <w:tcW w:w="8474" w:type="dxa"/>
            <w:tcBorders>
              <w:top w:val="single" w:sz="4" w:space="0" w:color="000000"/>
              <w:left w:val="single" w:sz="4" w:space="0" w:color="000000"/>
              <w:bottom w:val="single" w:sz="4" w:space="0" w:color="000000"/>
            </w:tcBorders>
            <w:shd w:val="clear" w:color="auto" w:fill="auto"/>
          </w:tcPr>
          <w:p w:rsidR="00212E86" w:rsidRPr="00460E77" w:rsidRDefault="00212E86"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Ликвидация учреждения</w:t>
            </w:r>
          </w:p>
        </w:tc>
        <w:tc>
          <w:tcPr>
            <w:tcW w:w="6942" w:type="dxa"/>
            <w:tcBorders>
              <w:top w:val="single" w:sz="4" w:space="0" w:color="000000"/>
              <w:left w:val="single" w:sz="4" w:space="0" w:color="000000"/>
              <w:bottom w:val="single" w:sz="4" w:space="0" w:color="000000"/>
              <w:right w:val="single" w:sz="4" w:space="0" w:color="000000"/>
            </w:tcBorders>
            <w:shd w:val="clear" w:color="auto" w:fill="auto"/>
          </w:tcPr>
          <w:p w:rsidR="00212E86" w:rsidRPr="00460E77" w:rsidRDefault="00212E86"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статья 19 Федерального закона от 3 ноября 2006 года № 174-ФЗ «Об автономных учреждениях»</w:t>
            </w:r>
          </w:p>
        </w:tc>
      </w:tr>
      <w:tr w:rsidR="00212E86" w:rsidRPr="00212E86" w:rsidTr="00460E77">
        <w:trPr>
          <w:cantSplit/>
          <w:trHeight w:val="240"/>
        </w:trPr>
        <w:tc>
          <w:tcPr>
            <w:tcW w:w="8474" w:type="dxa"/>
            <w:tcBorders>
              <w:top w:val="single" w:sz="4" w:space="0" w:color="000000"/>
              <w:left w:val="single" w:sz="4" w:space="0" w:color="000000"/>
              <w:bottom w:val="single" w:sz="4" w:space="0" w:color="000000"/>
            </w:tcBorders>
            <w:shd w:val="clear" w:color="auto" w:fill="auto"/>
          </w:tcPr>
          <w:p w:rsidR="00212E86" w:rsidRPr="00460E77" w:rsidRDefault="00212E86" w:rsidP="00212E86">
            <w:pPr>
              <w:suppressAutoHyphens/>
              <w:autoSpaceDE w:val="0"/>
              <w:spacing w:after="0" w:line="240" w:lineRule="auto"/>
              <w:jc w:val="both"/>
              <w:rPr>
                <w:rFonts w:ascii="Times New Roman" w:eastAsia="Times New Roman" w:hAnsi="Times New Roman"/>
                <w:b/>
                <w:bCs/>
                <w:i/>
                <w:iCs/>
                <w:kern w:val="1"/>
                <w:sz w:val="24"/>
                <w:szCs w:val="24"/>
                <w:lang w:eastAsia="zh-CN"/>
              </w:rPr>
            </w:pPr>
            <w:r w:rsidRPr="00460E77">
              <w:rPr>
                <w:rFonts w:ascii="Times New Roman" w:eastAsia="Times New Roman" w:hAnsi="Times New Roman"/>
                <w:b/>
                <w:bCs/>
                <w:i/>
                <w:iCs/>
                <w:kern w:val="1"/>
                <w:sz w:val="24"/>
                <w:szCs w:val="24"/>
                <w:lang w:eastAsia="zh-CN"/>
              </w:rPr>
              <w:t>В иных случаях, делающих выполнение муниципального задания невозможным</w:t>
            </w:r>
          </w:p>
        </w:tc>
        <w:tc>
          <w:tcPr>
            <w:tcW w:w="6942" w:type="dxa"/>
            <w:tcBorders>
              <w:top w:val="single" w:sz="4" w:space="0" w:color="000000"/>
              <w:left w:val="single" w:sz="4" w:space="0" w:color="000000"/>
              <w:bottom w:val="single" w:sz="4" w:space="0" w:color="000000"/>
              <w:right w:val="single" w:sz="4" w:space="0" w:color="000000"/>
            </w:tcBorders>
            <w:shd w:val="clear" w:color="auto" w:fill="auto"/>
          </w:tcPr>
          <w:p w:rsidR="00212E86" w:rsidRPr="00460E77" w:rsidRDefault="00212E86" w:rsidP="00212E86">
            <w:pPr>
              <w:suppressAutoHyphens/>
              <w:autoSpaceDE w:val="0"/>
              <w:snapToGrid w:val="0"/>
              <w:spacing w:after="0" w:line="240" w:lineRule="auto"/>
              <w:jc w:val="both"/>
              <w:rPr>
                <w:rFonts w:ascii="Times New Roman" w:eastAsia="Times New Roman" w:hAnsi="Times New Roman"/>
                <w:b/>
                <w:bCs/>
                <w:i/>
                <w:iCs/>
                <w:kern w:val="1"/>
                <w:sz w:val="24"/>
                <w:szCs w:val="24"/>
                <w:lang w:eastAsia="zh-CN"/>
              </w:rPr>
            </w:pPr>
          </w:p>
        </w:tc>
      </w:tr>
    </w:tbl>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p>
    <w:p w:rsid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2. Иная информация, необходимая для выполнения (</w:t>
      </w:r>
      <w:proofErr w:type="gramStart"/>
      <w:r w:rsidRPr="00D04075">
        <w:rPr>
          <w:rFonts w:ascii="Courier New" w:hAnsi="Courier New" w:cs="Courier New"/>
          <w:sz w:val="20"/>
          <w:szCs w:val="20"/>
        </w:rPr>
        <w:t>контроля за</w:t>
      </w:r>
      <w:proofErr w:type="gramEnd"/>
      <w:r w:rsidRPr="00D04075">
        <w:rPr>
          <w:rFonts w:ascii="Courier New" w:hAnsi="Courier New" w:cs="Courier New"/>
          <w:sz w:val="20"/>
          <w:szCs w:val="20"/>
        </w:rPr>
        <w:t xml:space="preserve"> выполнением) муниципального задания, __________________________________________</w:t>
      </w:r>
    </w:p>
    <w:p w:rsidR="00460E77" w:rsidRDefault="00460E77" w:rsidP="00D04075">
      <w:pPr>
        <w:autoSpaceDE w:val="0"/>
        <w:autoSpaceDN w:val="0"/>
        <w:adjustRightInd w:val="0"/>
        <w:spacing w:after="0" w:line="240" w:lineRule="auto"/>
        <w:jc w:val="both"/>
        <w:outlineLvl w:val="0"/>
        <w:rPr>
          <w:rFonts w:ascii="Courier New" w:hAnsi="Courier New" w:cs="Courier New"/>
          <w:sz w:val="20"/>
          <w:szCs w:val="20"/>
        </w:rPr>
      </w:pPr>
    </w:p>
    <w:p w:rsidR="00460E77" w:rsidRDefault="00460E77" w:rsidP="00D04075">
      <w:pPr>
        <w:autoSpaceDE w:val="0"/>
        <w:autoSpaceDN w:val="0"/>
        <w:adjustRightInd w:val="0"/>
        <w:spacing w:after="0" w:line="240" w:lineRule="auto"/>
        <w:jc w:val="both"/>
        <w:outlineLvl w:val="0"/>
        <w:rPr>
          <w:rFonts w:ascii="Courier New" w:hAnsi="Courier New" w:cs="Courier New"/>
          <w:sz w:val="20"/>
          <w:szCs w:val="20"/>
        </w:rPr>
      </w:pPr>
    </w:p>
    <w:p w:rsidR="00460E77" w:rsidRDefault="00460E77" w:rsidP="00D04075">
      <w:pPr>
        <w:autoSpaceDE w:val="0"/>
        <w:autoSpaceDN w:val="0"/>
        <w:adjustRightInd w:val="0"/>
        <w:spacing w:after="0" w:line="240" w:lineRule="auto"/>
        <w:jc w:val="both"/>
        <w:outlineLvl w:val="0"/>
        <w:rPr>
          <w:rFonts w:ascii="Courier New" w:hAnsi="Courier New" w:cs="Courier New"/>
          <w:sz w:val="20"/>
          <w:szCs w:val="20"/>
        </w:rPr>
        <w:sectPr w:rsidR="00460E77" w:rsidSect="0065345A">
          <w:pgSz w:w="16838" w:h="11906" w:orient="landscape"/>
          <w:pgMar w:top="567" w:right="1134" w:bottom="850" w:left="1134" w:header="708" w:footer="708" w:gutter="0"/>
          <w:cols w:space="708"/>
          <w:docGrid w:linePitch="360"/>
        </w:sectPr>
      </w:pPr>
    </w:p>
    <w:p w:rsidR="00460E77" w:rsidRPr="00D04075" w:rsidRDefault="00460E77" w:rsidP="00D04075">
      <w:pPr>
        <w:autoSpaceDE w:val="0"/>
        <w:autoSpaceDN w:val="0"/>
        <w:adjustRightInd w:val="0"/>
        <w:spacing w:after="0" w:line="240" w:lineRule="auto"/>
        <w:jc w:val="both"/>
        <w:outlineLvl w:val="0"/>
        <w:rPr>
          <w:rFonts w:ascii="Courier New" w:hAnsi="Courier New" w:cs="Courier New"/>
          <w:sz w:val="20"/>
          <w:szCs w:val="20"/>
        </w:rPr>
      </w:pP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p>
    <w:p w:rsid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3. Порядок </w:t>
      </w:r>
      <w:proofErr w:type="gramStart"/>
      <w:r w:rsidRPr="00D04075">
        <w:rPr>
          <w:rFonts w:ascii="Courier New" w:hAnsi="Courier New" w:cs="Courier New"/>
          <w:sz w:val="20"/>
          <w:szCs w:val="20"/>
        </w:rPr>
        <w:t>контроля за</w:t>
      </w:r>
      <w:proofErr w:type="gramEnd"/>
      <w:r w:rsidRPr="00D04075">
        <w:rPr>
          <w:rFonts w:ascii="Courier New" w:hAnsi="Courier New" w:cs="Courier New"/>
          <w:sz w:val="20"/>
          <w:szCs w:val="20"/>
        </w:rPr>
        <w:t xml:space="preserve"> выполнением муниципального задания:</w:t>
      </w:r>
    </w:p>
    <w:p w:rsidR="00212E86" w:rsidRDefault="00212E86" w:rsidP="00D04075">
      <w:pPr>
        <w:autoSpaceDE w:val="0"/>
        <w:autoSpaceDN w:val="0"/>
        <w:adjustRightInd w:val="0"/>
        <w:spacing w:after="0" w:line="240" w:lineRule="auto"/>
        <w:jc w:val="both"/>
        <w:outlineLvl w:val="0"/>
        <w:rPr>
          <w:rFonts w:ascii="Courier New" w:hAnsi="Courier New" w:cs="Courier New"/>
          <w:sz w:val="20"/>
          <w:szCs w:val="20"/>
        </w:rPr>
      </w:pPr>
    </w:p>
    <w:tbl>
      <w:tblPr>
        <w:tblW w:w="15254" w:type="dxa"/>
        <w:tblInd w:w="-5" w:type="dxa"/>
        <w:tblLayout w:type="fixed"/>
        <w:tblLook w:val="0000" w:firstRow="0" w:lastRow="0" w:firstColumn="0" w:lastColumn="0" w:noHBand="0" w:noVBand="0"/>
      </w:tblPr>
      <w:tblGrid>
        <w:gridCol w:w="7201"/>
        <w:gridCol w:w="2268"/>
        <w:gridCol w:w="5785"/>
      </w:tblGrid>
      <w:tr w:rsidR="00212E86" w:rsidRPr="00212E86" w:rsidTr="00212E86">
        <w:tc>
          <w:tcPr>
            <w:tcW w:w="7201"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autoSpaceDE w:val="0"/>
              <w:spacing w:after="0" w:line="240" w:lineRule="auto"/>
              <w:jc w:val="center"/>
              <w:rPr>
                <w:rFonts w:ascii="Times New Roman" w:eastAsia="SimSun" w:hAnsi="Times New Roman"/>
                <w:kern w:val="1"/>
                <w:sz w:val="24"/>
                <w:szCs w:val="24"/>
                <w:lang w:eastAsia="zh-CN" w:bidi="hi-IN"/>
              </w:rPr>
            </w:pPr>
            <w:r w:rsidRPr="00212E86">
              <w:rPr>
                <w:rFonts w:ascii="Times New Roman" w:eastAsia="SimSun" w:hAnsi="Times New Roman"/>
                <w:kern w:val="1"/>
                <w:sz w:val="24"/>
                <w:szCs w:val="24"/>
                <w:lang w:eastAsia="zh-CN" w:bidi="hi-IN"/>
              </w:rPr>
              <w:t>Форма контроля</w:t>
            </w:r>
          </w:p>
        </w:tc>
        <w:tc>
          <w:tcPr>
            <w:tcW w:w="2268"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autoSpaceDE w:val="0"/>
              <w:spacing w:after="0" w:line="240" w:lineRule="auto"/>
              <w:ind w:firstLine="178"/>
              <w:jc w:val="center"/>
              <w:rPr>
                <w:rFonts w:ascii="Times New Roman" w:eastAsia="SimSun" w:hAnsi="Times New Roman"/>
                <w:kern w:val="1"/>
                <w:sz w:val="24"/>
                <w:szCs w:val="24"/>
                <w:lang w:eastAsia="zh-CN" w:bidi="hi-IN"/>
              </w:rPr>
            </w:pPr>
            <w:r w:rsidRPr="00212E86">
              <w:rPr>
                <w:rFonts w:ascii="Times New Roman" w:eastAsia="SimSun" w:hAnsi="Times New Roman"/>
                <w:kern w:val="1"/>
                <w:sz w:val="24"/>
                <w:szCs w:val="24"/>
                <w:lang w:eastAsia="zh-CN" w:bidi="hi-IN"/>
              </w:rPr>
              <w:t>Периодичность</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widowControl w:val="0"/>
              <w:suppressAutoHyphens/>
              <w:autoSpaceDE w:val="0"/>
              <w:spacing w:after="0" w:line="240" w:lineRule="auto"/>
              <w:jc w:val="center"/>
              <w:rPr>
                <w:rFonts w:ascii="Times New Roman" w:eastAsia="SimSun" w:hAnsi="Times New Roman"/>
                <w:kern w:val="1"/>
                <w:sz w:val="24"/>
                <w:szCs w:val="24"/>
                <w:lang w:eastAsia="zh-CN" w:bidi="hi-IN"/>
              </w:rPr>
            </w:pPr>
            <w:r w:rsidRPr="00212E86">
              <w:rPr>
                <w:rFonts w:ascii="Times New Roman" w:eastAsia="SimSun" w:hAnsi="Times New Roman"/>
                <w:kern w:val="1"/>
                <w:sz w:val="24"/>
                <w:szCs w:val="24"/>
                <w:lang w:eastAsia="zh-CN" w:bidi="hi-IN"/>
              </w:rPr>
              <w:t xml:space="preserve">Отраслевые (функциональные) органы, подразделения Администрации Новгородского муниципального района, осуществляющие </w:t>
            </w:r>
            <w:proofErr w:type="gramStart"/>
            <w:r w:rsidRPr="00212E86">
              <w:rPr>
                <w:rFonts w:ascii="Times New Roman" w:eastAsia="SimSun" w:hAnsi="Times New Roman"/>
                <w:kern w:val="1"/>
                <w:sz w:val="24"/>
                <w:szCs w:val="24"/>
                <w:lang w:eastAsia="zh-CN" w:bidi="hi-IN"/>
              </w:rPr>
              <w:t>контроль за</w:t>
            </w:r>
            <w:proofErr w:type="gramEnd"/>
            <w:r w:rsidRPr="00212E86">
              <w:rPr>
                <w:rFonts w:ascii="Times New Roman" w:eastAsia="SimSun" w:hAnsi="Times New Roman"/>
                <w:kern w:val="1"/>
                <w:sz w:val="24"/>
                <w:szCs w:val="24"/>
                <w:lang w:eastAsia="zh-CN" w:bidi="hi-IN"/>
              </w:rPr>
              <w:t xml:space="preserve"> выполнением муниципального задания</w:t>
            </w:r>
          </w:p>
        </w:tc>
      </w:tr>
      <w:tr w:rsidR="00212E86" w:rsidRPr="00212E86" w:rsidTr="00212E86">
        <w:tc>
          <w:tcPr>
            <w:tcW w:w="7201"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autoSpaceDE w:val="0"/>
              <w:spacing w:after="0" w:line="240" w:lineRule="auto"/>
              <w:jc w:val="center"/>
              <w:rPr>
                <w:rFonts w:ascii="Times New Roman" w:eastAsia="SimSun" w:hAnsi="Times New Roman"/>
                <w:kern w:val="1"/>
                <w:sz w:val="24"/>
                <w:szCs w:val="24"/>
                <w:lang w:eastAsia="zh-CN" w:bidi="hi-IN"/>
              </w:rPr>
            </w:pPr>
            <w:r w:rsidRPr="00212E86">
              <w:rPr>
                <w:rFonts w:ascii="Times New Roman" w:eastAsia="SimSun" w:hAnsi="Times New Roman"/>
                <w:kern w:val="1"/>
                <w:sz w:val="24"/>
                <w:szCs w:val="24"/>
                <w:lang w:eastAsia="zh-CN" w:bidi="hi-IN"/>
              </w:rPr>
              <w:t>1</w:t>
            </w:r>
          </w:p>
        </w:tc>
        <w:tc>
          <w:tcPr>
            <w:tcW w:w="2268"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autoSpaceDE w:val="0"/>
              <w:spacing w:after="0" w:line="240" w:lineRule="auto"/>
              <w:jc w:val="center"/>
              <w:rPr>
                <w:rFonts w:ascii="Times New Roman" w:eastAsia="SimSun" w:hAnsi="Times New Roman"/>
                <w:kern w:val="1"/>
                <w:sz w:val="24"/>
                <w:szCs w:val="24"/>
                <w:lang w:eastAsia="zh-CN" w:bidi="hi-IN"/>
              </w:rPr>
            </w:pPr>
            <w:r w:rsidRPr="00212E86">
              <w:rPr>
                <w:rFonts w:ascii="Times New Roman" w:eastAsia="SimSun" w:hAnsi="Times New Roman"/>
                <w:kern w:val="1"/>
                <w:sz w:val="24"/>
                <w:szCs w:val="24"/>
                <w:lang w:eastAsia="zh-CN" w:bidi="hi-IN"/>
              </w:rPr>
              <w:t>2</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widowControl w:val="0"/>
              <w:suppressAutoHyphens/>
              <w:autoSpaceDE w:val="0"/>
              <w:spacing w:after="0" w:line="240" w:lineRule="auto"/>
              <w:jc w:val="center"/>
              <w:rPr>
                <w:rFonts w:ascii="Times New Roman" w:eastAsia="SimSun" w:hAnsi="Times New Roman"/>
                <w:kern w:val="1"/>
                <w:sz w:val="24"/>
                <w:szCs w:val="24"/>
                <w:lang w:eastAsia="zh-CN" w:bidi="hi-IN"/>
              </w:rPr>
            </w:pPr>
            <w:r w:rsidRPr="00212E86">
              <w:rPr>
                <w:rFonts w:ascii="Times New Roman" w:eastAsia="SimSun" w:hAnsi="Times New Roman"/>
                <w:kern w:val="1"/>
                <w:sz w:val="24"/>
                <w:szCs w:val="24"/>
                <w:lang w:eastAsia="zh-CN" w:bidi="hi-IN"/>
              </w:rPr>
              <w:t>3</w:t>
            </w:r>
          </w:p>
        </w:tc>
      </w:tr>
      <w:tr w:rsidR="00212E86" w:rsidRPr="00212E86" w:rsidTr="00212E86">
        <w:tc>
          <w:tcPr>
            <w:tcW w:w="7201"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b/>
                <w:bCs/>
                <w:i/>
                <w:iCs/>
                <w:kern w:val="1"/>
                <w:sz w:val="24"/>
                <w:szCs w:val="24"/>
                <w:lang w:eastAsia="zh-CN" w:bidi="hi-IN"/>
              </w:rPr>
            </w:pPr>
            <w:r w:rsidRPr="00212E86">
              <w:rPr>
                <w:rFonts w:ascii="Times New Roman" w:eastAsia="SimSun" w:hAnsi="Times New Roman"/>
                <w:b/>
                <w:bCs/>
                <w:i/>
                <w:iCs/>
                <w:kern w:val="1"/>
                <w:sz w:val="24"/>
                <w:szCs w:val="24"/>
                <w:lang w:eastAsia="zh-CN" w:bidi="hi-IN"/>
              </w:rPr>
              <w:t>Обобщение и анализ отчетной документации, предоставляемой учреждениями;</w:t>
            </w:r>
          </w:p>
          <w:p w:rsidR="00212E86" w:rsidRPr="00212E86" w:rsidRDefault="00212E86" w:rsidP="00212E86">
            <w:pPr>
              <w:widowControl w:val="0"/>
              <w:suppressAutoHyphens/>
              <w:spacing w:after="0" w:line="240" w:lineRule="auto"/>
              <w:jc w:val="center"/>
              <w:rPr>
                <w:rFonts w:ascii="Times New Roman" w:eastAsia="SimSun" w:hAnsi="Times New Roman"/>
                <w:b/>
                <w:bCs/>
                <w:i/>
                <w:iCs/>
                <w:kern w:val="1"/>
                <w:sz w:val="24"/>
                <w:szCs w:val="24"/>
                <w:lang w:eastAsia="zh-CN" w:bidi="hi-IN"/>
              </w:rPr>
            </w:pPr>
            <w:r w:rsidRPr="00212E86">
              <w:rPr>
                <w:rFonts w:ascii="Times New Roman" w:eastAsia="SimSun" w:hAnsi="Times New Roman"/>
                <w:b/>
                <w:bCs/>
                <w:i/>
                <w:iCs/>
                <w:kern w:val="1"/>
                <w:sz w:val="24"/>
                <w:szCs w:val="24"/>
                <w:lang w:eastAsia="zh-CN" w:bidi="hi-IN"/>
              </w:rPr>
              <w:t>Анализ отчетной документации об исполнении муниципального бюджета автоматизированной системы «Бюджет» и «Бухгалтерия»</w:t>
            </w:r>
          </w:p>
        </w:tc>
        <w:tc>
          <w:tcPr>
            <w:tcW w:w="2268"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b/>
                <w:bCs/>
                <w:i/>
                <w:iCs/>
                <w:kern w:val="1"/>
                <w:sz w:val="24"/>
                <w:szCs w:val="24"/>
                <w:lang w:eastAsia="zh-CN" w:bidi="hi-IN"/>
              </w:rPr>
            </w:pPr>
            <w:r w:rsidRPr="00212E86">
              <w:rPr>
                <w:rFonts w:ascii="Times New Roman" w:eastAsia="SimSun" w:hAnsi="Times New Roman"/>
                <w:b/>
                <w:bCs/>
                <w:i/>
                <w:iCs/>
                <w:kern w:val="1"/>
                <w:sz w:val="24"/>
                <w:szCs w:val="24"/>
                <w:lang w:eastAsia="zh-CN" w:bidi="hi-IN"/>
              </w:rPr>
              <w:t>ежеквартально</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kern w:val="1"/>
                <w:sz w:val="24"/>
                <w:szCs w:val="24"/>
                <w:lang w:eastAsia="zh-CN" w:bidi="hi-IN"/>
              </w:rPr>
            </w:pPr>
            <w:r w:rsidRPr="00212E86">
              <w:rPr>
                <w:rFonts w:ascii="Times New Roman" w:eastAsia="SimSun" w:hAnsi="Times New Roman"/>
                <w:b/>
                <w:bCs/>
                <w:i/>
                <w:iCs/>
                <w:kern w:val="1"/>
                <w:sz w:val="24"/>
                <w:szCs w:val="24"/>
                <w:lang w:eastAsia="zh-CN" w:bidi="hi-IN"/>
              </w:rPr>
              <w:t>Комитет культуры Администрации Новгородского муниципального района</w:t>
            </w:r>
          </w:p>
        </w:tc>
      </w:tr>
      <w:tr w:rsidR="00212E86" w:rsidRPr="00212E86" w:rsidTr="00212E86">
        <w:tc>
          <w:tcPr>
            <w:tcW w:w="7201"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b/>
                <w:bCs/>
                <w:i/>
                <w:iCs/>
                <w:kern w:val="1"/>
                <w:sz w:val="24"/>
                <w:szCs w:val="24"/>
                <w:lang w:eastAsia="zh-CN" w:bidi="hi-IN"/>
              </w:rPr>
            </w:pPr>
            <w:r w:rsidRPr="00212E86">
              <w:rPr>
                <w:rFonts w:ascii="Times New Roman" w:eastAsia="SimSun" w:hAnsi="Times New Roman"/>
                <w:b/>
                <w:bCs/>
                <w:i/>
                <w:iCs/>
                <w:kern w:val="1"/>
                <w:sz w:val="24"/>
                <w:szCs w:val="24"/>
                <w:lang w:eastAsia="zh-CN" w:bidi="hi-IN"/>
              </w:rPr>
              <w:t>Предоставление персональных отчетов руководителя учреждения</w:t>
            </w:r>
          </w:p>
        </w:tc>
        <w:tc>
          <w:tcPr>
            <w:tcW w:w="2268"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b/>
                <w:bCs/>
                <w:i/>
                <w:iCs/>
                <w:kern w:val="1"/>
                <w:sz w:val="24"/>
                <w:szCs w:val="24"/>
                <w:lang w:eastAsia="zh-CN" w:bidi="hi-IN"/>
              </w:rPr>
            </w:pPr>
            <w:r w:rsidRPr="00212E86">
              <w:rPr>
                <w:rFonts w:ascii="Times New Roman" w:eastAsia="SimSun" w:hAnsi="Times New Roman"/>
                <w:b/>
                <w:bCs/>
                <w:i/>
                <w:iCs/>
                <w:kern w:val="1"/>
                <w:sz w:val="24"/>
                <w:szCs w:val="24"/>
                <w:lang w:eastAsia="zh-CN" w:bidi="hi-IN"/>
              </w:rPr>
              <w:t>по требованию</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kern w:val="1"/>
                <w:sz w:val="24"/>
                <w:szCs w:val="24"/>
                <w:lang w:eastAsia="zh-CN" w:bidi="hi-IN"/>
              </w:rPr>
            </w:pPr>
            <w:r w:rsidRPr="00212E86">
              <w:rPr>
                <w:rFonts w:ascii="Times New Roman" w:eastAsia="SimSun" w:hAnsi="Times New Roman"/>
                <w:b/>
                <w:bCs/>
                <w:i/>
                <w:iCs/>
                <w:kern w:val="1"/>
                <w:sz w:val="24"/>
                <w:szCs w:val="24"/>
                <w:lang w:eastAsia="zh-CN" w:bidi="hi-IN"/>
              </w:rPr>
              <w:t>Комитет культуры Администрации Новгородского муниципального района</w:t>
            </w:r>
          </w:p>
        </w:tc>
      </w:tr>
      <w:tr w:rsidR="00212E86" w:rsidRPr="00212E86" w:rsidTr="00212E86">
        <w:tc>
          <w:tcPr>
            <w:tcW w:w="7201"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b/>
                <w:bCs/>
                <w:i/>
                <w:iCs/>
                <w:kern w:val="1"/>
                <w:sz w:val="24"/>
                <w:szCs w:val="24"/>
                <w:lang w:eastAsia="zh-CN" w:bidi="hi-IN"/>
              </w:rPr>
            </w:pPr>
            <w:r w:rsidRPr="00212E86">
              <w:rPr>
                <w:rFonts w:ascii="Times New Roman" w:eastAsia="SimSun" w:hAnsi="Times New Roman"/>
                <w:b/>
                <w:bCs/>
                <w:i/>
                <w:iCs/>
                <w:kern w:val="1"/>
                <w:sz w:val="24"/>
                <w:szCs w:val="24"/>
                <w:lang w:eastAsia="zh-CN" w:bidi="hi-IN"/>
              </w:rPr>
              <w:t>Проведение выборочных проверок исполнения муниципального задания</w:t>
            </w:r>
          </w:p>
        </w:tc>
        <w:tc>
          <w:tcPr>
            <w:tcW w:w="2268" w:type="dxa"/>
            <w:tcBorders>
              <w:top w:val="single" w:sz="4" w:space="0" w:color="000000"/>
              <w:left w:val="single" w:sz="4" w:space="0" w:color="000000"/>
              <w:bottom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b/>
                <w:bCs/>
                <w:i/>
                <w:iCs/>
                <w:kern w:val="1"/>
                <w:sz w:val="24"/>
                <w:szCs w:val="24"/>
                <w:lang w:eastAsia="zh-CN" w:bidi="hi-IN"/>
              </w:rPr>
            </w:pPr>
            <w:r w:rsidRPr="00212E86">
              <w:rPr>
                <w:rFonts w:ascii="Times New Roman" w:eastAsia="SimSun" w:hAnsi="Times New Roman"/>
                <w:b/>
                <w:bCs/>
                <w:i/>
                <w:iCs/>
                <w:kern w:val="1"/>
                <w:sz w:val="24"/>
                <w:szCs w:val="24"/>
                <w:lang w:eastAsia="zh-CN" w:bidi="hi-IN"/>
              </w:rPr>
              <w:t>по необходимости</w:t>
            </w:r>
          </w:p>
        </w:tc>
        <w:tc>
          <w:tcPr>
            <w:tcW w:w="5785" w:type="dxa"/>
            <w:tcBorders>
              <w:top w:val="single" w:sz="4" w:space="0" w:color="000000"/>
              <w:left w:val="single" w:sz="4" w:space="0" w:color="000000"/>
              <w:bottom w:val="single" w:sz="4" w:space="0" w:color="000000"/>
              <w:right w:val="single" w:sz="4" w:space="0" w:color="000000"/>
            </w:tcBorders>
            <w:shd w:val="clear" w:color="auto" w:fill="auto"/>
          </w:tcPr>
          <w:p w:rsidR="00212E86" w:rsidRPr="00212E86" w:rsidRDefault="00212E86" w:rsidP="00212E86">
            <w:pPr>
              <w:widowControl w:val="0"/>
              <w:suppressAutoHyphens/>
              <w:spacing w:after="0" w:line="240" w:lineRule="auto"/>
              <w:jc w:val="center"/>
              <w:rPr>
                <w:rFonts w:ascii="Times New Roman" w:eastAsia="SimSun" w:hAnsi="Times New Roman"/>
                <w:kern w:val="1"/>
                <w:sz w:val="24"/>
                <w:szCs w:val="24"/>
                <w:lang w:eastAsia="zh-CN" w:bidi="hi-IN"/>
              </w:rPr>
            </w:pPr>
            <w:r w:rsidRPr="00212E86">
              <w:rPr>
                <w:rFonts w:ascii="Times New Roman" w:eastAsia="SimSun" w:hAnsi="Times New Roman"/>
                <w:b/>
                <w:bCs/>
                <w:i/>
                <w:iCs/>
                <w:kern w:val="1"/>
                <w:sz w:val="24"/>
                <w:szCs w:val="24"/>
                <w:lang w:eastAsia="zh-CN" w:bidi="hi-IN"/>
              </w:rPr>
              <w:t>Комитет культуры Администрации Новгородского муниципального района</w:t>
            </w:r>
          </w:p>
        </w:tc>
      </w:tr>
    </w:tbl>
    <w:p w:rsidR="00212E86" w:rsidRPr="00D04075" w:rsidRDefault="00212E86" w:rsidP="00D04075">
      <w:pPr>
        <w:autoSpaceDE w:val="0"/>
        <w:autoSpaceDN w:val="0"/>
        <w:adjustRightInd w:val="0"/>
        <w:spacing w:after="0" w:line="240" w:lineRule="auto"/>
        <w:jc w:val="both"/>
        <w:outlineLvl w:val="0"/>
        <w:rPr>
          <w:rFonts w:ascii="Courier New" w:hAnsi="Courier New" w:cs="Courier New"/>
          <w:sz w:val="20"/>
          <w:szCs w:val="20"/>
        </w:rPr>
      </w:pP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4. Требования к отчетности о выполнении муниципального задания</w:t>
      </w:r>
      <w:r w:rsidR="00460E77">
        <w:rPr>
          <w:rFonts w:ascii="Courier New" w:hAnsi="Courier New" w:cs="Courier New"/>
          <w:sz w:val="20"/>
          <w:szCs w:val="20"/>
        </w:rPr>
        <w:t>:</w:t>
      </w:r>
      <w:r w:rsidRPr="00D04075">
        <w:rPr>
          <w:rFonts w:ascii="Courier New" w:hAnsi="Courier New" w:cs="Courier New"/>
          <w:sz w:val="20"/>
          <w:szCs w:val="20"/>
        </w:rPr>
        <w:t xml:space="preserve"> </w:t>
      </w:r>
      <w:r w:rsidR="00460E77" w:rsidRPr="00460E77">
        <w:rPr>
          <w:rFonts w:ascii="Times New Roman" w:hAnsi="Times New Roman"/>
          <w:b/>
          <w:bCs/>
          <w:i/>
          <w:iCs/>
          <w:sz w:val="28"/>
          <w:szCs w:val="28"/>
        </w:rPr>
        <w:t xml:space="preserve">отчет выполняется по форме, не позднее 1 февраля года, следующего за </w:t>
      </w:r>
      <w:proofErr w:type="gramStart"/>
      <w:r w:rsidR="00460E77" w:rsidRPr="00460E77">
        <w:rPr>
          <w:rFonts w:ascii="Times New Roman" w:hAnsi="Times New Roman"/>
          <w:b/>
          <w:bCs/>
          <w:i/>
          <w:iCs/>
          <w:sz w:val="28"/>
          <w:szCs w:val="28"/>
        </w:rPr>
        <w:t>отчетным</w:t>
      </w:r>
      <w:proofErr w:type="gramEnd"/>
      <w:r w:rsidR="00460E77" w:rsidRPr="00460E77">
        <w:rPr>
          <w:rFonts w:ascii="Times New Roman" w:hAnsi="Times New Roman"/>
          <w:b/>
          <w:bCs/>
          <w:i/>
          <w:iCs/>
          <w:sz w:val="28"/>
          <w:szCs w:val="28"/>
        </w:rPr>
        <w:t xml:space="preserve">. </w:t>
      </w:r>
    </w:p>
    <w:p w:rsidR="00D04075" w:rsidRPr="00460E77" w:rsidRDefault="00D04075" w:rsidP="00D04075">
      <w:pPr>
        <w:autoSpaceDE w:val="0"/>
        <w:autoSpaceDN w:val="0"/>
        <w:adjustRightInd w:val="0"/>
        <w:spacing w:after="0" w:line="240" w:lineRule="auto"/>
        <w:jc w:val="both"/>
        <w:outlineLvl w:val="0"/>
        <w:rPr>
          <w:rFonts w:ascii="Times New Roman" w:hAnsi="Times New Roman"/>
          <w:b/>
          <w:bCs/>
          <w:i/>
          <w:iCs/>
          <w:sz w:val="28"/>
          <w:szCs w:val="28"/>
        </w:rPr>
      </w:pPr>
      <w:r w:rsidRPr="00D04075">
        <w:rPr>
          <w:rFonts w:ascii="Courier New" w:hAnsi="Courier New" w:cs="Courier New"/>
          <w:sz w:val="20"/>
          <w:szCs w:val="20"/>
        </w:rPr>
        <w:t xml:space="preserve">    4.1.</w:t>
      </w:r>
      <w:r w:rsidR="00460E77">
        <w:rPr>
          <w:rFonts w:ascii="Courier New" w:hAnsi="Courier New" w:cs="Courier New"/>
          <w:sz w:val="20"/>
          <w:szCs w:val="20"/>
        </w:rPr>
        <w:t xml:space="preserve"> </w:t>
      </w:r>
      <w:r w:rsidRPr="00D04075">
        <w:rPr>
          <w:rFonts w:ascii="Courier New" w:hAnsi="Courier New" w:cs="Courier New"/>
          <w:sz w:val="20"/>
          <w:szCs w:val="20"/>
        </w:rPr>
        <w:t>Периодичность представления отчетов о выполнении муниципального задания</w:t>
      </w:r>
      <w:r w:rsidR="00460E77">
        <w:rPr>
          <w:rFonts w:ascii="Courier New" w:hAnsi="Courier New" w:cs="Courier New"/>
          <w:sz w:val="20"/>
          <w:szCs w:val="20"/>
        </w:rPr>
        <w:t>:</w:t>
      </w:r>
      <w:r w:rsidRPr="00D04075">
        <w:rPr>
          <w:rFonts w:ascii="Courier New" w:hAnsi="Courier New" w:cs="Courier New"/>
          <w:sz w:val="20"/>
          <w:szCs w:val="20"/>
        </w:rPr>
        <w:t xml:space="preserve"> </w:t>
      </w:r>
      <w:r w:rsidR="00460E77" w:rsidRPr="00460E77">
        <w:rPr>
          <w:rFonts w:ascii="Times New Roman" w:hAnsi="Times New Roman"/>
          <w:b/>
          <w:bCs/>
          <w:i/>
          <w:iCs/>
          <w:sz w:val="28"/>
          <w:szCs w:val="28"/>
        </w:rPr>
        <w:t>ежегодная</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4.2. Сроки представления отчетов о выполнении муниципального задания</w:t>
      </w:r>
      <w:r w:rsidR="00460E77">
        <w:rPr>
          <w:rFonts w:ascii="Courier New" w:hAnsi="Courier New" w:cs="Courier New"/>
          <w:sz w:val="20"/>
          <w:szCs w:val="20"/>
        </w:rPr>
        <w:t xml:space="preserve">: </w:t>
      </w:r>
      <w:r w:rsidR="00460E77" w:rsidRPr="00460E77">
        <w:rPr>
          <w:rFonts w:ascii="Times New Roman" w:hAnsi="Times New Roman"/>
          <w:b/>
          <w:bCs/>
          <w:i/>
          <w:iCs/>
          <w:sz w:val="28"/>
          <w:szCs w:val="28"/>
        </w:rPr>
        <w:t xml:space="preserve">не позднее 1 февраля года, следующего за </w:t>
      </w:r>
      <w:proofErr w:type="gramStart"/>
      <w:r w:rsidR="00460E77" w:rsidRPr="00460E77">
        <w:rPr>
          <w:rFonts w:ascii="Times New Roman" w:hAnsi="Times New Roman"/>
          <w:b/>
          <w:bCs/>
          <w:i/>
          <w:iCs/>
          <w:sz w:val="28"/>
          <w:szCs w:val="28"/>
        </w:rPr>
        <w:t>отчетным</w:t>
      </w:r>
      <w:proofErr w:type="gramEnd"/>
      <w:r w:rsidR="00460E77">
        <w:rPr>
          <w:rFonts w:ascii="Times New Roman" w:hAnsi="Times New Roman"/>
          <w:b/>
          <w:bCs/>
          <w:i/>
          <w:iCs/>
          <w:sz w:val="28"/>
          <w:szCs w:val="28"/>
        </w:rPr>
        <w:t>.</w:t>
      </w:r>
    </w:p>
    <w:p w:rsidR="00D04075" w:rsidRPr="00460E77" w:rsidRDefault="00D04075" w:rsidP="00D04075">
      <w:pPr>
        <w:autoSpaceDE w:val="0"/>
        <w:autoSpaceDN w:val="0"/>
        <w:adjustRightInd w:val="0"/>
        <w:spacing w:after="0" w:line="240" w:lineRule="auto"/>
        <w:jc w:val="both"/>
        <w:outlineLvl w:val="0"/>
        <w:rPr>
          <w:rFonts w:ascii="Times New Roman" w:hAnsi="Times New Roman"/>
          <w:sz w:val="28"/>
          <w:szCs w:val="28"/>
        </w:rPr>
      </w:pPr>
      <w:r w:rsidRPr="00D04075">
        <w:rPr>
          <w:rFonts w:ascii="Courier New" w:hAnsi="Courier New" w:cs="Courier New"/>
          <w:sz w:val="20"/>
          <w:szCs w:val="20"/>
        </w:rPr>
        <w:t xml:space="preserve">    4.2.1. Сроки представления предварительного отчета о выполнении муниципального задания</w:t>
      </w:r>
      <w:r w:rsidR="00460E77">
        <w:rPr>
          <w:rFonts w:ascii="Courier New" w:hAnsi="Courier New" w:cs="Courier New"/>
          <w:sz w:val="20"/>
          <w:szCs w:val="20"/>
        </w:rPr>
        <w:t xml:space="preserve">: </w:t>
      </w:r>
      <w:r w:rsidR="00460E77" w:rsidRPr="00460E77">
        <w:rPr>
          <w:rFonts w:ascii="Times New Roman" w:hAnsi="Times New Roman"/>
          <w:b/>
          <w:bCs/>
          <w:i/>
          <w:iCs/>
          <w:sz w:val="28"/>
          <w:szCs w:val="28"/>
        </w:rPr>
        <w:t>представляется муниципальным автономным учреждением по необходимости в рамках проведения выборочных проверок исполнения муниципального задания</w:t>
      </w:r>
      <w:r w:rsidR="00460E77" w:rsidRPr="00460E77">
        <w:rPr>
          <w:rFonts w:ascii="Times New Roman" w:hAnsi="Times New Roman"/>
          <w:sz w:val="28"/>
          <w:szCs w:val="28"/>
        </w:rPr>
        <w:t xml:space="preserve"> </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t xml:space="preserve">    4.3. Иные требования к отчетности о выполнении муниципального задания ___________________________________________________________________________</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p>
    <w:p w:rsidR="00460E77" w:rsidRDefault="00D04075" w:rsidP="00460E77">
      <w:pPr>
        <w:autoSpaceDE w:val="0"/>
        <w:jc w:val="both"/>
        <w:rPr>
          <w:rFonts w:ascii="Courier New" w:hAnsi="Courier New" w:cs="Courier New"/>
          <w:sz w:val="20"/>
          <w:szCs w:val="20"/>
        </w:rPr>
      </w:pPr>
      <w:r w:rsidRPr="00D04075">
        <w:rPr>
          <w:rFonts w:ascii="Courier New" w:hAnsi="Courier New" w:cs="Courier New"/>
          <w:sz w:val="20"/>
          <w:szCs w:val="20"/>
        </w:rPr>
        <w:t xml:space="preserve">    5.  Иные показатели, связанные с выполнением муниципального задания </w:t>
      </w:r>
      <w:hyperlink w:anchor="Par685" w:history="1">
        <w:r w:rsidRPr="00D04075">
          <w:rPr>
            <w:rFonts w:ascii="Courier New" w:hAnsi="Courier New" w:cs="Courier New"/>
            <w:sz w:val="20"/>
            <w:szCs w:val="20"/>
          </w:rPr>
          <w:t>&lt;10&gt;</w:t>
        </w:r>
      </w:hyperlink>
      <w:r w:rsidR="00460E77">
        <w:rPr>
          <w:rFonts w:ascii="Courier New" w:hAnsi="Courier New" w:cs="Courier New"/>
          <w:sz w:val="20"/>
          <w:szCs w:val="20"/>
        </w:rPr>
        <w:t>:</w:t>
      </w:r>
      <w:r w:rsidRPr="00D04075">
        <w:rPr>
          <w:rFonts w:ascii="Courier New" w:hAnsi="Courier New" w:cs="Courier New"/>
          <w:sz w:val="20"/>
          <w:szCs w:val="20"/>
        </w:rPr>
        <w:t xml:space="preserve"> </w:t>
      </w:r>
    </w:p>
    <w:p w:rsidR="00460E77" w:rsidRPr="00460E77" w:rsidRDefault="00460E77" w:rsidP="00460E77">
      <w:pPr>
        <w:autoSpaceDE w:val="0"/>
        <w:jc w:val="both"/>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5%;</w:t>
      </w:r>
    </w:p>
    <w:p w:rsidR="00460E77" w:rsidRPr="00460E77" w:rsidRDefault="00460E77" w:rsidP="00460E77">
      <w:pPr>
        <w:widowControl w:val="0"/>
        <w:suppressAutoHyphens/>
        <w:autoSpaceDE w:val="0"/>
        <w:spacing w:after="0" w:line="240" w:lineRule="auto"/>
        <w:jc w:val="both"/>
        <w:rPr>
          <w:rFonts w:ascii="Times New Roman" w:eastAsia="SimSun" w:hAnsi="Times New Roman"/>
          <w:b/>
          <w:bCs/>
          <w:i/>
          <w:iCs/>
          <w:kern w:val="1"/>
          <w:sz w:val="24"/>
          <w:szCs w:val="24"/>
          <w:lang w:eastAsia="zh-CN" w:bidi="hi-IN"/>
        </w:rPr>
      </w:pPr>
      <w:r w:rsidRPr="00460E77">
        <w:rPr>
          <w:rFonts w:ascii="Times New Roman" w:eastAsia="SimSun" w:hAnsi="Times New Roman"/>
          <w:b/>
          <w:bCs/>
          <w:i/>
          <w:iCs/>
          <w:kern w:val="1"/>
          <w:sz w:val="24"/>
          <w:szCs w:val="24"/>
          <w:lang w:eastAsia="zh-CN" w:bidi="hi-IN"/>
        </w:rPr>
        <w:t>Допустимые (возможные) отклонения от установленных показателей объема муниципальной услуги, в пределах которых муниципальное задание считается выполненным 10%.</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r w:rsidRPr="00D04075">
        <w:rPr>
          <w:rFonts w:ascii="Courier New" w:hAnsi="Courier New" w:cs="Courier New"/>
          <w:sz w:val="20"/>
          <w:szCs w:val="20"/>
        </w:rPr>
        <w:lastRenderedPageBreak/>
        <w:t xml:space="preserve">    --------------------------------</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5" w:name="Par655"/>
      <w:bookmarkEnd w:id="5"/>
      <w:r w:rsidRPr="00D04075">
        <w:rPr>
          <w:rFonts w:ascii="Courier New" w:hAnsi="Courier New" w:cs="Courier New"/>
          <w:sz w:val="20"/>
          <w:szCs w:val="20"/>
        </w:rPr>
        <w:t xml:space="preserve">    &lt;1&gt; Муниципальное задание формируется на срок до одного года в случае утверждения бюджета района на очередной финансовый год и на срок до 3 лет в  случае утверждения бюджета района на очередной финансовый год и на плановый период.</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6" w:name="Par659"/>
      <w:bookmarkEnd w:id="6"/>
      <w:r w:rsidRPr="00D04075">
        <w:rPr>
          <w:rFonts w:ascii="Courier New" w:hAnsi="Courier New" w:cs="Courier New"/>
          <w:sz w:val="20"/>
          <w:szCs w:val="20"/>
        </w:rPr>
        <w:t xml:space="preserve">    &lt;2</w:t>
      </w:r>
      <w:proofErr w:type="gramStart"/>
      <w:r w:rsidRPr="00D04075">
        <w:rPr>
          <w:rFonts w:ascii="Courier New" w:hAnsi="Courier New" w:cs="Courier New"/>
          <w:sz w:val="20"/>
          <w:szCs w:val="20"/>
        </w:rPr>
        <w:t>&gt;    З</w:t>
      </w:r>
      <w:proofErr w:type="gramEnd"/>
      <w:r w:rsidRPr="00D04075">
        <w:rPr>
          <w:rFonts w:ascii="Courier New" w:hAnsi="Courier New" w:cs="Courier New"/>
          <w:sz w:val="20"/>
          <w:szCs w:val="20"/>
        </w:rPr>
        <w:t>аполняется   в   случае   досрочного   прекращения   выполнения муниципального задания.</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7" w:name="Par661"/>
      <w:bookmarkEnd w:id="7"/>
      <w:r w:rsidRPr="00D04075">
        <w:rPr>
          <w:rFonts w:ascii="Courier New" w:hAnsi="Courier New" w:cs="Courier New"/>
          <w:sz w:val="20"/>
          <w:szCs w:val="20"/>
        </w:rPr>
        <w:t xml:space="preserve">    &lt;3</w:t>
      </w:r>
      <w:proofErr w:type="gramStart"/>
      <w:r w:rsidRPr="00D04075">
        <w:rPr>
          <w:rFonts w:ascii="Courier New" w:hAnsi="Courier New" w:cs="Courier New"/>
          <w:sz w:val="20"/>
          <w:szCs w:val="20"/>
        </w:rPr>
        <w:t>&gt;  Ф</w:t>
      </w:r>
      <w:proofErr w:type="gramEnd"/>
      <w:r w:rsidRPr="00D04075">
        <w:rPr>
          <w:rFonts w:ascii="Courier New" w:hAnsi="Courier New" w:cs="Courier New"/>
          <w:sz w:val="20"/>
          <w:szCs w:val="20"/>
        </w:rPr>
        <w:t>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8" w:name="Par666"/>
      <w:bookmarkEnd w:id="8"/>
      <w:r w:rsidRPr="00D04075">
        <w:rPr>
          <w:rFonts w:ascii="Courier New" w:hAnsi="Courier New" w:cs="Courier New"/>
          <w:sz w:val="20"/>
          <w:szCs w:val="20"/>
        </w:rPr>
        <w:t xml:space="preserve">    &lt;4</w:t>
      </w:r>
      <w:proofErr w:type="gramStart"/>
      <w:r w:rsidRPr="00D04075">
        <w:rPr>
          <w:rFonts w:ascii="Courier New" w:hAnsi="Courier New" w:cs="Courier New"/>
          <w:sz w:val="20"/>
          <w:szCs w:val="20"/>
        </w:rPr>
        <w:t>&gt;   З</w:t>
      </w:r>
      <w:proofErr w:type="gramEnd"/>
      <w:r w:rsidRPr="00D04075">
        <w:rPr>
          <w:rFonts w:ascii="Courier New" w:hAnsi="Courier New" w:cs="Courier New"/>
          <w:sz w:val="20"/>
          <w:szCs w:val="20"/>
        </w:rPr>
        <w:t>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9" w:name="Par671"/>
      <w:bookmarkEnd w:id="9"/>
      <w:r w:rsidRPr="00D04075">
        <w:rPr>
          <w:rFonts w:ascii="Courier New" w:hAnsi="Courier New" w:cs="Courier New"/>
          <w:sz w:val="20"/>
          <w:szCs w:val="20"/>
        </w:rPr>
        <w:t xml:space="preserve">    &lt;5</w:t>
      </w:r>
      <w:proofErr w:type="gramStart"/>
      <w:r w:rsidRPr="00D04075">
        <w:rPr>
          <w:rFonts w:ascii="Courier New" w:hAnsi="Courier New" w:cs="Courier New"/>
          <w:sz w:val="20"/>
          <w:szCs w:val="20"/>
        </w:rPr>
        <w:t>&gt; З</w:t>
      </w:r>
      <w:proofErr w:type="gramEnd"/>
      <w:r w:rsidRPr="00D04075">
        <w:rPr>
          <w:rFonts w:ascii="Courier New" w:hAnsi="Courier New" w:cs="Courier New"/>
          <w:sz w:val="20"/>
          <w:szCs w:val="20"/>
        </w:rPr>
        <w:t>аполняется в соответствии с общероссийскими базовыми перечнями или региональным перечнем.</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10" w:name="Par673"/>
      <w:bookmarkEnd w:id="10"/>
      <w:r w:rsidRPr="00D04075">
        <w:rPr>
          <w:rFonts w:ascii="Courier New" w:hAnsi="Courier New" w:cs="Courier New"/>
          <w:sz w:val="20"/>
          <w:szCs w:val="20"/>
        </w:rPr>
        <w:t xml:space="preserve">    &lt;6</w:t>
      </w:r>
      <w:proofErr w:type="gramStart"/>
      <w:r w:rsidRPr="00D04075">
        <w:rPr>
          <w:rFonts w:ascii="Courier New" w:hAnsi="Courier New" w:cs="Courier New"/>
          <w:sz w:val="20"/>
          <w:szCs w:val="20"/>
        </w:rPr>
        <w:t>&gt;  З</w:t>
      </w:r>
      <w:proofErr w:type="gramEnd"/>
      <w:r w:rsidRPr="00D04075">
        <w:rPr>
          <w:rFonts w:ascii="Courier New" w:hAnsi="Courier New" w:cs="Courier New"/>
          <w:sz w:val="20"/>
          <w:szCs w:val="20"/>
        </w:rPr>
        <w:t>аполняется в  соответствии  с  кодом, указанным в общероссийском базовом перечне или региональном перечне (при наличии).</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11" w:name="Par675"/>
      <w:bookmarkEnd w:id="11"/>
      <w:r w:rsidRPr="00D04075">
        <w:rPr>
          <w:rFonts w:ascii="Courier New" w:hAnsi="Courier New" w:cs="Courier New"/>
          <w:sz w:val="20"/>
          <w:szCs w:val="20"/>
        </w:rPr>
        <w:t xml:space="preserve">    &lt;7</w:t>
      </w:r>
      <w:proofErr w:type="gramStart"/>
      <w:r w:rsidRPr="00D04075">
        <w:rPr>
          <w:rFonts w:ascii="Courier New" w:hAnsi="Courier New" w:cs="Courier New"/>
          <w:sz w:val="20"/>
          <w:szCs w:val="20"/>
        </w:rPr>
        <w:t>&gt;  З</w:t>
      </w:r>
      <w:proofErr w:type="gramEnd"/>
      <w:r w:rsidRPr="00D04075">
        <w:rPr>
          <w:rFonts w:ascii="Courier New" w:hAnsi="Courier New" w:cs="Courier New"/>
          <w:sz w:val="20"/>
          <w:szCs w:val="20"/>
        </w:rPr>
        <w:t>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12" w:name="Par679"/>
      <w:bookmarkEnd w:id="12"/>
      <w:r w:rsidRPr="00D04075">
        <w:rPr>
          <w:rFonts w:ascii="Courier New" w:hAnsi="Courier New" w:cs="Courier New"/>
          <w:sz w:val="20"/>
          <w:szCs w:val="20"/>
        </w:rPr>
        <w:t xml:space="preserve">    &lt;8</w:t>
      </w:r>
      <w:proofErr w:type="gramStart"/>
      <w:r w:rsidRPr="00D04075">
        <w:rPr>
          <w:rFonts w:ascii="Courier New" w:hAnsi="Courier New" w:cs="Courier New"/>
          <w:sz w:val="20"/>
          <w:szCs w:val="20"/>
        </w:rPr>
        <w:t>&gt;  З</w:t>
      </w:r>
      <w:proofErr w:type="gramEnd"/>
      <w:r w:rsidRPr="00D04075">
        <w:rPr>
          <w:rFonts w:ascii="Courier New" w:hAnsi="Courier New" w:cs="Courier New"/>
          <w:sz w:val="20"/>
          <w:szCs w:val="20"/>
        </w:rPr>
        <w:t>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показатель не формируется.</w:t>
      </w:r>
    </w:p>
    <w:p w:rsidR="00D04075" w:rsidRPr="00D04075" w:rsidRDefault="00D04075" w:rsidP="00D04075">
      <w:pPr>
        <w:autoSpaceDE w:val="0"/>
        <w:autoSpaceDN w:val="0"/>
        <w:adjustRightInd w:val="0"/>
        <w:spacing w:after="0" w:line="240" w:lineRule="auto"/>
        <w:jc w:val="both"/>
        <w:outlineLvl w:val="0"/>
        <w:rPr>
          <w:rFonts w:ascii="Courier New" w:hAnsi="Courier New" w:cs="Courier New"/>
          <w:sz w:val="20"/>
          <w:szCs w:val="20"/>
        </w:rPr>
      </w:pPr>
      <w:bookmarkStart w:id="13" w:name="Par684"/>
      <w:bookmarkEnd w:id="13"/>
      <w:r w:rsidRPr="00D04075">
        <w:rPr>
          <w:rFonts w:ascii="Courier New" w:hAnsi="Courier New" w:cs="Courier New"/>
          <w:sz w:val="20"/>
          <w:szCs w:val="20"/>
        </w:rPr>
        <w:t xml:space="preserve">    &lt;9</w:t>
      </w:r>
      <w:proofErr w:type="gramStart"/>
      <w:r w:rsidRPr="00D04075">
        <w:rPr>
          <w:rFonts w:ascii="Courier New" w:hAnsi="Courier New" w:cs="Courier New"/>
          <w:sz w:val="20"/>
          <w:szCs w:val="20"/>
        </w:rPr>
        <w:t>&gt; З</w:t>
      </w:r>
      <w:proofErr w:type="gramEnd"/>
      <w:r w:rsidRPr="00D04075">
        <w:rPr>
          <w:rFonts w:ascii="Courier New" w:hAnsi="Courier New" w:cs="Courier New"/>
          <w:sz w:val="20"/>
          <w:szCs w:val="20"/>
        </w:rPr>
        <w:t>аполняется в целом по муниципальному заданию.</w:t>
      </w:r>
    </w:p>
    <w:p w:rsidR="00D04075" w:rsidRPr="00D04075" w:rsidRDefault="00D04075" w:rsidP="00D04075">
      <w:pPr>
        <w:autoSpaceDE w:val="0"/>
        <w:autoSpaceDN w:val="0"/>
        <w:adjustRightInd w:val="0"/>
        <w:spacing w:after="0" w:line="240" w:lineRule="auto"/>
        <w:jc w:val="both"/>
        <w:outlineLvl w:val="0"/>
        <w:rPr>
          <w:rFonts w:ascii="Times New Roman" w:eastAsia="Times New Roman" w:hAnsi="Times New Roman"/>
          <w:sz w:val="20"/>
          <w:szCs w:val="20"/>
          <w:lang w:eastAsia="ru-RU"/>
        </w:rPr>
      </w:pPr>
      <w:bookmarkStart w:id="14" w:name="Par685"/>
      <w:bookmarkEnd w:id="14"/>
      <w:r w:rsidRPr="00D04075">
        <w:rPr>
          <w:rFonts w:ascii="Courier New" w:hAnsi="Courier New" w:cs="Courier New"/>
          <w:sz w:val="20"/>
          <w:szCs w:val="20"/>
        </w:rPr>
        <w:t xml:space="preserve">    &lt;10</w:t>
      </w:r>
      <w:proofErr w:type="gramStart"/>
      <w:r w:rsidRPr="00D04075">
        <w:rPr>
          <w:rFonts w:ascii="Courier New" w:hAnsi="Courier New" w:cs="Courier New"/>
          <w:sz w:val="20"/>
          <w:szCs w:val="20"/>
        </w:rPr>
        <w:t>&gt; В</w:t>
      </w:r>
      <w:proofErr w:type="gramEnd"/>
      <w:r w:rsidRPr="00D04075">
        <w:rPr>
          <w:rFonts w:ascii="Courier New" w:hAnsi="Courier New" w:cs="Courier New"/>
          <w:sz w:val="20"/>
          <w:szCs w:val="20"/>
        </w:rPr>
        <w:t xml:space="preserve">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органом, осуществляющим функции и полномочия учредителя,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 </w:t>
      </w:r>
      <w:proofErr w:type="gramStart"/>
      <w:r w:rsidRPr="00D04075">
        <w:rPr>
          <w:rFonts w:ascii="Courier New" w:hAnsi="Courier New" w:cs="Courier New"/>
          <w:sz w:val="20"/>
          <w:szCs w:val="20"/>
        </w:rPr>
        <w:t xml:space="preserve">В этом случае допустимые возможные) отклонения, предусмотренные </w:t>
      </w:r>
      <w:hyperlink w:anchor="Par358" w:history="1">
        <w:r w:rsidRPr="00D04075">
          <w:rPr>
            <w:rFonts w:ascii="Courier New" w:hAnsi="Courier New" w:cs="Courier New"/>
            <w:sz w:val="20"/>
            <w:szCs w:val="20"/>
          </w:rPr>
          <w:t>подпунктами 3.1</w:t>
        </w:r>
      </w:hyperlink>
      <w:r w:rsidRPr="00D04075">
        <w:rPr>
          <w:rFonts w:ascii="Courier New" w:hAnsi="Courier New" w:cs="Courier New"/>
          <w:sz w:val="20"/>
          <w:szCs w:val="20"/>
        </w:rPr>
        <w:t xml:space="preserve"> и </w:t>
      </w:r>
      <w:hyperlink w:anchor="Par466" w:history="1">
        <w:r w:rsidRPr="00D04075">
          <w:rPr>
            <w:rFonts w:ascii="Courier New" w:hAnsi="Courier New" w:cs="Courier New"/>
            <w:sz w:val="20"/>
            <w:szCs w:val="20"/>
          </w:rPr>
          <w:t>3.2</w:t>
        </w:r>
      </w:hyperlink>
      <w:r w:rsidRPr="00D04075">
        <w:rPr>
          <w:rFonts w:ascii="Courier New" w:hAnsi="Courier New" w:cs="Courier New"/>
          <w:sz w:val="20"/>
          <w:szCs w:val="20"/>
        </w:rPr>
        <w:t xml:space="preserve"> настоящего муниципального задания, не заполняются.</w:t>
      </w:r>
      <w:proofErr w:type="gramEnd"/>
      <w:r w:rsidRPr="00D04075">
        <w:rPr>
          <w:rFonts w:ascii="Courier New" w:hAnsi="Courier New" w:cs="Courier New"/>
          <w:sz w:val="20"/>
          <w:szCs w:val="20"/>
        </w:rPr>
        <w:t xml:space="preserve"> </w:t>
      </w:r>
      <w:proofErr w:type="gramStart"/>
      <w:r w:rsidRPr="00D04075">
        <w:rPr>
          <w:rFonts w:ascii="Courier New" w:hAnsi="Courier New" w:cs="Courier New"/>
          <w:sz w:val="20"/>
          <w:szCs w:val="20"/>
        </w:rPr>
        <w:t>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или в абсолютных  величинах  как  для  муниципального  задания  в  целом, так и относительно  его  части  (в  том  числе  с  учетом неравномерного оказания муниципальных услуг (выполнения работ) в</w:t>
      </w:r>
      <w:proofErr w:type="gramEnd"/>
      <w:r w:rsidRPr="00D04075">
        <w:rPr>
          <w:rFonts w:ascii="Courier New" w:hAnsi="Courier New" w:cs="Courier New"/>
          <w:sz w:val="20"/>
          <w:szCs w:val="20"/>
        </w:rPr>
        <w:t xml:space="preserve"> течение календарного года).</w:t>
      </w:r>
    </w:p>
    <w:p w:rsidR="00D04075" w:rsidRPr="00D04075" w:rsidRDefault="00D04075" w:rsidP="00D04075">
      <w:pPr>
        <w:spacing w:after="0" w:line="240" w:lineRule="auto"/>
        <w:rPr>
          <w:rFonts w:ascii="Times New Roman" w:eastAsia="Times New Roman" w:hAnsi="Times New Roman"/>
          <w:sz w:val="20"/>
          <w:szCs w:val="20"/>
          <w:lang w:eastAsia="ru-RU"/>
        </w:rPr>
      </w:pPr>
    </w:p>
    <w:p w:rsidR="00D04075" w:rsidRPr="00D04075" w:rsidRDefault="00D04075" w:rsidP="00D04075">
      <w:pPr>
        <w:spacing w:after="0" w:line="240" w:lineRule="auto"/>
        <w:rPr>
          <w:rFonts w:ascii="Times New Roman" w:eastAsia="Times New Roman" w:hAnsi="Times New Roman"/>
          <w:sz w:val="20"/>
          <w:szCs w:val="20"/>
          <w:lang w:eastAsia="ru-RU"/>
        </w:rPr>
      </w:pPr>
    </w:p>
    <w:p w:rsidR="00D04075" w:rsidRPr="00D04075" w:rsidRDefault="00D04075" w:rsidP="00D04075">
      <w:pPr>
        <w:spacing w:after="0" w:line="240" w:lineRule="auto"/>
        <w:rPr>
          <w:rFonts w:ascii="Times New Roman" w:eastAsia="Times New Roman" w:hAnsi="Times New Roman"/>
          <w:sz w:val="20"/>
          <w:szCs w:val="20"/>
          <w:lang w:eastAsia="ru-RU"/>
        </w:rPr>
      </w:pPr>
    </w:p>
    <w:p w:rsidR="006F2AD4" w:rsidRDefault="006F2AD4"/>
    <w:sectPr w:rsidR="006F2AD4" w:rsidSect="0065345A">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84E" w:rsidRDefault="002C084E" w:rsidP="00FE6294">
      <w:pPr>
        <w:spacing w:after="0" w:line="240" w:lineRule="auto"/>
      </w:pPr>
      <w:r>
        <w:separator/>
      </w:r>
    </w:p>
  </w:endnote>
  <w:endnote w:type="continuationSeparator" w:id="0">
    <w:p w:rsidR="002C084E" w:rsidRDefault="002C084E" w:rsidP="00FE6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84E" w:rsidRDefault="002C084E" w:rsidP="00FE6294">
      <w:pPr>
        <w:spacing w:after="0" w:line="240" w:lineRule="auto"/>
      </w:pPr>
      <w:r>
        <w:separator/>
      </w:r>
    </w:p>
  </w:footnote>
  <w:footnote w:type="continuationSeparator" w:id="0">
    <w:p w:rsidR="002C084E" w:rsidRDefault="002C084E" w:rsidP="00FE6294">
      <w:pPr>
        <w:spacing w:after="0" w:line="240" w:lineRule="auto"/>
      </w:pPr>
      <w:r>
        <w:continuationSeparator/>
      </w:r>
    </w:p>
  </w:footnote>
  <w:footnote w:id="1">
    <w:p w:rsidR="00212E86" w:rsidRDefault="00212E86" w:rsidP="00212E86">
      <w:pPr>
        <w:pStyle w:val="af6"/>
        <w:jc w:val="both"/>
      </w:pPr>
      <w:r>
        <w:rPr>
          <w:rStyle w:val="af8"/>
        </w:rPr>
        <w:footnoteRef/>
      </w:r>
      <w:r>
        <w:t xml:space="preserve"> </w:t>
      </w:r>
      <w:bookmarkStart w:id="2" w:name="_Hlk64450639"/>
      <w:r>
        <w:t xml:space="preserve">Плановые показатели рассчитаны в соответствии с Методикой расчета показателя «Число посещений культурных мероприятий» по субъектам Российской Федерации на период до 2030 года, утвержденной Распоряжением Министерства культуры Российской Федерации «О методологии расчета </w:t>
      </w:r>
      <w:r w:rsidRPr="003D1317">
        <w:t>показателя «Число посещений культурных мероприятий»</w:t>
      </w:r>
      <w:r>
        <w:t xml:space="preserve"> от 16.10.2020 №Р-1358.</w:t>
      </w:r>
      <w:bookmarkEnd w:id="2"/>
    </w:p>
  </w:footnote>
  <w:footnote w:id="2">
    <w:p w:rsidR="00A9557B" w:rsidRDefault="00A9557B" w:rsidP="007821C2">
      <w:pPr>
        <w:pStyle w:val="af6"/>
      </w:pPr>
      <w:r>
        <w:rPr>
          <w:rStyle w:val="af8"/>
        </w:rPr>
        <w:footnoteRef/>
      </w:r>
      <w:r>
        <w:t xml:space="preserve"> </w:t>
      </w:r>
      <w:r w:rsidRPr="00CF7B52">
        <w:t>Формула расчета: кол-во посещений/кол-во кинопоказов/количество мест в зале*100</w:t>
      </w:r>
    </w:p>
  </w:footnote>
  <w:footnote w:id="3">
    <w:p w:rsidR="00A9557B" w:rsidRDefault="00A9557B">
      <w:pPr>
        <w:pStyle w:val="af6"/>
      </w:pPr>
      <w:r>
        <w:rPr>
          <w:rStyle w:val="af8"/>
        </w:rPr>
        <w:footnoteRef/>
      </w:r>
      <w:r>
        <w:t xml:space="preserve"> </w:t>
      </w:r>
      <w:bookmarkStart w:id="3" w:name="_Hlk64469711"/>
      <w:r w:rsidRPr="003D1317">
        <w:t xml:space="preserve">Базовый период расчета – 2019 год. Количество бесплатных </w:t>
      </w:r>
      <w:r>
        <w:t xml:space="preserve">кинопоказов </w:t>
      </w:r>
      <w:r w:rsidRPr="003D1317">
        <w:t>= 1</w:t>
      </w:r>
      <w:r>
        <w:t>00</w:t>
      </w:r>
      <w:r w:rsidRPr="003D1317">
        <w:t xml:space="preserve">; Количество </w:t>
      </w:r>
      <w:r>
        <w:t xml:space="preserve">посещений </w:t>
      </w:r>
      <w:r w:rsidRPr="003D1317">
        <w:t xml:space="preserve">бесплатных </w:t>
      </w:r>
      <w:r>
        <w:t xml:space="preserve">кинопоказов </w:t>
      </w:r>
      <w:r w:rsidRPr="003D1317">
        <w:t xml:space="preserve">= </w:t>
      </w:r>
      <w:r>
        <w:t>2643, количество мест в зале = 400</w:t>
      </w:r>
      <w:bookmarkEnd w:id="3"/>
      <w:r>
        <w:t>.</w:t>
      </w:r>
    </w:p>
    <w:p w:rsidR="00A9557B" w:rsidRDefault="00A9557B">
      <w:pPr>
        <w:pStyle w:val="af6"/>
      </w:pPr>
    </w:p>
  </w:footnote>
  <w:footnote w:id="4">
    <w:p w:rsidR="00D97F91" w:rsidRDefault="00D97F91">
      <w:pPr>
        <w:pStyle w:val="af6"/>
      </w:pPr>
      <w:r>
        <w:rPr>
          <w:rStyle w:val="af8"/>
        </w:rPr>
        <w:footnoteRef/>
      </w:r>
      <w:r>
        <w:t xml:space="preserve"> </w:t>
      </w:r>
      <w:bookmarkStart w:id="4" w:name="_Hlk64470233"/>
      <w:r w:rsidRPr="005C2FE3">
        <w:t xml:space="preserve">Базовый период расчета – 2019 год. Количество посетителей бесплатных </w:t>
      </w:r>
      <w:r>
        <w:t xml:space="preserve">кинопоказов </w:t>
      </w:r>
      <w:r w:rsidRPr="005C2FE3">
        <w:t xml:space="preserve">= </w:t>
      </w:r>
      <w:r>
        <w:t>2643</w:t>
      </w:r>
      <w:r w:rsidRPr="005C2FE3">
        <w:t>. Плановые показатели рассчитаны в соответствии с Методикой расчета показателя «Число посещений культурных мероприятий» по субъектам Российской Федерации на период до 2030 года, утвержденной Распоряжением Министерства культуры Российской Федерации «О методологии расчета показателя «Число посещений культурных мероприятий» от 16.10.2020 №Р-1358.</w:t>
      </w:r>
      <w:bookmarkEnd w:id="4"/>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525C"/>
    <w:multiLevelType w:val="hybridMultilevel"/>
    <w:tmpl w:val="9D58E7D6"/>
    <w:lvl w:ilvl="0" w:tplc="643E35E2">
      <w:start w:val="1"/>
      <w:numFmt w:val="decimal"/>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4B997722"/>
    <w:multiLevelType w:val="multilevel"/>
    <w:tmpl w:val="47BC8CD2"/>
    <w:lvl w:ilvl="0">
      <w:start w:val="1"/>
      <w:numFmt w:val="decimal"/>
      <w:lvlText w:val="%1."/>
      <w:lvlJc w:val="left"/>
      <w:pPr>
        <w:ind w:left="1143"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
    <w:nsid w:val="55F3035A"/>
    <w:multiLevelType w:val="hybridMultilevel"/>
    <w:tmpl w:val="B83426FA"/>
    <w:lvl w:ilvl="0" w:tplc="9B660972">
      <w:start w:val="1"/>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075"/>
    <w:rsid w:val="000C0F86"/>
    <w:rsid w:val="00212E86"/>
    <w:rsid w:val="00266700"/>
    <w:rsid w:val="002C084E"/>
    <w:rsid w:val="003804D3"/>
    <w:rsid w:val="00385C0E"/>
    <w:rsid w:val="00460E77"/>
    <w:rsid w:val="0054606A"/>
    <w:rsid w:val="00645C2D"/>
    <w:rsid w:val="0065345A"/>
    <w:rsid w:val="006B5E8A"/>
    <w:rsid w:val="006B6B46"/>
    <w:rsid w:val="006F2AD4"/>
    <w:rsid w:val="00705A87"/>
    <w:rsid w:val="007821C2"/>
    <w:rsid w:val="00877209"/>
    <w:rsid w:val="00A9557B"/>
    <w:rsid w:val="00BF2FE7"/>
    <w:rsid w:val="00D04075"/>
    <w:rsid w:val="00D139C4"/>
    <w:rsid w:val="00D44FDB"/>
    <w:rsid w:val="00D97F91"/>
    <w:rsid w:val="00DB50A6"/>
    <w:rsid w:val="00DC0232"/>
    <w:rsid w:val="00FE6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A87"/>
    <w:pPr>
      <w:spacing w:after="160" w:line="259" w:lineRule="auto"/>
    </w:pPr>
    <w:rPr>
      <w:sz w:val="22"/>
      <w:szCs w:val="22"/>
      <w:lang w:eastAsia="en-US"/>
    </w:rPr>
  </w:style>
  <w:style w:type="paragraph" w:styleId="1">
    <w:name w:val="heading 1"/>
    <w:basedOn w:val="a"/>
    <w:next w:val="a"/>
    <w:link w:val="10"/>
    <w:qFormat/>
    <w:rsid w:val="00D04075"/>
    <w:pPr>
      <w:keepNext/>
      <w:spacing w:after="0" w:line="240" w:lineRule="auto"/>
      <w:outlineLvl w:val="0"/>
    </w:pPr>
    <w:rPr>
      <w:rFonts w:ascii="Times New Roman" w:eastAsia="Times New Roman" w:hAnsi="Times New Roman"/>
      <w:sz w:val="28"/>
      <w:szCs w:val="20"/>
      <w:lang w:eastAsia="ru-RU"/>
    </w:rPr>
  </w:style>
  <w:style w:type="paragraph" w:styleId="2">
    <w:name w:val="heading 2"/>
    <w:basedOn w:val="a"/>
    <w:next w:val="a"/>
    <w:link w:val="20"/>
    <w:qFormat/>
    <w:rsid w:val="00D04075"/>
    <w:pPr>
      <w:keepNext/>
      <w:spacing w:after="0" w:line="240" w:lineRule="auto"/>
      <w:jc w:val="center"/>
      <w:outlineLvl w:val="1"/>
    </w:pPr>
    <w:rPr>
      <w:rFonts w:ascii="Times New Roman" w:eastAsia="Times New Roman" w:hAnsi="Times New Roman"/>
      <w:b/>
      <w:sz w:val="40"/>
      <w:szCs w:val="20"/>
      <w:lang w:eastAsia="ru-RU"/>
    </w:rPr>
  </w:style>
  <w:style w:type="paragraph" w:styleId="3">
    <w:name w:val="heading 3"/>
    <w:basedOn w:val="a"/>
    <w:next w:val="a"/>
    <w:link w:val="30"/>
    <w:qFormat/>
    <w:rsid w:val="00D04075"/>
    <w:pPr>
      <w:keepNext/>
      <w:spacing w:after="0" w:line="240" w:lineRule="auto"/>
      <w:jc w:val="center"/>
      <w:outlineLvl w:val="2"/>
    </w:pPr>
    <w:rPr>
      <w:rFonts w:ascii="Times New Roman" w:eastAsia="Times New Roman" w:hAnsi="Times New Roman"/>
      <w:b/>
      <w:sz w:val="24"/>
      <w:szCs w:val="20"/>
      <w:lang w:eastAsia="ru-RU"/>
    </w:rPr>
  </w:style>
  <w:style w:type="paragraph" w:styleId="4">
    <w:name w:val="heading 4"/>
    <w:basedOn w:val="a"/>
    <w:next w:val="a"/>
    <w:link w:val="40"/>
    <w:qFormat/>
    <w:rsid w:val="00D04075"/>
    <w:pPr>
      <w:keepNext/>
      <w:spacing w:before="240" w:after="60" w:line="240" w:lineRule="auto"/>
      <w:outlineLvl w:val="3"/>
    </w:pPr>
    <w:rPr>
      <w:rFonts w:eastAsia="Times New Roman"/>
      <w:b/>
      <w:bCs/>
      <w:sz w:val="28"/>
      <w:szCs w:val="28"/>
      <w:lang w:eastAsia="ru-RU"/>
    </w:rPr>
  </w:style>
  <w:style w:type="paragraph" w:styleId="7">
    <w:name w:val="heading 7"/>
    <w:basedOn w:val="a"/>
    <w:next w:val="a"/>
    <w:link w:val="70"/>
    <w:qFormat/>
    <w:rsid w:val="00D04075"/>
    <w:pPr>
      <w:spacing w:before="240" w:after="60" w:line="240" w:lineRule="auto"/>
      <w:outlineLvl w:val="6"/>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04075"/>
    <w:rPr>
      <w:rFonts w:ascii="Times New Roman" w:eastAsia="Times New Roman" w:hAnsi="Times New Roman" w:cs="Times New Roman"/>
      <w:sz w:val="28"/>
      <w:szCs w:val="20"/>
      <w:lang w:eastAsia="ru-RU"/>
    </w:rPr>
  </w:style>
  <w:style w:type="character" w:customStyle="1" w:styleId="20">
    <w:name w:val="Заголовок 2 Знак"/>
    <w:link w:val="2"/>
    <w:rsid w:val="00D04075"/>
    <w:rPr>
      <w:rFonts w:ascii="Times New Roman" w:eastAsia="Times New Roman" w:hAnsi="Times New Roman" w:cs="Times New Roman"/>
      <w:b/>
      <w:sz w:val="40"/>
      <w:szCs w:val="20"/>
      <w:lang w:eastAsia="ru-RU"/>
    </w:rPr>
  </w:style>
  <w:style w:type="character" w:customStyle="1" w:styleId="30">
    <w:name w:val="Заголовок 3 Знак"/>
    <w:link w:val="3"/>
    <w:rsid w:val="00D04075"/>
    <w:rPr>
      <w:rFonts w:ascii="Times New Roman" w:eastAsia="Times New Roman" w:hAnsi="Times New Roman" w:cs="Times New Roman"/>
      <w:b/>
      <w:sz w:val="24"/>
      <w:szCs w:val="20"/>
      <w:lang w:eastAsia="ru-RU"/>
    </w:rPr>
  </w:style>
  <w:style w:type="character" w:customStyle="1" w:styleId="40">
    <w:name w:val="Заголовок 4 Знак"/>
    <w:link w:val="4"/>
    <w:rsid w:val="00D04075"/>
    <w:rPr>
      <w:rFonts w:ascii="Calibri" w:eastAsia="Times New Roman" w:hAnsi="Calibri" w:cs="Times New Roman"/>
      <w:b/>
      <w:bCs/>
      <w:sz w:val="28"/>
      <w:szCs w:val="28"/>
      <w:lang w:eastAsia="ru-RU"/>
    </w:rPr>
  </w:style>
  <w:style w:type="character" w:customStyle="1" w:styleId="70">
    <w:name w:val="Заголовок 7 Знак"/>
    <w:link w:val="7"/>
    <w:rsid w:val="00D04075"/>
    <w:rPr>
      <w:rFonts w:ascii="Calibri" w:eastAsia="Times New Roman" w:hAnsi="Calibri" w:cs="Times New Roman"/>
      <w:sz w:val="24"/>
      <w:szCs w:val="24"/>
      <w:lang w:eastAsia="ru-RU"/>
    </w:rPr>
  </w:style>
  <w:style w:type="numbering" w:customStyle="1" w:styleId="11">
    <w:name w:val="Нет списка1"/>
    <w:next w:val="a2"/>
    <w:semiHidden/>
    <w:unhideWhenUsed/>
    <w:rsid w:val="00D04075"/>
  </w:style>
  <w:style w:type="paragraph" w:styleId="a3">
    <w:name w:val="footer"/>
    <w:basedOn w:val="a"/>
    <w:link w:val="a4"/>
    <w:rsid w:val="00D04075"/>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4">
    <w:name w:val="Нижний колонтитул Знак"/>
    <w:link w:val="a3"/>
    <w:rsid w:val="00D04075"/>
    <w:rPr>
      <w:rFonts w:ascii="Times New Roman" w:eastAsia="Times New Roman" w:hAnsi="Times New Roman" w:cs="Times New Roman"/>
      <w:sz w:val="20"/>
      <w:szCs w:val="20"/>
      <w:lang w:eastAsia="ru-RU"/>
    </w:rPr>
  </w:style>
  <w:style w:type="character" w:styleId="a5">
    <w:name w:val="page number"/>
    <w:rsid w:val="00D04075"/>
  </w:style>
  <w:style w:type="paragraph" w:styleId="a6">
    <w:name w:val="header"/>
    <w:basedOn w:val="a"/>
    <w:link w:val="a7"/>
    <w:rsid w:val="00D04075"/>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7">
    <w:name w:val="Верхний колонтитул Знак"/>
    <w:link w:val="a6"/>
    <w:rsid w:val="00D04075"/>
    <w:rPr>
      <w:rFonts w:ascii="Times New Roman" w:eastAsia="Times New Roman" w:hAnsi="Times New Roman" w:cs="Times New Roman"/>
      <w:sz w:val="20"/>
      <w:szCs w:val="20"/>
      <w:lang w:eastAsia="ru-RU"/>
    </w:rPr>
  </w:style>
  <w:style w:type="paragraph" w:customStyle="1" w:styleId="ConsPlusNormal">
    <w:name w:val="ConsPlusNormal"/>
    <w:rsid w:val="00D04075"/>
    <w:pPr>
      <w:autoSpaceDE w:val="0"/>
      <w:autoSpaceDN w:val="0"/>
      <w:adjustRightInd w:val="0"/>
    </w:pPr>
    <w:rPr>
      <w:rFonts w:ascii="Arial" w:hAnsi="Arial" w:cs="Arial"/>
    </w:rPr>
  </w:style>
  <w:style w:type="paragraph" w:customStyle="1" w:styleId="ListParagraph">
    <w:name w:val="List Paragraph"/>
    <w:basedOn w:val="a"/>
    <w:rsid w:val="00D04075"/>
    <w:pPr>
      <w:suppressAutoHyphens/>
      <w:autoSpaceDE w:val="0"/>
      <w:spacing w:after="0" w:line="240" w:lineRule="auto"/>
      <w:ind w:left="720"/>
      <w:contextualSpacing/>
    </w:pPr>
    <w:rPr>
      <w:rFonts w:ascii="Times New Roman" w:hAnsi="Times New Roman"/>
      <w:sz w:val="20"/>
      <w:szCs w:val="20"/>
      <w:lang w:eastAsia="ar-SA"/>
    </w:rPr>
  </w:style>
  <w:style w:type="paragraph" w:styleId="a8">
    <w:name w:val="Body Text"/>
    <w:basedOn w:val="a"/>
    <w:link w:val="a9"/>
    <w:rsid w:val="00D04075"/>
    <w:pPr>
      <w:spacing w:after="0" w:line="240" w:lineRule="auto"/>
      <w:jc w:val="center"/>
    </w:pPr>
    <w:rPr>
      <w:rFonts w:ascii="Times New Roman" w:eastAsia="Times New Roman" w:hAnsi="Times New Roman"/>
      <w:sz w:val="28"/>
      <w:szCs w:val="20"/>
      <w:lang w:eastAsia="ru-RU"/>
    </w:rPr>
  </w:style>
  <w:style w:type="character" w:customStyle="1" w:styleId="a9">
    <w:name w:val="Основной текст Знак"/>
    <w:link w:val="a8"/>
    <w:rsid w:val="00D04075"/>
    <w:rPr>
      <w:rFonts w:ascii="Times New Roman" w:eastAsia="Times New Roman" w:hAnsi="Times New Roman" w:cs="Times New Roman"/>
      <w:sz w:val="28"/>
      <w:szCs w:val="20"/>
      <w:lang w:eastAsia="ru-RU"/>
    </w:rPr>
  </w:style>
  <w:style w:type="character" w:customStyle="1" w:styleId="aa">
    <w:name w:val="Подпись к таблице_"/>
    <w:link w:val="12"/>
    <w:rsid w:val="00D04075"/>
    <w:rPr>
      <w:sz w:val="25"/>
      <w:szCs w:val="25"/>
      <w:shd w:val="clear" w:color="auto" w:fill="FFFFFF"/>
    </w:rPr>
  </w:style>
  <w:style w:type="paragraph" w:customStyle="1" w:styleId="12">
    <w:name w:val="Подпись к таблице1"/>
    <w:basedOn w:val="a"/>
    <w:link w:val="aa"/>
    <w:rsid w:val="00D04075"/>
    <w:pPr>
      <w:widowControl w:val="0"/>
      <w:shd w:val="clear" w:color="auto" w:fill="FFFFFF"/>
      <w:spacing w:after="0" w:line="240" w:lineRule="atLeast"/>
    </w:pPr>
    <w:rPr>
      <w:sz w:val="25"/>
      <w:szCs w:val="25"/>
    </w:rPr>
  </w:style>
  <w:style w:type="character" w:customStyle="1" w:styleId="ab">
    <w:name w:val="Подпись к таблице"/>
    <w:rsid w:val="00D04075"/>
    <w:rPr>
      <w:sz w:val="25"/>
      <w:szCs w:val="25"/>
      <w:u w:val="single"/>
      <w:lang w:bidi="ar-SA"/>
    </w:rPr>
  </w:style>
  <w:style w:type="character" w:customStyle="1" w:styleId="31">
    <w:name w:val="Основной текст (3)_"/>
    <w:link w:val="32"/>
    <w:rsid w:val="00D04075"/>
    <w:rPr>
      <w:b/>
      <w:bCs/>
      <w:spacing w:val="14"/>
      <w:sz w:val="23"/>
      <w:szCs w:val="23"/>
      <w:shd w:val="clear" w:color="auto" w:fill="FFFFFF"/>
    </w:rPr>
  </w:style>
  <w:style w:type="paragraph" w:customStyle="1" w:styleId="32">
    <w:name w:val="Основной текст (3)"/>
    <w:basedOn w:val="a"/>
    <w:link w:val="31"/>
    <w:rsid w:val="00D04075"/>
    <w:pPr>
      <w:widowControl w:val="0"/>
      <w:shd w:val="clear" w:color="auto" w:fill="FFFFFF"/>
      <w:spacing w:before="420" w:after="0" w:line="240" w:lineRule="atLeast"/>
      <w:jc w:val="center"/>
    </w:pPr>
    <w:rPr>
      <w:b/>
      <w:bCs/>
      <w:spacing w:val="14"/>
      <w:sz w:val="23"/>
      <w:szCs w:val="23"/>
    </w:rPr>
  </w:style>
  <w:style w:type="character" w:customStyle="1" w:styleId="ac">
    <w:name w:val="Основной текст_"/>
    <w:rsid w:val="00D04075"/>
    <w:rPr>
      <w:rFonts w:ascii="Times New Roman" w:hAnsi="Times New Roman" w:cs="Times New Roman"/>
      <w:sz w:val="27"/>
      <w:szCs w:val="27"/>
      <w:u w:val="none"/>
    </w:rPr>
  </w:style>
  <w:style w:type="character" w:customStyle="1" w:styleId="120">
    <w:name w:val="Основной текст + 12"/>
    <w:aliases w:val="5 pt1,Полужирный,Интервал 0 pt1"/>
    <w:rsid w:val="00D04075"/>
    <w:rPr>
      <w:rFonts w:ascii="Times New Roman" w:hAnsi="Times New Roman" w:cs="Times New Roman"/>
      <w:b/>
      <w:bCs/>
      <w:spacing w:val="10"/>
      <w:sz w:val="25"/>
      <w:szCs w:val="25"/>
      <w:u w:val="none"/>
    </w:rPr>
  </w:style>
  <w:style w:type="character" w:customStyle="1" w:styleId="6">
    <w:name w:val="Основной текст (6)_"/>
    <w:link w:val="60"/>
    <w:rsid w:val="00D04075"/>
    <w:rPr>
      <w:b/>
      <w:bCs/>
      <w:sz w:val="25"/>
      <w:szCs w:val="25"/>
      <w:shd w:val="clear" w:color="auto" w:fill="FFFFFF"/>
    </w:rPr>
  </w:style>
  <w:style w:type="paragraph" w:customStyle="1" w:styleId="60">
    <w:name w:val="Основной текст (6)"/>
    <w:basedOn w:val="a"/>
    <w:link w:val="6"/>
    <w:rsid w:val="00D04075"/>
    <w:pPr>
      <w:widowControl w:val="0"/>
      <w:shd w:val="clear" w:color="auto" w:fill="FFFFFF"/>
      <w:spacing w:before="240" w:after="60" w:line="240" w:lineRule="atLeast"/>
      <w:jc w:val="center"/>
    </w:pPr>
    <w:rPr>
      <w:b/>
      <w:bCs/>
      <w:sz w:val="25"/>
      <w:szCs w:val="25"/>
    </w:rPr>
  </w:style>
  <w:style w:type="character" w:customStyle="1" w:styleId="21">
    <w:name w:val="Основной текст + Полужирный2"/>
    <w:rsid w:val="00D04075"/>
    <w:rPr>
      <w:rFonts w:ascii="Times New Roman" w:hAnsi="Times New Roman" w:cs="Times New Roman"/>
      <w:b/>
      <w:bCs/>
      <w:sz w:val="25"/>
      <w:szCs w:val="25"/>
      <w:u w:val="none"/>
      <w:lang w:val="ru-RU" w:eastAsia="ru-RU" w:bidi="ar-SA"/>
    </w:rPr>
  </w:style>
  <w:style w:type="character" w:customStyle="1" w:styleId="CenturyGothic">
    <w:name w:val="Основной текст + Century Gothic"/>
    <w:aliases w:val="10 pt,Полужирный1,Интервал 0 pt9"/>
    <w:rsid w:val="00D04075"/>
    <w:rPr>
      <w:rFonts w:ascii="Century Gothic" w:hAnsi="Century Gothic" w:cs="Century Gothic"/>
      <w:b/>
      <w:bCs/>
      <w:noProof/>
      <w:spacing w:val="0"/>
      <w:sz w:val="20"/>
      <w:szCs w:val="20"/>
      <w:u w:val="none"/>
    </w:rPr>
  </w:style>
  <w:style w:type="paragraph" w:styleId="ad">
    <w:name w:val="Balloon Text"/>
    <w:basedOn w:val="a"/>
    <w:link w:val="ae"/>
    <w:rsid w:val="00D04075"/>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link w:val="ad"/>
    <w:rsid w:val="00D04075"/>
    <w:rPr>
      <w:rFonts w:ascii="Segoe UI" w:eastAsia="Times New Roman" w:hAnsi="Segoe UI" w:cs="Segoe UI"/>
      <w:sz w:val="18"/>
      <w:szCs w:val="18"/>
      <w:lang w:eastAsia="ru-RU"/>
    </w:rPr>
  </w:style>
  <w:style w:type="paragraph" w:styleId="af">
    <w:name w:val="Body Text Indent"/>
    <w:basedOn w:val="a"/>
    <w:link w:val="af0"/>
    <w:rsid w:val="00D04075"/>
    <w:pPr>
      <w:spacing w:after="120" w:line="240" w:lineRule="auto"/>
      <w:ind w:left="283"/>
    </w:pPr>
    <w:rPr>
      <w:rFonts w:ascii="Times New Roman" w:eastAsia="Times New Roman" w:hAnsi="Times New Roman"/>
      <w:sz w:val="20"/>
      <w:szCs w:val="20"/>
      <w:lang w:eastAsia="ru-RU"/>
    </w:rPr>
  </w:style>
  <w:style w:type="character" w:customStyle="1" w:styleId="af0">
    <w:name w:val="Основной текст с отступом Знак"/>
    <w:link w:val="af"/>
    <w:rsid w:val="00D04075"/>
    <w:rPr>
      <w:rFonts w:ascii="Times New Roman" w:eastAsia="Times New Roman" w:hAnsi="Times New Roman" w:cs="Times New Roman"/>
      <w:sz w:val="20"/>
      <w:szCs w:val="20"/>
      <w:lang w:eastAsia="ru-RU"/>
    </w:rPr>
  </w:style>
  <w:style w:type="paragraph" w:styleId="af1">
    <w:name w:val="Заголовок"/>
    <w:basedOn w:val="a"/>
    <w:next w:val="a8"/>
    <w:link w:val="af2"/>
    <w:rsid w:val="00D04075"/>
    <w:pPr>
      <w:keepNext/>
      <w:suppressAutoHyphens/>
      <w:spacing w:before="240" w:after="120" w:line="240" w:lineRule="auto"/>
    </w:pPr>
    <w:rPr>
      <w:rFonts w:ascii="Arial" w:eastAsia="Lucida Sans Unicode" w:hAnsi="Arial" w:cs="Mangal"/>
      <w:sz w:val="28"/>
      <w:szCs w:val="28"/>
      <w:lang w:eastAsia="ar-SA"/>
    </w:rPr>
  </w:style>
  <w:style w:type="character" w:customStyle="1" w:styleId="af2">
    <w:name w:val="Заголовок Знак"/>
    <w:link w:val="af1"/>
    <w:rsid w:val="00D04075"/>
    <w:rPr>
      <w:rFonts w:ascii="Arial" w:eastAsia="Lucida Sans Unicode" w:hAnsi="Arial" w:cs="Mangal"/>
      <w:sz w:val="28"/>
      <w:szCs w:val="28"/>
      <w:lang w:eastAsia="ar-SA"/>
    </w:rPr>
  </w:style>
  <w:style w:type="character" w:styleId="af3">
    <w:name w:val="Hyperlink"/>
    <w:uiPriority w:val="99"/>
    <w:unhideWhenUsed/>
    <w:rsid w:val="00D04075"/>
    <w:rPr>
      <w:color w:val="0000FF"/>
      <w:u w:val="single"/>
    </w:rPr>
  </w:style>
  <w:style w:type="paragraph" w:customStyle="1" w:styleId="ConsPlusTitle">
    <w:name w:val="ConsPlusTitle"/>
    <w:rsid w:val="00D04075"/>
    <w:pPr>
      <w:widowControl w:val="0"/>
      <w:autoSpaceDE w:val="0"/>
      <w:autoSpaceDN w:val="0"/>
      <w:adjustRightInd w:val="0"/>
    </w:pPr>
    <w:rPr>
      <w:rFonts w:ascii="Times New Roman" w:eastAsia="Times New Roman" w:hAnsi="Times New Roman"/>
      <w:b/>
      <w:bCs/>
    </w:rPr>
  </w:style>
  <w:style w:type="paragraph" w:styleId="af4">
    <w:name w:val="List Paragraph"/>
    <w:basedOn w:val="a"/>
    <w:qFormat/>
    <w:rsid w:val="00D04075"/>
    <w:pPr>
      <w:spacing w:after="200" w:line="276" w:lineRule="auto"/>
      <w:ind w:left="720"/>
      <w:contextualSpacing/>
    </w:pPr>
    <w:rPr>
      <w:rFonts w:eastAsia="Times New Roman"/>
      <w:lang w:eastAsia="ru-RU"/>
    </w:rPr>
  </w:style>
  <w:style w:type="table" w:styleId="af5">
    <w:name w:val="Table Grid"/>
    <w:basedOn w:val="a1"/>
    <w:uiPriority w:val="39"/>
    <w:rsid w:val="00D1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FE6294"/>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af7">
    <w:name w:val="Текст сноски Знак"/>
    <w:link w:val="af6"/>
    <w:uiPriority w:val="99"/>
    <w:semiHidden/>
    <w:rsid w:val="00FE6294"/>
    <w:rPr>
      <w:rFonts w:ascii="Liberation Serif" w:eastAsia="SimSun" w:hAnsi="Liberation Serif" w:cs="Mangal"/>
      <w:kern w:val="1"/>
      <w:szCs w:val="18"/>
      <w:lang w:eastAsia="zh-CN" w:bidi="hi-IN"/>
    </w:rPr>
  </w:style>
  <w:style w:type="character" w:styleId="af8">
    <w:name w:val="footnote reference"/>
    <w:uiPriority w:val="99"/>
    <w:semiHidden/>
    <w:unhideWhenUsed/>
    <w:rsid w:val="00FE6294"/>
    <w:rPr>
      <w:vertAlign w:val="superscript"/>
    </w:rPr>
  </w:style>
  <w:style w:type="paragraph" w:customStyle="1" w:styleId="ConsPlusNonformat">
    <w:name w:val="ConsPlusNonformat"/>
    <w:rsid w:val="00645C2D"/>
    <w:pPr>
      <w:widowControl w:val="0"/>
      <w:suppressAutoHyphens/>
      <w:autoSpaceDE w:val="0"/>
    </w:pPr>
    <w:rPr>
      <w:rFonts w:ascii="Courier New" w:eastAsia="Times New Roman" w:hAnsi="Courier New" w:cs="Courier New"/>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A89863155FCA64D909CE19D344A5FF3F37451D0323A4D96C0F53AD79m620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EA89863155FCA64D909CE19D344A5FF3F37451D0323A4D96C0F53AD79m620J" TargetMode="External"/><Relationship Id="rId12" Type="http://schemas.openxmlformats.org/officeDocument/2006/relationships/hyperlink" Target="consultantplus://offline/ref=EEA89863155FCA64D909CE19D344A5FF3F37451D0323A4D96C0F53AD79m620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EA89863155FCA64D909CE19D344A5FF3F37451D0323A4D96C0F53AD79m620J" TargetMode="External"/><Relationship Id="rId5" Type="http://schemas.openxmlformats.org/officeDocument/2006/relationships/footnotes" Target="footnotes.xml"/><Relationship Id="rId10" Type="http://schemas.openxmlformats.org/officeDocument/2006/relationships/hyperlink" Target="consultantplus://offline/ref=EEA89863155FCA64D909CE19D344A5FF3F37451D0323A4D96C0F53AD79m620J" TargetMode="External"/><Relationship Id="rId4" Type="http://schemas.openxmlformats.org/officeDocument/2006/relationships/webSettings" Target="webSettings.xml"/><Relationship Id="rId9" Type="http://schemas.openxmlformats.org/officeDocument/2006/relationships/hyperlink" Target="consultantplus://offline/ref=EEA89863155FCA64D909CE19D344A5FF3F37451D0323A4D96C0F53AD79m62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3607</Words>
  <Characters>20563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24122</CharactersWithSpaces>
  <SharedDoc>false</SharedDoc>
  <HLinks>
    <vt:vector size="450" baseType="variant">
      <vt:variant>
        <vt:i4>6488116</vt:i4>
      </vt:variant>
      <vt:variant>
        <vt:i4>222</vt:i4>
      </vt:variant>
      <vt:variant>
        <vt:i4>0</vt:i4>
      </vt:variant>
      <vt:variant>
        <vt:i4>5</vt:i4>
      </vt:variant>
      <vt:variant>
        <vt:lpwstr/>
      </vt:variant>
      <vt:variant>
        <vt:lpwstr>Par466</vt:lpwstr>
      </vt:variant>
      <vt:variant>
        <vt:i4>6946871</vt:i4>
      </vt:variant>
      <vt:variant>
        <vt:i4>219</vt:i4>
      </vt:variant>
      <vt:variant>
        <vt:i4>0</vt:i4>
      </vt:variant>
      <vt:variant>
        <vt:i4>5</vt:i4>
      </vt:variant>
      <vt:variant>
        <vt:lpwstr/>
      </vt:variant>
      <vt:variant>
        <vt:lpwstr>Par358</vt:lpwstr>
      </vt:variant>
      <vt:variant>
        <vt:i4>6422586</vt:i4>
      </vt:variant>
      <vt:variant>
        <vt:i4>216</vt:i4>
      </vt:variant>
      <vt:variant>
        <vt:i4>0</vt:i4>
      </vt:variant>
      <vt:variant>
        <vt:i4>5</vt:i4>
      </vt:variant>
      <vt:variant>
        <vt:lpwstr/>
      </vt:variant>
      <vt:variant>
        <vt:lpwstr>Par685</vt:lpwstr>
      </vt:variant>
      <vt:variant>
        <vt:i4>6488122</vt:i4>
      </vt:variant>
      <vt:variant>
        <vt:i4>213</vt:i4>
      </vt:variant>
      <vt:variant>
        <vt:i4>0</vt:i4>
      </vt:variant>
      <vt:variant>
        <vt:i4>5</vt:i4>
      </vt:variant>
      <vt:variant>
        <vt:lpwstr/>
      </vt:variant>
      <vt:variant>
        <vt:lpwstr>Par684</vt:lpwstr>
      </vt:variant>
      <vt:variant>
        <vt:i4>6553653</vt:i4>
      </vt:variant>
      <vt:variant>
        <vt:i4>210</vt:i4>
      </vt:variant>
      <vt:variant>
        <vt:i4>0</vt:i4>
      </vt:variant>
      <vt:variant>
        <vt:i4>5</vt:i4>
      </vt:variant>
      <vt:variant>
        <vt:lpwstr/>
      </vt:variant>
      <vt:variant>
        <vt:lpwstr>Par673</vt:lpwstr>
      </vt:variant>
      <vt:variant>
        <vt:i4>1900633</vt:i4>
      </vt:variant>
      <vt:variant>
        <vt:i4>207</vt:i4>
      </vt:variant>
      <vt:variant>
        <vt:i4>0</vt:i4>
      </vt:variant>
      <vt:variant>
        <vt:i4>5</vt:i4>
      </vt:variant>
      <vt:variant>
        <vt:lpwstr>consultantplus://offline/ref=EEA89863155FCA64D909CE19D344A5FF3F37451D0323A4D96C0F53AD79m620J</vt:lpwstr>
      </vt:variant>
      <vt:variant>
        <vt:lpwstr/>
      </vt:variant>
      <vt:variant>
        <vt:i4>6684725</vt:i4>
      </vt:variant>
      <vt:variant>
        <vt:i4>204</vt:i4>
      </vt:variant>
      <vt:variant>
        <vt:i4>0</vt:i4>
      </vt:variant>
      <vt:variant>
        <vt:i4>5</vt:i4>
      </vt:variant>
      <vt:variant>
        <vt:lpwstr/>
      </vt:variant>
      <vt:variant>
        <vt:lpwstr>Par671</vt:lpwstr>
      </vt:variant>
      <vt:variant>
        <vt:i4>6684725</vt:i4>
      </vt:variant>
      <vt:variant>
        <vt:i4>201</vt:i4>
      </vt:variant>
      <vt:variant>
        <vt:i4>0</vt:i4>
      </vt:variant>
      <vt:variant>
        <vt:i4>5</vt:i4>
      </vt:variant>
      <vt:variant>
        <vt:lpwstr/>
      </vt:variant>
      <vt:variant>
        <vt:lpwstr>Par671</vt:lpwstr>
      </vt:variant>
      <vt:variant>
        <vt:i4>6684725</vt:i4>
      </vt:variant>
      <vt:variant>
        <vt:i4>198</vt:i4>
      </vt:variant>
      <vt:variant>
        <vt:i4>0</vt:i4>
      </vt:variant>
      <vt:variant>
        <vt:i4>5</vt:i4>
      </vt:variant>
      <vt:variant>
        <vt:lpwstr/>
      </vt:variant>
      <vt:variant>
        <vt:lpwstr>Par671</vt:lpwstr>
      </vt:variant>
      <vt:variant>
        <vt:i4>6684725</vt:i4>
      </vt:variant>
      <vt:variant>
        <vt:i4>195</vt:i4>
      </vt:variant>
      <vt:variant>
        <vt:i4>0</vt:i4>
      </vt:variant>
      <vt:variant>
        <vt:i4>5</vt:i4>
      </vt:variant>
      <vt:variant>
        <vt:lpwstr/>
      </vt:variant>
      <vt:variant>
        <vt:lpwstr>Par671</vt:lpwstr>
      </vt:variant>
      <vt:variant>
        <vt:i4>6684725</vt:i4>
      </vt:variant>
      <vt:variant>
        <vt:i4>192</vt:i4>
      </vt:variant>
      <vt:variant>
        <vt:i4>0</vt:i4>
      </vt:variant>
      <vt:variant>
        <vt:i4>5</vt:i4>
      </vt:variant>
      <vt:variant>
        <vt:lpwstr/>
      </vt:variant>
      <vt:variant>
        <vt:lpwstr>Par671</vt:lpwstr>
      </vt:variant>
      <vt:variant>
        <vt:i4>6684725</vt:i4>
      </vt:variant>
      <vt:variant>
        <vt:i4>189</vt:i4>
      </vt:variant>
      <vt:variant>
        <vt:i4>0</vt:i4>
      </vt:variant>
      <vt:variant>
        <vt:i4>5</vt:i4>
      </vt:variant>
      <vt:variant>
        <vt:lpwstr/>
      </vt:variant>
      <vt:variant>
        <vt:lpwstr>Par671</vt:lpwstr>
      </vt:variant>
      <vt:variant>
        <vt:i4>6684725</vt:i4>
      </vt:variant>
      <vt:variant>
        <vt:i4>186</vt:i4>
      </vt:variant>
      <vt:variant>
        <vt:i4>0</vt:i4>
      </vt:variant>
      <vt:variant>
        <vt:i4>5</vt:i4>
      </vt:variant>
      <vt:variant>
        <vt:lpwstr/>
      </vt:variant>
      <vt:variant>
        <vt:lpwstr>Par671</vt:lpwstr>
      </vt:variant>
      <vt:variant>
        <vt:i4>6422581</vt:i4>
      </vt:variant>
      <vt:variant>
        <vt:i4>183</vt:i4>
      </vt:variant>
      <vt:variant>
        <vt:i4>0</vt:i4>
      </vt:variant>
      <vt:variant>
        <vt:i4>5</vt:i4>
      </vt:variant>
      <vt:variant>
        <vt:lpwstr/>
      </vt:variant>
      <vt:variant>
        <vt:lpwstr>Par675</vt:lpwstr>
      </vt:variant>
      <vt:variant>
        <vt:i4>6684725</vt:i4>
      </vt:variant>
      <vt:variant>
        <vt:i4>180</vt:i4>
      </vt:variant>
      <vt:variant>
        <vt:i4>0</vt:i4>
      </vt:variant>
      <vt:variant>
        <vt:i4>5</vt:i4>
      </vt:variant>
      <vt:variant>
        <vt:lpwstr/>
      </vt:variant>
      <vt:variant>
        <vt:lpwstr>Par671</vt:lpwstr>
      </vt:variant>
      <vt:variant>
        <vt:i4>6553653</vt:i4>
      </vt:variant>
      <vt:variant>
        <vt:i4>177</vt:i4>
      </vt:variant>
      <vt:variant>
        <vt:i4>0</vt:i4>
      </vt:variant>
      <vt:variant>
        <vt:i4>5</vt:i4>
      </vt:variant>
      <vt:variant>
        <vt:lpwstr/>
      </vt:variant>
      <vt:variant>
        <vt:lpwstr>Par673</vt:lpwstr>
      </vt:variant>
      <vt:variant>
        <vt:i4>1900633</vt:i4>
      </vt:variant>
      <vt:variant>
        <vt:i4>174</vt:i4>
      </vt:variant>
      <vt:variant>
        <vt:i4>0</vt:i4>
      </vt:variant>
      <vt:variant>
        <vt:i4>5</vt:i4>
      </vt:variant>
      <vt:variant>
        <vt:lpwstr>consultantplus://offline/ref=EEA89863155FCA64D909CE19D344A5FF3F37451D0323A4D96C0F53AD79m620J</vt:lpwstr>
      </vt:variant>
      <vt:variant>
        <vt:lpwstr/>
      </vt:variant>
      <vt:variant>
        <vt:i4>6684725</vt:i4>
      </vt:variant>
      <vt:variant>
        <vt:i4>171</vt:i4>
      </vt:variant>
      <vt:variant>
        <vt:i4>0</vt:i4>
      </vt:variant>
      <vt:variant>
        <vt:i4>5</vt:i4>
      </vt:variant>
      <vt:variant>
        <vt:lpwstr/>
      </vt:variant>
      <vt:variant>
        <vt:lpwstr>Par671</vt:lpwstr>
      </vt:variant>
      <vt:variant>
        <vt:i4>6684725</vt:i4>
      </vt:variant>
      <vt:variant>
        <vt:i4>168</vt:i4>
      </vt:variant>
      <vt:variant>
        <vt:i4>0</vt:i4>
      </vt:variant>
      <vt:variant>
        <vt:i4>5</vt:i4>
      </vt:variant>
      <vt:variant>
        <vt:lpwstr/>
      </vt:variant>
      <vt:variant>
        <vt:lpwstr>Par671</vt:lpwstr>
      </vt:variant>
      <vt:variant>
        <vt:i4>6684725</vt:i4>
      </vt:variant>
      <vt:variant>
        <vt:i4>165</vt:i4>
      </vt:variant>
      <vt:variant>
        <vt:i4>0</vt:i4>
      </vt:variant>
      <vt:variant>
        <vt:i4>5</vt:i4>
      </vt:variant>
      <vt:variant>
        <vt:lpwstr/>
      </vt:variant>
      <vt:variant>
        <vt:lpwstr>Par671</vt:lpwstr>
      </vt:variant>
      <vt:variant>
        <vt:i4>6684725</vt:i4>
      </vt:variant>
      <vt:variant>
        <vt:i4>162</vt:i4>
      </vt:variant>
      <vt:variant>
        <vt:i4>0</vt:i4>
      </vt:variant>
      <vt:variant>
        <vt:i4>5</vt:i4>
      </vt:variant>
      <vt:variant>
        <vt:lpwstr/>
      </vt:variant>
      <vt:variant>
        <vt:lpwstr>Par671</vt:lpwstr>
      </vt:variant>
      <vt:variant>
        <vt:i4>6684725</vt:i4>
      </vt:variant>
      <vt:variant>
        <vt:i4>159</vt:i4>
      </vt:variant>
      <vt:variant>
        <vt:i4>0</vt:i4>
      </vt:variant>
      <vt:variant>
        <vt:i4>5</vt:i4>
      </vt:variant>
      <vt:variant>
        <vt:lpwstr/>
      </vt:variant>
      <vt:variant>
        <vt:lpwstr>Par671</vt:lpwstr>
      </vt:variant>
      <vt:variant>
        <vt:i4>6684725</vt:i4>
      </vt:variant>
      <vt:variant>
        <vt:i4>156</vt:i4>
      </vt:variant>
      <vt:variant>
        <vt:i4>0</vt:i4>
      </vt:variant>
      <vt:variant>
        <vt:i4>5</vt:i4>
      </vt:variant>
      <vt:variant>
        <vt:lpwstr/>
      </vt:variant>
      <vt:variant>
        <vt:lpwstr>Par671</vt:lpwstr>
      </vt:variant>
      <vt:variant>
        <vt:i4>6684725</vt:i4>
      </vt:variant>
      <vt:variant>
        <vt:i4>153</vt:i4>
      </vt:variant>
      <vt:variant>
        <vt:i4>0</vt:i4>
      </vt:variant>
      <vt:variant>
        <vt:i4>5</vt:i4>
      </vt:variant>
      <vt:variant>
        <vt:lpwstr/>
      </vt:variant>
      <vt:variant>
        <vt:lpwstr>Par671</vt:lpwstr>
      </vt:variant>
      <vt:variant>
        <vt:i4>6422581</vt:i4>
      </vt:variant>
      <vt:variant>
        <vt:i4>150</vt:i4>
      </vt:variant>
      <vt:variant>
        <vt:i4>0</vt:i4>
      </vt:variant>
      <vt:variant>
        <vt:i4>5</vt:i4>
      </vt:variant>
      <vt:variant>
        <vt:lpwstr/>
      </vt:variant>
      <vt:variant>
        <vt:lpwstr>Par675</vt:lpwstr>
      </vt:variant>
      <vt:variant>
        <vt:i4>6684725</vt:i4>
      </vt:variant>
      <vt:variant>
        <vt:i4>147</vt:i4>
      </vt:variant>
      <vt:variant>
        <vt:i4>0</vt:i4>
      </vt:variant>
      <vt:variant>
        <vt:i4>5</vt:i4>
      </vt:variant>
      <vt:variant>
        <vt:lpwstr/>
      </vt:variant>
      <vt:variant>
        <vt:lpwstr>Par671</vt:lpwstr>
      </vt:variant>
      <vt:variant>
        <vt:i4>6357044</vt:i4>
      </vt:variant>
      <vt:variant>
        <vt:i4>144</vt:i4>
      </vt:variant>
      <vt:variant>
        <vt:i4>0</vt:i4>
      </vt:variant>
      <vt:variant>
        <vt:i4>5</vt:i4>
      </vt:variant>
      <vt:variant>
        <vt:lpwstr/>
      </vt:variant>
      <vt:variant>
        <vt:lpwstr>Par666</vt:lpwstr>
      </vt:variant>
      <vt:variant>
        <vt:i4>6553653</vt:i4>
      </vt:variant>
      <vt:variant>
        <vt:i4>141</vt:i4>
      </vt:variant>
      <vt:variant>
        <vt:i4>0</vt:i4>
      </vt:variant>
      <vt:variant>
        <vt:i4>5</vt:i4>
      </vt:variant>
      <vt:variant>
        <vt:lpwstr/>
      </vt:variant>
      <vt:variant>
        <vt:lpwstr>Par673</vt:lpwstr>
      </vt:variant>
      <vt:variant>
        <vt:i4>1900633</vt:i4>
      </vt:variant>
      <vt:variant>
        <vt:i4>138</vt:i4>
      </vt:variant>
      <vt:variant>
        <vt:i4>0</vt:i4>
      </vt:variant>
      <vt:variant>
        <vt:i4>5</vt:i4>
      </vt:variant>
      <vt:variant>
        <vt:lpwstr>consultantplus://offline/ref=EEA89863155FCA64D909CE19D344A5FF3F37451D0323A4D96C0F53AD79m620J</vt:lpwstr>
      </vt:variant>
      <vt:variant>
        <vt:lpwstr/>
      </vt:variant>
      <vt:variant>
        <vt:i4>6684725</vt:i4>
      </vt:variant>
      <vt:variant>
        <vt:i4>135</vt:i4>
      </vt:variant>
      <vt:variant>
        <vt:i4>0</vt:i4>
      </vt:variant>
      <vt:variant>
        <vt:i4>5</vt:i4>
      </vt:variant>
      <vt:variant>
        <vt:lpwstr/>
      </vt:variant>
      <vt:variant>
        <vt:lpwstr>Par671</vt:lpwstr>
      </vt:variant>
      <vt:variant>
        <vt:i4>6684725</vt:i4>
      </vt:variant>
      <vt:variant>
        <vt:i4>132</vt:i4>
      </vt:variant>
      <vt:variant>
        <vt:i4>0</vt:i4>
      </vt:variant>
      <vt:variant>
        <vt:i4>5</vt:i4>
      </vt:variant>
      <vt:variant>
        <vt:lpwstr/>
      </vt:variant>
      <vt:variant>
        <vt:lpwstr>Par671</vt:lpwstr>
      </vt:variant>
      <vt:variant>
        <vt:i4>6684725</vt:i4>
      </vt:variant>
      <vt:variant>
        <vt:i4>129</vt:i4>
      </vt:variant>
      <vt:variant>
        <vt:i4>0</vt:i4>
      </vt:variant>
      <vt:variant>
        <vt:i4>5</vt:i4>
      </vt:variant>
      <vt:variant>
        <vt:lpwstr/>
      </vt:variant>
      <vt:variant>
        <vt:lpwstr>Par671</vt:lpwstr>
      </vt:variant>
      <vt:variant>
        <vt:i4>6684725</vt:i4>
      </vt:variant>
      <vt:variant>
        <vt:i4>126</vt:i4>
      </vt:variant>
      <vt:variant>
        <vt:i4>0</vt:i4>
      </vt:variant>
      <vt:variant>
        <vt:i4>5</vt:i4>
      </vt:variant>
      <vt:variant>
        <vt:lpwstr/>
      </vt:variant>
      <vt:variant>
        <vt:lpwstr>Par671</vt:lpwstr>
      </vt:variant>
      <vt:variant>
        <vt:i4>6684725</vt:i4>
      </vt:variant>
      <vt:variant>
        <vt:i4>123</vt:i4>
      </vt:variant>
      <vt:variant>
        <vt:i4>0</vt:i4>
      </vt:variant>
      <vt:variant>
        <vt:i4>5</vt:i4>
      </vt:variant>
      <vt:variant>
        <vt:lpwstr/>
      </vt:variant>
      <vt:variant>
        <vt:lpwstr>Par671</vt:lpwstr>
      </vt:variant>
      <vt:variant>
        <vt:i4>6684725</vt:i4>
      </vt:variant>
      <vt:variant>
        <vt:i4>120</vt:i4>
      </vt:variant>
      <vt:variant>
        <vt:i4>0</vt:i4>
      </vt:variant>
      <vt:variant>
        <vt:i4>5</vt:i4>
      </vt:variant>
      <vt:variant>
        <vt:lpwstr/>
      </vt:variant>
      <vt:variant>
        <vt:lpwstr>Par671</vt:lpwstr>
      </vt:variant>
      <vt:variant>
        <vt:i4>6684725</vt:i4>
      </vt:variant>
      <vt:variant>
        <vt:i4>117</vt:i4>
      </vt:variant>
      <vt:variant>
        <vt:i4>0</vt:i4>
      </vt:variant>
      <vt:variant>
        <vt:i4>5</vt:i4>
      </vt:variant>
      <vt:variant>
        <vt:lpwstr/>
      </vt:variant>
      <vt:variant>
        <vt:lpwstr>Par671</vt:lpwstr>
      </vt:variant>
      <vt:variant>
        <vt:i4>6422581</vt:i4>
      </vt:variant>
      <vt:variant>
        <vt:i4>114</vt:i4>
      </vt:variant>
      <vt:variant>
        <vt:i4>0</vt:i4>
      </vt:variant>
      <vt:variant>
        <vt:i4>5</vt:i4>
      </vt:variant>
      <vt:variant>
        <vt:lpwstr/>
      </vt:variant>
      <vt:variant>
        <vt:lpwstr>Par675</vt:lpwstr>
      </vt:variant>
      <vt:variant>
        <vt:i4>6684725</vt:i4>
      </vt:variant>
      <vt:variant>
        <vt:i4>111</vt:i4>
      </vt:variant>
      <vt:variant>
        <vt:i4>0</vt:i4>
      </vt:variant>
      <vt:variant>
        <vt:i4>5</vt:i4>
      </vt:variant>
      <vt:variant>
        <vt:lpwstr/>
      </vt:variant>
      <vt:variant>
        <vt:lpwstr>Par671</vt:lpwstr>
      </vt:variant>
      <vt:variant>
        <vt:i4>6553653</vt:i4>
      </vt:variant>
      <vt:variant>
        <vt:i4>108</vt:i4>
      </vt:variant>
      <vt:variant>
        <vt:i4>0</vt:i4>
      </vt:variant>
      <vt:variant>
        <vt:i4>5</vt:i4>
      </vt:variant>
      <vt:variant>
        <vt:lpwstr/>
      </vt:variant>
      <vt:variant>
        <vt:lpwstr>Par673</vt:lpwstr>
      </vt:variant>
      <vt:variant>
        <vt:i4>1900633</vt:i4>
      </vt:variant>
      <vt:variant>
        <vt:i4>105</vt:i4>
      </vt:variant>
      <vt:variant>
        <vt:i4>0</vt:i4>
      </vt:variant>
      <vt:variant>
        <vt:i4>5</vt:i4>
      </vt:variant>
      <vt:variant>
        <vt:lpwstr>consultantplus://offline/ref=EEA89863155FCA64D909CE19D344A5FF3F37451D0323A4D96C0F53AD79m620J</vt:lpwstr>
      </vt:variant>
      <vt:variant>
        <vt:lpwstr/>
      </vt:variant>
      <vt:variant>
        <vt:i4>6684725</vt:i4>
      </vt:variant>
      <vt:variant>
        <vt:i4>102</vt:i4>
      </vt:variant>
      <vt:variant>
        <vt:i4>0</vt:i4>
      </vt:variant>
      <vt:variant>
        <vt:i4>5</vt:i4>
      </vt:variant>
      <vt:variant>
        <vt:lpwstr/>
      </vt:variant>
      <vt:variant>
        <vt:lpwstr>Par671</vt:lpwstr>
      </vt:variant>
      <vt:variant>
        <vt:i4>6684725</vt:i4>
      </vt:variant>
      <vt:variant>
        <vt:i4>99</vt:i4>
      </vt:variant>
      <vt:variant>
        <vt:i4>0</vt:i4>
      </vt:variant>
      <vt:variant>
        <vt:i4>5</vt:i4>
      </vt:variant>
      <vt:variant>
        <vt:lpwstr/>
      </vt:variant>
      <vt:variant>
        <vt:lpwstr>Par671</vt:lpwstr>
      </vt:variant>
      <vt:variant>
        <vt:i4>6684725</vt:i4>
      </vt:variant>
      <vt:variant>
        <vt:i4>96</vt:i4>
      </vt:variant>
      <vt:variant>
        <vt:i4>0</vt:i4>
      </vt:variant>
      <vt:variant>
        <vt:i4>5</vt:i4>
      </vt:variant>
      <vt:variant>
        <vt:lpwstr/>
      </vt:variant>
      <vt:variant>
        <vt:lpwstr>Par671</vt:lpwstr>
      </vt:variant>
      <vt:variant>
        <vt:i4>6684725</vt:i4>
      </vt:variant>
      <vt:variant>
        <vt:i4>93</vt:i4>
      </vt:variant>
      <vt:variant>
        <vt:i4>0</vt:i4>
      </vt:variant>
      <vt:variant>
        <vt:i4>5</vt:i4>
      </vt:variant>
      <vt:variant>
        <vt:lpwstr/>
      </vt:variant>
      <vt:variant>
        <vt:lpwstr>Par671</vt:lpwstr>
      </vt:variant>
      <vt:variant>
        <vt:i4>6684725</vt:i4>
      </vt:variant>
      <vt:variant>
        <vt:i4>90</vt:i4>
      </vt:variant>
      <vt:variant>
        <vt:i4>0</vt:i4>
      </vt:variant>
      <vt:variant>
        <vt:i4>5</vt:i4>
      </vt:variant>
      <vt:variant>
        <vt:lpwstr/>
      </vt:variant>
      <vt:variant>
        <vt:lpwstr>Par671</vt:lpwstr>
      </vt:variant>
      <vt:variant>
        <vt:i4>6684725</vt:i4>
      </vt:variant>
      <vt:variant>
        <vt:i4>87</vt:i4>
      </vt:variant>
      <vt:variant>
        <vt:i4>0</vt:i4>
      </vt:variant>
      <vt:variant>
        <vt:i4>5</vt:i4>
      </vt:variant>
      <vt:variant>
        <vt:lpwstr/>
      </vt:variant>
      <vt:variant>
        <vt:lpwstr>Par671</vt:lpwstr>
      </vt:variant>
      <vt:variant>
        <vt:i4>6684725</vt:i4>
      </vt:variant>
      <vt:variant>
        <vt:i4>84</vt:i4>
      </vt:variant>
      <vt:variant>
        <vt:i4>0</vt:i4>
      </vt:variant>
      <vt:variant>
        <vt:i4>5</vt:i4>
      </vt:variant>
      <vt:variant>
        <vt:lpwstr/>
      </vt:variant>
      <vt:variant>
        <vt:lpwstr>Par671</vt:lpwstr>
      </vt:variant>
      <vt:variant>
        <vt:i4>6422581</vt:i4>
      </vt:variant>
      <vt:variant>
        <vt:i4>81</vt:i4>
      </vt:variant>
      <vt:variant>
        <vt:i4>0</vt:i4>
      </vt:variant>
      <vt:variant>
        <vt:i4>5</vt:i4>
      </vt:variant>
      <vt:variant>
        <vt:lpwstr/>
      </vt:variant>
      <vt:variant>
        <vt:lpwstr>Par675</vt:lpwstr>
      </vt:variant>
      <vt:variant>
        <vt:i4>6684725</vt:i4>
      </vt:variant>
      <vt:variant>
        <vt:i4>78</vt:i4>
      </vt:variant>
      <vt:variant>
        <vt:i4>0</vt:i4>
      </vt:variant>
      <vt:variant>
        <vt:i4>5</vt:i4>
      </vt:variant>
      <vt:variant>
        <vt:lpwstr/>
      </vt:variant>
      <vt:variant>
        <vt:lpwstr>Par671</vt:lpwstr>
      </vt:variant>
      <vt:variant>
        <vt:i4>6357044</vt:i4>
      </vt:variant>
      <vt:variant>
        <vt:i4>75</vt:i4>
      </vt:variant>
      <vt:variant>
        <vt:i4>0</vt:i4>
      </vt:variant>
      <vt:variant>
        <vt:i4>5</vt:i4>
      </vt:variant>
      <vt:variant>
        <vt:lpwstr/>
      </vt:variant>
      <vt:variant>
        <vt:lpwstr>Par666</vt:lpwstr>
      </vt:variant>
      <vt:variant>
        <vt:i4>6553653</vt:i4>
      </vt:variant>
      <vt:variant>
        <vt:i4>72</vt:i4>
      </vt:variant>
      <vt:variant>
        <vt:i4>0</vt:i4>
      </vt:variant>
      <vt:variant>
        <vt:i4>5</vt:i4>
      </vt:variant>
      <vt:variant>
        <vt:lpwstr/>
      </vt:variant>
      <vt:variant>
        <vt:lpwstr>Par673</vt:lpwstr>
      </vt:variant>
      <vt:variant>
        <vt:i4>1900633</vt:i4>
      </vt:variant>
      <vt:variant>
        <vt:i4>69</vt:i4>
      </vt:variant>
      <vt:variant>
        <vt:i4>0</vt:i4>
      </vt:variant>
      <vt:variant>
        <vt:i4>5</vt:i4>
      </vt:variant>
      <vt:variant>
        <vt:lpwstr>consultantplus://offline/ref=EEA89863155FCA64D909CE19D344A5FF3F37451D0323A4D96C0F53AD79m620J</vt:lpwstr>
      </vt:variant>
      <vt:variant>
        <vt:lpwstr/>
      </vt:variant>
      <vt:variant>
        <vt:i4>6684725</vt:i4>
      </vt:variant>
      <vt:variant>
        <vt:i4>66</vt:i4>
      </vt:variant>
      <vt:variant>
        <vt:i4>0</vt:i4>
      </vt:variant>
      <vt:variant>
        <vt:i4>5</vt:i4>
      </vt:variant>
      <vt:variant>
        <vt:lpwstr/>
      </vt:variant>
      <vt:variant>
        <vt:lpwstr>Par671</vt:lpwstr>
      </vt:variant>
      <vt:variant>
        <vt:i4>6684725</vt:i4>
      </vt:variant>
      <vt:variant>
        <vt:i4>63</vt:i4>
      </vt:variant>
      <vt:variant>
        <vt:i4>0</vt:i4>
      </vt:variant>
      <vt:variant>
        <vt:i4>5</vt:i4>
      </vt:variant>
      <vt:variant>
        <vt:lpwstr/>
      </vt:variant>
      <vt:variant>
        <vt:lpwstr>Par671</vt:lpwstr>
      </vt:variant>
      <vt:variant>
        <vt:i4>6684725</vt:i4>
      </vt:variant>
      <vt:variant>
        <vt:i4>60</vt:i4>
      </vt:variant>
      <vt:variant>
        <vt:i4>0</vt:i4>
      </vt:variant>
      <vt:variant>
        <vt:i4>5</vt:i4>
      </vt:variant>
      <vt:variant>
        <vt:lpwstr/>
      </vt:variant>
      <vt:variant>
        <vt:lpwstr>Par671</vt:lpwstr>
      </vt:variant>
      <vt:variant>
        <vt:i4>6684725</vt:i4>
      </vt:variant>
      <vt:variant>
        <vt:i4>57</vt:i4>
      </vt:variant>
      <vt:variant>
        <vt:i4>0</vt:i4>
      </vt:variant>
      <vt:variant>
        <vt:i4>5</vt:i4>
      </vt:variant>
      <vt:variant>
        <vt:lpwstr/>
      </vt:variant>
      <vt:variant>
        <vt:lpwstr>Par671</vt:lpwstr>
      </vt:variant>
      <vt:variant>
        <vt:i4>6684725</vt:i4>
      </vt:variant>
      <vt:variant>
        <vt:i4>54</vt:i4>
      </vt:variant>
      <vt:variant>
        <vt:i4>0</vt:i4>
      </vt:variant>
      <vt:variant>
        <vt:i4>5</vt:i4>
      </vt:variant>
      <vt:variant>
        <vt:lpwstr/>
      </vt:variant>
      <vt:variant>
        <vt:lpwstr>Par671</vt:lpwstr>
      </vt:variant>
      <vt:variant>
        <vt:i4>6684725</vt:i4>
      </vt:variant>
      <vt:variant>
        <vt:i4>51</vt:i4>
      </vt:variant>
      <vt:variant>
        <vt:i4>0</vt:i4>
      </vt:variant>
      <vt:variant>
        <vt:i4>5</vt:i4>
      </vt:variant>
      <vt:variant>
        <vt:lpwstr/>
      </vt:variant>
      <vt:variant>
        <vt:lpwstr>Par671</vt:lpwstr>
      </vt:variant>
      <vt:variant>
        <vt:i4>6684725</vt:i4>
      </vt:variant>
      <vt:variant>
        <vt:i4>48</vt:i4>
      </vt:variant>
      <vt:variant>
        <vt:i4>0</vt:i4>
      </vt:variant>
      <vt:variant>
        <vt:i4>5</vt:i4>
      </vt:variant>
      <vt:variant>
        <vt:lpwstr/>
      </vt:variant>
      <vt:variant>
        <vt:lpwstr>Par671</vt:lpwstr>
      </vt:variant>
      <vt:variant>
        <vt:i4>6422581</vt:i4>
      </vt:variant>
      <vt:variant>
        <vt:i4>45</vt:i4>
      </vt:variant>
      <vt:variant>
        <vt:i4>0</vt:i4>
      </vt:variant>
      <vt:variant>
        <vt:i4>5</vt:i4>
      </vt:variant>
      <vt:variant>
        <vt:lpwstr/>
      </vt:variant>
      <vt:variant>
        <vt:lpwstr>Par675</vt:lpwstr>
      </vt:variant>
      <vt:variant>
        <vt:i4>6684725</vt:i4>
      </vt:variant>
      <vt:variant>
        <vt:i4>42</vt:i4>
      </vt:variant>
      <vt:variant>
        <vt:i4>0</vt:i4>
      </vt:variant>
      <vt:variant>
        <vt:i4>5</vt:i4>
      </vt:variant>
      <vt:variant>
        <vt:lpwstr/>
      </vt:variant>
      <vt:variant>
        <vt:lpwstr>Par671</vt:lpwstr>
      </vt:variant>
      <vt:variant>
        <vt:i4>6553653</vt:i4>
      </vt:variant>
      <vt:variant>
        <vt:i4>39</vt:i4>
      </vt:variant>
      <vt:variant>
        <vt:i4>0</vt:i4>
      </vt:variant>
      <vt:variant>
        <vt:i4>5</vt:i4>
      </vt:variant>
      <vt:variant>
        <vt:lpwstr/>
      </vt:variant>
      <vt:variant>
        <vt:lpwstr>Par673</vt:lpwstr>
      </vt:variant>
      <vt:variant>
        <vt:i4>1900633</vt:i4>
      </vt:variant>
      <vt:variant>
        <vt:i4>36</vt:i4>
      </vt:variant>
      <vt:variant>
        <vt:i4>0</vt:i4>
      </vt:variant>
      <vt:variant>
        <vt:i4>5</vt:i4>
      </vt:variant>
      <vt:variant>
        <vt:lpwstr>consultantplus://offline/ref=EEA89863155FCA64D909CE19D344A5FF3F37451D0323A4D96C0F53AD79m620J</vt:lpwstr>
      </vt:variant>
      <vt:variant>
        <vt:lpwstr/>
      </vt:variant>
      <vt:variant>
        <vt:i4>6684725</vt:i4>
      </vt:variant>
      <vt:variant>
        <vt:i4>33</vt:i4>
      </vt:variant>
      <vt:variant>
        <vt:i4>0</vt:i4>
      </vt:variant>
      <vt:variant>
        <vt:i4>5</vt:i4>
      </vt:variant>
      <vt:variant>
        <vt:lpwstr/>
      </vt:variant>
      <vt:variant>
        <vt:lpwstr>Par671</vt:lpwstr>
      </vt:variant>
      <vt:variant>
        <vt:i4>6684725</vt:i4>
      </vt:variant>
      <vt:variant>
        <vt:i4>30</vt:i4>
      </vt:variant>
      <vt:variant>
        <vt:i4>0</vt:i4>
      </vt:variant>
      <vt:variant>
        <vt:i4>5</vt:i4>
      </vt:variant>
      <vt:variant>
        <vt:lpwstr/>
      </vt:variant>
      <vt:variant>
        <vt:lpwstr>Par671</vt:lpwstr>
      </vt:variant>
      <vt:variant>
        <vt:i4>6684725</vt:i4>
      </vt:variant>
      <vt:variant>
        <vt:i4>27</vt:i4>
      </vt:variant>
      <vt:variant>
        <vt:i4>0</vt:i4>
      </vt:variant>
      <vt:variant>
        <vt:i4>5</vt:i4>
      </vt:variant>
      <vt:variant>
        <vt:lpwstr/>
      </vt:variant>
      <vt:variant>
        <vt:lpwstr>Par671</vt:lpwstr>
      </vt:variant>
      <vt:variant>
        <vt:i4>6684725</vt:i4>
      </vt:variant>
      <vt:variant>
        <vt:i4>24</vt:i4>
      </vt:variant>
      <vt:variant>
        <vt:i4>0</vt:i4>
      </vt:variant>
      <vt:variant>
        <vt:i4>5</vt:i4>
      </vt:variant>
      <vt:variant>
        <vt:lpwstr/>
      </vt:variant>
      <vt:variant>
        <vt:lpwstr>Par671</vt:lpwstr>
      </vt:variant>
      <vt:variant>
        <vt:i4>6684725</vt:i4>
      </vt:variant>
      <vt:variant>
        <vt:i4>21</vt:i4>
      </vt:variant>
      <vt:variant>
        <vt:i4>0</vt:i4>
      </vt:variant>
      <vt:variant>
        <vt:i4>5</vt:i4>
      </vt:variant>
      <vt:variant>
        <vt:lpwstr/>
      </vt:variant>
      <vt:variant>
        <vt:lpwstr>Par671</vt:lpwstr>
      </vt:variant>
      <vt:variant>
        <vt:i4>6684725</vt:i4>
      </vt:variant>
      <vt:variant>
        <vt:i4>18</vt:i4>
      </vt:variant>
      <vt:variant>
        <vt:i4>0</vt:i4>
      </vt:variant>
      <vt:variant>
        <vt:i4>5</vt:i4>
      </vt:variant>
      <vt:variant>
        <vt:lpwstr/>
      </vt:variant>
      <vt:variant>
        <vt:lpwstr>Par671</vt:lpwstr>
      </vt:variant>
      <vt:variant>
        <vt:i4>6684725</vt:i4>
      </vt:variant>
      <vt:variant>
        <vt:i4>15</vt:i4>
      </vt:variant>
      <vt:variant>
        <vt:i4>0</vt:i4>
      </vt:variant>
      <vt:variant>
        <vt:i4>5</vt:i4>
      </vt:variant>
      <vt:variant>
        <vt:lpwstr/>
      </vt:variant>
      <vt:variant>
        <vt:lpwstr>Par671</vt:lpwstr>
      </vt:variant>
      <vt:variant>
        <vt:i4>6422581</vt:i4>
      </vt:variant>
      <vt:variant>
        <vt:i4>12</vt:i4>
      </vt:variant>
      <vt:variant>
        <vt:i4>0</vt:i4>
      </vt:variant>
      <vt:variant>
        <vt:i4>5</vt:i4>
      </vt:variant>
      <vt:variant>
        <vt:lpwstr/>
      </vt:variant>
      <vt:variant>
        <vt:lpwstr>Par675</vt:lpwstr>
      </vt:variant>
      <vt:variant>
        <vt:i4>6684725</vt:i4>
      </vt:variant>
      <vt:variant>
        <vt:i4>9</vt:i4>
      </vt:variant>
      <vt:variant>
        <vt:i4>0</vt:i4>
      </vt:variant>
      <vt:variant>
        <vt:i4>5</vt:i4>
      </vt:variant>
      <vt:variant>
        <vt:lpwstr/>
      </vt:variant>
      <vt:variant>
        <vt:lpwstr>Par671</vt:lpwstr>
      </vt:variant>
      <vt:variant>
        <vt:i4>6357044</vt:i4>
      </vt:variant>
      <vt:variant>
        <vt:i4>6</vt:i4>
      </vt:variant>
      <vt:variant>
        <vt:i4>0</vt:i4>
      </vt:variant>
      <vt:variant>
        <vt:i4>5</vt:i4>
      </vt:variant>
      <vt:variant>
        <vt:lpwstr/>
      </vt:variant>
      <vt:variant>
        <vt:lpwstr>Par666</vt:lpwstr>
      </vt:variant>
      <vt:variant>
        <vt:i4>6684724</vt:i4>
      </vt:variant>
      <vt:variant>
        <vt:i4>3</vt:i4>
      </vt:variant>
      <vt:variant>
        <vt:i4>0</vt:i4>
      </vt:variant>
      <vt:variant>
        <vt:i4>5</vt:i4>
      </vt:variant>
      <vt:variant>
        <vt:lpwstr/>
      </vt:variant>
      <vt:variant>
        <vt:lpwstr>Par661</vt:lpwstr>
      </vt:variant>
      <vt:variant>
        <vt:i4>6422583</vt:i4>
      </vt:variant>
      <vt:variant>
        <vt:i4>0</vt:i4>
      </vt:variant>
      <vt:variant>
        <vt:i4>0</vt:i4>
      </vt:variant>
      <vt:variant>
        <vt:i4>5</vt:i4>
      </vt:variant>
      <vt:variant>
        <vt:lpwstr/>
      </vt:variant>
      <vt:variant>
        <vt:lpwstr>Par655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Москвина Ольга Ивановна</dc:creator>
  <cp:lastModifiedBy>Худрук</cp:lastModifiedBy>
  <cp:revision>2</cp:revision>
  <dcterms:created xsi:type="dcterms:W3CDTF">2021-05-14T09:47:00Z</dcterms:created>
  <dcterms:modified xsi:type="dcterms:W3CDTF">2021-05-14T09:47:00Z</dcterms:modified>
</cp:coreProperties>
</file>