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11" w:rsidRPr="008D2AB3" w:rsidRDefault="00A54611" w:rsidP="00A54611">
      <w:pPr>
        <w:tabs>
          <w:tab w:val="left" w:pos="6804"/>
          <w:tab w:val="left" w:pos="7938"/>
        </w:tabs>
        <w:jc w:val="both"/>
        <w:rPr>
          <w:rFonts w:ascii="Times New Roman" w:hAnsi="Times New Roman"/>
          <w:sz w:val="28"/>
          <w:szCs w:val="28"/>
        </w:rPr>
      </w:pPr>
    </w:p>
    <w:p w:rsidR="00A54611" w:rsidRPr="008D2AB3" w:rsidRDefault="00A54611" w:rsidP="00A54611">
      <w:pPr>
        <w:tabs>
          <w:tab w:val="left" w:pos="7938"/>
        </w:tabs>
        <w:jc w:val="center"/>
        <w:rPr>
          <w:rFonts w:ascii="Times New Roman" w:hAnsi="Times New Roman"/>
          <w:sz w:val="28"/>
          <w:szCs w:val="28"/>
        </w:rPr>
      </w:pPr>
      <w:r w:rsidRPr="008D2AB3">
        <w:rPr>
          <w:rFonts w:ascii="Times New Roman" w:hAnsi="Times New Roman"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заместителей, главных бухгалтеров в сфере культуры, искусства и молодежной политики за 20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8D2AB3">
        <w:rPr>
          <w:rFonts w:ascii="Times New Roman" w:hAnsi="Times New Roman"/>
          <w:sz w:val="28"/>
          <w:szCs w:val="28"/>
        </w:rPr>
        <w:t>год</w:t>
      </w:r>
    </w:p>
    <w:p w:rsidR="00A54611" w:rsidRPr="008D2AB3" w:rsidRDefault="00A54611" w:rsidP="00A54611">
      <w:pPr>
        <w:tabs>
          <w:tab w:val="left" w:pos="7938"/>
        </w:tabs>
        <w:jc w:val="center"/>
        <w:rPr>
          <w:rFonts w:ascii="Times New Roman" w:hAnsi="Times New Roman"/>
          <w:sz w:val="28"/>
          <w:szCs w:val="28"/>
        </w:rPr>
      </w:pPr>
      <w:r w:rsidRPr="008D2AB3">
        <w:rPr>
          <w:rFonts w:ascii="Times New Roman" w:hAnsi="Times New Roman"/>
          <w:sz w:val="28"/>
          <w:szCs w:val="28"/>
        </w:rPr>
        <w:t>(для предоставления на электронном носителе)</w:t>
      </w:r>
    </w:p>
    <w:p w:rsidR="00A54611" w:rsidRPr="008D2AB3" w:rsidRDefault="00A54611" w:rsidP="00A54611">
      <w:pPr>
        <w:tabs>
          <w:tab w:val="left" w:pos="7938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3195"/>
        <w:gridCol w:w="3525"/>
        <w:gridCol w:w="3400"/>
      </w:tblGrid>
      <w:tr w:rsidR="00A54611" w:rsidRPr="008D2AB3" w:rsidTr="0057447D">
        <w:tc>
          <w:tcPr>
            <w:tcW w:w="680" w:type="dxa"/>
          </w:tcPr>
          <w:p w:rsidR="00A54611" w:rsidRPr="008D2AB3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B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54611" w:rsidRPr="008D2AB3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B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95" w:type="dxa"/>
          </w:tcPr>
          <w:p w:rsidR="00A54611" w:rsidRPr="008D2AB3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B3">
              <w:rPr>
                <w:rFonts w:ascii="Times New Roman" w:hAnsi="Times New Roman"/>
                <w:sz w:val="24"/>
                <w:szCs w:val="24"/>
              </w:rPr>
              <w:t>Учреждение, предприятие</w:t>
            </w:r>
          </w:p>
        </w:tc>
        <w:tc>
          <w:tcPr>
            <w:tcW w:w="3525" w:type="dxa"/>
          </w:tcPr>
          <w:p w:rsidR="00A54611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B3">
              <w:rPr>
                <w:rFonts w:ascii="Times New Roman" w:hAnsi="Times New Roman"/>
                <w:sz w:val="24"/>
                <w:szCs w:val="24"/>
              </w:rPr>
              <w:t xml:space="preserve">Должность в соответствии </w:t>
            </w:r>
          </w:p>
          <w:p w:rsidR="00A54611" w:rsidRPr="008D2AB3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B3">
              <w:rPr>
                <w:rFonts w:ascii="Times New Roman" w:hAnsi="Times New Roman"/>
                <w:sz w:val="24"/>
                <w:szCs w:val="24"/>
              </w:rPr>
              <w:t>со штатным расписанием</w:t>
            </w:r>
          </w:p>
        </w:tc>
        <w:tc>
          <w:tcPr>
            <w:tcW w:w="3400" w:type="dxa"/>
          </w:tcPr>
          <w:p w:rsidR="00A54611" w:rsidRPr="008D2AB3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B3"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A54611" w:rsidRPr="008D2AB3" w:rsidTr="0057447D">
        <w:tc>
          <w:tcPr>
            <w:tcW w:w="680" w:type="dxa"/>
          </w:tcPr>
          <w:p w:rsidR="00A54611" w:rsidRPr="00214107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410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95" w:type="dxa"/>
          </w:tcPr>
          <w:p w:rsidR="00A54611" w:rsidRPr="00214107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410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525" w:type="dxa"/>
          </w:tcPr>
          <w:p w:rsidR="00A54611" w:rsidRPr="00214107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410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400" w:type="dxa"/>
          </w:tcPr>
          <w:p w:rsidR="00A54611" w:rsidRPr="00214107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410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A54611" w:rsidRPr="008D2AB3" w:rsidTr="005744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Pr="008D2AB3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Pr="008D2AB3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культуры и молодежной политики»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Pr="008D2AB3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МКУ «Управление культуры и молодежной политики»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Pr="008D2AB3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88 321,73</w:t>
            </w:r>
          </w:p>
        </w:tc>
      </w:tr>
      <w:tr w:rsidR="00A54611" w:rsidRPr="008D2AB3" w:rsidTr="005744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Pr="008D2AB3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Pr="008D2AB3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культуры и молодежной политики»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Pr="008D2AB3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Pr="008D2AB3" w:rsidRDefault="00A54611" w:rsidP="00A54611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63 486,76</w:t>
            </w:r>
          </w:p>
        </w:tc>
      </w:tr>
      <w:tr w:rsidR="00A54611" w:rsidRPr="008D2AB3" w:rsidTr="005744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ДК «Металлург»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86 329,41</w:t>
            </w:r>
          </w:p>
        </w:tc>
      </w:tr>
      <w:tr w:rsidR="00A54611" w:rsidRPr="008D2AB3" w:rsidTr="005744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ДК «Металлург»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51 557,98</w:t>
            </w:r>
          </w:p>
        </w:tc>
      </w:tr>
      <w:tr w:rsidR="00A54611" w:rsidRPr="008D2AB3" w:rsidTr="005744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ДК «Металлург»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A54611" w:rsidRDefault="00A54611" w:rsidP="00A54611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культурно-массовой работе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50 639,50</w:t>
            </w:r>
          </w:p>
        </w:tc>
      </w:tr>
      <w:tr w:rsidR="00A54611" w:rsidRPr="008D2AB3" w:rsidTr="005744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ДК «Металлург»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63 748,25</w:t>
            </w:r>
          </w:p>
        </w:tc>
      </w:tr>
      <w:tr w:rsidR="00A54611" w:rsidRPr="008D2AB3" w:rsidTr="005744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«Детская школа искусств»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573296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76 159,16</w:t>
            </w:r>
          </w:p>
        </w:tc>
      </w:tr>
      <w:tr w:rsidR="00A54611" w:rsidRPr="008D2AB3" w:rsidTr="005744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«Детская школа искусств»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573296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58 637,69</w:t>
            </w:r>
          </w:p>
        </w:tc>
      </w:tr>
      <w:tr w:rsidR="00A54611" w:rsidRPr="008D2AB3" w:rsidTr="005744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«Детская школа искусств»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ХЧ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573296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36 591,67</w:t>
            </w:r>
          </w:p>
        </w:tc>
      </w:tr>
      <w:tr w:rsidR="00A54611" w:rsidRPr="008D2AB3" w:rsidTr="005744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«Детская школа искусств»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573296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39 478,83</w:t>
            </w:r>
          </w:p>
        </w:tc>
      </w:tr>
      <w:tr w:rsidR="00A54611" w:rsidRPr="008D2AB3" w:rsidTr="005744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Pr="008D2AB3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«ЦБС» городского округа Красноуральск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Pr="008D2AB3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61 896,15</w:t>
            </w:r>
          </w:p>
          <w:p w:rsidR="00A54611" w:rsidRPr="008D2AB3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11" w:rsidRPr="008D2AB3" w:rsidTr="005744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Pr="008D2AB3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ЦРМ «Молодежная галактика»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Pr="008D2AB3" w:rsidRDefault="00A54611" w:rsidP="0057447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11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59 670,44</w:t>
            </w:r>
          </w:p>
          <w:p w:rsidR="00A54611" w:rsidRPr="008D2AB3" w:rsidRDefault="00A54611" w:rsidP="0057447D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4611" w:rsidRDefault="00A54611" w:rsidP="00A54611"/>
    <w:p w:rsidR="00A54611" w:rsidRDefault="00A54611" w:rsidP="00A54611"/>
    <w:p w:rsidR="009C73FD" w:rsidRDefault="009C73FD"/>
    <w:sectPr w:rsidR="009C73FD" w:rsidSect="00780237">
      <w:footnotePr>
        <w:numFmt w:val="chicago"/>
        <w:numRestart w:val="eachPage"/>
      </w:foot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</w:footnotePr>
  <w:compat/>
  <w:rsids>
    <w:rsidRoot w:val="00A54611"/>
    <w:rsid w:val="00573296"/>
    <w:rsid w:val="0074164C"/>
    <w:rsid w:val="009C73FD"/>
    <w:rsid w:val="00A5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1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Company>HP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2023-03-15T11:53:00Z</dcterms:created>
  <dcterms:modified xsi:type="dcterms:W3CDTF">2023-03-16T05:33:00Z</dcterms:modified>
</cp:coreProperties>
</file>