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76" w:rsidRPr="0015184B" w:rsidRDefault="00001A76" w:rsidP="00001A76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8"/>
          <w:szCs w:val="28"/>
        </w:rPr>
      </w:pPr>
      <w:r w:rsidRPr="0015184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-53340</wp:posOffset>
            </wp:positionV>
            <wp:extent cx="571500" cy="9144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A76" w:rsidRPr="0015184B" w:rsidRDefault="00001A76" w:rsidP="00001A76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8"/>
          <w:szCs w:val="28"/>
        </w:rPr>
      </w:pPr>
    </w:p>
    <w:p w:rsidR="00001A76" w:rsidRPr="0015184B" w:rsidRDefault="00001A76" w:rsidP="00001A76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8"/>
          <w:szCs w:val="28"/>
        </w:rPr>
      </w:pPr>
    </w:p>
    <w:p w:rsidR="00001A76" w:rsidRPr="0015184B" w:rsidRDefault="00001A76" w:rsidP="00001A76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8"/>
          <w:szCs w:val="28"/>
        </w:rPr>
      </w:pPr>
    </w:p>
    <w:p w:rsidR="00001A76" w:rsidRPr="0015184B" w:rsidRDefault="00001A76" w:rsidP="00001A76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A76" w:rsidRPr="000118E1" w:rsidRDefault="00001A76" w:rsidP="00001A76">
      <w:pPr>
        <w:tabs>
          <w:tab w:val="left" w:pos="1276"/>
        </w:tabs>
        <w:spacing w:after="0" w:line="240" w:lineRule="auto"/>
        <w:ind w:left="426" w:hanging="141"/>
        <w:rPr>
          <w:rFonts w:ascii="Times New Roman" w:hAnsi="Times New Roman"/>
          <w:sz w:val="27"/>
          <w:szCs w:val="27"/>
        </w:rPr>
      </w:pPr>
      <w:r w:rsidRPr="000118E1">
        <w:rPr>
          <w:rFonts w:ascii="Times New Roman" w:hAnsi="Times New Roman"/>
          <w:sz w:val="27"/>
          <w:szCs w:val="27"/>
        </w:rPr>
        <w:t>Городской  округ  Красноуральск</w:t>
      </w:r>
    </w:p>
    <w:p w:rsidR="00001A76" w:rsidRPr="000118E1" w:rsidRDefault="00001A76" w:rsidP="00001A76">
      <w:pPr>
        <w:tabs>
          <w:tab w:val="left" w:pos="993"/>
          <w:tab w:val="left" w:pos="11340"/>
        </w:tabs>
        <w:spacing w:after="0" w:line="240" w:lineRule="auto"/>
        <w:ind w:left="-426"/>
        <w:rPr>
          <w:rFonts w:ascii="Times New Roman" w:hAnsi="Times New Roman"/>
          <w:b/>
          <w:sz w:val="27"/>
          <w:szCs w:val="27"/>
        </w:rPr>
      </w:pPr>
      <w:r w:rsidRPr="000118E1">
        <w:rPr>
          <w:rFonts w:ascii="Times New Roman" w:hAnsi="Times New Roman"/>
          <w:bCs/>
          <w:sz w:val="27"/>
          <w:szCs w:val="27"/>
        </w:rPr>
        <w:t xml:space="preserve">      Муниципальное казенное учреждение</w:t>
      </w:r>
      <w:r w:rsidRPr="000118E1">
        <w:rPr>
          <w:rFonts w:ascii="Times New Roman" w:hAnsi="Times New Roman"/>
          <w:bCs/>
          <w:sz w:val="27"/>
          <w:szCs w:val="27"/>
        </w:rPr>
        <w:tab/>
        <w:t xml:space="preserve">В комиссию </w:t>
      </w:r>
    </w:p>
    <w:p w:rsidR="00001A76" w:rsidRPr="000118E1" w:rsidRDefault="00001A76" w:rsidP="00001A76">
      <w:pPr>
        <w:tabs>
          <w:tab w:val="left" w:pos="6521"/>
          <w:tab w:val="left" w:pos="11340"/>
        </w:tabs>
        <w:spacing w:after="0" w:line="240" w:lineRule="auto"/>
        <w:ind w:left="-993"/>
        <w:rPr>
          <w:rFonts w:ascii="Times New Roman" w:hAnsi="Times New Roman"/>
          <w:bCs/>
          <w:sz w:val="27"/>
          <w:szCs w:val="27"/>
        </w:rPr>
      </w:pPr>
      <w:r w:rsidRPr="000118E1">
        <w:rPr>
          <w:rFonts w:ascii="Times New Roman" w:hAnsi="Times New Roman"/>
          <w:bCs/>
          <w:sz w:val="27"/>
          <w:szCs w:val="27"/>
        </w:rPr>
        <w:t xml:space="preserve">      «Управление культуры и молодежной политики</w:t>
      </w:r>
      <w:r w:rsidRPr="000118E1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ab/>
      </w:r>
      <w:r w:rsidRPr="000118E1">
        <w:rPr>
          <w:rFonts w:ascii="Times New Roman" w:hAnsi="Times New Roman"/>
          <w:bCs/>
          <w:sz w:val="27"/>
          <w:szCs w:val="27"/>
        </w:rPr>
        <w:t>по координации работы</w:t>
      </w:r>
    </w:p>
    <w:p w:rsidR="00001A76" w:rsidRPr="000118E1" w:rsidRDefault="00001A76" w:rsidP="00001A76">
      <w:pPr>
        <w:tabs>
          <w:tab w:val="left" w:pos="6521"/>
          <w:tab w:val="left" w:pos="11340"/>
        </w:tabs>
        <w:spacing w:after="0" w:line="240" w:lineRule="auto"/>
        <w:ind w:left="-284"/>
        <w:rPr>
          <w:rFonts w:ascii="Times New Roman" w:hAnsi="Times New Roman"/>
          <w:b/>
          <w:bCs/>
          <w:sz w:val="27"/>
          <w:szCs w:val="27"/>
        </w:rPr>
      </w:pPr>
      <w:r w:rsidRPr="000118E1">
        <w:rPr>
          <w:rFonts w:ascii="Times New Roman" w:hAnsi="Times New Roman"/>
          <w:bCs/>
          <w:sz w:val="27"/>
          <w:szCs w:val="27"/>
        </w:rPr>
        <w:t xml:space="preserve">        городского округа Красноуральск»</w:t>
      </w:r>
      <w:r w:rsidRPr="000118E1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ab/>
      </w:r>
      <w:r w:rsidRPr="000118E1">
        <w:rPr>
          <w:rFonts w:ascii="Times New Roman" w:hAnsi="Times New Roman"/>
          <w:bCs/>
          <w:sz w:val="27"/>
          <w:szCs w:val="27"/>
        </w:rPr>
        <w:t>по противодействию</w:t>
      </w:r>
    </w:p>
    <w:p w:rsidR="00001A76" w:rsidRPr="000118E1" w:rsidRDefault="00001A76" w:rsidP="00001A76">
      <w:pPr>
        <w:tabs>
          <w:tab w:val="left" w:pos="6521"/>
          <w:tab w:val="left" w:pos="11340"/>
        </w:tabs>
        <w:spacing w:after="0" w:line="240" w:lineRule="auto"/>
        <w:ind w:left="-284"/>
        <w:rPr>
          <w:rFonts w:ascii="Times New Roman" w:hAnsi="Times New Roman"/>
          <w:b/>
          <w:sz w:val="27"/>
          <w:szCs w:val="27"/>
        </w:rPr>
      </w:pPr>
      <w:r w:rsidRPr="000118E1">
        <w:rPr>
          <w:rFonts w:ascii="Times New Roman" w:hAnsi="Times New Roman"/>
          <w:sz w:val="27"/>
          <w:szCs w:val="27"/>
        </w:rPr>
        <w:t xml:space="preserve"> 624330, г. Красноуральск, ул. Ленина, д. 8</w:t>
      </w:r>
      <w:r w:rsidRPr="000118E1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Pr="000118E1">
        <w:rPr>
          <w:rFonts w:ascii="Times New Roman" w:hAnsi="Times New Roman"/>
          <w:sz w:val="27"/>
          <w:szCs w:val="27"/>
        </w:rPr>
        <w:t>коррупции городского</w:t>
      </w:r>
    </w:p>
    <w:p w:rsidR="00001A76" w:rsidRPr="00001A76" w:rsidRDefault="00001A76" w:rsidP="00001A76">
      <w:pPr>
        <w:tabs>
          <w:tab w:val="left" w:pos="6521"/>
          <w:tab w:val="left" w:pos="11340"/>
        </w:tabs>
        <w:spacing w:after="0" w:line="240" w:lineRule="auto"/>
        <w:ind w:left="-426"/>
        <w:rPr>
          <w:rFonts w:ascii="Times New Roman" w:hAnsi="Times New Roman"/>
          <w:b/>
          <w:sz w:val="27"/>
          <w:szCs w:val="27"/>
        </w:rPr>
      </w:pPr>
      <w:r w:rsidRPr="000118E1">
        <w:rPr>
          <w:rFonts w:ascii="Times New Roman" w:hAnsi="Times New Roman"/>
          <w:sz w:val="27"/>
          <w:szCs w:val="27"/>
        </w:rPr>
        <w:t xml:space="preserve">        Телефоны: (34343) </w:t>
      </w:r>
      <w:r>
        <w:rPr>
          <w:rFonts w:ascii="Times New Roman" w:hAnsi="Times New Roman"/>
          <w:sz w:val="27"/>
          <w:szCs w:val="27"/>
        </w:rPr>
        <w:t>27-1-73, 27-1-74</w:t>
      </w:r>
      <w:r w:rsidRPr="000118E1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Pr="000118E1">
        <w:rPr>
          <w:rFonts w:ascii="Times New Roman" w:hAnsi="Times New Roman"/>
          <w:sz w:val="27"/>
          <w:szCs w:val="27"/>
        </w:rPr>
        <w:t>округа Красноуральск</w:t>
      </w:r>
    </w:p>
    <w:p w:rsidR="00001A76" w:rsidRPr="00001A76" w:rsidRDefault="00001A76" w:rsidP="00001A76">
      <w:pPr>
        <w:tabs>
          <w:tab w:val="left" w:pos="6521"/>
          <w:tab w:val="left" w:pos="11340"/>
        </w:tabs>
        <w:spacing w:after="0" w:line="240" w:lineRule="auto"/>
        <w:ind w:left="-426"/>
        <w:rPr>
          <w:rFonts w:ascii="Times New Roman" w:hAnsi="Times New Roman"/>
          <w:b/>
          <w:sz w:val="27"/>
          <w:szCs w:val="27"/>
          <w:lang w:val="en-US"/>
        </w:rPr>
      </w:pPr>
      <w:r w:rsidRPr="00001A76">
        <w:rPr>
          <w:rFonts w:ascii="Times New Roman" w:hAnsi="Times New Roman"/>
          <w:b/>
          <w:sz w:val="27"/>
          <w:szCs w:val="27"/>
          <w:lang w:val="en-US"/>
        </w:rPr>
        <w:t xml:space="preserve">  </w:t>
      </w:r>
      <w:r w:rsidRPr="000118E1">
        <w:rPr>
          <w:rFonts w:ascii="Times New Roman" w:hAnsi="Times New Roman"/>
          <w:sz w:val="27"/>
          <w:szCs w:val="27"/>
          <w:lang w:val="en-US"/>
        </w:rPr>
        <w:t>E</w:t>
      </w:r>
      <w:r w:rsidRPr="00001A76">
        <w:rPr>
          <w:rFonts w:ascii="Times New Roman" w:hAnsi="Times New Roman"/>
          <w:sz w:val="27"/>
          <w:szCs w:val="27"/>
          <w:lang w:val="en-US"/>
        </w:rPr>
        <w:t>-</w:t>
      </w:r>
      <w:r w:rsidRPr="000118E1">
        <w:rPr>
          <w:rFonts w:ascii="Times New Roman" w:hAnsi="Times New Roman"/>
          <w:sz w:val="27"/>
          <w:szCs w:val="27"/>
          <w:lang w:val="en-US"/>
        </w:rPr>
        <w:t>mail</w:t>
      </w:r>
      <w:r w:rsidRPr="00001A76">
        <w:rPr>
          <w:rFonts w:ascii="Times New Roman" w:hAnsi="Times New Roman"/>
          <w:sz w:val="27"/>
          <w:szCs w:val="27"/>
          <w:lang w:val="en-US"/>
        </w:rPr>
        <w:t xml:space="preserve">: </w:t>
      </w:r>
      <w:hyperlink r:id="rId5" w:history="1">
        <w:r w:rsidRPr="000118E1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vgaku</w:t>
        </w:r>
        <w:r w:rsidRPr="00001A76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@</w:t>
        </w:r>
        <w:r w:rsidRPr="000118E1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rambler</w:t>
        </w:r>
        <w:r w:rsidRPr="00001A76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.</w:t>
        </w:r>
        <w:r w:rsidRPr="000118E1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</w:hyperlink>
      <w:r w:rsidRPr="00001A76">
        <w:rPr>
          <w:rFonts w:ascii="Times New Roman" w:hAnsi="Times New Roman"/>
          <w:sz w:val="27"/>
          <w:szCs w:val="27"/>
          <w:lang w:val="en-US"/>
        </w:rPr>
        <w:t>,</w:t>
      </w:r>
      <w:r w:rsidRPr="00001A76">
        <w:rPr>
          <w:rFonts w:ascii="Times New Roman" w:hAnsi="Times New Roman"/>
          <w:lang w:val="en-US"/>
        </w:rPr>
        <w:t xml:space="preserve"> </w:t>
      </w:r>
      <w:hyperlink r:id="rId6" w:history="1">
        <w:r w:rsidRPr="00001A76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kdm-113@mail.ru</w:t>
        </w:r>
      </w:hyperlink>
    </w:p>
    <w:p w:rsidR="00001A76" w:rsidRPr="00001A76" w:rsidRDefault="00001A76" w:rsidP="00001A76">
      <w:pPr>
        <w:spacing w:after="0" w:line="240" w:lineRule="auto"/>
        <w:ind w:left="-426"/>
        <w:rPr>
          <w:rFonts w:ascii="Times New Roman" w:hAnsi="Times New Roman"/>
          <w:b/>
          <w:sz w:val="27"/>
          <w:szCs w:val="27"/>
          <w:lang w:val="en-US"/>
        </w:rPr>
      </w:pPr>
      <w:r w:rsidRPr="00001A76">
        <w:rPr>
          <w:rFonts w:ascii="Times New Roman" w:hAnsi="Times New Roman"/>
          <w:sz w:val="27"/>
          <w:szCs w:val="27"/>
          <w:lang w:val="en-US"/>
        </w:rPr>
        <w:t xml:space="preserve">            </w:t>
      </w:r>
      <w:r w:rsidRPr="000118E1">
        <w:rPr>
          <w:rFonts w:ascii="Times New Roman" w:hAnsi="Times New Roman"/>
          <w:sz w:val="27"/>
          <w:szCs w:val="27"/>
        </w:rPr>
        <w:t>ИНН</w:t>
      </w:r>
      <w:r w:rsidRPr="00001A76">
        <w:rPr>
          <w:rFonts w:ascii="Times New Roman" w:hAnsi="Times New Roman"/>
          <w:sz w:val="27"/>
          <w:szCs w:val="27"/>
          <w:lang w:val="en-US"/>
        </w:rPr>
        <w:t xml:space="preserve"> 6618001569 </w:t>
      </w:r>
      <w:r w:rsidRPr="000118E1">
        <w:rPr>
          <w:rFonts w:ascii="Times New Roman" w:hAnsi="Times New Roman"/>
          <w:sz w:val="27"/>
          <w:szCs w:val="27"/>
        </w:rPr>
        <w:t>КПП</w:t>
      </w:r>
      <w:r w:rsidRPr="00001A76">
        <w:rPr>
          <w:rFonts w:ascii="Times New Roman" w:hAnsi="Times New Roman"/>
          <w:sz w:val="27"/>
          <w:szCs w:val="27"/>
          <w:lang w:val="en-US"/>
        </w:rPr>
        <w:t xml:space="preserve"> 668101001</w:t>
      </w:r>
    </w:p>
    <w:p w:rsidR="00001A76" w:rsidRPr="00001A76" w:rsidRDefault="00001A76" w:rsidP="00001A76">
      <w:pPr>
        <w:spacing w:after="0" w:line="240" w:lineRule="auto"/>
        <w:rPr>
          <w:rFonts w:ascii="Times New Roman" w:hAnsi="Times New Roman"/>
          <w:b/>
          <w:i/>
          <w:sz w:val="27"/>
          <w:szCs w:val="27"/>
          <w:lang w:val="en-US"/>
        </w:rPr>
      </w:pPr>
    </w:p>
    <w:p w:rsidR="00001A76" w:rsidRPr="00001A76" w:rsidRDefault="00001A76" w:rsidP="00001A76">
      <w:pPr>
        <w:spacing w:after="0" w:line="240" w:lineRule="auto"/>
        <w:rPr>
          <w:rFonts w:ascii="Times New Roman" w:hAnsi="Times New Roman"/>
          <w:sz w:val="27"/>
          <w:szCs w:val="27"/>
          <w:lang w:val="en-US"/>
        </w:rPr>
      </w:pPr>
      <w:r w:rsidRPr="000118E1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  <w:u w:val="single"/>
          <w:lang w:val="en-US"/>
        </w:rPr>
        <w:t>27</w:t>
      </w:r>
      <w:r>
        <w:rPr>
          <w:rFonts w:ascii="Times New Roman" w:hAnsi="Times New Roman"/>
          <w:sz w:val="27"/>
          <w:szCs w:val="27"/>
          <w:u w:val="single"/>
        </w:rPr>
        <w:t>.</w:t>
      </w:r>
      <w:r>
        <w:rPr>
          <w:rFonts w:ascii="Times New Roman" w:hAnsi="Times New Roman"/>
          <w:sz w:val="27"/>
          <w:szCs w:val="27"/>
          <w:u w:val="single"/>
          <w:lang w:val="en-US"/>
        </w:rPr>
        <w:t>12</w:t>
      </w:r>
      <w:r w:rsidRPr="000118E1">
        <w:rPr>
          <w:rFonts w:ascii="Times New Roman" w:hAnsi="Times New Roman"/>
          <w:sz w:val="27"/>
          <w:szCs w:val="27"/>
          <w:u w:val="single"/>
        </w:rPr>
        <w:t>.202</w:t>
      </w:r>
      <w:r>
        <w:rPr>
          <w:rFonts w:ascii="Times New Roman" w:hAnsi="Times New Roman"/>
          <w:sz w:val="27"/>
          <w:szCs w:val="27"/>
          <w:u w:val="single"/>
        </w:rPr>
        <w:t>2</w:t>
      </w:r>
      <w:r w:rsidRPr="000118E1">
        <w:rPr>
          <w:rFonts w:ascii="Times New Roman" w:hAnsi="Times New Roman"/>
          <w:sz w:val="27"/>
          <w:szCs w:val="27"/>
        </w:rPr>
        <w:t xml:space="preserve"> №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499</w:t>
      </w:r>
    </w:p>
    <w:p w:rsidR="00001A76" w:rsidRPr="000118E1" w:rsidRDefault="00001A76" w:rsidP="00001A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01A76" w:rsidRDefault="00001A76" w:rsidP="00001A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Отчет</w:t>
      </w:r>
    </w:p>
    <w:p w:rsidR="00001A76" w:rsidRDefault="00001A76" w:rsidP="00001A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 выполнении Плана мероприятий по противодействию коррупции </w:t>
      </w:r>
    </w:p>
    <w:p w:rsidR="00001A76" w:rsidRPr="000118E1" w:rsidRDefault="00001A76" w:rsidP="00001A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118E1">
        <w:rPr>
          <w:rFonts w:ascii="Times New Roman" w:hAnsi="Times New Roman"/>
          <w:sz w:val="27"/>
          <w:szCs w:val="27"/>
        </w:rPr>
        <w:t xml:space="preserve">в муниципальных учреждениях культуры, искусства и молодежной политики </w:t>
      </w:r>
    </w:p>
    <w:p w:rsidR="00001A76" w:rsidRDefault="00001A76" w:rsidP="00001A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1A76" w:rsidRPr="00001A76" w:rsidRDefault="00001A76" w:rsidP="00001A76">
      <w:pPr>
        <w:spacing w:after="0" w:line="240" w:lineRule="auto"/>
        <w:jc w:val="center"/>
        <w:rPr>
          <w:rFonts w:ascii="Times New Roman" w:hAnsi="Times New Roman"/>
          <w:i/>
          <w:sz w:val="27"/>
          <w:szCs w:val="27"/>
          <w:lang w:val="en-US"/>
        </w:rPr>
      </w:pPr>
      <w:r w:rsidRPr="00714664">
        <w:rPr>
          <w:rFonts w:ascii="Times New Roman" w:hAnsi="Times New Roman"/>
          <w:i/>
          <w:sz w:val="27"/>
          <w:szCs w:val="27"/>
        </w:rPr>
        <w:t xml:space="preserve">за </w:t>
      </w:r>
      <w:r>
        <w:rPr>
          <w:rFonts w:ascii="Times New Roman" w:hAnsi="Times New Roman"/>
          <w:i/>
          <w:sz w:val="27"/>
          <w:szCs w:val="27"/>
        </w:rPr>
        <w:t>2022 год</w:t>
      </w:r>
    </w:p>
    <w:p w:rsidR="00001A76" w:rsidRPr="00414511" w:rsidRDefault="00001A76" w:rsidP="00001A7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756"/>
        <w:gridCol w:w="6865"/>
        <w:gridCol w:w="3919"/>
        <w:gridCol w:w="2331"/>
        <w:gridCol w:w="1482"/>
      </w:tblGrid>
      <w:tr w:rsidR="00001A76" w:rsidRPr="000118E1" w:rsidTr="00A24A59">
        <w:tc>
          <w:tcPr>
            <w:tcW w:w="756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6865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919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2331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Срок исполнения</w:t>
            </w:r>
          </w:p>
        </w:tc>
        <w:tc>
          <w:tcPr>
            <w:tcW w:w="1482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Отчет об исполнении</w:t>
            </w:r>
          </w:p>
        </w:tc>
      </w:tr>
      <w:tr w:rsidR="00001A76" w:rsidRPr="000118E1" w:rsidTr="00A24A59">
        <w:tc>
          <w:tcPr>
            <w:tcW w:w="756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865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919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331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2" w:type="dxa"/>
          </w:tcPr>
          <w:p w:rsidR="00001A76" w:rsidRPr="000118E1" w:rsidRDefault="00001A76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5343FA" w:rsidRPr="000118E1" w:rsidTr="00A55FF3">
        <w:tc>
          <w:tcPr>
            <w:tcW w:w="15353" w:type="dxa"/>
            <w:gridSpan w:val="5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Нормативное обеспечение противодействия коррупции</w:t>
            </w:r>
          </w:p>
        </w:tc>
      </w:tr>
      <w:tr w:rsidR="005343FA" w:rsidRPr="000118E1" w:rsidTr="00A24A59">
        <w:tc>
          <w:tcPr>
            <w:tcW w:w="756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919" w:type="dxa"/>
          </w:tcPr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Юрисконсульт МКУ «Управление культуры и молодежной политики» Петранцев Я.И.,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лица, ответственные </w:t>
            </w:r>
          </w:p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профилактику коррупционных правонарушений</w:t>
            </w:r>
          </w:p>
        </w:tc>
        <w:tc>
          <w:tcPr>
            <w:tcW w:w="2331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Ежемесячно, не реже 1 раза в месяц</w:t>
            </w:r>
          </w:p>
        </w:tc>
        <w:tc>
          <w:tcPr>
            <w:tcW w:w="1482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5343FA" w:rsidRPr="000118E1" w:rsidTr="00A24A59">
        <w:tc>
          <w:tcPr>
            <w:tcW w:w="756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865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Анализ и уточнение должностных (профессиональных) </w:t>
            </w:r>
          </w:p>
        </w:tc>
        <w:tc>
          <w:tcPr>
            <w:tcW w:w="3919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</w:tc>
        <w:tc>
          <w:tcPr>
            <w:tcW w:w="2331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Ежеквартально,</w:t>
            </w:r>
          </w:p>
        </w:tc>
        <w:tc>
          <w:tcPr>
            <w:tcW w:w="1482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5343FA" w:rsidRPr="000118E1" w:rsidTr="00A24A59">
        <w:tc>
          <w:tcPr>
            <w:tcW w:w="756" w:type="dxa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6865" w:type="dxa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919" w:type="dxa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331" w:type="dxa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2" w:type="dxa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5343FA" w:rsidRPr="000118E1" w:rsidTr="00A24A59">
        <w:tc>
          <w:tcPr>
            <w:tcW w:w="756" w:type="dxa"/>
          </w:tcPr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65" w:type="dxa"/>
          </w:tcPr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919" w:type="dxa"/>
          </w:tcPr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специалисты, ответственные 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кадровую работу</w:t>
            </w:r>
          </w:p>
        </w:tc>
        <w:tc>
          <w:tcPr>
            <w:tcW w:w="2331" w:type="dxa"/>
          </w:tcPr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не реже 1 раза 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квартал</w:t>
            </w:r>
          </w:p>
        </w:tc>
        <w:tc>
          <w:tcPr>
            <w:tcW w:w="1482" w:type="dxa"/>
          </w:tcPr>
          <w:p w:rsidR="005343FA" w:rsidRPr="000118E1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343FA" w:rsidRPr="000118E1" w:rsidTr="00A24A59">
        <w:tc>
          <w:tcPr>
            <w:tcW w:w="15353" w:type="dxa"/>
            <w:gridSpan w:val="5"/>
          </w:tcPr>
          <w:p w:rsidR="005343FA" w:rsidRPr="000118E1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Основные мероприятия по предупреждению коррупции</w:t>
            </w:r>
          </w:p>
        </w:tc>
      </w:tr>
      <w:tr w:rsidR="005343FA" w:rsidRPr="000118E1" w:rsidTr="00A24A59">
        <w:tc>
          <w:tcPr>
            <w:tcW w:w="15353" w:type="dxa"/>
            <w:gridSpan w:val="5"/>
          </w:tcPr>
          <w:p w:rsidR="005343FA" w:rsidRPr="00714664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14664">
              <w:rPr>
                <w:rFonts w:ascii="Times New Roman" w:hAnsi="Times New Roman"/>
                <w:b/>
                <w:sz w:val="23"/>
                <w:szCs w:val="23"/>
              </w:rPr>
              <w:t>1. Организационные мероприятия</w:t>
            </w:r>
          </w:p>
        </w:tc>
      </w:tr>
      <w:tr w:rsidR="005343FA" w:rsidRPr="000118E1" w:rsidTr="00A24A59">
        <w:tc>
          <w:tcPr>
            <w:tcW w:w="756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Организация проверки достоверности представляемых гражданами данных и иных сведений при поступлении на работу</w:t>
            </w:r>
          </w:p>
        </w:tc>
        <w:tc>
          <w:tcPr>
            <w:tcW w:w="3919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специалисты, ответственные</w:t>
            </w:r>
          </w:p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кадровую работу</w:t>
            </w:r>
          </w:p>
        </w:tc>
        <w:tc>
          <w:tcPr>
            <w:tcW w:w="2331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 приеме граждан на работу</w:t>
            </w:r>
          </w:p>
        </w:tc>
        <w:tc>
          <w:tcPr>
            <w:tcW w:w="1482" w:type="dxa"/>
          </w:tcPr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5343FA" w:rsidRPr="000118E1" w:rsidTr="009E7396">
        <w:trPr>
          <w:trHeight w:val="1058"/>
        </w:trPr>
        <w:tc>
          <w:tcPr>
            <w:tcW w:w="756" w:type="dxa"/>
          </w:tcPr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865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Организация предоставления сведений о доходах, имуществе </w:t>
            </w:r>
          </w:p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 обязательствах имущественного характера руководителями </w:t>
            </w:r>
          </w:p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учреждений, обеспечение контроля своевременности предоставления указанных сведений</w:t>
            </w:r>
          </w:p>
        </w:tc>
        <w:tc>
          <w:tcPr>
            <w:tcW w:w="3919" w:type="dxa"/>
          </w:tcPr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 специалисты, ответственные</w:t>
            </w:r>
          </w:p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кадровую работу</w:t>
            </w:r>
          </w:p>
        </w:tc>
        <w:tc>
          <w:tcPr>
            <w:tcW w:w="2331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30 марта </w:t>
            </w:r>
          </w:p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года</w:t>
            </w:r>
          </w:p>
        </w:tc>
        <w:tc>
          <w:tcPr>
            <w:tcW w:w="1482" w:type="dxa"/>
          </w:tcPr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5343FA" w:rsidRPr="000118E1" w:rsidTr="005343FA">
        <w:trPr>
          <w:trHeight w:val="70"/>
        </w:trPr>
        <w:tc>
          <w:tcPr>
            <w:tcW w:w="756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6865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Мониторинг жалоб и обращений граждан, поступающих через системы общего пользования (почтовая связь, электронный адрес, телефон) на действия (бездействие) работников учреждений </w:t>
            </w:r>
          </w:p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 точки  наличия в них сведений о фактах коррупции</w:t>
            </w:r>
          </w:p>
        </w:tc>
        <w:tc>
          <w:tcPr>
            <w:tcW w:w="3919" w:type="dxa"/>
          </w:tcPr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Петранцев Я.И.,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лица, ответственные </w:t>
            </w:r>
          </w:p>
          <w:p w:rsidR="005343FA" w:rsidRDefault="005343FA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профилактику коррупционных правонарушений</w:t>
            </w:r>
          </w:p>
        </w:tc>
        <w:tc>
          <w:tcPr>
            <w:tcW w:w="2331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 случаях поступления жалоб </w:t>
            </w:r>
          </w:p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 обращений</w:t>
            </w:r>
          </w:p>
        </w:tc>
        <w:tc>
          <w:tcPr>
            <w:tcW w:w="1482" w:type="dxa"/>
          </w:tcPr>
          <w:p w:rsidR="005343FA" w:rsidRPr="000118E1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исполнено по причине отсутствия жалоб и обращений</w:t>
            </w:r>
          </w:p>
        </w:tc>
      </w:tr>
      <w:tr w:rsidR="005343FA" w:rsidRPr="000118E1" w:rsidTr="005343FA">
        <w:trPr>
          <w:trHeight w:val="70"/>
        </w:trPr>
        <w:tc>
          <w:tcPr>
            <w:tcW w:w="756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6865" w:type="dxa"/>
          </w:tcPr>
          <w:p w:rsidR="005343FA" w:rsidRDefault="005343FA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 оценки качества услуг (работ), предоставляемых (выполняемых) учреждениями</w:t>
            </w:r>
          </w:p>
        </w:tc>
        <w:tc>
          <w:tcPr>
            <w:tcW w:w="3919" w:type="dxa"/>
          </w:tcPr>
          <w:p w:rsidR="005343FA" w:rsidRDefault="00E07250" w:rsidP="005343FA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</w:t>
            </w:r>
          </w:p>
        </w:tc>
        <w:tc>
          <w:tcPr>
            <w:tcW w:w="2331" w:type="dxa"/>
          </w:tcPr>
          <w:p w:rsidR="005343FA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 этап – 30 декабря 2022 г</w:t>
            </w:r>
            <w:r w:rsidR="00695F8E">
              <w:rPr>
                <w:rFonts w:ascii="Times New Roman" w:hAnsi="Times New Roman"/>
                <w:sz w:val="23"/>
                <w:szCs w:val="23"/>
              </w:rPr>
              <w:t>ода</w:t>
            </w:r>
          </w:p>
        </w:tc>
        <w:tc>
          <w:tcPr>
            <w:tcW w:w="1482" w:type="dxa"/>
          </w:tcPr>
          <w:p w:rsidR="005343FA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исполнении</w:t>
            </w:r>
          </w:p>
        </w:tc>
      </w:tr>
      <w:tr w:rsidR="00E07250" w:rsidRPr="000118E1" w:rsidTr="005343FA">
        <w:trPr>
          <w:trHeight w:val="70"/>
        </w:trPr>
        <w:tc>
          <w:tcPr>
            <w:tcW w:w="756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6865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Организация повышения квалификации работников по вопросам противодействия коррупции</w:t>
            </w:r>
          </w:p>
        </w:tc>
        <w:tc>
          <w:tcPr>
            <w:tcW w:w="3919" w:type="dxa"/>
          </w:tcPr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специалисты, ответственные</w:t>
            </w:r>
          </w:p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кадровую работу</w:t>
            </w:r>
          </w:p>
        </w:tc>
        <w:tc>
          <w:tcPr>
            <w:tcW w:w="2331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 декабря 2022 г</w:t>
            </w:r>
            <w:r w:rsidR="00695F8E">
              <w:rPr>
                <w:rFonts w:ascii="Times New Roman" w:hAnsi="Times New Roman"/>
                <w:sz w:val="23"/>
                <w:szCs w:val="23"/>
              </w:rPr>
              <w:t>ода</w:t>
            </w:r>
          </w:p>
        </w:tc>
        <w:tc>
          <w:tcPr>
            <w:tcW w:w="1482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исполнено</w:t>
            </w:r>
          </w:p>
        </w:tc>
      </w:tr>
      <w:tr w:rsidR="00E07250" w:rsidRPr="000118E1" w:rsidTr="005343FA">
        <w:trPr>
          <w:trHeight w:val="70"/>
        </w:trPr>
        <w:tc>
          <w:tcPr>
            <w:tcW w:w="756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6865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Организация телефона «горячей линии» для звонков по фактам вымогательства, взяточничества и других проявлений коррупционных правонарушений</w:t>
            </w:r>
          </w:p>
        </w:tc>
        <w:tc>
          <w:tcPr>
            <w:tcW w:w="3919" w:type="dxa"/>
          </w:tcPr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лица, ответственные </w:t>
            </w:r>
          </w:p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профилактику коррупционных правонарушений</w:t>
            </w:r>
          </w:p>
        </w:tc>
        <w:tc>
          <w:tcPr>
            <w:tcW w:w="2331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Постоянно</w:t>
            </w:r>
          </w:p>
        </w:tc>
        <w:tc>
          <w:tcPr>
            <w:tcW w:w="1482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E07250" w:rsidRPr="000118E1" w:rsidTr="005343FA">
        <w:trPr>
          <w:trHeight w:val="70"/>
        </w:trPr>
        <w:tc>
          <w:tcPr>
            <w:tcW w:w="756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6865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Прием отчетов учреждений по выполнению планов </w:t>
            </w:r>
          </w:p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 противодействию коррупции</w:t>
            </w:r>
          </w:p>
        </w:tc>
        <w:tc>
          <w:tcPr>
            <w:tcW w:w="3919" w:type="dxa"/>
          </w:tcPr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Комиссии по противодействию коррупции (аттестационные комиссии)</w:t>
            </w:r>
          </w:p>
        </w:tc>
        <w:tc>
          <w:tcPr>
            <w:tcW w:w="2331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 декабря 2022 г</w:t>
            </w:r>
            <w:r w:rsidR="00695F8E">
              <w:rPr>
                <w:rFonts w:ascii="Times New Roman" w:hAnsi="Times New Roman"/>
                <w:sz w:val="23"/>
                <w:szCs w:val="23"/>
              </w:rPr>
              <w:t>ода</w:t>
            </w:r>
          </w:p>
        </w:tc>
        <w:tc>
          <w:tcPr>
            <w:tcW w:w="1482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исполнении</w:t>
            </w:r>
          </w:p>
        </w:tc>
      </w:tr>
      <w:tr w:rsidR="005343FA" w:rsidRPr="000118E1" w:rsidTr="00A24A59">
        <w:trPr>
          <w:trHeight w:val="70"/>
        </w:trPr>
        <w:tc>
          <w:tcPr>
            <w:tcW w:w="15353" w:type="dxa"/>
            <w:gridSpan w:val="5"/>
          </w:tcPr>
          <w:p w:rsidR="005343FA" w:rsidRPr="00714664" w:rsidRDefault="005343FA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2. Взаимодействие со СМИ, общественными организациями, правоохранительными органами</w:t>
            </w:r>
          </w:p>
        </w:tc>
      </w:tr>
      <w:tr w:rsidR="00E07250" w:rsidRPr="000118E1" w:rsidTr="00E07250">
        <w:trPr>
          <w:trHeight w:val="124"/>
        </w:trPr>
        <w:tc>
          <w:tcPr>
            <w:tcW w:w="756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Обеспечение соблюдения порядка личного приема граждан </w:t>
            </w:r>
          </w:p>
          <w:p w:rsidR="00E07250" w:rsidRDefault="00E07250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 вопросам проявлений коррупционных правонарушений</w:t>
            </w:r>
          </w:p>
        </w:tc>
        <w:tc>
          <w:tcPr>
            <w:tcW w:w="3919" w:type="dxa"/>
          </w:tcPr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учреждений,</w:t>
            </w:r>
          </w:p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лица, ответственные </w:t>
            </w:r>
          </w:p>
          <w:p w:rsidR="00E07250" w:rsidRDefault="00E07250" w:rsidP="00E07250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 профилактику коррупционных правонарушений</w:t>
            </w:r>
          </w:p>
        </w:tc>
        <w:tc>
          <w:tcPr>
            <w:tcW w:w="2331" w:type="dxa"/>
          </w:tcPr>
          <w:p w:rsidR="00E07250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случаях обращений граждан</w:t>
            </w:r>
          </w:p>
        </w:tc>
        <w:tc>
          <w:tcPr>
            <w:tcW w:w="1482" w:type="dxa"/>
          </w:tcPr>
          <w:p w:rsidR="00E07250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исполнено по причине отсутствия обращений</w:t>
            </w:r>
          </w:p>
        </w:tc>
      </w:tr>
      <w:tr w:rsidR="00695F8E" w:rsidRPr="000118E1" w:rsidTr="00695F8E">
        <w:trPr>
          <w:trHeight w:val="70"/>
        </w:trPr>
        <w:tc>
          <w:tcPr>
            <w:tcW w:w="756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865" w:type="dxa"/>
          </w:tcPr>
          <w:p w:rsidR="00695F8E" w:rsidRDefault="00695F8E" w:rsidP="00695F8E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 учебного семинара с руководителями учреждений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 лицами, ответственными за профилактику коррупционных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Начальник МКУ «Управление культуры и молодежной политики»</w:t>
            </w:r>
          </w:p>
        </w:tc>
        <w:tc>
          <w:tcPr>
            <w:tcW w:w="2331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 февраля 2022 года</w:t>
            </w:r>
          </w:p>
        </w:tc>
        <w:tc>
          <w:tcPr>
            <w:tcW w:w="1482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695F8E" w:rsidRPr="000118E1" w:rsidTr="00695F8E">
        <w:trPr>
          <w:trHeight w:val="70"/>
        </w:trPr>
        <w:tc>
          <w:tcPr>
            <w:tcW w:w="756" w:type="dxa"/>
          </w:tcPr>
          <w:p w:rsidR="00695F8E" w:rsidRPr="000118E1" w:rsidRDefault="00695F8E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6865" w:type="dxa"/>
          </w:tcPr>
          <w:p w:rsidR="00695F8E" w:rsidRPr="000118E1" w:rsidRDefault="00695F8E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919" w:type="dxa"/>
          </w:tcPr>
          <w:p w:rsidR="00695F8E" w:rsidRPr="000118E1" w:rsidRDefault="00695F8E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331" w:type="dxa"/>
          </w:tcPr>
          <w:p w:rsidR="00695F8E" w:rsidRPr="000118E1" w:rsidRDefault="00695F8E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2" w:type="dxa"/>
          </w:tcPr>
          <w:p w:rsidR="00695F8E" w:rsidRPr="000118E1" w:rsidRDefault="00695F8E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695F8E" w:rsidRPr="000118E1" w:rsidTr="00695F8E">
        <w:trPr>
          <w:trHeight w:val="567"/>
        </w:trPr>
        <w:tc>
          <w:tcPr>
            <w:tcW w:w="756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65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правонарушений в учреждениях, по вопросам применения законодательства о противодействии коррупции 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Шипицина Ю.Г.,</w:t>
            </w:r>
          </w:p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Петранцев Я.И.,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>директор МБУ ЦРМ «Молодежная галактика» Тужба М.М.</w:t>
            </w:r>
          </w:p>
        </w:tc>
        <w:tc>
          <w:tcPr>
            <w:tcW w:w="2331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2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95F8E" w:rsidRPr="000118E1" w:rsidTr="00A24A59">
        <w:trPr>
          <w:trHeight w:val="132"/>
        </w:trPr>
        <w:tc>
          <w:tcPr>
            <w:tcW w:w="756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6865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Проведение технической учебы для членов Единой комиссии </w:t>
            </w:r>
          </w:p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 осуществлению закупок для нужд МАУ ДО «Детская школа искусств» по соблюдению  требований части 6 статьи 39 Федерального закона от 5 апреля 2013 г. № 44-ФЗ «О контрактной системе в сфере закупок товаров, работ, услуг для государственных и муниципальных нужд» в целях предотвращения конфликта интересов между участниками закупки и заказчиком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Заместитель директора МАУ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 «Детская школа искусств» </w:t>
            </w:r>
          </w:p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 ХЧ Мингалева О.С.</w:t>
            </w:r>
          </w:p>
        </w:tc>
        <w:tc>
          <w:tcPr>
            <w:tcW w:w="2331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11 марта 2022 года </w:t>
            </w:r>
          </w:p>
        </w:tc>
        <w:tc>
          <w:tcPr>
            <w:tcW w:w="1482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695F8E" w:rsidRPr="000118E1" w:rsidTr="00A24A59">
        <w:trPr>
          <w:trHeight w:val="132"/>
        </w:trPr>
        <w:tc>
          <w:tcPr>
            <w:tcW w:w="756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6865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 семинара-совещания «Профилактика коррупционных правонарушений»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Директор МБУ «ЦБС» городского округа Красноуральск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Шуровских Ж.В.</w:t>
            </w:r>
          </w:p>
        </w:tc>
        <w:tc>
          <w:tcPr>
            <w:tcW w:w="2331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 мая 2022 года</w:t>
            </w:r>
          </w:p>
        </w:tc>
        <w:tc>
          <w:tcPr>
            <w:tcW w:w="1482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695F8E" w:rsidRPr="000118E1" w:rsidTr="00A24A59">
        <w:trPr>
          <w:trHeight w:val="132"/>
        </w:trPr>
        <w:tc>
          <w:tcPr>
            <w:tcW w:w="756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6865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Проведение «круглого стола» «Противодействие коррупции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учреждениях молодежной политики» для работников МБУ ЦРМ «Молодежная галактика»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Специалист по организационному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 документационному обеспечению управления организацией МБУ ЦРМ «Молодежная галактика»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Киселева Л.В.</w:t>
            </w:r>
          </w:p>
        </w:tc>
        <w:tc>
          <w:tcPr>
            <w:tcW w:w="2331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 августа 2022 года</w:t>
            </w:r>
          </w:p>
        </w:tc>
        <w:tc>
          <w:tcPr>
            <w:tcW w:w="1482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695F8E" w:rsidRPr="000118E1" w:rsidTr="00A24A59">
        <w:trPr>
          <w:trHeight w:val="132"/>
        </w:trPr>
        <w:tc>
          <w:tcPr>
            <w:tcW w:w="756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6865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Информирование родителей (законных представителей) несовершеннолетних о правилах приема в клубные формирования, подростково-молодежные клубы на информационных стендах,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сайтах, в группах в социальных сетях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Директор МАУ ДК «Металлург» Андрицкая С.Е.,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Тужба М.М.</w:t>
            </w:r>
          </w:p>
        </w:tc>
        <w:tc>
          <w:tcPr>
            <w:tcW w:w="2331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Постоянно</w:t>
            </w:r>
          </w:p>
        </w:tc>
        <w:tc>
          <w:tcPr>
            <w:tcW w:w="1482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695F8E" w:rsidRPr="000118E1" w:rsidTr="00A24A59">
        <w:tc>
          <w:tcPr>
            <w:tcW w:w="15353" w:type="dxa"/>
            <w:gridSpan w:val="5"/>
          </w:tcPr>
          <w:p w:rsidR="00695F8E" w:rsidRPr="00242DC7" w:rsidRDefault="00695F8E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3. Информационно-разъяснительная работа</w:t>
            </w:r>
          </w:p>
        </w:tc>
      </w:tr>
      <w:tr w:rsidR="00695F8E" w:rsidRPr="000118E1" w:rsidTr="00A24A59">
        <w:tc>
          <w:tcPr>
            <w:tcW w:w="756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Размещение на официальных сайтах учреждений планов финансово-хозяйственной деятельности учреждений и отчетов 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 их исполнении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Андрицкая С.Е.,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директор МАУ ДО «Детская школа искусств» Скобелева В.Н.,</w:t>
            </w:r>
          </w:p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Шуровских Ж.В.</w:t>
            </w: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 начале 2022 г., после утверждения планов ФХД,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 течение – по мере внесения изменений и дополнений </w:t>
            </w:r>
          </w:p>
          <w:p w:rsidR="00695F8E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планы</w:t>
            </w:r>
          </w:p>
        </w:tc>
        <w:tc>
          <w:tcPr>
            <w:tcW w:w="1482" w:type="dxa"/>
          </w:tcPr>
          <w:p w:rsidR="00695F8E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084FC2" w:rsidRPr="000118E1" w:rsidTr="00A24A59">
        <w:tc>
          <w:tcPr>
            <w:tcW w:w="756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 разъяснительной работы с участниками художественной самодеятельности по вопросам соблюдения ограничений, запретов, установленных в целях противодействия коррупции, формирования негативного отношения к коррупции</w:t>
            </w:r>
          </w:p>
        </w:tc>
        <w:tc>
          <w:tcPr>
            <w:tcW w:w="3919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Андрицкая С.Е.,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заместитель директора МАУ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ДК «Металлург» Соболева Е.А.</w:t>
            </w: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До 30 сентября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года</w:t>
            </w:r>
          </w:p>
        </w:tc>
        <w:tc>
          <w:tcPr>
            <w:tcW w:w="1482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695F8E" w:rsidRPr="000118E1" w:rsidTr="00A24A59">
        <w:tc>
          <w:tcPr>
            <w:tcW w:w="756" w:type="dxa"/>
          </w:tcPr>
          <w:p w:rsidR="00695F8E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695F8E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865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Проверка наполнения раздела «Противодействие коррупции» </w:t>
            </w:r>
          </w:p>
        </w:tc>
        <w:tc>
          <w:tcPr>
            <w:tcW w:w="3919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Главный специалист МКУ </w:t>
            </w:r>
          </w:p>
        </w:tc>
        <w:tc>
          <w:tcPr>
            <w:tcW w:w="2331" w:type="dxa"/>
          </w:tcPr>
          <w:p w:rsidR="00695F8E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 марта 2022 года</w:t>
            </w:r>
            <w:r w:rsidR="00084FC2">
              <w:rPr>
                <w:rFonts w:ascii="Times New Roman" w:hAnsi="Times New Roman"/>
                <w:sz w:val="23"/>
                <w:szCs w:val="23"/>
              </w:rPr>
              <w:t>,</w:t>
            </w:r>
          </w:p>
        </w:tc>
        <w:tc>
          <w:tcPr>
            <w:tcW w:w="1482" w:type="dxa"/>
          </w:tcPr>
          <w:p w:rsidR="00695F8E" w:rsidRPr="000118E1" w:rsidRDefault="00695F8E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084FC2" w:rsidRPr="000118E1" w:rsidTr="00A24A59"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6865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919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331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084FC2" w:rsidRPr="000118E1" w:rsidTr="00A24A59">
        <w:tc>
          <w:tcPr>
            <w:tcW w:w="756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официальных сайтах учреждений</w:t>
            </w:r>
          </w:p>
        </w:tc>
        <w:tc>
          <w:tcPr>
            <w:tcW w:w="3919" w:type="dxa"/>
          </w:tcPr>
          <w:p w:rsidR="00084FC2" w:rsidRDefault="00084FC2" w:rsidP="00084FC2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«Управление культуры </w:t>
            </w:r>
          </w:p>
          <w:p w:rsidR="00084FC2" w:rsidRDefault="00084FC2" w:rsidP="00084FC2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 молодежной политики» </w:t>
            </w:r>
          </w:p>
          <w:p w:rsidR="00084FC2" w:rsidRDefault="00084FC2" w:rsidP="00084FC2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Тукаева М.С.</w:t>
            </w: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 июня 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16 сентября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 декабря 2022 года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4FC2" w:rsidRPr="000118E1" w:rsidTr="00A24A59">
        <w:tc>
          <w:tcPr>
            <w:tcW w:w="15353" w:type="dxa"/>
            <w:gridSpan w:val="5"/>
          </w:tcPr>
          <w:p w:rsidR="00084FC2" w:rsidRPr="000672E5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4. Организация и проведение антикоррупционного образования</w:t>
            </w:r>
          </w:p>
        </w:tc>
      </w:tr>
      <w:tr w:rsidR="00084FC2" w:rsidRPr="000118E1" w:rsidTr="00A24A59">
        <w:trPr>
          <w:trHeight w:val="1587"/>
        </w:trPr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Анализ практики применения рекомендаций по осуществлению комплекса организационных, разъяснительных и иных мер 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3919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Петранцев Я.И., 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</w:t>
            </w:r>
          </w:p>
        </w:tc>
        <w:tc>
          <w:tcPr>
            <w:tcW w:w="2331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 марта 2022 года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084FC2" w:rsidRPr="000118E1" w:rsidTr="00084FC2">
        <w:trPr>
          <w:trHeight w:val="70"/>
        </w:trPr>
        <w:tc>
          <w:tcPr>
            <w:tcW w:w="756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 единых информационных дней, посвященных формированию правового сознания и антикоррупционного мировоззрения</w:t>
            </w:r>
          </w:p>
        </w:tc>
        <w:tc>
          <w:tcPr>
            <w:tcW w:w="3919" w:type="dxa"/>
          </w:tcPr>
          <w:p w:rsidR="00084FC2" w:rsidRDefault="00084FC2" w:rsidP="00084FC2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Петранцев Я.И., </w:t>
            </w:r>
          </w:p>
          <w:p w:rsidR="00084FC2" w:rsidRDefault="00084FC2" w:rsidP="00084FC2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</w:t>
            </w: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течение 2022 г.</w:t>
            </w:r>
          </w:p>
        </w:tc>
        <w:tc>
          <w:tcPr>
            <w:tcW w:w="1482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исполнено</w:t>
            </w:r>
          </w:p>
        </w:tc>
      </w:tr>
      <w:tr w:rsidR="00084FC2" w:rsidRPr="000118E1" w:rsidTr="00A24A59">
        <w:trPr>
          <w:trHeight w:val="131"/>
        </w:trPr>
        <w:tc>
          <w:tcPr>
            <w:tcW w:w="15353" w:type="dxa"/>
            <w:gridSpan w:val="5"/>
          </w:tcPr>
          <w:p w:rsidR="00084FC2" w:rsidRPr="000672E5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5. Осуществление контроля финансово-хозяйственной деятельности учреждений</w:t>
            </w:r>
          </w:p>
        </w:tc>
      </w:tr>
      <w:tr w:rsidR="00084FC2" w:rsidRPr="000118E1" w:rsidTr="00A24A59">
        <w:trPr>
          <w:trHeight w:val="992"/>
        </w:trPr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Проведение проверок процесса начисления и выплаты заработной платы, поощрительных выплат в учреждениях</w:t>
            </w:r>
          </w:p>
        </w:tc>
        <w:tc>
          <w:tcPr>
            <w:tcW w:w="3919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и главные бухгалтеры учреждений</w:t>
            </w: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 января 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25 февраля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 марта 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 мая 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 августа 2022 года,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 декабря 2022 года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4FC2" w:rsidRPr="000118E1" w:rsidTr="005B7599">
        <w:trPr>
          <w:trHeight w:val="1058"/>
        </w:trPr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0118E1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865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Осуществление внутреннего финансового контроля, принятие мер 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 устранению выявленных недостатков и нарушений, укреплению финансовой и бюджетной дисциплины, осуществление контроля устранения недостатков и нарушений</w:t>
            </w:r>
          </w:p>
        </w:tc>
        <w:tc>
          <w:tcPr>
            <w:tcW w:w="3919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Специалист по внутреннему аудиту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МКУ «Управление культуры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 молодежной политики» 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Мартынова Л.А.</w:t>
            </w:r>
          </w:p>
        </w:tc>
        <w:tc>
          <w:tcPr>
            <w:tcW w:w="2331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16-23 марта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2022 года,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16-23 июня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года,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16-23 сентября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2022 года,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16-23 декабря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года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084FC2" w:rsidRPr="000118E1" w:rsidTr="00A24A59"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Pr="000118E1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Мониторинг эффективности и результативности осуществления закупок товаров, работ и услуг, а также условий, процедур 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 механизмов закупок товаров, работ, услуг для нужд МАУ 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ДК «Металлург» в целях предотвращения коррупции и других злоупотреблений в сфере таких закупок, выявления коррупциогенных факторов, принятие мер по совершенствованию условий, процедур и механизмов закупок для нужд МАУ </w:t>
            </w:r>
          </w:p>
        </w:tc>
        <w:tc>
          <w:tcPr>
            <w:tcW w:w="3919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Андрицкая С.Е. </w:t>
            </w:r>
          </w:p>
        </w:tc>
        <w:tc>
          <w:tcPr>
            <w:tcW w:w="2331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25 февраля 2022 года 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084FC2" w:rsidRPr="000118E1" w:rsidTr="00A24A59"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6865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919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331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8E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084FC2" w:rsidRPr="000118E1" w:rsidTr="00A24A59">
        <w:tc>
          <w:tcPr>
            <w:tcW w:w="756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ДК «Металлург»</w:t>
            </w:r>
          </w:p>
        </w:tc>
        <w:tc>
          <w:tcPr>
            <w:tcW w:w="3919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82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84FC2" w:rsidRPr="000118E1" w:rsidTr="00A24A59">
        <w:tc>
          <w:tcPr>
            <w:tcW w:w="756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Осуществление контроля соблюдения порядка оказания платных услуг и иной приносящей доход деятельности, разработка порядков, регулирующих принципы организации оказания платных услуг в МАУ ДО «Детская школа искусств», МБУ «ЦБС» городского округа Красноуральск, МБУ ЦРМ «Молодежная галактика»</w:t>
            </w:r>
          </w:p>
        </w:tc>
        <w:tc>
          <w:tcPr>
            <w:tcW w:w="3919" w:type="dxa"/>
          </w:tcPr>
          <w:p w:rsidR="00084FC2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Шипицина Ю.Г.,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Петранцев Я.И.,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главный</w:t>
            </w:r>
            <w:r w:rsidR="00141C63">
              <w:rPr>
                <w:rFonts w:ascii="Times New Roman" w:hAnsi="Times New Roman"/>
                <w:sz w:val="23"/>
                <w:szCs w:val="23"/>
              </w:rPr>
              <w:t xml:space="preserve"> бухгалтер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МКУ «Управление культуры 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 молодежной политики» 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Цепаева О.Р.,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Скобелева В.Н.,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Тужба М.М.,</w:t>
            </w:r>
          </w:p>
          <w:p w:rsidR="00F97A2B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Шуровских Ж.В.</w:t>
            </w:r>
          </w:p>
        </w:tc>
        <w:tc>
          <w:tcPr>
            <w:tcW w:w="2331" w:type="dxa"/>
          </w:tcPr>
          <w:p w:rsidR="00084FC2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Сентябрь-декабрь 2022 г.</w:t>
            </w:r>
          </w:p>
        </w:tc>
        <w:tc>
          <w:tcPr>
            <w:tcW w:w="1482" w:type="dxa"/>
          </w:tcPr>
          <w:p w:rsidR="00084FC2" w:rsidRDefault="00F97A2B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исполнении</w:t>
            </w:r>
          </w:p>
        </w:tc>
      </w:tr>
      <w:tr w:rsidR="00084FC2" w:rsidRPr="000118E1" w:rsidTr="00A24A59">
        <w:tc>
          <w:tcPr>
            <w:tcW w:w="15353" w:type="dxa"/>
            <w:gridSpan w:val="5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Совершенствование работы по профилактике коррупционных и иных правонарушений</w:t>
            </w:r>
          </w:p>
        </w:tc>
      </w:tr>
      <w:tr w:rsidR="00084FC2" w:rsidRPr="000118E1" w:rsidTr="00A24A59">
        <w:trPr>
          <w:trHeight w:val="1851"/>
        </w:trPr>
        <w:tc>
          <w:tcPr>
            <w:tcW w:w="756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Рассмотрение на планерках для руководителей структурных подразделений МКУ «Управление культуры и молодежной политики» следующих вопросов:</w:t>
            </w:r>
          </w:p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 Правовая пропаганда и профилактика антикоррупционной направленности.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 Результаты проверок деятельности МКУ «Управление культуры  и молодежной политики»</w:t>
            </w:r>
          </w:p>
        </w:tc>
        <w:tc>
          <w:tcPr>
            <w:tcW w:w="3919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Шипицина Ю.Г.,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Цепаева О.Р.</w:t>
            </w:r>
          </w:p>
        </w:tc>
        <w:tc>
          <w:tcPr>
            <w:tcW w:w="2331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 марта 2022 года,</w:t>
            </w:r>
          </w:p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 марта 2022 года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  <w:tr w:rsidR="00084FC2" w:rsidRPr="000118E1" w:rsidTr="00A24A59">
        <w:tc>
          <w:tcPr>
            <w:tcW w:w="15353" w:type="dxa"/>
            <w:gridSpan w:val="5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Обеспечение открытости деятельности учреждений, обеспечение права граждан на доступ к информации о деятельности учреждений в сфере противодействия коррупции</w:t>
            </w:r>
          </w:p>
        </w:tc>
      </w:tr>
      <w:tr w:rsidR="00084FC2" w:rsidRPr="000118E1" w:rsidTr="00A24A59">
        <w:trPr>
          <w:trHeight w:val="131"/>
        </w:trPr>
        <w:tc>
          <w:tcPr>
            <w:tcW w:w="15353" w:type="dxa"/>
            <w:gridSpan w:val="5"/>
          </w:tcPr>
          <w:p w:rsidR="00084FC2" w:rsidRPr="000118E1" w:rsidRDefault="00084FC2" w:rsidP="00A24A59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Повышение эффективности деятельности учреждений в сфере противодействия коррупции</w:t>
            </w:r>
          </w:p>
        </w:tc>
      </w:tr>
      <w:tr w:rsidR="00084FC2" w:rsidRPr="000118E1" w:rsidTr="00A24A59">
        <w:trPr>
          <w:trHeight w:val="70"/>
        </w:trPr>
        <w:tc>
          <w:tcPr>
            <w:tcW w:w="756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865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Обеспечение деятельности комиссий по противодействию коррупции (аттестационных комиссий)</w:t>
            </w:r>
          </w:p>
        </w:tc>
        <w:tc>
          <w:tcPr>
            <w:tcW w:w="3919" w:type="dxa"/>
          </w:tcPr>
          <w:p w:rsidR="00084FC2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Руководители учреждений</w:t>
            </w:r>
          </w:p>
        </w:tc>
        <w:tc>
          <w:tcPr>
            <w:tcW w:w="2331" w:type="dxa"/>
          </w:tcPr>
          <w:p w:rsidR="00F97A2B" w:rsidRDefault="00084FC2" w:rsidP="00F97A2B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Январь-</w:t>
            </w:r>
            <w:r w:rsidR="00F97A2B">
              <w:rPr>
                <w:rFonts w:ascii="Times New Roman" w:hAnsi="Times New Roman"/>
                <w:sz w:val="23"/>
                <w:szCs w:val="23"/>
              </w:rPr>
              <w:t>декабрь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084FC2" w:rsidRDefault="00084FC2" w:rsidP="00F97A2B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 г.</w:t>
            </w:r>
          </w:p>
        </w:tc>
        <w:tc>
          <w:tcPr>
            <w:tcW w:w="1482" w:type="dxa"/>
          </w:tcPr>
          <w:p w:rsidR="00084FC2" w:rsidRPr="000118E1" w:rsidRDefault="00084FC2" w:rsidP="00A24A59">
            <w:pPr>
              <w:tabs>
                <w:tab w:val="left" w:pos="5670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Исполнено</w:t>
            </w:r>
          </w:p>
        </w:tc>
      </w:tr>
    </w:tbl>
    <w:p w:rsidR="00001A76" w:rsidRDefault="00001A76" w:rsidP="00001A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01A76" w:rsidRPr="00890757" w:rsidRDefault="00001A76" w:rsidP="00001A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01A76" w:rsidRPr="00890757" w:rsidRDefault="00001A76" w:rsidP="00001A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0757">
        <w:rPr>
          <w:rFonts w:ascii="Times New Roman" w:hAnsi="Times New Roman"/>
          <w:sz w:val="27"/>
          <w:szCs w:val="27"/>
        </w:rPr>
        <w:t>Начальник МКУ</w:t>
      </w:r>
    </w:p>
    <w:p w:rsidR="00001A76" w:rsidRPr="00890757" w:rsidRDefault="00001A76" w:rsidP="00001A76">
      <w:pPr>
        <w:tabs>
          <w:tab w:val="left" w:pos="1290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90757">
        <w:rPr>
          <w:rFonts w:ascii="Times New Roman" w:hAnsi="Times New Roman"/>
          <w:sz w:val="27"/>
          <w:szCs w:val="27"/>
        </w:rPr>
        <w:t>«Управление культуры</w:t>
      </w:r>
      <w:r w:rsidRPr="00890757">
        <w:rPr>
          <w:rFonts w:ascii="Times New Roman" w:hAnsi="Times New Roman"/>
          <w:sz w:val="27"/>
          <w:szCs w:val="27"/>
        </w:rPr>
        <w:tab/>
        <w:t xml:space="preserve">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890757">
        <w:rPr>
          <w:rFonts w:ascii="Times New Roman" w:hAnsi="Times New Roman"/>
          <w:sz w:val="27"/>
          <w:szCs w:val="27"/>
        </w:rPr>
        <w:t>Ю.Г. Шипицина</w:t>
      </w:r>
    </w:p>
    <w:p w:rsidR="00001A76" w:rsidRDefault="00001A76" w:rsidP="00001A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 молодежной политики»</w:t>
      </w: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F97A2B" w:rsidRDefault="00F97A2B" w:rsidP="00001A76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Ярослав Иванович Петранцев</w:t>
      </w:r>
    </w:p>
    <w:p w:rsidR="00517835" w:rsidRDefault="00F97A2B" w:rsidP="00F97A2B">
      <w:pPr>
        <w:spacing w:after="0" w:line="240" w:lineRule="auto"/>
        <w:jc w:val="both"/>
      </w:pPr>
      <w:r>
        <w:rPr>
          <w:rFonts w:ascii="Times New Roman" w:hAnsi="Times New Roman"/>
          <w:sz w:val="21"/>
          <w:szCs w:val="21"/>
        </w:rPr>
        <w:t>(34343)27-1-73</w:t>
      </w:r>
    </w:p>
    <w:sectPr w:rsidR="00517835" w:rsidSect="00E42B95">
      <w:pgSz w:w="16838" w:h="11906" w:orient="landscape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A76"/>
    <w:rsid w:val="00001A76"/>
    <w:rsid w:val="00084FC2"/>
    <w:rsid w:val="00141C63"/>
    <w:rsid w:val="003F08B3"/>
    <w:rsid w:val="00517835"/>
    <w:rsid w:val="005343FA"/>
    <w:rsid w:val="00695F8E"/>
    <w:rsid w:val="00E07250"/>
    <w:rsid w:val="00F97A2B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1A76"/>
    <w:rPr>
      <w:color w:val="0000FF"/>
      <w:u w:val="single"/>
    </w:rPr>
  </w:style>
  <w:style w:type="table" w:styleId="a4">
    <w:name w:val="Table Grid"/>
    <w:basedOn w:val="a1"/>
    <w:uiPriority w:val="59"/>
    <w:rsid w:val="00001A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m-113@mail.ru" TargetMode="External"/><Relationship Id="rId5" Type="http://schemas.openxmlformats.org/officeDocument/2006/relationships/hyperlink" Target="mailto:vgaku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2022-12-27T10:12:00Z</cp:lastPrinted>
  <dcterms:created xsi:type="dcterms:W3CDTF">2022-12-27T08:47:00Z</dcterms:created>
  <dcterms:modified xsi:type="dcterms:W3CDTF">2022-12-27T10:12:00Z</dcterms:modified>
</cp:coreProperties>
</file>