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75"/>
        <w:gridCol w:w="4674"/>
      </w:tblGrid>
      <w:tr w:rsidR="009653E3" w:rsidRPr="0020691E" w:rsidTr="00EF4092">
        <w:tc>
          <w:tcPr>
            <w:tcW w:w="5210" w:type="dxa"/>
          </w:tcPr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>СОГЛАСОВАНО</w:t>
            </w: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11" w:type="dxa"/>
          </w:tcPr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</w:tc>
      </w:tr>
      <w:tr w:rsidR="009653E3" w:rsidRPr="0020691E" w:rsidTr="00EF4092">
        <w:tc>
          <w:tcPr>
            <w:tcW w:w="5210" w:type="dxa"/>
          </w:tcPr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культуры                и молодежной политики администрации Горноуральского городского округа </w:t>
            </w: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>___________________Н.В. Попов</w:t>
            </w: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211" w:type="dxa"/>
          </w:tcPr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>МБУ ГГО «Горноуральский ЦК»</w:t>
            </w: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653E3" w:rsidRPr="0020691E" w:rsidRDefault="009653E3" w:rsidP="008E1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691E">
              <w:rPr>
                <w:rFonts w:ascii="Liberation Serif" w:hAnsi="Liberation Serif" w:cs="Liberation Serif"/>
                <w:sz w:val="28"/>
                <w:szCs w:val="28"/>
              </w:rPr>
              <w:t>______________ Т.Б. Останина</w:t>
            </w:r>
          </w:p>
        </w:tc>
      </w:tr>
    </w:tbl>
    <w:p w:rsidR="009653E3" w:rsidRPr="0020691E" w:rsidRDefault="009653E3" w:rsidP="008370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9653E3" w:rsidRPr="0020691E" w:rsidRDefault="009653E3" w:rsidP="0083705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9653E3" w:rsidRPr="0020691E" w:rsidRDefault="009653E3" w:rsidP="003C239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>о проведении районного конкурса «Супермама - 2019»</w:t>
      </w:r>
      <w:bookmarkStart w:id="0" w:name="_GoBack"/>
      <w:bookmarkEnd w:id="0"/>
    </w:p>
    <w:p w:rsidR="009653E3" w:rsidRPr="0020691E" w:rsidRDefault="009653E3" w:rsidP="001262F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0B70BE">
      <w:pPr>
        <w:pStyle w:val="a4"/>
        <w:numPr>
          <w:ilvl w:val="0"/>
          <w:numId w:val="5"/>
        </w:numPr>
        <w:ind w:left="-284" w:right="-284"/>
        <w:jc w:val="center"/>
        <w:rPr>
          <w:rStyle w:val="apple-converted-space"/>
          <w:rFonts w:ascii="Liberation Serif" w:hAnsi="Liberation Serif" w:cs="Liberation Serif"/>
          <w:b/>
          <w:color w:val="000000"/>
          <w:sz w:val="28"/>
          <w:szCs w:val="28"/>
        </w:rPr>
      </w:pPr>
      <w:r w:rsidRPr="0020691E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9653E3" w:rsidRPr="0020691E" w:rsidRDefault="009653E3" w:rsidP="000B70BE">
      <w:pPr>
        <w:pStyle w:val="a4"/>
        <w:ind w:left="-284" w:right="-284"/>
        <w:jc w:val="both"/>
        <w:rPr>
          <w:rStyle w:val="apple-converted-space"/>
          <w:rFonts w:ascii="Liberation Serif" w:hAnsi="Liberation Serif" w:cs="Liberation Serif"/>
          <w:b/>
          <w:color w:val="000000"/>
          <w:sz w:val="28"/>
          <w:szCs w:val="28"/>
        </w:rPr>
      </w:pPr>
    </w:p>
    <w:p w:rsidR="009653E3" w:rsidRPr="0020691E" w:rsidRDefault="009653E3" w:rsidP="003C2398">
      <w:pPr>
        <w:pStyle w:val="a4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 xml:space="preserve">1.1. Районный конкурс </w:t>
      </w:r>
      <w:r w:rsidRPr="0020691E">
        <w:rPr>
          <w:rFonts w:ascii="Liberation Serif" w:hAnsi="Liberation Serif" w:cs="Liberation Serif"/>
          <w:sz w:val="28"/>
          <w:szCs w:val="28"/>
          <w:lang w:eastAsia="ru-RU"/>
        </w:rPr>
        <w:t>«Супермама - 2019»</w:t>
      </w:r>
      <w:r w:rsidRPr="0020691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 w:rsidRPr="0020691E">
        <w:rPr>
          <w:rFonts w:ascii="Liberation Serif" w:hAnsi="Liberation Serif" w:cs="Liberation Serif"/>
          <w:sz w:val="28"/>
          <w:szCs w:val="28"/>
        </w:rPr>
        <w:t>(далее – Конкурс) проводится муниципальным бюджетным учреждением Горноуральского городского округа «Горноуральский центр культуры» при поддержке Управления культуры и молодежной политики администрации Горноуральского городского округа.</w:t>
      </w:r>
    </w:p>
    <w:p w:rsidR="009653E3" w:rsidRPr="0020691E" w:rsidRDefault="009653E3" w:rsidP="003C2398">
      <w:pPr>
        <w:spacing w:after="0" w:line="240" w:lineRule="auto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1.2. Общее руководство Конкурсом возлагается на организационный комитет (далее – Оргкомитет), в состав которого входят представители администрации Горноуральского городского округа, представители муниципального бюджетного учреждения Горноуральского городского округа  «Горноуральский центр культуры».</w:t>
      </w:r>
    </w:p>
    <w:p w:rsidR="009653E3" w:rsidRPr="0020691E" w:rsidRDefault="009653E3" w:rsidP="003C2398">
      <w:pPr>
        <w:pStyle w:val="a4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 xml:space="preserve">1.3. </w:t>
      </w:r>
      <w:r w:rsidRPr="0020691E">
        <w:rPr>
          <w:rFonts w:ascii="Liberation Serif" w:hAnsi="Liberation Serif" w:cs="Liberation Serif"/>
          <w:sz w:val="28"/>
          <w:szCs w:val="28"/>
          <w:lang w:eastAsia="ru-RU"/>
        </w:rPr>
        <w:t xml:space="preserve">Конкурс </w:t>
      </w:r>
      <w:r w:rsidRPr="0020691E">
        <w:rPr>
          <w:rFonts w:ascii="Liberation Serif" w:hAnsi="Liberation Serif" w:cs="Liberation Serif"/>
          <w:sz w:val="28"/>
          <w:szCs w:val="28"/>
        </w:rPr>
        <w:t>носит публичный характер.</w:t>
      </w:r>
    </w:p>
    <w:p w:rsidR="009653E3" w:rsidRPr="0020691E" w:rsidRDefault="009653E3" w:rsidP="003C2398">
      <w:pPr>
        <w:spacing w:after="0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1.4. Настоящее положение определяет цели, задачи конкурса, сроки проведения.</w:t>
      </w:r>
    </w:p>
    <w:p w:rsidR="009653E3" w:rsidRPr="0020691E" w:rsidRDefault="009653E3" w:rsidP="00165DAC">
      <w:pPr>
        <w:spacing w:after="0" w:line="240" w:lineRule="auto"/>
        <w:ind w:right="-284"/>
        <w:jc w:val="both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E66492">
      <w:pPr>
        <w:ind w:left="-284" w:right="-28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 xml:space="preserve">2. Цели и задачи </w:t>
      </w:r>
    </w:p>
    <w:p w:rsidR="009653E3" w:rsidRPr="0020691E" w:rsidRDefault="009653E3" w:rsidP="003C2398">
      <w:pPr>
        <w:pStyle w:val="a4"/>
        <w:ind w:right="-284" w:firstLine="720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2.1. Привлечение внимания общественности к проблемам материнства.</w:t>
      </w:r>
    </w:p>
    <w:p w:rsidR="009653E3" w:rsidRPr="0020691E" w:rsidRDefault="009653E3" w:rsidP="003C2398">
      <w:pPr>
        <w:pStyle w:val="a4"/>
        <w:ind w:right="-284" w:firstLine="720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2.2. Содействие гармоничному развитию женщин.</w:t>
      </w:r>
    </w:p>
    <w:p w:rsidR="009653E3" w:rsidRPr="0020691E" w:rsidRDefault="009653E3" w:rsidP="003C2398">
      <w:pPr>
        <w:pStyle w:val="a4"/>
        <w:ind w:right="-284" w:firstLine="720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2.3. Популяризация здорового образа жизни, духовного и физического совершенствования женщины.</w:t>
      </w:r>
    </w:p>
    <w:p w:rsidR="009653E3" w:rsidRPr="0020691E" w:rsidRDefault="009653E3" w:rsidP="003C2398">
      <w:pPr>
        <w:pStyle w:val="a4"/>
        <w:ind w:right="-284" w:firstLine="720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2.4. Формирование представления о женской красоте, душевных качествах, характеризующих современную женщину-мать ХХ</w:t>
      </w:r>
      <w:proofErr w:type="gramStart"/>
      <w:r w:rsidRPr="0020691E">
        <w:rPr>
          <w:rFonts w:ascii="Liberation Serif" w:hAnsi="Liberation Serif" w:cs="Liberation Serif"/>
          <w:sz w:val="28"/>
          <w:szCs w:val="28"/>
          <w:lang w:val="en-US"/>
        </w:rPr>
        <w:t>I</w:t>
      </w:r>
      <w:proofErr w:type="gramEnd"/>
      <w:r w:rsidRPr="0020691E">
        <w:rPr>
          <w:rFonts w:ascii="Liberation Serif" w:hAnsi="Liberation Serif" w:cs="Liberation Serif"/>
          <w:sz w:val="28"/>
          <w:szCs w:val="28"/>
        </w:rPr>
        <w:t xml:space="preserve"> века.</w:t>
      </w:r>
    </w:p>
    <w:p w:rsidR="009653E3" w:rsidRPr="0020691E" w:rsidRDefault="009653E3" w:rsidP="00165DAC">
      <w:pPr>
        <w:pStyle w:val="a4"/>
        <w:ind w:right="-284" w:firstLine="720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2.5. Стимулирование и поддержка творческих семей.</w:t>
      </w:r>
    </w:p>
    <w:p w:rsidR="009653E3" w:rsidRPr="0020691E" w:rsidRDefault="009653E3" w:rsidP="00E66492">
      <w:pPr>
        <w:pStyle w:val="a4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3C2398">
      <w:pPr>
        <w:pStyle w:val="a4"/>
        <w:ind w:left="-284" w:right="-284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Концепцией конкурса является создание нового образа современной женщины – женщины здоровой, активной, образованной, ориентированной                   на счастливую семейную жизнь и успех в профессиональной карьере, верящей                 в свои силы, осознающей ответственность за рождение и воспитание нового поколения.</w:t>
      </w:r>
    </w:p>
    <w:p w:rsidR="009653E3" w:rsidRPr="0020691E" w:rsidRDefault="009653E3" w:rsidP="003C2398">
      <w:pPr>
        <w:pStyle w:val="a4"/>
        <w:ind w:left="-284" w:right="-284" w:firstLine="710"/>
        <w:jc w:val="both"/>
        <w:rPr>
          <w:rFonts w:ascii="Liberation Serif" w:hAnsi="Liberation Serif" w:cs="Liberation Serif"/>
          <w:sz w:val="28"/>
          <w:szCs w:val="28"/>
        </w:rPr>
      </w:pPr>
    </w:p>
    <w:p w:rsidR="009653E3" w:rsidRDefault="009653E3" w:rsidP="003C2398">
      <w:pPr>
        <w:pStyle w:val="a4"/>
        <w:ind w:left="-284" w:right="-284" w:firstLine="710"/>
        <w:jc w:val="both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3C2398">
      <w:pPr>
        <w:pStyle w:val="a4"/>
        <w:ind w:left="-284" w:right="-284" w:firstLine="710"/>
        <w:jc w:val="both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E66492">
      <w:pPr>
        <w:pStyle w:val="a4"/>
        <w:ind w:left="-284" w:right="-284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3. Место и время проведения</w:t>
      </w:r>
    </w:p>
    <w:p w:rsidR="009653E3" w:rsidRPr="0020691E" w:rsidRDefault="009653E3" w:rsidP="000B70BE">
      <w:pPr>
        <w:pStyle w:val="a4"/>
        <w:ind w:left="-284" w:right="-28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653E3" w:rsidRPr="0020691E" w:rsidRDefault="009653E3" w:rsidP="00E66492">
      <w:pPr>
        <w:pStyle w:val="a3"/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 xml:space="preserve">Конкурс проводится </w:t>
      </w:r>
      <w:r w:rsidRPr="0020691E">
        <w:rPr>
          <w:rFonts w:ascii="Liberation Serif" w:hAnsi="Liberation Serif" w:cs="Liberation Serif"/>
          <w:b/>
          <w:sz w:val="28"/>
          <w:szCs w:val="28"/>
        </w:rPr>
        <w:t>22 ноября 2019</w:t>
      </w:r>
      <w:r w:rsidRPr="0020691E">
        <w:rPr>
          <w:rFonts w:ascii="Liberation Serif" w:hAnsi="Liberation Serif" w:cs="Liberation Serif"/>
          <w:sz w:val="28"/>
          <w:szCs w:val="28"/>
        </w:rPr>
        <w:t xml:space="preserve"> года в 18.00 в муниципальном бюджетном учреждении Горноуральского городского округа «Горноуральский центр культуры». Заявки на участие в Конкурсе (Приложение №1) принимаются до </w:t>
      </w:r>
      <w:r w:rsidRPr="0020691E">
        <w:rPr>
          <w:rFonts w:ascii="Liberation Serif" w:hAnsi="Liberation Serif" w:cs="Liberation Serif"/>
          <w:b/>
          <w:sz w:val="28"/>
          <w:szCs w:val="28"/>
        </w:rPr>
        <w:t xml:space="preserve">10 ноября </w:t>
      </w:r>
      <w:r w:rsidRPr="0020691E">
        <w:rPr>
          <w:rFonts w:ascii="Liberation Serif" w:hAnsi="Liberation Serif" w:cs="Liberation Serif"/>
          <w:sz w:val="28"/>
          <w:szCs w:val="28"/>
        </w:rPr>
        <w:t xml:space="preserve">2019 года по </w:t>
      </w:r>
      <w:r w:rsidRPr="0020691E">
        <w:rPr>
          <w:rFonts w:ascii="Liberation Serif" w:hAnsi="Liberation Serif" w:cs="Liberation Serif"/>
          <w:bCs/>
          <w:sz w:val="28"/>
          <w:szCs w:val="28"/>
        </w:rPr>
        <w:t xml:space="preserve">электронной почте: </w:t>
      </w:r>
      <w:hyperlink r:id="rId6" w:history="1">
        <w:r w:rsidRPr="0020691E">
          <w:rPr>
            <w:rStyle w:val="a5"/>
            <w:rFonts w:ascii="Liberation Serif" w:hAnsi="Liberation Serif" w:cs="Liberation Serif"/>
            <w:b/>
            <w:sz w:val="28"/>
            <w:szCs w:val="28"/>
          </w:rPr>
          <w:t>gck90@</w:t>
        </w:r>
        <w:proofErr w:type="spellStart"/>
        <w:r w:rsidRPr="0020691E">
          <w:rPr>
            <w:rStyle w:val="a5"/>
            <w:rFonts w:ascii="Liberation Serif" w:hAnsi="Liberation Serif" w:cs="Liberation Serif"/>
            <w:b/>
            <w:sz w:val="28"/>
            <w:szCs w:val="28"/>
            <w:lang w:val="en-US"/>
          </w:rPr>
          <w:t>bk</w:t>
        </w:r>
        <w:proofErr w:type="spellEnd"/>
        <w:r w:rsidRPr="0020691E">
          <w:rPr>
            <w:rStyle w:val="a5"/>
            <w:rFonts w:ascii="Liberation Serif" w:hAnsi="Liberation Serif" w:cs="Liberation Serif"/>
            <w:b/>
            <w:sz w:val="28"/>
            <w:szCs w:val="28"/>
          </w:rPr>
          <w:t>.</w:t>
        </w:r>
        <w:proofErr w:type="spellStart"/>
        <w:r w:rsidRPr="0020691E">
          <w:rPr>
            <w:rStyle w:val="a5"/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  <w:proofErr w:type="spellEnd"/>
      </w:hyperlink>
      <w:r w:rsidRPr="0020691E">
        <w:rPr>
          <w:rFonts w:ascii="Liberation Serif" w:hAnsi="Liberation Serif" w:cs="Liberation Serif"/>
          <w:b/>
          <w:sz w:val="28"/>
          <w:szCs w:val="28"/>
        </w:rPr>
        <w:t xml:space="preserve"> .</w:t>
      </w:r>
    </w:p>
    <w:p w:rsidR="009653E3" w:rsidRPr="0020691E" w:rsidRDefault="009653E3" w:rsidP="003C2398">
      <w:pPr>
        <w:pStyle w:val="a3"/>
        <w:spacing w:after="0"/>
        <w:ind w:left="-284" w:right="-284"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>15 ноября в 17.00 в МБУ ГГО «Горноуральский ЦК» состоится репетиция пролога. Явка участниц обязательна.</w:t>
      </w:r>
    </w:p>
    <w:p w:rsidR="009653E3" w:rsidRPr="0020691E" w:rsidRDefault="009653E3" w:rsidP="00165DA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653E3" w:rsidRPr="0020691E" w:rsidRDefault="009653E3" w:rsidP="00165DA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>Контактные телефоны:</w:t>
      </w:r>
    </w:p>
    <w:p w:rsidR="009653E3" w:rsidRPr="0020691E" w:rsidRDefault="009653E3" w:rsidP="00165DAC">
      <w:pPr>
        <w:pStyle w:val="a3"/>
        <w:spacing w:after="0" w:line="240" w:lineRule="auto"/>
        <w:ind w:left="0"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- 8 (3435) 91-22-56, 89827136070, Сафонов Иван Анатольевич - заведующий массовым сектором МБУ ГГО «Горноуральский ЦК».</w:t>
      </w:r>
    </w:p>
    <w:p w:rsidR="009653E3" w:rsidRPr="0020691E" w:rsidRDefault="009653E3" w:rsidP="00165DAC">
      <w:pPr>
        <w:pStyle w:val="a3"/>
        <w:spacing w:after="0" w:line="240" w:lineRule="auto"/>
        <w:ind w:left="0"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– 8 (3435) 25-07-66, Попов Никита Васильевич – начальник управления культуры и молодежной политики администрации Горноуральского городского округа.</w:t>
      </w:r>
    </w:p>
    <w:p w:rsidR="009653E3" w:rsidRPr="0020691E" w:rsidRDefault="009653E3" w:rsidP="000B70BE">
      <w:pPr>
        <w:pStyle w:val="a4"/>
        <w:ind w:left="-284" w:right="-284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9653E3" w:rsidRPr="0020691E" w:rsidRDefault="009653E3" w:rsidP="00E66492">
      <w:pPr>
        <w:ind w:left="-284" w:right="-284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0691E">
        <w:rPr>
          <w:rFonts w:ascii="Liberation Serif" w:hAnsi="Liberation Serif" w:cs="Liberation Serif"/>
          <w:b/>
          <w:bCs/>
          <w:sz w:val="28"/>
          <w:szCs w:val="28"/>
        </w:rPr>
        <w:t>4. Участники Конкурса</w:t>
      </w:r>
    </w:p>
    <w:p w:rsidR="009653E3" w:rsidRPr="0020691E" w:rsidRDefault="009653E3" w:rsidP="000B70BE">
      <w:pPr>
        <w:ind w:left="-284" w:right="-284"/>
        <w:contextualSpacing/>
        <w:jc w:val="both"/>
        <w:rPr>
          <w:rFonts w:ascii="Liberation Serif" w:hAnsi="Liberation Serif" w:cs="Liberation Serif"/>
          <w:sz w:val="16"/>
          <w:szCs w:val="28"/>
        </w:rPr>
      </w:pPr>
    </w:p>
    <w:p w:rsidR="009653E3" w:rsidRPr="0020691E" w:rsidRDefault="009653E3" w:rsidP="00226007">
      <w:pPr>
        <w:spacing w:after="0"/>
        <w:ind w:left="-284" w:right="-284" w:firstLine="710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В Конкурсе могут принимать участие женщины – мамы от 21 до 45 лет, проживающие на территории Горноуральского городского округа.</w:t>
      </w:r>
    </w:p>
    <w:p w:rsidR="009653E3" w:rsidRPr="0020691E" w:rsidRDefault="009653E3" w:rsidP="000B70BE">
      <w:pPr>
        <w:pStyle w:val="a6"/>
        <w:spacing w:before="0" w:beforeAutospacing="0" w:after="0" w:afterAutospacing="0"/>
        <w:ind w:left="-284" w:right="-284"/>
        <w:jc w:val="both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E66492">
      <w:pPr>
        <w:pStyle w:val="a3"/>
        <w:numPr>
          <w:ilvl w:val="0"/>
          <w:numId w:val="7"/>
        </w:numPr>
        <w:spacing w:after="0"/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>Конкурсная программа</w:t>
      </w:r>
    </w:p>
    <w:p w:rsidR="009653E3" w:rsidRPr="0020691E" w:rsidRDefault="009653E3" w:rsidP="00E66492">
      <w:pPr>
        <w:pStyle w:val="a3"/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360A6C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Конкурсная программа состоит из нескольких заданий, которые участницы должны заранее подготовить:</w:t>
      </w:r>
    </w:p>
    <w:p w:rsidR="009653E3" w:rsidRPr="0020691E" w:rsidRDefault="009653E3" w:rsidP="00360A6C">
      <w:pPr>
        <w:pStyle w:val="a3"/>
        <w:spacing w:after="0"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 xml:space="preserve">- визитная карточка </w:t>
      </w:r>
      <w:r w:rsidRPr="0020691E">
        <w:rPr>
          <w:rFonts w:ascii="Liberation Serif" w:hAnsi="Liberation Serif" w:cs="Liberation Serif"/>
          <w:b/>
          <w:sz w:val="28"/>
          <w:szCs w:val="28"/>
        </w:rPr>
        <w:t xml:space="preserve">«Мама в современном мире» </w:t>
      </w:r>
      <w:r w:rsidRPr="0020691E">
        <w:rPr>
          <w:rFonts w:ascii="Liberation Serif" w:hAnsi="Liberation Serif" w:cs="Liberation Serif"/>
          <w:sz w:val="28"/>
          <w:szCs w:val="28"/>
        </w:rPr>
        <w:t>(до 3 минут);</w:t>
      </w:r>
    </w:p>
    <w:p w:rsidR="009653E3" w:rsidRPr="00EF4092" w:rsidRDefault="009653E3" w:rsidP="00360A6C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F4092">
        <w:rPr>
          <w:rFonts w:ascii="Liberation Serif" w:hAnsi="Liberation Serif" w:cs="Liberation Serif"/>
          <w:sz w:val="28"/>
          <w:szCs w:val="28"/>
        </w:rPr>
        <w:t xml:space="preserve">- пародия на известного российского артиста </w:t>
      </w:r>
      <w:r w:rsidRPr="00EF4092">
        <w:rPr>
          <w:rFonts w:ascii="Liberation Serif" w:hAnsi="Liberation Serif" w:cs="Liberation Serif"/>
          <w:b/>
          <w:sz w:val="28"/>
          <w:szCs w:val="28"/>
        </w:rPr>
        <w:t>«Шоу один в один»</w:t>
      </w:r>
      <w:r w:rsidRPr="00EF4092">
        <w:rPr>
          <w:rFonts w:ascii="Liberation Serif" w:hAnsi="Liberation Serif" w:cs="Liberation Serif"/>
          <w:sz w:val="28"/>
          <w:szCs w:val="28"/>
        </w:rPr>
        <w:t xml:space="preserve">                           (до 4 минут);</w:t>
      </w:r>
    </w:p>
    <w:p w:rsidR="009653E3" w:rsidRPr="0020691E" w:rsidRDefault="009653E3" w:rsidP="00360A6C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 xml:space="preserve">- </w:t>
      </w:r>
      <w:r w:rsidRPr="0020691E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«На театральных подмостках»</w:t>
      </w:r>
      <w:r w:rsidRPr="0020691E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0691E">
        <w:rPr>
          <w:rFonts w:ascii="Liberation Serif" w:hAnsi="Liberation Serif" w:cs="Liberation Serif"/>
          <w:color w:val="000000"/>
          <w:sz w:val="28"/>
          <w:szCs w:val="28"/>
        </w:rPr>
        <w:t>Участницам в этом конкурсе предоставляется возможность продемонстрировать свои актерские способности.</w:t>
      </w:r>
      <w:r w:rsidRPr="0020691E">
        <w:rPr>
          <w:rStyle w:val="apple-converted-space"/>
          <w:rFonts w:ascii="Liberation Serif" w:hAnsi="Liberation Serif" w:cs="Liberation Serif"/>
          <w:color w:val="000000"/>
          <w:sz w:val="28"/>
          <w:szCs w:val="28"/>
        </w:rPr>
        <w:t xml:space="preserve"> Необходимо сыграть сюжет, сцену из известного российского кино (до 5 минут). </w:t>
      </w:r>
      <w:r w:rsidRPr="0020691E">
        <w:rPr>
          <w:rFonts w:ascii="Liberation Serif" w:hAnsi="Liberation Serif" w:cs="Liberation Serif"/>
          <w:sz w:val="28"/>
          <w:szCs w:val="28"/>
        </w:rPr>
        <w:t>Каждая из участниц может пригласить для поддержки членов семьи (не более 3 человек).</w:t>
      </w:r>
    </w:p>
    <w:p w:rsidR="009653E3" w:rsidRPr="0020691E" w:rsidRDefault="009653E3" w:rsidP="00360A6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 xml:space="preserve">- </w:t>
      </w:r>
      <w:r w:rsidRPr="0020691E">
        <w:rPr>
          <w:rFonts w:ascii="Liberation Serif" w:hAnsi="Liberation Serif" w:cs="Liberation Serif"/>
          <w:b/>
          <w:sz w:val="28"/>
          <w:szCs w:val="28"/>
        </w:rPr>
        <w:t>Творческое задание</w:t>
      </w:r>
      <w:r w:rsidRPr="0020691E">
        <w:rPr>
          <w:rFonts w:ascii="Liberation Serif" w:hAnsi="Liberation Serif" w:cs="Liberation Serif"/>
          <w:sz w:val="28"/>
          <w:szCs w:val="28"/>
        </w:rPr>
        <w:t>, художественный номер в свободной форме: художественное чтение, инсценировка, вокальное и инструментальное исполнение, хореография (до 4 минут).</w:t>
      </w:r>
    </w:p>
    <w:p w:rsidR="009653E3" w:rsidRPr="0020691E" w:rsidRDefault="009653E3" w:rsidP="002759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275942">
      <w:pPr>
        <w:pStyle w:val="a3"/>
        <w:numPr>
          <w:ilvl w:val="0"/>
          <w:numId w:val="7"/>
        </w:numPr>
        <w:spacing w:after="0" w:line="240" w:lineRule="auto"/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0691E">
        <w:rPr>
          <w:rFonts w:ascii="Liberation Serif" w:hAnsi="Liberation Serif" w:cs="Liberation Serif"/>
          <w:b/>
          <w:sz w:val="28"/>
          <w:szCs w:val="28"/>
        </w:rPr>
        <w:t>Критерии оценки</w:t>
      </w:r>
    </w:p>
    <w:p w:rsidR="009653E3" w:rsidRPr="0020691E" w:rsidRDefault="009653E3" w:rsidP="00275942">
      <w:pPr>
        <w:pStyle w:val="a3"/>
        <w:spacing w:after="0" w:line="240" w:lineRule="auto"/>
        <w:ind w:right="-284"/>
        <w:rPr>
          <w:rFonts w:ascii="Liberation Serif" w:hAnsi="Liberation Serif" w:cs="Liberation Serif"/>
          <w:b/>
          <w:sz w:val="28"/>
          <w:szCs w:val="28"/>
        </w:rPr>
      </w:pPr>
    </w:p>
    <w:p w:rsidR="009653E3" w:rsidRPr="0020691E" w:rsidRDefault="009653E3" w:rsidP="005433EB">
      <w:pPr>
        <w:spacing w:after="0" w:line="240" w:lineRule="auto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6.1.Оригинальность, артистизм, творческий подход к выполнению заданий.</w:t>
      </w:r>
    </w:p>
    <w:p w:rsidR="009653E3" w:rsidRPr="0020691E" w:rsidRDefault="009653E3" w:rsidP="005433EB">
      <w:pPr>
        <w:spacing w:after="0" w:line="240" w:lineRule="auto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6.2. Культура семейного общения.</w:t>
      </w:r>
    </w:p>
    <w:p w:rsidR="009653E3" w:rsidRPr="0020691E" w:rsidRDefault="009653E3" w:rsidP="005433EB">
      <w:pPr>
        <w:spacing w:after="0" w:line="240" w:lineRule="auto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6.3. Использование реквизита, костюмов, музыкальное оформление.</w:t>
      </w:r>
    </w:p>
    <w:p w:rsidR="009653E3" w:rsidRPr="0020691E" w:rsidRDefault="009653E3" w:rsidP="005433EB">
      <w:pPr>
        <w:spacing w:after="0" w:line="240" w:lineRule="auto"/>
        <w:ind w:righ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6.4. Инициативность и активное участие.</w:t>
      </w:r>
    </w:p>
    <w:p w:rsidR="009653E3" w:rsidRPr="0020691E" w:rsidRDefault="009653E3" w:rsidP="001901C7">
      <w:pPr>
        <w:spacing w:after="0" w:line="240" w:lineRule="auto"/>
        <w:ind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27594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Подведение итогов конкурса и награждение</w:t>
      </w:r>
    </w:p>
    <w:p w:rsidR="009653E3" w:rsidRPr="0020691E" w:rsidRDefault="009653E3" w:rsidP="00275942">
      <w:pPr>
        <w:pStyle w:val="a3"/>
        <w:shd w:val="clear" w:color="auto" w:fill="FFFFFF"/>
        <w:spacing w:after="0" w:line="240" w:lineRule="auto"/>
        <w:ind w:right="-284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9653E3" w:rsidRPr="0020691E" w:rsidRDefault="009653E3" w:rsidP="00275942">
      <w:pPr>
        <w:shd w:val="clear" w:color="auto" w:fill="FFFFFF"/>
        <w:spacing w:after="0" w:line="240" w:lineRule="auto"/>
        <w:ind w:left="-284" w:right="-284" w:firstLine="644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Состав жюри формируется МБУ ГГО «Горноуральский ЦК» и утверждается оргкомитетом. Решение жюри является окончательным и пересмотру                           не подлежит.</w:t>
      </w:r>
    </w:p>
    <w:p w:rsidR="009653E3" w:rsidRPr="0020691E" w:rsidRDefault="009653E3" w:rsidP="007A2FFC">
      <w:pPr>
        <w:shd w:val="clear" w:color="auto" w:fill="FFFFFF"/>
        <w:spacing w:after="0" w:line="240" w:lineRule="auto"/>
        <w:ind w:left="-284" w:right="-284" w:firstLine="644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Победительница Конкурса определяется максимальным количеством баллов, полученных за выступление. </w:t>
      </w:r>
    </w:p>
    <w:p w:rsidR="009653E3" w:rsidRPr="0020691E" w:rsidRDefault="009653E3" w:rsidP="007A2FFC">
      <w:pPr>
        <w:shd w:val="clear" w:color="auto" w:fill="FFFFFF"/>
        <w:spacing w:after="0" w:line="240" w:lineRule="auto"/>
        <w:ind w:left="-284" w:right="-284" w:firstLine="644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Номинации определяются членами жюри во время финальной части конкурса. </w:t>
      </w:r>
    </w:p>
    <w:p w:rsidR="009653E3" w:rsidRPr="0020691E" w:rsidRDefault="009653E3" w:rsidP="007A2FFC">
      <w:pPr>
        <w:shd w:val="clear" w:color="auto" w:fill="FFFFFF"/>
        <w:spacing w:after="0" w:line="240" w:lineRule="auto"/>
        <w:ind w:left="-284" w:right="-284" w:firstLine="644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Победительница конкурса награждается главным призом. </w:t>
      </w:r>
    </w:p>
    <w:p w:rsidR="009653E3" w:rsidRPr="0020691E" w:rsidRDefault="009653E3" w:rsidP="007A2FFC">
      <w:pPr>
        <w:shd w:val="clear" w:color="auto" w:fill="FFFFFF"/>
        <w:spacing w:after="0" w:line="240" w:lineRule="auto"/>
        <w:ind w:left="-284" w:right="-284" w:firstLine="644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Участницы, победившие в номинациях, награждаются призами от спонсоров и партнеров мероприятия. </w:t>
      </w:r>
    </w:p>
    <w:p w:rsidR="009653E3" w:rsidRPr="0020691E" w:rsidRDefault="009653E3" w:rsidP="007A2FFC">
      <w:pPr>
        <w:shd w:val="clear" w:color="auto" w:fill="FFFFFF"/>
        <w:spacing w:after="0" w:line="240" w:lineRule="auto"/>
        <w:ind w:left="-284" w:right="-284" w:firstLine="644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20691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Все участницы получают памятные дипломы.</w:t>
      </w: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Default="009653E3" w:rsidP="008F0A47">
      <w:pPr>
        <w:spacing w:after="0" w:line="240" w:lineRule="auto"/>
        <w:ind w:left="6237" w:right="-284"/>
        <w:jc w:val="right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20691E">
      <w:pPr>
        <w:spacing w:after="0" w:line="240" w:lineRule="auto"/>
        <w:ind w:left="5040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lastRenderedPageBreak/>
        <w:t>Приложение №1</w:t>
      </w:r>
    </w:p>
    <w:p w:rsidR="009653E3" w:rsidRPr="0020691E" w:rsidRDefault="009653E3" w:rsidP="0020691E">
      <w:pPr>
        <w:spacing w:after="0" w:line="240" w:lineRule="auto"/>
        <w:ind w:left="5040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к Положению о проведении конкурса</w:t>
      </w:r>
    </w:p>
    <w:p w:rsidR="009653E3" w:rsidRPr="0020691E" w:rsidRDefault="009653E3" w:rsidP="008F0A47">
      <w:pPr>
        <w:spacing w:after="0" w:line="240" w:lineRule="auto"/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Заявка</w:t>
      </w:r>
    </w:p>
    <w:p w:rsidR="009653E3" w:rsidRPr="0020691E" w:rsidRDefault="009653E3" w:rsidP="008F0A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на участие в конкурсе</w:t>
      </w:r>
    </w:p>
    <w:p w:rsidR="009653E3" w:rsidRPr="0020691E" w:rsidRDefault="009653E3" w:rsidP="008F0A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«Супермама - 2019»</w:t>
      </w:r>
    </w:p>
    <w:p w:rsidR="009653E3" w:rsidRPr="0020691E" w:rsidRDefault="009653E3" w:rsidP="008F0A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Ф.И.О. участницы полностью ____________________________________________________________________________________________________________________________________________</w:t>
      </w: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Дата рождения_______________________________________________________</w:t>
      </w: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Место работы, (учебы) должность ____________________________________________________________________________________________________________________________________________</w:t>
      </w: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Дети (имя, фамилия, дата рождения)___________________________________________________________________________________________________________________________________</w:t>
      </w: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Обеспечение звуком (количество микрофонов, реквизит) __________________________________________________________________________________________________________________________________________________________________________________________________________________</w:t>
      </w:r>
    </w:p>
    <w:p w:rsidR="009653E3" w:rsidRPr="0020691E" w:rsidRDefault="009653E3" w:rsidP="008F0A47">
      <w:pPr>
        <w:spacing w:after="0" w:line="240" w:lineRule="auto"/>
        <w:ind w:left="-284" w:right="-284"/>
        <w:rPr>
          <w:rFonts w:ascii="Liberation Serif" w:hAnsi="Liberation Serif" w:cs="Liberation Serif"/>
          <w:sz w:val="28"/>
          <w:szCs w:val="28"/>
        </w:rPr>
      </w:pPr>
    </w:p>
    <w:p w:rsidR="009653E3" w:rsidRPr="00361F21" w:rsidRDefault="009653E3" w:rsidP="00361F21">
      <w:pPr>
        <w:spacing w:after="0" w:line="240" w:lineRule="auto"/>
        <w:ind w:left="-284" w:right="-284"/>
        <w:rPr>
          <w:sz w:val="28"/>
          <w:szCs w:val="28"/>
        </w:rPr>
      </w:pPr>
      <w:r w:rsidRPr="0020691E">
        <w:rPr>
          <w:rFonts w:ascii="Liberation Serif" w:hAnsi="Liberation Serif" w:cs="Liberation Serif"/>
          <w:sz w:val="28"/>
          <w:szCs w:val="28"/>
        </w:rPr>
        <w:t>Адрес, контактные телефоны __________________________________________________________________________________________________</w:t>
      </w:r>
      <w:r w:rsidRPr="001262F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sectPr w:rsidR="009653E3" w:rsidRPr="00361F21" w:rsidSect="003C2398">
      <w:pgSz w:w="11906" w:h="16838"/>
      <w:pgMar w:top="1134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B34"/>
    <w:multiLevelType w:val="hybridMultilevel"/>
    <w:tmpl w:val="B28086B4"/>
    <w:lvl w:ilvl="0" w:tplc="108636B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4312BE"/>
    <w:multiLevelType w:val="multilevel"/>
    <w:tmpl w:val="49082E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">
    <w:nsid w:val="1FFE12B6"/>
    <w:multiLevelType w:val="hybridMultilevel"/>
    <w:tmpl w:val="55889416"/>
    <w:lvl w:ilvl="0" w:tplc="A230B6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111327C"/>
    <w:multiLevelType w:val="hybridMultilevel"/>
    <w:tmpl w:val="C1C888E6"/>
    <w:lvl w:ilvl="0" w:tplc="0419000F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43C480E"/>
    <w:multiLevelType w:val="multilevel"/>
    <w:tmpl w:val="19B20A1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2"/>
        </w:tabs>
        <w:ind w:left="9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3"/>
        </w:tabs>
        <w:ind w:left="135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4"/>
        </w:tabs>
        <w:ind w:left="14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95"/>
        </w:tabs>
        <w:ind w:left="18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6"/>
        </w:tabs>
        <w:ind w:left="23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7"/>
        </w:tabs>
        <w:ind w:left="243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8"/>
        </w:tabs>
        <w:ind w:left="2888" w:hanging="2160"/>
      </w:pPr>
      <w:rPr>
        <w:rFonts w:cs="Times New Roman" w:hint="default"/>
      </w:rPr>
    </w:lvl>
  </w:abstractNum>
  <w:abstractNum w:abstractNumId="5">
    <w:nsid w:val="24660781"/>
    <w:multiLevelType w:val="hybridMultilevel"/>
    <w:tmpl w:val="DA824B3C"/>
    <w:lvl w:ilvl="0" w:tplc="D2B0640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6">
    <w:nsid w:val="58410B19"/>
    <w:multiLevelType w:val="multilevel"/>
    <w:tmpl w:val="D39A7CF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7">
    <w:nsid w:val="60722DF6"/>
    <w:multiLevelType w:val="hybridMultilevel"/>
    <w:tmpl w:val="094AC71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6F431D68"/>
    <w:multiLevelType w:val="hybridMultilevel"/>
    <w:tmpl w:val="9508D67E"/>
    <w:lvl w:ilvl="0" w:tplc="19E6DE4C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6F42ED8"/>
    <w:multiLevelType w:val="hybridMultilevel"/>
    <w:tmpl w:val="AEC692FE"/>
    <w:lvl w:ilvl="0" w:tplc="1E7499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E11"/>
    <w:rsid w:val="000060A0"/>
    <w:rsid w:val="000363B9"/>
    <w:rsid w:val="00036FA3"/>
    <w:rsid w:val="000618D7"/>
    <w:rsid w:val="000645F5"/>
    <w:rsid w:val="000833AD"/>
    <w:rsid w:val="000B70BE"/>
    <w:rsid w:val="0010787D"/>
    <w:rsid w:val="001262F1"/>
    <w:rsid w:val="001326D7"/>
    <w:rsid w:val="00165DAC"/>
    <w:rsid w:val="001901C7"/>
    <w:rsid w:val="002002FB"/>
    <w:rsid w:val="0020691E"/>
    <w:rsid w:val="00226007"/>
    <w:rsid w:val="00243515"/>
    <w:rsid w:val="0025195A"/>
    <w:rsid w:val="00275942"/>
    <w:rsid w:val="002F237B"/>
    <w:rsid w:val="00360A6C"/>
    <w:rsid w:val="00361F21"/>
    <w:rsid w:val="003920B1"/>
    <w:rsid w:val="003C2398"/>
    <w:rsid w:val="0040366D"/>
    <w:rsid w:val="0040440D"/>
    <w:rsid w:val="00453CE6"/>
    <w:rsid w:val="00472F39"/>
    <w:rsid w:val="00494E58"/>
    <w:rsid w:val="004A1C99"/>
    <w:rsid w:val="004B3AF5"/>
    <w:rsid w:val="004D4652"/>
    <w:rsid w:val="004E1B78"/>
    <w:rsid w:val="004F6A69"/>
    <w:rsid w:val="00511ECE"/>
    <w:rsid w:val="0052476A"/>
    <w:rsid w:val="005433EB"/>
    <w:rsid w:val="005576B5"/>
    <w:rsid w:val="00585A37"/>
    <w:rsid w:val="005914CC"/>
    <w:rsid w:val="005B6AAC"/>
    <w:rsid w:val="00600791"/>
    <w:rsid w:val="00672A72"/>
    <w:rsid w:val="006C1D2F"/>
    <w:rsid w:val="00775F43"/>
    <w:rsid w:val="007A2FFC"/>
    <w:rsid w:val="007C5CA2"/>
    <w:rsid w:val="007E617C"/>
    <w:rsid w:val="00837055"/>
    <w:rsid w:val="00853A2F"/>
    <w:rsid w:val="00865ADE"/>
    <w:rsid w:val="00896B6A"/>
    <w:rsid w:val="008E1A7B"/>
    <w:rsid w:val="008F0A47"/>
    <w:rsid w:val="00912B0F"/>
    <w:rsid w:val="00936FB4"/>
    <w:rsid w:val="009653E3"/>
    <w:rsid w:val="009B1238"/>
    <w:rsid w:val="009D630F"/>
    <w:rsid w:val="00A61C9D"/>
    <w:rsid w:val="00A646AE"/>
    <w:rsid w:val="00BD7969"/>
    <w:rsid w:val="00BF712E"/>
    <w:rsid w:val="00C1575D"/>
    <w:rsid w:val="00C32851"/>
    <w:rsid w:val="00C40E11"/>
    <w:rsid w:val="00C61DA7"/>
    <w:rsid w:val="00C6427D"/>
    <w:rsid w:val="00C719ED"/>
    <w:rsid w:val="00CC497D"/>
    <w:rsid w:val="00D5226F"/>
    <w:rsid w:val="00D74B1E"/>
    <w:rsid w:val="00D760D1"/>
    <w:rsid w:val="00D93B78"/>
    <w:rsid w:val="00E076C8"/>
    <w:rsid w:val="00E27DFA"/>
    <w:rsid w:val="00E66492"/>
    <w:rsid w:val="00E95A6D"/>
    <w:rsid w:val="00EC48D9"/>
    <w:rsid w:val="00EF4092"/>
    <w:rsid w:val="00F126C8"/>
    <w:rsid w:val="00FB1CAE"/>
    <w:rsid w:val="00FC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11"/>
    <w:pPr>
      <w:ind w:left="720"/>
      <w:contextualSpacing/>
    </w:pPr>
  </w:style>
  <w:style w:type="paragraph" w:styleId="a4">
    <w:name w:val="No Spacing"/>
    <w:uiPriority w:val="99"/>
    <w:qFormat/>
    <w:rsid w:val="00C40E11"/>
    <w:rPr>
      <w:sz w:val="22"/>
      <w:szCs w:val="22"/>
      <w:lang w:eastAsia="en-US"/>
    </w:rPr>
  </w:style>
  <w:style w:type="character" w:styleId="a5">
    <w:name w:val="Hyperlink"/>
    <w:basedOn w:val="a0"/>
    <w:uiPriority w:val="99"/>
    <w:rsid w:val="00FC258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65ADE"/>
    <w:rPr>
      <w:rFonts w:cs="Times New Roman"/>
    </w:rPr>
  </w:style>
  <w:style w:type="paragraph" w:styleId="a6">
    <w:name w:val="Normal (Web)"/>
    <w:basedOn w:val="a"/>
    <w:uiPriority w:val="99"/>
    <w:rsid w:val="000B7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ck9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1140-19AF-4AEE-B124-148CCCB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791</Words>
  <Characters>4509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343</cp:lastModifiedBy>
  <cp:revision>23</cp:revision>
  <cp:lastPrinted>2019-11-19T09:23:00Z</cp:lastPrinted>
  <dcterms:created xsi:type="dcterms:W3CDTF">2017-10-04T05:47:00Z</dcterms:created>
  <dcterms:modified xsi:type="dcterms:W3CDTF">2019-11-19T09:24:00Z</dcterms:modified>
</cp:coreProperties>
</file>