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Согласовано:                                                                                                                           Утверждаю:</w:t>
      </w:r>
    </w:p>
    <w:p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Глава Синегорской т/администрации                                                                                  Директор МБУ ГГО«Горноуральский ЦК»</w:t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08.1</w:t>
      </w:r>
      <w:r>
        <w:rPr>
          <w:rFonts w:eastAsia="Times New Roman"/>
          <w:sz w:val="24"/>
          <w:szCs w:val="24"/>
          <w:rtl w:val="off"/>
        </w:rPr>
        <w:t>1</w:t>
      </w:r>
      <w:r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  <w:rtl w:val="off"/>
        </w:rPr>
        <w:t>4</w:t>
      </w:r>
      <w:r>
        <w:rPr>
          <w:rFonts w:eastAsia="Times New Roman"/>
          <w:sz w:val="24"/>
          <w:szCs w:val="24"/>
        </w:rPr>
        <w:t>__________А.С.Лобанов                                                                                     08.1</w:t>
      </w:r>
      <w:r>
        <w:rPr>
          <w:rFonts w:eastAsia="Times New Roman"/>
          <w:sz w:val="24"/>
          <w:szCs w:val="24"/>
          <w:rtl w:val="off"/>
        </w:rPr>
        <w:t>1</w:t>
      </w:r>
      <w:r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  <w:rtl w:val="off"/>
        </w:rPr>
        <w:t>4</w:t>
      </w:r>
      <w:r>
        <w:rPr>
          <w:rFonts w:eastAsia="Times New Roman"/>
          <w:sz w:val="24"/>
          <w:szCs w:val="24"/>
        </w:rPr>
        <w:t xml:space="preserve">_____________ Т.Б.Останина  </w:t>
      </w:r>
    </w:p>
    <w:p>
      <w:pPr>
        <w:jc w:val="center"/>
        <w:tabs>
          <w:tab w:val="left" w:pos="9495"/>
        </w:tabs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МБУ ГГО </w:t>
      </w:r>
      <w:r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Горноуральский ЦК</w:t>
      </w:r>
      <w:r>
        <w:rPr>
          <w:rFonts w:eastAsia="Times New Roman"/>
          <w:sz w:val="24"/>
          <w:szCs w:val="24"/>
        </w:rPr>
        <w:t>»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филиал-клуб поселка Дальний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проведения культурно-массовых мероприятий на </w:t>
      </w:r>
      <w:r>
        <w:rPr>
          <w:sz w:val="24"/>
          <w:szCs w:val="24"/>
          <w:rtl w:val="off"/>
        </w:rPr>
        <w:t>декабрь</w:t>
      </w:r>
      <w:r>
        <w:rPr>
          <w:sz w:val="24"/>
          <w:szCs w:val="24"/>
        </w:rPr>
        <w:t xml:space="preserve"> 2024 года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tbl>
      <w:tblPr>
        <w:tblW w:w="15314" w:type="dxa"/>
        <w:tblLook w:val="0000" w:firstRow="0" w:lastRow="0" w:firstColumn="0" w:lastColumn="0" w:noHBand="0" w:noVBand="0"/>
        <w:tblLayout w:type="fixed"/>
      </w:tblPr>
      <w:tblGrid>
        <w:gridCol w:w="1091"/>
        <w:gridCol w:w="1517"/>
        <w:gridCol w:w="4622"/>
        <w:gridCol w:w="4111"/>
        <w:gridCol w:w="1559"/>
        <w:gridCol w:w="2414"/>
      </w:tblGrid>
      <w:tr>
        <w:trPr>
          <w:trHeight w:val="688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 название мероприятия,</w:t>
            </w:r>
          </w:p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учреждения,</w:t>
            </w:r>
          </w:p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Предполаг-е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Ответственный,</w:t>
            </w:r>
          </w:p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телефон</w:t>
            </w:r>
          </w:p>
        </w:tc>
      </w:tr>
      <w:tr>
        <w:trPr>
          <w:trHeight w:val="918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widowControl w:val="off"/>
              <w:rPr>
                <w:sz w:val="24"/>
                <w:szCs w:val="24"/>
              </w:rPr>
            </w:pPr>
          </w:p>
          <w:p>
            <w:pPr>
              <w:widowControl w:val="off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rtl w:val="off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 w:val="off"/>
              </w:rPr>
              <w:t>12</w:t>
            </w:r>
            <w:r>
              <w:rPr>
                <w:sz w:val="24"/>
                <w:szCs w:val="24"/>
              </w:rPr>
              <w:t>.2024        15.00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День борбы со спидом</w:t>
            </w:r>
          </w:p>
          <w:p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Тематическая беседа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«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В здоровом теле-здоровый дух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»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,18+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ГГО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 п.Дальний, ул. Центральная,</w:t>
            </w:r>
            <w:r>
              <w:rPr>
                <w:sz w:val="24"/>
                <w:szCs w:val="24"/>
                <w:rtl w:val="off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И.Р.Несмеянова,                     (912) 651-29-76</w:t>
            </w:r>
          </w:p>
        </w:tc>
      </w:tr>
      <w:tr>
        <w:trPr>
          <w:trHeight w:val="888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>
            <w:pPr>
              <w:widowControl w:val="off"/>
              <w:spacing w:after="20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rtl w:val="off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 w:val="off"/>
              </w:rPr>
              <w:t>12</w:t>
            </w:r>
            <w:r>
              <w:rPr>
                <w:sz w:val="24"/>
                <w:szCs w:val="24"/>
              </w:rPr>
              <w:t>.2024         1</w:t>
            </w:r>
            <w:r>
              <w:rPr>
                <w:sz w:val="24"/>
                <w:szCs w:val="24"/>
                <w:rtl w:val="off"/>
              </w:rPr>
              <w:t>4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val="ru-RU"/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Программа ко дню инвалида</w:t>
            </w:r>
          </w:p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 xml:space="preserve">Посещение инвалидов на дому 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«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Не смотря ни на что!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»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,18+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ГГО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 п.Дальний, ул. Центральная,</w:t>
            </w:r>
            <w:r>
              <w:rPr>
                <w:sz w:val="24"/>
                <w:szCs w:val="24"/>
                <w:rtl w:val="off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И.Р.Несмеянова,                     (912) 651-29-76</w:t>
            </w:r>
          </w:p>
        </w:tc>
      </w:tr>
      <w:tr>
        <w:trPr>
          <w:trHeight w:val="838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rtl w:val="off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rtl w:val="off"/>
              </w:rPr>
              <w:t>12</w:t>
            </w:r>
            <w:r>
              <w:rPr>
                <w:rFonts w:eastAsia="Times New Roman"/>
                <w:sz w:val="24"/>
                <w:szCs w:val="24"/>
              </w:rPr>
              <w:t>.2024           15.00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День Конституции России.</w:t>
            </w:r>
          </w:p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Познавательная беседа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«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Мы в России живем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»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,12+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ГГО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 п.Дальний, ул. Центральная,</w:t>
            </w:r>
            <w:r>
              <w:rPr>
                <w:sz w:val="24"/>
                <w:szCs w:val="24"/>
                <w:rtl w:val="off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И.Р.Несмеянова,                     (912) 651-29-76</w:t>
            </w:r>
          </w:p>
        </w:tc>
      </w:tr>
      <w:tr>
        <w:trPr>
          <w:trHeight w:val="838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rtl w:val="off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rtl w:val="off"/>
              </w:rPr>
              <w:t>12</w:t>
            </w:r>
            <w:r>
              <w:rPr>
                <w:rFonts w:eastAsia="Times New Roman"/>
                <w:sz w:val="24"/>
                <w:szCs w:val="24"/>
              </w:rPr>
              <w:t>.2024           1</w:t>
            </w:r>
            <w:r>
              <w:rPr>
                <w:rFonts w:eastAsia="Times New Roman"/>
                <w:sz w:val="24"/>
                <w:szCs w:val="24"/>
                <w:rtl w:val="off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jc w:val="center"/>
            </w:pPr>
          </w:p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Конкурсная игровая программа</w:t>
            </w:r>
          </w:p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«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Зима идет и всё ей радо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»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,0+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ГГО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 п.Дальний, ул. Центральная,</w:t>
            </w:r>
            <w:r>
              <w:rPr>
                <w:sz w:val="24"/>
                <w:szCs w:val="24"/>
                <w:rtl w:val="off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И.Р.Несмеянова,                     (912) 651-29-76</w:t>
            </w:r>
          </w:p>
        </w:tc>
      </w:tr>
      <w:tr>
        <w:trPr>
          <w:trHeight w:val="838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rtl w:val="off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rtl w:val="off"/>
              </w:rPr>
              <w:t>12</w:t>
            </w:r>
            <w:r>
              <w:rPr>
                <w:rFonts w:eastAsia="Times New Roman"/>
                <w:sz w:val="24"/>
                <w:szCs w:val="24"/>
              </w:rPr>
              <w:t>.2024           15.30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Новогодняя музыкальная развлекательная программа</w:t>
            </w:r>
          </w:p>
          <w:p>
            <w:pPr>
              <w:ind w:firstLine="478"/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«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Давайте верить в чудеса!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»</w:t>
            </w:r>
            <w:r>
              <w:rPr>
                <w:lang w:val="ru-RU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,0+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ГГО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 п.Дальний, ул. Центральная,</w:t>
            </w:r>
            <w:r>
              <w:rPr>
                <w:sz w:val="24"/>
                <w:szCs w:val="24"/>
                <w:rtl w:val="off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off"/>
              </w:rPr>
              <w:t>25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И.Р.Несмеянова,                     (912) 651-29-76</w:t>
            </w:r>
          </w:p>
        </w:tc>
      </w:tr>
      <w:tr>
        <w:trPr>
          <w:trHeight w:val="375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rtl w:val="off"/>
              </w:rPr>
              <w:t>декабрь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ind w:firstLine="478"/>
              <w:widowControl w:val="off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off"/>
              </w:rPr>
              <w:t>72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Autospacing="1" w:beforeAutospacing="1"/>
        <w:textAlignment w:val="baseline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Заведующая клубом п. Дальний ________________________________ И.Р.Несмеянова</w:t>
      </w:r>
    </w:p>
    <w:p>
      <w:pPr>
        <w:tabs>
          <w:tab w:val="left" w:pos="9495"/>
        </w:tabs>
        <w:rPr>
          <w:rFonts w:eastAsia="Times New Roman"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sectPr>
      <w:pgSz w:w="16838" w:h="11906" w:orient="landscape"/>
      <w:pgMar w:top="567" w:right="567" w:bottom="567" w:left="567" w:header="0" w:footer="0" w:gutter="0"/>
      <w:cols w:space="720"/>
      <w:docGrid w:linePitch="170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맑은 고딕">
    <w:panose1 w:val="020B0503020000020004"/>
    <w:family w:val="auto"/>
    <w:charset w:val="00"/>
    <w:notTrueType w:val="tru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6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1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Times New Roman" w:eastAsia="맑은 고딕" w:hAnsi="Times New Roman" w:cs="Times New Roman"/>
        <w:color w:val="000011"/>
      </w:rPr>
    </w:rPrDefault>
    <w:pPrDefault>
      <w:pPr>
        <w:suppressAutoHyphens/>
        <w:suppressAutoHyphens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1</cp:revision>
  <dcterms:created xsi:type="dcterms:W3CDTF">2023-12-01T06:29:00Z</dcterms:created>
  <dcterms:modified xsi:type="dcterms:W3CDTF">2024-11-06T06:51:37Z</dcterms:modified>
  <cp:version>0900.0000.01</cp:version>
</cp:coreProperties>
</file>