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Глава Синегорской т/администрации                                                                                  Директор МБУ «Горноуральский ЦК»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  <w:rtl w:val="off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rtl w:val="off"/>
        </w:rPr>
        <w:t>01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  <w:rtl w:val="off"/>
        </w:rPr>
        <w:t>6</w:t>
      </w:r>
      <w:r>
        <w:rPr>
          <w:rFonts w:eastAsia="Times New Roman"/>
          <w:sz w:val="24"/>
          <w:szCs w:val="24"/>
        </w:rPr>
        <w:t>__________А.С. Лобанов                                                                                     1</w:t>
      </w:r>
      <w:r>
        <w:rPr>
          <w:rFonts w:eastAsia="Times New Roman"/>
          <w:sz w:val="24"/>
          <w:szCs w:val="24"/>
          <w:rtl w:val="off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rtl w:val="off"/>
        </w:rPr>
        <w:t>01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  <w:rtl w:val="off"/>
        </w:rPr>
        <w:t>6</w:t>
      </w:r>
      <w:r>
        <w:rPr>
          <w:rFonts w:eastAsia="Times New Roman"/>
          <w:sz w:val="24"/>
          <w:szCs w:val="24"/>
        </w:rPr>
        <w:t xml:space="preserve">_____________ Т.Б. Останина  </w:t>
      </w:r>
    </w:p>
    <w:p>
      <w:pPr>
        <w:jc w:val="center"/>
        <w:tabs>
          <w:tab w:val="left" w:pos="9495"/>
        </w:tabs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МБУ  </w:t>
      </w:r>
      <w:r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филиал-клуб поселка Дальний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проведения культурно-массовых мероприятий на  </w:t>
      </w:r>
      <w:r>
        <w:rPr>
          <w:sz w:val="24"/>
          <w:szCs w:val="24"/>
          <w:rtl w:val="off"/>
        </w:rPr>
        <w:t xml:space="preserve">февраль </w:t>
      </w:r>
      <w:r>
        <w:rPr>
          <w:sz w:val="24"/>
          <w:szCs w:val="24"/>
        </w:rPr>
        <w:t>202</w:t>
      </w:r>
      <w:r>
        <w:rPr>
          <w:sz w:val="24"/>
          <w:szCs w:val="24"/>
          <w:rtl w:val="off"/>
        </w:rPr>
        <w:t>6</w:t>
      </w:r>
      <w:r>
        <w:rPr>
          <w:sz w:val="24"/>
          <w:szCs w:val="24"/>
        </w:rPr>
        <w:t xml:space="preserve"> года</w:t>
      </w:r>
    </w:p>
    <w:p>
      <w:pPr>
        <w:jc w:val="center"/>
        <w:rPr>
          <w:sz w:val="24"/>
          <w:szCs w:val="24"/>
        </w:rPr>
      </w:pPr>
    </w:p>
    <w:tbl>
      <w:tblPr>
        <w:tblW w:w="15314" w:type="dxa"/>
        <w:tblLook w:val="0000" w:firstRow="0" w:lastRow="0" w:firstColumn="0" w:lastColumn="0" w:noHBand="0" w:noVBand="0"/>
        <w:tblLayout w:type="fixed"/>
      </w:tblPr>
      <w:tblGrid>
        <w:gridCol w:w="1091"/>
        <w:gridCol w:w="1517"/>
        <w:gridCol w:w="4622"/>
        <w:gridCol w:w="4111"/>
        <w:gridCol w:w="1559"/>
        <w:gridCol w:w="2414"/>
      </w:tblGrid>
      <w:tr>
        <w:trPr>
          <w:trHeight w:val="68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 название мероприятия,</w:t>
            </w:r>
          </w:p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</w:t>
            </w:r>
          </w:p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Предполаг-е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Ответственный,</w:t>
            </w:r>
          </w:p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</w:t>
            </w:r>
          </w:p>
        </w:tc>
      </w:tr>
      <w:tr>
        <w:trPr>
          <w:trHeight w:val="837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widowControl w:val="off"/>
              <w:rPr>
                <w:sz w:val="24"/>
                <w:szCs w:val="24"/>
              </w:rPr>
            </w:pPr>
          </w:p>
          <w:p>
            <w:pPr>
              <w:widowControl w:val="off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  <w:rtl w:val="off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rtl w:val="off"/>
              </w:rPr>
              <w:t>02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  <w:rtl w:val="off"/>
              </w:rPr>
              <w:t>6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15.20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Познавательная информационная программа</w:t>
            </w:r>
          </w:p>
          <w:p>
            <w:pPr>
              <w:snapToGrid w:val="0"/>
              <w:jc w:val="center"/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«Листает память времени страницы»,  12+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 w:val="off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>
        <w:trPr>
          <w:trHeight w:val="837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>
            <w:pPr>
              <w:widowControl w:val="off"/>
              <w:spacing w:after="20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  <w:rtl w:val="off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rtl w:val="off"/>
              </w:rPr>
              <w:t>02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  <w:rtl w:val="off"/>
              </w:rPr>
              <w:t>6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  <w:rtl w:val="off"/>
              </w:rPr>
            </w:pPr>
            <w:r>
              <w:rPr>
                <w:rFonts w:eastAsia="Times New Roman"/>
                <w:sz w:val="24"/>
                <w:szCs w:val="24"/>
                <w:rtl w:val="off"/>
              </w:rPr>
              <w:t>Музыкальная развлекательная программа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  <w:t>«Это весело и интересно!»,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off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>
        <w:trPr>
          <w:trHeight w:val="837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>
              <w:rPr>
                <w:rFonts w:eastAsia="Times New Roman"/>
                <w:sz w:val="24"/>
                <w:szCs w:val="24"/>
                <w:rtl w:val="off"/>
              </w:rPr>
              <w:t>02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  <w:rtl w:val="off"/>
              </w:rPr>
              <w:t>6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  <w:t>Круглый стол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  <w:t>«Жизнь без нароктиков», 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 w:val="off"/>
              </w:rPr>
              <w:t>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>
        <w:trPr>
          <w:trHeight w:val="837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rtl w:val="off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rtl w:val="off"/>
              </w:rPr>
              <w:t>02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  <w:rtl w:val="off"/>
              </w:rPr>
              <w:t>6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Развалекательнаяя игровая программа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Нашим дорогим мужчинам»,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филиал клуб поселка Дальний, 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 w:val="off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>
        <w:trPr>
          <w:trHeight w:val="285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off"/>
              </w:rPr>
              <w:t>50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5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ind w:firstLine="478"/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Autospacing="1" w:beforeAutospacing="1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  <w:rtl w:val="off"/>
        </w:rPr>
        <w:t xml:space="preserve"> </w:t>
      </w:r>
      <w:r>
        <w:rPr>
          <w:color w:val="000000"/>
          <w:sz w:val="24"/>
          <w:szCs w:val="24"/>
        </w:rPr>
        <w:t>Заведующая клубом п. Дальний _______________________________ И.Р. Несмеянова</w:t>
      </w:r>
    </w:p>
    <w:p>
      <w:pPr>
        <w:tabs>
          <w:tab w:val="left" w:pos="9495"/>
        </w:tabs>
        <w:rPr>
          <w:rFonts w:eastAsia="Times New Roman"/>
          <w:sz w:val="24"/>
          <w:szCs w:val="24"/>
        </w:rPr>
      </w:pPr>
    </w:p>
    <w:p>
      <w:pPr>
        <w:jc w:val="both"/>
      </w:pPr>
    </w:p>
    <w:p>
      <w:pPr>
        <w:bidi w:val="off"/>
        <w:jc w:val="both"/>
        <w:spacing w:lineRule="auto"/>
        <w:rPr>
          <w:rFonts w:eastAsia="맑은 고딕"/>
          <w:color w:val="000011"/>
          <w:sz w:val="24"/>
          <w:szCs w:val="24"/>
        </w:rPr>
      </w:pPr>
    </w:p>
    <w:sectPr>
      <w:pgSz w:w="16838" w:h="11906" w:orient="landscape"/>
      <w:pgMar w:top="1701" w:right="1985" w:bottom="1701" w:left="1701" w:header="720" w:footer="720" w:gutter="0"/>
      <w:cols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true"/>
    <w:sig w:usb0="E0002EFF" w:usb1="C000785B" w:usb2="00000009" w:usb3="00000001" w:csb0="400001FF" w:csb1="FFFF0000"/>
  </w:font>
  <w:font w:name="맑은 고딕">
    <w:panose1 w:val="020B0503020000020004"/>
    <w:charset w:val="00"/>
    <w:notTrueType w:val="tru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맑은 고딕" w:hAnsi="Times New Roman" w:cs="Times New Roman"/>
        <w:color w:val="000011"/>
      </w:rPr>
    </w:rPrDefault>
    <w:pPrDefault>
      <w:pPr>
        <w:suppressAutoHyphens/>
        <w:suppressAutoHyphens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</cp:revision>
  <dcterms:modified xsi:type="dcterms:W3CDTF">2026-01-19T11:14:07Z</dcterms:modified>
  <cp:version>0900.0000.01</cp:version>
</cp:coreProperties>
</file>