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00" w:rsidRDefault="00F86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F16C8" w:rsidRPr="00F86600">
        <w:rPr>
          <w:rFonts w:ascii="Times New Roman" w:hAnsi="Times New Roman" w:cs="Times New Roman"/>
          <w:b/>
          <w:sz w:val="28"/>
          <w:szCs w:val="28"/>
        </w:rPr>
        <w:t xml:space="preserve">Аннотация к рабочим программам по изобразительному искусству </w:t>
      </w:r>
    </w:p>
    <w:p w:rsidR="00F34F7D" w:rsidRPr="00F86600" w:rsidRDefault="00F866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6F16C8" w:rsidRPr="00F86600">
        <w:rPr>
          <w:rFonts w:ascii="Times New Roman" w:hAnsi="Times New Roman" w:cs="Times New Roman"/>
          <w:b/>
          <w:sz w:val="28"/>
          <w:szCs w:val="28"/>
        </w:rPr>
        <w:t xml:space="preserve"> 5-7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6"/>
        <w:gridCol w:w="7766"/>
      </w:tblGrid>
      <w:tr w:rsidR="006F16C8" w:rsidRPr="00F86600" w:rsidTr="006F16C8">
        <w:tc>
          <w:tcPr>
            <w:tcW w:w="2122" w:type="dxa"/>
          </w:tcPr>
          <w:p w:rsidR="006F16C8" w:rsidRPr="00F86600" w:rsidRDefault="006F1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Нормативно-методические материалы</w:t>
            </w:r>
          </w:p>
        </w:tc>
        <w:tc>
          <w:tcPr>
            <w:tcW w:w="7790" w:type="dxa"/>
          </w:tcPr>
          <w:p w:rsidR="006F16C8" w:rsidRPr="00F86600" w:rsidRDefault="006F16C8" w:rsidP="006F16C8">
            <w:pPr>
              <w:numPr>
                <w:ilvl w:val="0"/>
                <w:numId w:val="2"/>
              </w:numPr>
              <w:spacing w:beforeAutospacing="1" w:after="200" w:afterAutospacing="1"/>
              <w:ind w:left="780" w:right="18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Федерального закона от 29.12.2012 № 273-</w:t>
            </w:r>
            <w:proofErr w:type="gramStart"/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ФЗ«</w:t>
            </w:r>
            <w:proofErr w:type="gramEnd"/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образовании в Российской Федерации»;</w:t>
            </w:r>
          </w:p>
          <w:p w:rsidR="006F16C8" w:rsidRPr="00F86600" w:rsidRDefault="006F16C8" w:rsidP="006F16C8">
            <w:pPr>
              <w:numPr>
                <w:ilvl w:val="0"/>
                <w:numId w:val="2"/>
              </w:numPr>
              <w:spacing w:beforeAutospacing="1" w:after="200" w:afterAutospacing="1"/>
              <w:ind w:left="780" w:right="18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приказа </w:t>
            </w:r>
            <w:proofErr w:type="spellStart"/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России от 22.03.2021 № 115 «Об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утверждении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Порядка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осуществления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основным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общеобразовательным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программам– образовательным программам начального общего, основного общего и среднего общего образования»;</w:t>
            </w:r>
          </w:p>
          <w:p w:rsidR="006F16C8" w:rsidRPr="00F86600" w:rsidRDefault="006F16C8" w:rsidP="006F16C8">
            <w:pPr>
              <w:numPr>
                <w:ilvl w:val="0"/>
                <w:numId w:val="2"/>
              </w:numPr>
              <w:spacing w:beforeAutospacing="1" w:after="200" w:afterAutospacing="1"/>
              <w:ind w:left="780" w:right="18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приказа </w:t>
            </w:r>
            <w:proofErr w:type="spellStart"/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России от 18.05.2023 № 370 «Об</w:t>
            </w:r>
            <w:r w:rsid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утверждении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федеральной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основного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образования» (далее–ФОП ООО);</w:t>
            </w:r>
          </w:p>
          <w:p w:rsidR="006F16C8" w:rsidRPr="00F86600" w:rsidRDefault="006F16C8" w:rsidP="006F16C8">
            <w:pPr>
              <w:numPr>
                <w:ilvl w:val="0"/>
                <w:numId w:val="2"/>
              </w:numPr>
              <w:spacing w:beforeAutospacing="1" w:after="200" w:afterAutospacing="1"/>
              <w:ind w:left="780" w:right="18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приказа </w:t>
            </w:r>
            <w:proofErr w:type="spellStart"/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Минпросвещения</w:t>
            </w:r>
            <w:proofErr w:type="spellEnd"/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России от 31.05.2021 № 287 «Об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утверждении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федерального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государственного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образовательного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стандарта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основного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образования» (далее–ФГОС ООО третьего поколения);</w:t>
            </w:r>
          </w:p>
          <w:p w:rsidR="006F16C8" w:rsidRPr="00F86600" w:rsidRDefault="006F16C8" w:rsidP="006F16C8">
            <w:pPr>
              <w:numPr>
                <w:ilvl w:val="0"/>
                <w:numId w:val="3"/>
              </w:numPr>
              <w:spacing w:beforeAutospacing="1" w:after="200" w:afterAutospacing="1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устава МБОУ </w:t>
            </w:r>
            <w:proofErr w:type="spellStart"/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Маньковская</w:t>
            </w:r>
            <w:proofErr w:type="spellEnd"/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(Постановление Администрации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Чертковского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Ростовской области от 26.05.2021 №752);</w:t>
            </w:r>
          </w:p>
          <w:p w:rsidR="006F16C8" w:rsidRPr="00F86600" w:rsidRDefault="006F16C8" w:rsidP="006F16C8">
            <w:pPr>
              <w:numPr>
                <w:ilvl w:val="0"/>
                <w:numId w:val="2"/>
              </w:numPr>
              <w:spacing w:beforeAutospacing="1" w:after="200" w:afterAutospacing="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ого перечня учебников, утвержденного приказом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 от 21.09.2022 № 858</w:t>
            </w:r>
            <w:r w:rsidRPr="00F8660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(учебники, входившие в </w:t>
            </w:r>
            <w:hyperlink r:id="rId5" w:anchor="dst100022" w:history="1">
              <w:r w:rsidRPr="00F86600">
                <w:rPr>
                  <w:rFonts w:ascii="Times New Roman" w:hAnsi="Times New Roman" w:cs="Times New Roman"/>
                  <w:sz w:val="28"/>
                  <w:szCs w:val="28"/>
                  <w:shd w:val="clear" w:color="auto" w:fill="FFFFFF" w:themeFill="background1"/>
                </w:rPr>
                <w:t>перечень</w:t>
              </w:r>
            </w:hyperlink>
            <w:r w:rsidRPr="00F8660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утв. Приказом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Минпросвещения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России от 28.12.2018 N 345, включенные в </w:t>
            </w:r>
            <w:hyperlink r:id="rId6" w:anchor="dst100015" w:history="1">
              <w:r w:rsidRPr="00F86600">
                <w:rPr>
                  <w:rFonts w:ascii="Times New Roman" w:hAnsi="Times New Roman" w:cs="Times New Roman"/>
                  <w:sz w:val="28"/>
                  <w:szCs w:val="28"/>
                  <w:shd w:val="clear" w:color="auto" w:fill="FFFFFF" w:themeFill="background1"/>
                </w:rPr>
                <w:t>перечень</w:t>
              </w:r>
            </w:hyperlink>
            <w:r w:rsidRPr="00F8660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, утв. Приказом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Минпросвещения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России от 20.05.2020 N 254 и включенные в </w:t>
            </w:r>
            <w:hyperlink r:id="rId7" w:anchor="dst100017" w:history="1">
              <w:r w:rsidRPr="00F86600">
                <w:rPr>
                  <w:rFonts w:ascii="Times New Roman" w:hAnsi="Times New Roman" w:cs="Times New Roman"/>
                  <w:sz w:val="28"/>
                  <w:szCs w:val="28"/>
                  <w:shd w:val="clear" w:color="auto" w:fill="FFFFFF" w:themeFill="background1"/>
                </w:rPr>
                <w:t>перечень</w:t>
              </w:r>
            </w:hyperlink>
            <w:r w:rsidRPr="00F8660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, утвержденный данным документом, </w:t>
            </w:r>
            <w:hyperlink r:id="rId8" w:anchor="dst100007" w:history="1">
              <w:r w:rsidRPr="00F86600">
                <w:rPr>
                  <w:rFonts w:ascii="Times New Roman" w:hAnsi="Times New Roman" w:cs="Times New Roman"/>
                  <w:sz w:val="28"/>
                  <w:szCs w:val="28"/>
                  <w:shd w:val="clear" w:color="auto" w:fill="FFFFFF" w:themeFill="background1"/>
                </w:rPr>
                <w:t>используются</w:t>
              </w:r>
            </w:hyperlink>
            <w:r w:rsidRPr="00F86600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 до 25 сентября 2025 года.)</w:t>
            </w:r>
          </w:p>
          <w:p w:rsidR="006F16C8" w:rsidRPr="00F86600" w:rsidRDefault="006F1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8" w:rsidRPr="00F86600" w:rsidTr="006F16C8">
        <w:tc>
          <w:tcPr>
            <w:tcW w:w="2122" w:type="dxa"/>
          </w:tcPr>
          <w:p w:rsidR="006F16C8" w:rsidRPr="00F86600" w:rsidRDefault="006F1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Рекомендуемый УМК</w:t>
            </w:r>
          </w:p>
        </w:tc>
        <w:tc>
          <w:tcPr>
            <w:tcW w:w="7790" w:type="dxa"/>
          </w:tcPr>
          <w:p w:rsidR="00F86600" w:rsidRPr="00F86600" w:rsidRDefault="00F86600" w:rsidP="00F86600">
            <w:pPr>
              <w:spacing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5 класс.</w:t>
            </w: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искусство. 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Н.А.Горяева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О.В.Островская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Под редакцией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Б.М.Неменского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. Учебник для общеобразовательных организаций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</w:p>
          <w:p w:rsidR="00F86600" w:rsidRPr="00F86600" w:rsidRDefault="00F86600" w:rsidP="00F86600">
            <w:pPr>
              <w:spacing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 6 класс.</w:t>
            </w: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искусство. 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Л.А.Неменская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. Под редакцией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Б.М.Неменского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. Учебник для общеобразовательных организаций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</w:p>
          <w:p w:rsidR="006F16C8" w:rsidRPr="00F86600" w:rsidRDefault="00F86600" w:rsidP="00F86600">
            <w:pPr>
              <w:spacing w:beforeAutospacing="1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7 класс.</w:t>
            </w: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искусство. </w:t>
            </w:r>
            <w:bookmarkStart w:id="0" w:name="_GoBack"/>
            <w:bookmarkEnd w:id="0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А.С.Питерских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Г.Е.Гуров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 xml:space="preserve">. Под редакцией </w:t>
            </w:r>
            <w:proofErr w:type="spellStart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Б.М.Неменского</w:t>
            </w:r>
            <w:proofErr w:type="spellEnd"/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. Учебник для общеобразовательных организаций</w:t>
            </w:r>
            <w:r w:rsidRPr="00F86600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.</w:t>
            </w:r>
          </w:p>
        </w:tc>
      </w:tr>
      <w:tr w:rsidR="006F16C8" w:rsidRPr="00F86600" w:rsidTr="006F16C8">
        <w:tc>
          <w:tcPr>
            <w:tcW w:w="2122" w:type="dxa"/>
          </w:tcPr>
          <w:p w:rsidR="006F16C8" w:rsidRPr="00F86600" w:rsidRDefault="006F1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изучения предмета</w:t>
            </w:r>
          </w:p>
        </w:tc>
        <w:tc>
          <w:tcPr>
            <w:tcW w:w="7790" w:type="dxa"/>
          </w:tcPr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Целью изучения изобразительного искусства</w:t>
            </w: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Задачами изобразительного искусства являются: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у обучающихся представлений об отечественной и мировой художественной культуре во всём многообразии её видов;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у обучающихся навыков эстетического видения и преобразования мира;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пространственного мышления и аналитических визуальных способностей;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 наблюдательности, ассоциативного мышления и творческого воображения;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воспитание уважения и любви к культурному наследию России через освоение отечественной художественной культуры;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развитие потребности в общении с произведениями изобразительного искусства, формирование активного </w:t>
            </w: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отношения к традициям художественной культуры как смысловой, эстетической и личностно значимой ценности.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‌Общее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</w:t>
            </w:r>
            <w:proofErr w:type="gramStart"/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).‌</w:t>
            </w:r>
            <w:proofErr w:type="gramEnd"/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‌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      </w:r>
            <w:proofErr w:type="gramStart"/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классах</w:t>
            </w:r>
            <w:proofErr w:type="gramEnd"/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или во внеурочной деятельности.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 №1 «Декоративно-прикладное и народное искусство» (5 класс)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 №2 «Живопись, графика, скульптура» (6 класс)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 №3 «Архитектура и дизайн» (7 класс)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Модуль №4 «Изображение в синтетических, экранных видах искусства и художественная фотография» (вариативный)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‌</w:t>
            </w:r>
          </w:p>
          <w:p w:rsidR="00F86600" w:rsidRPr="00F86600" w:rsidRDefault="00F86600" w:rsidP="00F86600">
            <w:pPr>
              <w:shd w:val="clear" w:color="auto" w:fill="FFFFFF"/>
              <w:spacing w:beforeAutospacing="1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866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​</w:t>
            </w:r>
          </w:p>
          <w:p w:rsidR="006F16C8" w:rsidRPr="00F86600" w:rsidRDefault="006F1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6C8" w:rsidRPr="00F86600" w:rsidTr="006F16C8">
        <w:tc>
          <w:tcPr>
            <w:tcW w:w="2122" w:type="dxa"/>
          </w:tcPr>
          <w:p w:rsidR="006F16C8" w:rsidRPr="00F86600" w:rsidRDefault="006F1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7790" w:type="dxa"/>
          </w:tcPr>
          <w:p w:rsidR="006F16C8" w:rsidRPr="00F86600" w:rsidRDefault="00F8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6F16C8" w:rsidRPr="00F86600" w:rsidTr="006F16C8">
        <w:tc>
          <w:tcPr>
            <w:tcW w:w="2122" w:type="dxa"/>
          </w:tcPr>
          <w:p w:rsidR="006F16C8" w:rsidRPr="00F86600" w:rsidRDefault="006F1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Место учебного предмета в учебном плане</w:t>
            </w:r>
          </w:p>
        </w:tc>
        <w:tc>
          <w:tcPr>
            <w:tcW w:w="7790" w:type="dxa"/>
          </w:tcPr>
          <w:p w:rsidR="006F16C8" w:rsidRPr="00F86600" w:rsidRDefault="00F8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5 класс – 1 час</w:t>
            </w:r>
          </w:p>
          <w:p w:rsidR="00F86600" w:rsidRPr="00F86600" w:rsidRDefault="00F8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6 класс – 1 час</w:t>
            </w:r>
          </w:p>
          <w:p w:rsidR="00F86600" w:rsidRPr="00F86600" w:rsidRDefault="00F86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7 класс – 1 час</w:t>
            </w:r>
          </w:p>
        </w:tc>
      </w:tr>
      <w:tr w:rsidR="006F16C8" w:rsidRPr="00F86600" w:rsidTr="006F16C8">
        <w:tc>
          <w:tcPr>
            <w:tcW w:w="2122" w:type="dxa"/>
          </w:tcPr>
          <w:p w:rsidR="006F16C8" w:rsidRPr="00F86600" w:rsidRDefault="006F16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</w:tcPr>
          <w:p w:rsidR="006F16C8" w:rsidRPr="00F86600" w:rsidRDefault="006F1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Рабочая программа содержит следующие разделы:</w:t>
            </w:r>
          </w:p>
          <w:p w:rsidR="006F16C8" w:rsidRPr="00F86600" w:rsidRDefault="006F16C8" w:rsidP="006F16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  <w:p w:rsidR="006F16C8" w:rsidRPr="00F86600" w:rsidRDefault="006F16C8" w:rsidP="006F16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Содержание обучения</w:t>
            </w:r>
          </w:p>
          <w:p w:rsidR="006F16C8" w:rsidRPr="00F86600" w:rsidRDefault="006F16C8" w:rsidP="006F16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 курса</w:t>
            </w:r>
          </w:p>
          <w:p w:rsidR="006F16C8" w:rsidRPr="00F86600" w:rsidRDefault="006F16C8" w:rsidP="006F16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</w:p>
          <w:p w:rsidR="006F16C8" w:rsidRPr="00F86600" w:rsidRDefault="006F16C8" w:rsidP="006F16C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86600">
              <w:rPr>
                <w:rFonts w:ascii="Times New Roman" w:hAnsi="Times New Roman" w:cs="Times New Roman"/>
                <w:sz w:val="28"/>
                <w:szCs w:val="28"/>
              </w:rPr>
              <w:t>Календарно-тематическое планирование</w:t>
            </w:r>
          </w:p>
        </w:tc>
      </w:tr>
    </w:tbl>
    <w:p w:rsidR="006F16C8" w:rsidRPr="00F86600" w:rsidRDefault="006F16C8">
      <w:pPr>
        <w:rPr>
          <w:rFonts w:ascii="Times New Roman" w:hAnsi="Times New Roman" w:cs="Times New Roman"/>
          <w:sz w:val="28"/>
          <w:szCs w:val="28"/>
        </w:rPr>
      </w:pPr>
    </w:p>
    <w:sectPr w:rsidR="006F16C8" w:rsidRPr="00F86600" w:rsidSect="006F16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C53F9"/>
    <w:multiLevelType w:val="multilevel"/>
    <w:tmpl w:val="6562CE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0D62EA5"/>
    <w:multiLevelType w:val="hybridMultilevel"/>
    <w:tmpl w:val="AA421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71813"/>
    <w:multiLevelType w:val="multilevel"/>
    <w:tmpl w:val="75EC7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C8"/>
    <w:rsid w:val="006F16C8"/>
    <w:rsid w:val="00F34F7D"/>
    <w:rsid w:val="00F8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2729C-61FA-4156-B21C-A8C23EF1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6C8"/>
    <w:pPr>
      <w:ind w:left="720"/>
      <w:contextualSpacing/>
    </w:pPr>
  </w:style>
  <w:style w:type="paragraph" w:styleId="a5">
    <w:name w:val="No Spacing"/>
    <w:basedOn w:val="a"/>
    <w:link w:val="a6"/>
    <w:qFormat/>
    <w:rsid w:val="006F16C8"/>
    <w:pPr>
      <w:spacing w:line="256" w:lineRule="auto"/>
    </w:pPr>
  </w:style>
  <w:style w:type="character" w:customStyle="1" w:styleId="a6">
    <w:name w:val="Без интервала Знак"/>
    <w:basedOn w:val="a0"/>
    <w:link w:val="a5"/>
    <w:rsid w:val="006F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Мигуля ОВ</dc:creator>
  <cp:keywords/>
  <dc:description/>
  <cp:lastModifiedBy>Мигуля ОВ</cp:lastModifiedBy>
  <cp:revision>1</cp:revision>
  <dcterms:created xsi:type="dcterms:W3CDTF">2023-09-28T10:31:00Z</dcterms:created>
  <dcterms:modified xsi:type="dcterms:W3CDTF">2023-09-28T10:46:00Z</dcterms:modified>
</cp:coreProperties>
</file>