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C5" w:rsidRDefault="00572EC5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C6" w:rsidRDefault="0043426C" w:rsidP="00434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6BC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43426C" w:rsidRPr="00FC6BC0" w:rsidRDefault="0043426C" w:rsidP="00434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C6BC0">
        <w:rPr>
          <w:rFonts w:ascii="Times New Roman" w:hAnsi="Times New Roman" w:cs="Times New Roman"/>
          <w:bCs/>
          <w:color w:val="000000"/>
          <w:sz w:val="24"/>
          <w:szCs w:val="24"/>
        </w:rPr>
        <w:t>Маньковская</w:t>
      </w:r>
      <w:proofErr w:type="spellEnd"/>
      <w:r w:rsidRPr="00FC6B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средняя общеобразовательная </w:t>
      </w:r>
      <w:proofErr w:type="gramStart"/>
      <w:r w:rsidRPr="00FC6BC0">
        <w:rPr>
          <w:rFonts w:ascii="Times New Roman" w:hAnsi="Times New Roman" w:cs="Times New Roman"/>
          <w:bCs/>
          <w:color w:val="000000"/>
          <w:sz w:val="24"/>
          <w:szCs w:val="24"/>
        </w:rPr>
        <w:t>школа</w:t>
      </w:r>
      <w:r w:rsidRPr="00FC6BC0">
        <w:rPr>
          <w:rFonts w:ascii="Times New Roman" w:hAnsi="Times New Roman" w:cs="Times New Roman"/>
        </w:rPr>
        <w:br/>
      </w:r>
      <w:r w:rsidRPr="00FC6BC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FC6BC0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FC6BC0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FC6BC0">
        <w:rPr>
          <w:rFonts w:ascii="Times New Roman" w:hAnsi="Times New Roman" w:cs="Times New Roman"/>
          <w:color w:val="000000"/>
          <w:sz w:val="24"/>
          <w:szCs w:val="24"/>
        </w:rPr>
        <w:t xml:space="preserve"> СОШ)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2"/>
        <w:gridCol w:w="4011"/>
      </w:tblGrid>
      <w:tr w:rsidR="0043426C" w:rsidRPr="00FC6BC0" w:rsidTr="004342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26C" w:rsidRPr="00FC6BC0" w:rsidRDefault="0043426C" w:rsidP="00693582">
            <w:pPr>
              <w:tabs>
                <w:tab w:val="left" w:pos="2325"/>
              </w:tabs>
              <w:rPr>
                <w:rFonts w:ascii="Times New Roman" w:hAnsi="Times New Roman" w:cs="Times New Roman"/>
              </w:rPr>
            </w:pP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Маньковская</w:t>
            </w:r>
            <w:proofErr w:type="spellEnd"/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 </w:t>
            </w:r>
            <w:r w:rsidR="0052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марта 202</w:t>
            </w:r>
            <w:r w:rsidR="00693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г. № </w:t>
            </w:r>
            <w:r w:rsidR="00693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26C" w:rsidRPr="00FC6BC0" w:rsidRDefault="0043426C" w:rsidP="00434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Маньковская</w:t>
            </w:r>
            <w:proofErr w:type="spellEnd"/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          </w:t>
            </w:r>
            <w:r w:rsidR="0052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Т.В. </w:t>
            </w:r>
            <w:proofErr w:type="spellStart"/>
            <w:r w:rsidR="0052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Таратынова</w:t>
            </w:r>
            <w:proofErr w:type="spellEnd"/>
          </w:p>
          <w:p w:rsidR="0043426C" w:rsidRPr="00FC6BC0" w:rsidRDefault="0043426C" w:rsidP="00693582">
            <w:pPr>
              <w:rPr>
                <w:rFonts w:ascii="Times New Roman" w:hAnsi="Times New Roman" w:cs="Times New Roman"/>
              </w:rPr>
            </w:pP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400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апреля 202</w:t>
            </w:r>
            <w:r w:rsidR="00693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</w:tbl>
    <w:p w:rsidR="0043426C" w:rsidRPr="00C71FEB" w:rsidRDefault="0043426C" w:rsidP="0043426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3426C" w:rsidRPr="00892724" w:rsidRDefault="0043426C" w:rsidP="00434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о результатах </w:t>
      </w:r>
      <w:proofErr w:type="spellStart"/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892724">
        <w:rPr>
          <w:rFonts w:ascii="Times New Roman" w:hAnsi="Times New Roman" w:cs="Times New Roman"/>
        </w:rPr>
        <w:br/>
      </w:r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общеобразовательного учреждения</w:t>
      </w:r>
      <w:r w:rsidRPr="00892724">
        <w:rPr>
          <w:rFonts w:ascii="Times New Roman" w:hAnsi="Times New Roman" w:cs="Times New Roman"/>
        </w:rPr>
        <w:br/>
      </w:r>
      <w:proofErr w:type="spellStart"/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Маньковская</w:t>
      </w:r>
      <w:proofErr w:type="spellEnd"/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средняя общеобразовательная школа за 202</w:t>
      </w:r>
      <w:r w:rsidR="00693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FC4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B0E3F" w:rsidRDefault="001B0E3F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318" w:type="dxa"/>
        <w:tblLook w:val="05A0" w:firstRow="1" w:lastRow="0" w:firstColumn="1" w:lastColumn="1" w:noHBand="0" w:noVBand="1"/>
      </w:tblPr>
      <w:tblGrid>
        <w:gridCol w:w="2475"/>
        <w:gridCol w:w="7590"/>
      </w:tblGrid>
      <w:tr w:rsidR="00365F1D" w:rsidTr="00365F1D">
        <w:tc>
          <w:tcPr>
            <w:tcW w:w="10065" w:type="dxa"/>
            <w:gridSpan w:val="2"/>
          </w:tcPr>
          <w:p w:rsidR="00365F1D" w:rsidRDefault="00365F1D" w:rsidP="0036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F1D" w:rsidTr="00365F1D">
        <w:tc>
          <w:tcPr>
            <w:tcW w:w="10065" w:type="dxa"/>
            <w:gridSpan w:val="2"/>
          </w:tcPr>
          <w:p w:rsidR="00365F1D" w:rsidRPr="00365F1D" w:rsidRDefault="00365F1D" w:rsidP="00365F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65F1D">
              <w:rPr>
                <w:rFonts w:ascii="Times New Roman" w:hAnsi="Times New Roman" w:cs="Times New Roman"/>
                <w:b/>
                <w:sz w:val="24"/>
                <w:szCs w:val="24"/>
              </w:rPr>
              <w:t>бщие сведения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proofErr w:type="spellStart"/>
            <w:r w:rsidRPr="00F1360E">
              <w:rPr>
                <w:rStyle w:val="FontStyle42"/>
                <w:sz w:val="24"/>
                <w:szCs w:val="24"/>
              </w:rPr>
              <w:t>Маньковская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2B199D" w:rsidRPr="00F1360E" w:rsidTr="002B199D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99D" w:rsidRDefault="002B199D" w:rsidP="002B19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99D" w:rsidRPr="005862BB" w:rsidRDefault="002B199D" w:rsidP="002B199D">
            <w:pPr>
              <w:rPr>
                <w:color w:val="000000" w:themeColor="text1"/>
              </w:rPr>
            </w:pPr>
            <w:proofErr w:type="spellStart"/>
            <w:r w:rsidRPr="005862B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Таратынова</w:t>
            </w:r>
            <w:proofErr w:type="spellEnd"/>
            <w:r w:rsidRPr="005862BB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62B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Татьяна</w:t>
            </w:r>
            <w:r w:rsidRPr="005862BB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62B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Учредитель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муниц</w:t>
            </w:r>
            <w:r w:rsidR="00F1360E">
              <w:rPr>
                <w:rStyle w:val="FontStyle42"/>
                <w:sz w:val="24"/>
                <w:szCs w:val="24"/>
              </w:rPr>
              <w:t>и</w:t>
            </w:r>
            <w:r w:rsidRPr="00F1360E">
              <w:rPr>
                <w:rStyle w:val="FontStyle42"/>
                <w:sz w:val="24"/>
                <w:szCs w:val="24"/>
              </w:rPr>
              <w:t>пальное образование «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Чертковский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район»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346009 Ростовская область, 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Чертковский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район,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с. 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Маньково-Калитвенское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>, ул. Советская 40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Style w:val="FontStyle41"/>
                <w:b w:val="0"/>
                <w:sz w:val="24"/>
                <w:szCs w:val="24"/>
              </w:rPr>
              <w:t>E-</w:t>
            </w:r>
            <w:proofErr w:type="spellStart"/>
            <w:r w:rsidRPr="00F1360E">
              <w:rPr>
                <w:rStyle w:val="FontStyle41"/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shd w:val="clear" w:color="auto" w:fill="FFFFFF"/>
              </w:rPr>
              <w:t>mankovososh@mail.ru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7590" w:type="dxa"/>
          </w:tcPr>
          <w:p w:rsidR="00365F1D" w:rsidRPr="00F1360E" w:rsidRDefault="002B199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5862BB">
              <w:rPr>
                <w:color w:val="000000" w:themeColor="text1"/>
              </w:rPr>
              <w:t>от 11.02.2013 № 372, ЛО35 -01276-61/ 00202967</w:t>
            </w:r>
            <w:r w:rsidR="00365F1D" w:rsidRPr="00F1360E">
              <w:rPr>
                <w:rStyle w:val="FontStyle42"/>
                <w:sz w:val="24"/>
                <w:szCs w:val="24"/>
              </w:rPr>
              <w:t xml:space="preserve">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 – бессрочно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572EC5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 государственной аккредитации, </w:t>
            </w:r>
          </w:p>
          <w:p w:rsidR="00365F1D" w:rsidRPr="00F1360E" w:rsidRDefault="00365F1D" w:rsidP="0050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4976FA" w:rsidRPr="00F1360E" w:rsidRDefault="002B199D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5862BB">
              <w:rPr>
                <w:color w:val="000000" w:themeColor="text1"/>
              </w:rPr>
              <w:t>от </w:t>
            </w:r>
            <w:proofErr w:type="gramStart"/>
            <w:r w:rsidRPr="005862BB">
              <w:rPr>
                <w:color w:val="000000" w:themeColor="text1"/>
              </w:rPr>
              <w:t>20.12.2011  А</w:t>
            </w:r>
            <w:proofErr w:type="gramEnd"/>
            <w:r w:rsidRPr="005862BB">
              <w:rPr>
                <w:color w:val="000000" w:themeColor="text1"/>
              </w:rPr>
              <w:t>007-01276-61/01158421</w:t>
            </w:r>
            <w:r w:rsidR="004976FA" w:rsidRPr="00F1360E">
              <w:rPr>
                <w:rStyle w:val="FontStyle42"/>
                <w:sz w:val="24"/>
                <w:szCs w:val="24"/>
              </w:rPr>
              <w:t xml:space="preserve">, </w:t>
            </w:r>
          </w:p>
          <w:p w:rsidR="00365F1D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</w:t>
            </w:r>
            <w:r>
              <w:rPr>
                <w:rStyle w:val="FontStyle42"/>
                <w:sz w:val="24"/>
                <w:szCs w:val="24"/>
              </w:rPr>
              <w:t xml:space="preserve"> </w:t>
            </w:r>
            <w:r w:rsidR="002B199D" w:rsidRPr="00F1360E">
              <w:rPr>
                <w:rStyle w:val="FontStyle42"/>
                <w:sz w:val="24"/>
                <w:szCs w:val="24"/>
              </w:rPr>
              <w:t>– бессрочно</w:t>
            </w:r>
            <w:r>
              <w:rPr>
                <w:rStyle w:val="FontStyle42"/>
                <w:sz w:val="24"/>
                <w:szCs w:val="24"/>
              </w:rPr>
              <w:t>.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90" w:type="dxa"/>
          </w:tcPr>
          <w:p w:rsidR="00365F1D" w:rsidRPr="00F1360E" w:rsidRDefault="00426831" w:rsidP="002B199D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t>Занятия организованы в одну смена, пятидневная рабочая неделя, утвержден приказом №</w:t>
            </w:r>
            <w:r w:rsidR="00C24AC7">
              <w:t>1</w:t>
            </w:r>
            <w:r w:rsidR="002B199D">
              <w:t>08</w:t>
            </w:r>
            <w:r w:rsidR="00C24AC7">
              <w:t>-</w:t>
            </w:r>
            <w:r w:rsidR="0021436E">
              <w:t>о.д.</w:t>
            </w:r>
            <w:r w:rsidRPr="00F1360E">
              <w:t xml:space="preserve"> от 3</w:t>
            </w:r>
            <w:r w:rsidR="002B199D">
              <w:t>0</w:t>
            </w:r>
            <w:r w:rsidRPr="00F1360E">
              <w:t>.08.20</w:t>
            </w:r>
            <w:r w:rsidR="0021436E">
              <w:t>2</w:t>
            </w:r>
            <w:r w:rsidR="002B199D">
              <w:t>4</w:t>
            </w:r>
            <w:r w:rsidRPr="00F1360E">
              <w:t>г.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F1360E" w:rsidRPr="00F1360E" w:rsidRDefault="00F1360E" w:rsidP="00F136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Система управления </w:t>
            </w:r>
          </w:p>
          <w:p w:rsidR="00365F1D" w:rsidRPr="00F1360E" w:rsidRDefault="00365F1D" w:rsidP="00365F1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42"/>
                <w:b/>
                <w:bCs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7590" w:type="dxa"/>
          </w:tcPr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</w:t>
            </w:r>
          </w:p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структурных подразделений организации, утверждает штатное расписание, </w:t>
            </w:r>
          </w:p>
          <w:p w:rsidR="00365F1D" w:rsidRPr="00F1360E" w:rsidRDefault="00365F1D" w:rsidP="00502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едагогический совет</w:t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365F1D" w:rsidRPr="00F1360E" w:rsidTr="00365F1D">
        <w:tc>
          <w:tcPr>
            <w:tcW w:w="2475" w:type="dxa"/>
          </w:tcPr>
          <w:p w:rsidR="00E43F0A" w:rsidRDefault="00E43F0A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правляющий совет</w:t>
            </w:r>
          </w:p>
        </w:tc>
        <w:tc>
          <w:tcPr>
            <w:tcW w:w="7590" w:type="dxa"/>
          </w:tcPr>
          <w:p w:rsidR="00E43F0A" w:rsidRDefault="00E43F0A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етодическом совете</w:t>
            </w:r>
          </w:p>
        </w:tc>
        <w:tc>
          <w:tcPr>
            <w:tcW w:w="7590" w:type="dxa"/>
          </w:tcPr>
          <w:p w:rsidR="00365F1D" w:rsidRDefault="00E55C1F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работу,  направленную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научно-методического обеспечения и научно-исследовательской деятельности педагогического коллектива.</w:t>
            </w:r>
          </w:p>
          <w:p w:rsidR="00AE5F71" w:rsidRPr="00F1360E" w:rsidRDefault="00AE5F7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учебно-методической работы в ОУ создано</w:t>
            </w:r>
          </w:p>
          <w:p w:rsidR="00365F1D" w:rsidRPr="00F1360E" w:rsidRDefault="00E55C1F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0C4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етыре </w:t>
            </w:r>
            <w:r w:rsidR="00365F1D" w:rsidRPr="00F1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предметных</w:t>
            </w:r>
            <w:proofErr w:type="gramEnd"/>
            <w:r w:rsidR="00365F1D" w:rsidRPr="00F1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методических объединения:</w:t>
            </w:r>
          </w:p>
          <w:p w:rsidR="00365F1D" w:rsidRPr="00F1360E" w:rsidRDefault="00572EC5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начальных классов</w:t>
            </w:r>
            <w:r w:rsidR="00365F1D"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A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м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атематики</w:t>
            </w: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Default="00365F1D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обществоведения и естествознания</w:t>
            </w:r>
          </w:p>
          <w:p w:rsidR="000C4B18" w:rsidRDefault="00572EC5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искусства, спорта и технологии</w:t>
            </w:r>
          </w:p>
          <w:p w:rsid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C4" w:rsidRPr="001553C6" w:rsidRDefault="002A5DC4" w:rsidP="002A5D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В целях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мнения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и родителей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в Школе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действуют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и Совет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5F71" w:rsidRPr="00F1360E" w:rsidRDefault="002A5DC4" w:rsidP="0015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Школа обновила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платформу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документооборота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позволило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расширить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функционал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связать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порталом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Госуслуги</w:t>
            </w:r>
            <w:proofErr w:type="spellEnd"/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1059C6" w:rsidRPr="001059C6" w:rsidRDefault="001059C6" w:rsidP="001059C6">
            <w:pPr>
              <w:pStyle w:val="a7"/>
              <w:spacing w:before="120"/>
              <w:ind w:left="1800"/>
              <w:rPr>
                <w:b/>
                <w:sz w:val="20"/>
                <w:szCs w:val="20"/>
              </w:rPr>
            </w:pPr>
          </w:p>
          <w:p w:rsidR="00365F1D" w:rsidRPr="00D70E7E" w:rsidRDefault="00365F1D" w:rsidP="00D70E7E">
            <w:pPr>
              <w:pStyle w:val="a7"/>
              <w:numPr>
                <w:ilvl w:val="0"/>
                <w:numId w:val="3"/>
              </w:numPr>
              <w:spacing w:before="120"/>
              <w:jc w:val="center"/>
              <w:rPr>
                <w:b/>
                <w:sz w:val="20"/>
                <w:szCs w:val="20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365F1D" w:rsidRPr="00F1360E" w:rsidTr="00E43F0A">
        <w:trPr>
          <w:trHeight w:val="1841"/>
        </w:trPr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590" w:type="dxa"/>
          </w:tcPr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365F1D" w:rsidRPr="00F1360E" w:rsidRDefault="00365F1D" w:rsidP="003B0FEE">
            <w:pPr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 -</w:t>
            </w:r>
            <w:r w:rsidR="002B1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55C1F" w:rsidRPr="00F1360E" w:rsidRDefault="00E55C1F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обучающихся - </w:t>
            </w:r>
            <w:r w:rsidR="004D7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9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классов-комплектов: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</w:p>
          <w:p w:rsidR="001F0A39" w:rsidRPr="009A7E00" w:rsidRDefault="001F0A39" w:rsidP="001F0A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организуется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ФГОС</w:t>
            </w:r>
          </w:p>
          <w:p w:rsidR="00406901" w:rsidRPr="00640E17" w:rsidRDefault="00406901" w:rsidP="0040690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В ОО реализуются Федеральные государственные образовательные стандарты начального, основного и среднего общего образования:</w:t>
            </w:r>
          </w:p>
          <w:p w:rsidR="00406901" w:rsidRPr="00640E17" w:rsidRDefault="00406901" w:rsidP="00406901">
            <w:pPr>
              <w:pStyle w:val="a9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образования, утвержденный, приказом Министерства просвещения Российской Федерации</w:t>
            </w:r>
            <w:r w:rsidRPr="00640E17">
              <w:rPr>
                <w:rFonts w:ascii="Times New Roman" w:hAnsi="Times New Roman" w:cs="Times New Roman"/>
                <w:sz w:val="24"/>
                <w:szCs w:val="24"/>
              </w:rPr>
              <w:br/>
              <w:t>от 31 мая 2021 года N 286</w:t>
            </w:r>
          </w:p>
          <w:p w:rsidR="00406901" w:rsidRPr="00640E17" w:rsidRDefault="00406901" w:rsidP="00406901">
            <w:pPr>
              <w:pStyle w:val="a9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</w:t>
            </w:r>
            <w:r w:rsidRPr="00640E17">
              <w:rPr>
                <w:rFonts w:ascii="Times New Roman" w:hAnsi="Times New Roman" w:cs="Times New Roman"/>
                <w:sz w:val="24"/>
                <w:szCs w:val="24"/>
              </w:rPr>
              <w:br/>
              <w:t>от 31 мая 2021 года N 287</w:t>
            </w:r>
          </w:p>
          <w:p w:rsidR="00406901" w:rsidRPr="00640E17" w:rsidRDefault="00406901" w:rsidP="00406901">
            <w:pPr>
              <w:pStyle w:val="a9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10-11 классы Федеральный государственный образовательный стандарт среднего общего образования, зарегистрированный в Министерстве юстиции Российской Федерации 7 июня 2012 года, регистрационный N 24480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С 1 сентября 2024 года были учтены изменения в стандартах на основе Приказов </w:t>
            </w:r>
            <w:proofErr w:type="spell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№31 от 22.01.2024г, №1028 от 27.12.2023, №110 от 19.02.2024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части наименований предметов и предметных областей. На уровне НОО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заменен на предмет «Труд (технология)». На уровне ООО предметная область «Физическая культура и основы безопасности жизнедеятельности» заменена на две области «Физическая культура» и «Основы безопасности и защиты Родины» с одноименными предметами, также предмет технология заменен на предмет «Труд (технология)». На уровне СОО также произошли изменения в части наименований предметных областей: «Физическая культура, экология и основы безопасности жизнедеятельности» на «Физическая культура» и «Основы безопасности и защиты Родины». В связи с этим были внесены изменения в образовательные программы образовательной организации, были произведены корректировки наименований предметов в учебном плане. 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ФООП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В 2024 году ОО продолжила реализацию образовательных программ начального, основного и среднего общего образования в соответствии с Федеральными основными образовательными программами. С 1 сентября в ООП были внесены изменения в соответствии с Приказами Министерства Просвещения №171 от 19 марта 2024 года, №62 от 01.02.2024 года,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На уровне НОО:</w:t>
            </w:r>
          </w:p>
          <w:p w:rsidR="00406901" w:rsidRPr="00640E17" w:rsidRDefault="00406901" w:rsidP="00406901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Обучение по предмету «Труд (технология)» ведется по федеральной рабочей программе,</w:t>
            </w:r>
          </w:p>
          <w:p w:rsidR="00406901" w:rsidRPr="00845EB5" w:rsidRDefault="00406901" w:rsidP="00406901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модули в ФРП по «Физической культуре»,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ООО: </w:t>
            </w:r>
          </w:p>
          <w:p w:rsidR="00406901" w:rsidRPr="00640E17" w:rsidRDefault="00406901" w:rsidP="00406901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Произвели корректировку рабочих программ по русскому языку, литературе, биологии, физике в соответствии с ФРП,</w:t>
            </w:r>
          </w:p>
          <w:p w:rsidR="00406901" w:rsidRPr="00640E17" w:rsidRDefault="00406901" w:rsidP="00406901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предметам «Труд (технология)» и «ОБЗР» ведется по новым утвержденным федеральным рабочим программам. </w:t>
            </w:r>
          </w:p>
          <w:p w:rsidR="00406901" w:rsidRPr="00845EB5" w:rsidRDefault="00406901" w:rsidP="00406901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модули в ФРП по «Физической культуре»,</w:t>
            </w:r>
          </w:p>
          <w:p w:rsidR="00406901" w:rsidRPr="00640E17" w:rsidRDefault="00406901" w:rsidP="0040690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На уровне СОО:</w:t>
            </w:r>
          </w:p>
          <w:p w:rsidR="00406901" w:rsidRPr="00640E17" w:rsidRDefault="00406901" w:rsidP="00406901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Обучение по предмету «ОБЗР» ведется по новой утвержденной федеральной рабочей программе,</w:t>
            </w:r>
          </w:p>
          <w:p w:rsidR="00406901" w:rsidRPr="00640E17" w:rsidRDefault="00406901" w:rsidP="00406901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Произвели корректировку рабочих программ по литературе, физике, географии в соответствии с ФРП,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ОО установлен перечень обязательных ФРП для реализации </w:t>
            </w:r>
            <w:proofErr w:type="gramStart"/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соответствии</w:t>
            </w:r>
            <w:proofErr w:type="gramEnd"/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Федеральным законом от 19.12.2023 № 618-ФЗ "О внесении изменений в Федеральный закон "Об образовании в Российской Федерации»: </w:t>
            </w:r>
          </w:p>
          <w:p w:rsidR="00406901" w:rsidRPr="00640E17" w:rsidRDefault="00406901" w:rsidP="00406901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уровне НОО: русский язык, литературное чтение, окружающий мир, труд (технология), </w:t>
            </w:r>
          </w:p>
          <w:p w:rsidR="00406901" w:rsidRPr="00845EB5" w:rsidRDefault="00406901" w:rsidP="00406901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45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уровне ООО: русский язык, литература, история, обществознание, география, ОБЗР, труд (технология). </w:t>
            </w:r>
          </w:p>
          <w:p w:rsidR="00406901" w:rsidRPr="00845EB5" w:rsidRDefault="00406901" w:rsidP="00406901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уровне СОО: русский язык, литература, история, обществознание, география, ОБЗР.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Прием в школу в 2024 году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в школу было принято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первоклассников.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Из них в первоочередном</w:t>
            </w:r>
            <w:r w:rsidR="000671CC">
              <w:rPr>
                <w:rFonts w:ascii="Times New Roman" w:hAnsi="Times New Roman" w:cs="Times New Roman"/>
                <w:sz w:val="24"/>
                <w:szCs w:val="24"/>
              </w:rPr>
              <w:t xml:space="preserve"> порядке</w:t>
            </w: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- _</w:t>
            </w:r>
            <w:r w:rsidR="0006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Преимущественный прием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1CC">
              <w:rPr>
                <w:rFonts w:ascii="Times New Roman" w:hAnsi="Times New Roman" w:cs="Times New Roman"/>
                <w:sz w:val="24"/>
                <w:szCs w:val="24"/>
              </w:rPr>
              <w:t xml:space="preserve">8_ обучающихся по </w:t>
            </w:r>
            <w:proofErr w:type="spellStart"/>
            <w:r w:rsidR="000671CC">
              <w:rPr>
                <w:rFonts w:ascii="Times New Roman" w:hAnsi="Times New Roman" w:cs="Times New Roman"/>
                <w:sz w:val="24"/>
                <w:szCs w:val="24"/>
              </w:rPr>
              <w:t>Маньковскому</w:t>
            </w:r>
            <w:proofErr w:type="spellEnd"/>
            <w:r w:rsidR="000671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сельскому поселению.</w:t>
            </w:r>
          </w:p>
          <w:p w:rsidR="00406901" w:rsidRPr="00640E17" w:rsidRDefault="00406901" w:rsidP="0040690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осуществлялся в соответствии с Приказом Министерства просвещения РФ от 2 сентября 2020 г. N 458 "Об утверждении Порядка приема на обучение по образовательным программам начального общего, основного общего и среднего общего образования" с учетом изменений в соответствии с Приказом </w:t>
            </w:r>
            <w:proofErr w:type="spell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Pr="00640E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30 августа 2023 года N 642. </w:t>
            </w:r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40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Семьеведение</w:t>
            </w:r>
            <w:proofErr w:type="spellEnd"/>
          </w:p>
          <w:p w:rsidR="00406901" w:rsidRPr="00640E17" w:rsidRDefault="00406901" w:rsidP="004069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 сентября 2024 года в ОО реализуется курс «</w:t>
            </w:r>
            <w:proofErr w:type="spellStart"/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901" w:rsidRPr="002E0E55" w:rsidRDefault="00406901" w:rsidP="004069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Отдельный курс ВУД «</w:t>
            </w:r>
            <w:proofErr w:type="spellStart"/>
            <w:r w:rsidRPr="002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2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для 10-11 классов, курс рассчитан на 34 часа. Курс включен в план внеурочной деятельности по выбору обучающихся и родителей. </w:t>
            </w:r>
          </w:p>
          <w:p w:rsidR="00406901" w:rsidRPr="002E0E55" w:rsidRDefault="00406901" w:rsidP="004069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  <w:r w:rsidRPr="002E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для 5-9 классов. Программа рассчитана на 34 часа. Реализуется в двух вариантах: -в 5-7 классах, -в 8-9 классах. Курс включен в план внеурочной деятельности по выбору обучающихся и родителей. </w:t>
            </w:r>
          </w:p>
          <w:p w:rsidR="00406901" w:rsidRPr="00D25693" w:rsidRDefault="00406901" w:rsidP="004069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внесла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 Правила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внутреннего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распорядка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и включила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 документ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к дисциплине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на уроках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и детализировала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 образовательной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за соблюдением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указанных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возложен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 ЛНА о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правилах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внутреннего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распорядка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что обучающимся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запрещено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мобильные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во время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на всех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уровнях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За исключением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случаев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угрозы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или здоровью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или иной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экстренной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Для хранения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мобильных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телефонов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и планшетов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установлены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контейнеры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при входе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в учебные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  <w:r w:rsidRPr="005560E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0A39" w:rsidRPr="009A7E00" w:rsidRDefault="001F0A39" w:rsidP="001F0A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Профили</w:t>
            </w: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  <w:p w:rsidR="001F0A39" w:rsidRPr="009A7E00" w:rsidRDefault="001F0A39" w:rsidP="001F0A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06901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56EE" w:rsidRPr="009A7E00">
              <w:rPr>
                <w:rFonts w:hAnsi="Times New Roman" w:cs="Times New Roman"/>
                <w:color w:val="000000"/>
                <w:sz w:val="24"/>
                <w:szCs w:val="24"/>
              </w:rPr>
              <w:t>запросов</w:t>
            </w:r>
            <w:r w:rsidR="00DE56EE" w:rsidRPr="009A7E00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анкетирования</w:t>
            </w:r>
            <w:proofErr w:type="gramEnd"/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17E2">
              <w:rPr>
                <w:rFonts w:hAnsi="Times New Roman" w:cs="Times New Roman"/>
                <w:color w:val="000000"/>
                <w:sz w:val="24"/>
                <w:szCs w:val="24"/>
              </w:rPr>
              <w:t>был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сформирован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6901"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</w:t>
            </w:r>
            <w:r w:rsidR="00F317E2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 w:rsidR="00F317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профил</w:t>
            </w:r>
            <w:r w:rsidR="00F317E2"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Таким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образом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2023/24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полной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реализуются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профильное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DE56EE">
              <w:rPr>
                <w:rFonts w:hAnsi="Times New Roman" w:cs="Times New Roman"/>
                <w:color w:val="000000"/>
                <w:sz w:val="24"/>
                <w:szCs w:val="24"/>
              </w:rPr>
              <w:t>-11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F0A39" w:rsidRPr="00ED3C26" w:rsidRDefault="001F0A39" w:rsidP="001F0A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Обучающиеся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ограниченными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возможностями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3C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здоровья</w:t>
            </w:r>
          </w:p>
          <w:p w:rsidR="001F0A39" w:rsidRPr="009A7E00" w:rsidRDefault="001F0A39" w:rsidP="001F0A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АООП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разработана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ФАОП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0A39" w:rsidRPr="009A7E00" w:rsidRDefault="001F0A39" w:rsidP="001F0A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созданы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скомплектованы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вариантов</w:t>
            </w:r>
            <w:proofErr w:type="gramEnd"/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адаптированных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F0A39" w:rsidRPr="009A7E00" w:rsidRDefault="001F0A39" w:rsidP="001F0A39">
            <w:pPr>
              <w:numPr>
                <w:ilvl w:val="0"/>
                <w:numId w:val="28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обучается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совместно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ограничений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возможностей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0A39" w:rsidRPr="009A7E00" w:rsidRDefault="001F0A39" w:rsidP="001F0A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Разработана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включающая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развивающие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логопед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Применяются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логопедической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компьютерные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пособия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визуальные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«обходных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путей»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коррекционного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воздействия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речевые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повышающие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устной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письменной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речью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ведется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тщательный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комбинирование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методов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приемов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смены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доминантного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анализатора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включения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большинства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сохранных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анализаторов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ориентировочной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опорных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сигналов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алгоритмов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образцов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C4B18" w:rsidRPr="00F1360E" w:rsidRDefault="000C4B18" w:rsidP="00DE56EE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и каникул, продолжительность уроков</w:t>
            </w:r>
          </w:p>
        </w:tc>
        <w:tc>
          <w:tcPr>
            <w:tcW w:w="7590" w:type="dxa"/>
          </w:tcPr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 учебного</w:t>
            </w:r>
            <w:proofErr w:type="gramEnd"/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1 классе- 33 недели;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Во 2-8,10 классах- 3</w:t>
            </w:r>
            <w:r w:rsidR="00AF4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 9</w:t>
            </w:r>
            <w:proofErr w:type="gramEnd"/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,11 классах – 34 недели  (без учёта государственной (итоговой) аттестации)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Продолжительность </w:t>
            </w:r>
            <w:proofErr w:type="gramStart"/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каникул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Осенние – </w:t>
            </w:r>
            <w:r w:rsidR="00744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имние- </w:t>
            </w:r>
            <w:r w:rsidR="007447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есенние- 9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уроков: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1 класс - в 1 полугодии-35 минут, во втором- 40 минут</w:t>
            </w:r>
          </w:p>
          <w:p w:rsidR="000C4B18" w:rsidRPr="000C4B18" w:rsidRDefault="0021436E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  <w:r w:rsidR="00B61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4B18" w:rsidRPr="000C4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4B18"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365F1D" w:rsidRPr="00F1360E" w:rsidRDefault="00365F1D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455950">
        <w:tc>
          <w:tcPr>
            <w:tcW w:w="2475" w:type="dxa"/>
            <w:shd w:val="clear" w:color="auto" w:fill="auto"/>
          </w:tcPr>
          <w:p w:rsidR="00365F1D" w:rsidRPr="00DE56E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B74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работа.</w:t>
            </w:r>
          </w:p>
        </w:tc>
        <w:tc>
          <w:tcPr>
            <w:tcW w:w="7590" w:type="dxa"/>
          </w:tcPr>
          <w:p w:rsidR="00D80BB1" w:rsidRPr="00E27C26" w:rsidRDefault="00D80BB1" w:rsidP="00D80BB1">
            <w:pPr>
              <w:spacing w:after="565"/>
              <w:ind w:left="-5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6">
              <w:rPr>
                <w:rFonts w:ascii="Times New Roman" w:hAnsi="Times New Roman" w:cs="Times New Roman"/>
                <w:sz w:val="24"/>
                <w:szCs w:val="24"/>
              </w:rPr>
              <w:t xml:space="preserve">     Воспитательная деятельность в Муниципальном бюджетном общеобразовательном учреждении   </w:t>
            </w:r>
            <w:proofErr w:type="spellStart"/>
            <w:r w:rsidRPr="00E27C26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E27C26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322B74"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</w:t>
            </w:r>
            <w:r w:rsidRPr="00E27C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      </w:r>
          </w:p>
          <w:p w:rsidR="00E27C26" w:rsidRPr="00A72E31" w:rsidRDefault="00D80BB1" w:rsidP="00E27C26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Целью воспитательной работы</w:t>
            </w:r>
            <w:r w:rsidRPr="00E27C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об</w:t>
            </w:r>
            <w:r w:rsidR="00322B74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щеобразовательного учреждения  </w:t>
            </w:r>
            <w:proofErr w:type="spellStart"/>
            <w:r w:rsidRPr="00E27C26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E27C26">
              <w:rPr>
                <w:rFonts w:ascii="Times New Roman" w:hAnsi="Times New Roman" w:cs="Times New Roman"/>
                <w:sz w:val="24"/>
                <w:szCs w:val="24"/>
              </w:rPr>
              <w:t xml:space="preserve">  ср</w:t>
            </w:r>
            <w:r w:rsidR="00322B74"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</w:t>
            </w:r>
            <w:r w:rsidRPr="00E27C2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="00E27C26" w:rsidRPr="00A72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личности, создание условий для самоопределения и социализации 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      </w:r>
          </w:p>
          <w:p w:rsidR="00D80BB1" w:rsidRPr="00E27C26" w:rsidRDefault="00E27C26" w:rsidP="00D80BB1">
            <w:pPr>
              <w:spacing w:after="70"/>
              <w:ind w:left="-5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6">
              <w:rPr>
                <w:rFonts w:ascii="Times New Roman" w:hAnsi="Times New Roman" w:cs="Times New Roman"/>
                <w:sz w:val="24"/>
                <w:szCs w:val="24"/>
              </w:rPr>
              <w:t>Задачи воспитания:</w:t>
            </w:r>
          </w:p>
          <w:p w:rsidR="00E27C26" w:rsidRDefault="00E27C26" w:rsidP="00E27C26">
            <w:pPr>
              <w:pStyle w:val="a"/>
            </w:pPr>
            <w:r>
      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      </w:r>
          </w:p>
          <w:p w:rsidR="00E27C26" w:rsidRDefault="00E27C26" w:rsidP="00E27C26">
            <w:pPr>
              <w:pStyle w:val="a"/>
            </w:pPr>
            <w:r>
              <w:t>формирование и развитие личностных отношений к этим нормам, ценностям, традициям (их освоение, принятие);</w:t>
            </w:r>
          </w:p>
          <w:p w:rsidR="00E27C26" w:rsidRDefault="00E27C26" w:rsidP="00E27C26">
            <w:pPr>
              <w:pStyle w:val="a"/>
            </w:pPr>
            <w:r>
      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      </w:r>
          </w:p>
          <w:p w:rsidR="00E27C26" w:rsidRDefault="00E27C26" w:rsidP="00E27C26">
            <w:pPr>
              <w:pStyle w:val="a"/>
            </w:pPr>
            <w:r>
              <w:t>достижение личностных результатов освоения общеобразовательных программ в соответствии с ФГОС основного общего образования.</w:t>
            </w:r>
          </w:p>
          <w:p w:rsidR="00D80BB1" w:rsidRPr="00DE56EE" w:rsidRDefault="00D80BB1" w:rsidP="00D80BB1">
            <w:pPr>
              <w:spacing w:after="69"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6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455950" w:rsidRPr="00DE56EE" w:rsidRDefault="00455950" w:rsidP="00455950">
            <w:pPr>
              <w:tabs>
                <w:tab w:val="left" w:pos="851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highlight w:val="yellow"/>
              </w:rPr>
            </w:pPr>
            <w:r w:rsidRPr="00E27C26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Инвариантные модули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: «Основные школьные дела», </w:t>
            </w:r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«Внешкольные</w:t>
            </w:r>
            <w:r w:rsid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</w:t>
            </w:r>
            <w:proofErr w:type="spellStart"/>
            <w:r w:rsid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мероприяти</w:t>
            </w:r>
            <w:proofErr w:type="spellEnd"/>
            <w:r w:rsid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»,</w:t>
            </w:r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</w:t>
            </w:r>
            <w:r w:rsid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«Трудовая деятельность», мероприятия</w:t>
            </w:r>
            <w:r w:rsidR="00302A8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», 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«Классное руководство», </w:t>
            </w:r>
            <w:r w:rsidR="00302A8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Урочная деятельность», 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«Внеурочная деятельность», «</w:t>
            </w:r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Организация предметно-пространственной среды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»,</w:t>
            </w:r>
            <w:r w:rsidR="00302A8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«Взаимодействие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 родителями</w:t>
            </w:r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(законными представителями)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», «Самоуправление», «Профилактика и безопасность», «Социальное</w:t>
            </w:r>
            <w:r w:rsid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партнерство», «Профориентация», «Дополнительное образование»</w:t>
            </w:r>
          </w:p>
          <w:p w:rsidR="00455950" w:rsidRPr="00E27C26" w:rsidRDefault="00455950" w:rsidP="00455950">
            <w:pPr>
              <w:tabs>
                <w:tab w:val="left" w:pos="851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E27C26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Вариативные модули</w:t>
            </w:r>
            <w:r w:rsid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: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«Школьный музей»,</w:t>
            </w:r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«Одаренные дети», «Добровольческая деятельность (</w:t>
            </w:r>
            <w:proofErr w:type="spellStart"/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волонтерство</w:t>
            </w:r>
            <w:proofErr w:type="spellEnd"/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)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»</w:t>
            </w:r>
            <w:r w:rsidR="00302A8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, «Экологическое воспитание»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</w:t>
            </w:r>
          </w:p>
          <w:p w:rsidR="00455950" w:rsidRPr="00E27C26" w:rsidRDefault="00455950" w:rsidP="00455950">
            <w:pPr>
              <w:tabs>
                <w:tab w:val="left" w:pos="851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Воспитательная работа в школе ведется по следующим основным направлениям: гражданско</w:t>
            </w:r>
            <w:r w:rsidR="00302A8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е, 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патриотическое, духо</w:t>
            </w:r>
            <w:r w:rsidR="00302A8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вно-нравственное, 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эстетическое, экологическое, физи</w:t>
            </w:r>
            <w:r w:rsidR="00E27C26"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ческое, труд</w:t>
            </w:r>
            <w:r w:rsidR="003360D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овое, познавательное</w:t>
            </w:r>
            <w:r w:rsidRPr="00E27C2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</w:t>
            </w:r>
          </w:p>
          <w:p w:rsidR="003F36BE" w:rsidRPr="00DE56EE" w:rsidRDefault="003F36B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highlight w:val="yellow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21436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4600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590" w:type="dxa"/>
          </w:tcPr>
          <w:p w:rsidR="00E55C1F" w:rsidRPr="003360D9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proofErr w:type="spellStart"/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3360D9">
              <w:rPr>
                <w:rFonts w:ascii="Times New Roman" w:hAnsi="Times New Roman" w:cs="Times New Roman"/>
                <w:sz w:val="24"/>
                <w:szCs w:val="24"/>
              </w:rPr>
              <w:t xml:space="preserve"> СОШ функционируют кружковые занятия</w:t>
            </w:r>
            <w:r w:rsidR="00572EC5" w:rsidRPr="00336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BB1" w:rsidRPr="003360D9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краеведческой (1), 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естественнонаучной(</w:t>
            </w:r>
            <w:r w:rsidR="00D80BB1" w:rsidRPr="00336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), художественной(</w:t>
            </w:r>
            <w:r w:rsidR="00D80BB1" w:rsidRPr="00336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), социально-педагогической (</w:t>
            </w:r>
            <w:r w:rsidR="00D80BB1" w:rsidRPr="00336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) и физкультурно-оздоровительной (</w:t>
            </w:r>
            <w:r w:rsidR="003360D9" w:rsidRPr="00336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 xml:space="preserve">) направленностей. </w:t>
            </w:r>
          </w:p>
          <w:p w:rsidR="00E55C1F" w:rsidRPr="003360D9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 xml:space="preserve">Также обучающиеся посещают кружковые занятия в ДК с. </w:t>
            </w:r>
            <w:proofErr w:type="spellStart"/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Маньково-Калитвенское</w:t>
            </w:r>
            <w:proofErr w:type="spellEnd"/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, Дома детского творчества, секции ДЮСШ, проводимые на базе школы.</w:t>
            </w:r>
          </w:p>
          <w:p w:rsidR="004976FA" w:rsidRPr="003360D9" w:rsidRDefault="00E55C1F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Процент учащихся, задействованных в занятиях дополнительного обр</w:t>
            </w:r>
            <w:r w:rsidR="003360D9" w:rsidRPr="003360D9">
              <w:rPr>
                <w:rFonts w:ascii="Times New Roman" w:hAnsi="Times New Roman" w:cs="Times New Roman"/>
                <w:sz w:val="24"/>
                <w:szCs w:val="24"/>
              </w:rPr>
              <w:t>азования составляет 100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36BE" w:rsidRPr="0021436E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 w:rsidRPr="003360D9"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Приложение № 2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365F1D" w:rsidRPr="00D70E7E" w:rsidRDefault="00310149" w:rsidP="00F1360E">
            <w:pPr>
              <w:pStyle w:val="a7"/>
              <w:numPr>
                <w:ilvl w:val="0"/>
                <w:numId w:val="3"/>
              </w:numPr>
              <w:jc w:val="center"/>
              <w:rPr>
                <w:rStyle w:val="Spanlink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D256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 w:rsidRPr="00D256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56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r w:rsidRPr="00D256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56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D256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56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</w:p>
        </w:tc>
      </w:tr>
      <w:tr w:rsidR="00365F1D" w:rsidRPr="00F1360E" w:rsidTr="00365F1D">
        <w:tc>
          <w:tcPr>
            <w:tcW w:w="2475" w:type="dxa"/>
            <w:vAlign w:val="center"/>
          </w:tcPr>
          <w:p w:rsidR="00365F1D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об освоении обучающимися образовательных программ</w:t>
            </w:r>
          </w:p>
        </w:tc>
        <w:tc>
          <w:tcPr>
            <w:tcW w:w="7590" w:type="dxa"/>
          </w:tcPr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640E1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Организация учебного процесса</w:t>
            </w: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Допуск к урокам физической культуры организован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 порядке, установленном законодательством Российской Федерации в сфере охраны здоровья. </w:t>
            </w: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домашних заданий учителями учитываются требования новых методических рекомендаций </w:t>
            </w:r>
            <w:proofErr w:type="spell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организации домашней учебной работы обучающихся. </w:t>
            </w: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При построении урока учитываются рекомендации по распределению по интенсивности умственной деятельности, использованию ЭСО, рекомендовано минимизировать продолжительность времени на </w:t>
            </w:r>
            <w:proofErr w:type="gram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выполнение  домашних</w:t>
            </w:r>
            <w:proofErr w:type="gram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рекомендовано использование упражнений из перечня МР </w:t>
            </w:r>
            <w:proofErr w:type="spell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. Дополнительные занятия и (или) занятия по внеурочной деятельности, общественно полезный труд планируются в дни с наименьшим количеством обязательных уроков. Проведены родительские собрания, на которых даны рекомендации по организации режима дня обучающихся.  Работа групп продленного дня также приведена в соответствие с методическими рекомендациями </w:t>
            </w:r>
            <w:proofErr w:type="spell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оптимизации учебной нагрузки в общеобразовательных организациях. </w:t>
            </w: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</w:t>
            </w:r>
            <w:r w:rsidRPr="00640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Правила </w:t>
            </w:r>
            <w:r w:rsidRPr="00640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внутреннего распорядка </w:t>
            </w:r>
            <w:proofErr w:type="gramStart"/>
            <w:r w:rsidRPr="00640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обучающихся:</w:t>
            </w: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контролируется</w:t>
            </w:r>
            <w:proofErr w:type="gramEnd"/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запрет на использование </w:t>
            </w:r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 подвижной радиотелефонной связи во время проведения учебных занятий при освоении образовательных программ</w:t>
            </w: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случаев.</w:t>
            </w: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E56EE" w:rsidRPr="00640E17" w:rsidRDefault="00DE56EE" w:rsidP="00DE56EE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0E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реализации основных образовательных программ используются электронные образовательные ресурсы из "Федерального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утвержденного Приказом Министерства просвещения Российской Федерации от 18.07.2024 № 499.</w:t>
            </w:r>
          </w:p>
          <w:p w:rsidR="00DE56EE" w:rsidRPr="00640E17" w:rsidRDefault="00DE56EE" w:rsidP="00DE56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E56EE" w:rsidRPr="00640E17" w:rsidRDefault="00DE56EE" w:rsidP="00DE56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ЭО и ДОТ</w:t>
            </w:r>
          </w:p>
          <w:p w:rsidR="00DE56EE" w:rsidRPr="00640E17" w:rsidRDefault="00DE56EE" w:rsidP="00DE56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1 сентября 2024 года вступило в силу </w:t>
            </w:r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Постановление правительства РФ от 11.10.2023 года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    </w: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40E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Ос</w:t>
            </w:r>
            <w:r w:rsidRPr="00640E17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обенности ЭО и ДОТ на уровнях общего образования взяты в работу. Разработан локальный акт</w:t>
            </w: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где прописаны ресурсы ЭО и ДОТ, организация, доступ к информационным системам, фиксация результатов, способы взаимодействия участников образовательных отношений и т.д. </w:t>
            </w:r>
          </w:p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3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D70E7E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езультаты ОГЭ, ЕГЭ</w:t>
            </w:r>
          </w:p>
        </w:tc>
        <w:tc>
          <w:tcPr>
            <w:tcW w:w="7590" w:type="dxa"/>
          </w:tcPr>
          <w:p w:rsidR="00572EC5" w:rsidRPr="00F1360E" w:rsidRDefault="00426831" w:rsidP="00502A3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 w:rsid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4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E55C1F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победителях, призерах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7590" w:type="dxa"/>
          </w:tcPr>
          <w:p w:rsidR="00DE56EE" w:rsidRPr="00640E17" w:rsidRDefault="00DE56EE" w:rsidP="00DE56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640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ри организации работы учтен </w:t>
            </w:r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640E17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№528 от 5.08.2024 </w:t>
            </w:r>
            <w:r w:rsidRPr="0064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изменения в Порядок проведения всероссийской олимпиады школьников. </w:t>
            </w:r>
          </w:p>
          <w:p w:rsidR="00426831" w:rsidRPr="00F1360E" w:rsidRDefault="00F1360E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5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Востребованность выпускников</w:t>
            </w:r>
          </w:p>
        </w:tc>
        <w:tc>
          <w:tcPr>
            <w:tcW w:w="7590" w:type="dxa"/>
          </w:tcPr>
          <w:p w:rsidR="00D70E7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поступлении выпускников в </w:t>
            </w:r>
            <w:proofErr w:type="spellStart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и ВУЗы в </w:t>
            </w:r>
          </w:p>
          <w:p w:rsidR="00426831" w:rsidRPr="00F1360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Приложении</w:t>
            </w:r>
            <w:r w:rsidR="009322C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№ 6</w:t>
            </w:r>
          </w:p>
        </w:tc>
      </w:tr>
      <w:tr w:rsidR="00F1360E" w:rsidRPr="00F1360E" w:rsidTr="00993A92">
        <w:tc>
          <w:tcPr>
            <w:tcW w:w="10065" w:type="dxa"/>
            <w:gridSpan w:val="2"/>
            <w:vAlign w:val="center"/>
          </w:tcPr>
          <w:p w:rsidR="00F1360E" w:rsidRPr="00D70E7E" w:rsidRDefault="00F1360E" w:rsidP="00F1360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система оценки качества образования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Локальный акт, регламентирующий внутреннюю оценку качества образования</w:t>
            </w:r>
          </w:p>
        </w:tc>
        <w:tc>
          <w:tcPr>
            <w:tcW w:w="7590" w:type="dxa"/>
          </w:tcPr>
          <w:p w:rsidR="00207C6A" w:rsidRPr="00640E17" w:rsidRDefault="00207C6A" w:rsidP="00207C6A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proofErr w:type="gram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работу по внутренней оценке</w:t>
            </w:r>
            <w:proofErr w:type="gram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продолжили в соответствии с разработанной системой 2023 года, когда ВСОКО претерпела изменения в связи с введением ФООП и изменениями в ряде нормативных документов федерального уровня. </w:t>
            </w:r>
          </w:p>
          <w:p w:rsidR="00207C6A" w:rsidRPr="00640E17" w:rsidRDefault="00207C6A" w:rsidP="00207C6A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Основными направлениями и целями оценочной деятельности в ОО являются:</w:t>
            </w:r>
          </w:p>
          <w:p w:rsidR="00207C6A" w:rsidRPr="00640E17" w:rsidRDefault="00207C6A" w:rsidP="00207C6A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образовательных достижений</w:t>
            </w:r>
            <w:proofErr w:type="gram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уровней: обновлена внутренняя оценка в составе ООП всех уровней образования. </w:t>
            </w:r>
          </w:p>
          <w:p w:rsidR="00207C6A" w:rsidRPr="00640E17" w:rsidRDefault="00207C6A" w:rsidP="0020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Постановлением Правительства РФ №556 от 30.04.2024г. определены </w:t>
            </w:r>
            <w:proofErr w:type="gramStart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по оценке качества образования.</w:t>
            </w:r>
          </w:p>
          <w:p w:rsidR="00207C6A" w:rsidRPr="00640E17" w:rsidRDefault="00207C6A" w:rsidP="0020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деятельности педагогических работников в 2024 году проведена по Порядку аттестации педагогических сотрудников, утвержденному Приказом Министерства Просвещения №196 от 24.03. 2023г.</w:t>
            </w:r>
          </w:p>
          <w:p w:rsidR="007227E7" w:rsidRPr="00D25693" w:rsidRDefault="007227E7" w:rsidP="007227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 итогам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оценки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2024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году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выявлено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что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уровень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соответствуют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среднему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уровню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личностных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  <w:p w:rsidR="00426831" w:rsidRPr="00F1360E" w:rsidRDefault="00426831" w:rsidP="00722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0E" w:rsidRPr="00F1360E" w:rsidTr="00365F1D">
        <w:tc>
          <w:tcPr>
            <w:tcW w:w="2475" w:type="dxa"/>
            <w:vAlign w:val="center"/>
          </w:tcPr>
          <w:p w:rsidR="00F1360E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 о качестве предоставляемых образовательных услуг</w:t>
            </w:r>
          </w:p>
        </w:tc>
        <w:tc>
          <w:tcPr>
            <w:tcW w:w="7590" w:type="dxa"/>
          </w:tcPr>
          <w:p w:rsidR="007227E7" w:rsidRPr="00B80B18" w:rsidRDefault="007227E7" w:rsidP="007227E7">
            <w:pPr>
              <w:rPr>
                <w:rFonts w:hAnsi="Times New Roman" w:cs="Times New Roman"/>
                <w:color w:val="0070C0"/>
                <w:sz w:val="24"/>
                <w:szCs w:val="24"/>
              </w:rPr>
            </w:pPr>
          </w:p>
          <w:p w:rsidR="00F1360E" w:rsidRPr="00F1360E" w:rsidRDefault="007227E7" w:rsidP="00B2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 результатам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анкетирования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2024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выявлено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что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родителей</w:t>
            </w:r>
            <w:r w:rsidR="00B21433"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433"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B21433"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433"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общим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качеством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 Школе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—</w:t>
            </w:r>
            <w:r w:rsidR="003360D9"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21433"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,8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процент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B21433"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Высказаны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пожелания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27E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 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проведении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капитального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ремонта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школе</w:t>
            </w:r>
            <w:r w:rsidRPr="00B2143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7590" w:type="dxa"/>
          </w:tcPr>
          <w:p w:rsidR="00426831" w:rsidRPr="00F1360E" w:rsidRDefault="00F1360E" w:rsidP="00426831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8</w:t>
            </w:r>
          </w:p>
        </w:tc>
      </w:tr>
      <w:tr w:rsidR="00426831" w:rsidRPr="00F1360E" w:rsidTr="00993A92">
        <w:tc>
          <w:tcPr>
            <w:tcW w:w="2475" w:type="dxa"/>
            <w:vAlign w:val="center"/>
          </w:tcPr>
          <w:p w:rsidR="00426831" w:rsidRPr="00DE56E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25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7590" w:type="dxa"/>
            <w:vAlign w:val="center"/>
          </w:tcPr>
          <w:p w:rsidR="00207C6A" w:rsidRPr="0047325E" w:rsidRDefault="00207C6A" w:rsidP="00207C6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программ начального общего, основного общего и среднего общего образования ведется с использованием учебников, допущенных федеральным перечнем с изменениями на 21 июня 2024 года (Приказ </w:t>
            </w:r>
            <w:proofErr w:type="spellStart"/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РФ от 21.09.2022 года №858 «Об </w:t>
            </w:r>
            <w:r w:rsidRPr="0047325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 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 и установления предельного срока использования исключенных учебников». </w:t>
            </w:r>
          </w:p>
          <w:p w:rsidR="0086290F" w:rsidRPr="0047325E" w:rsidRDefault="0086290F" w:rsidP="00862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характеристика:</w:t>
            </w:r>
          </w:p>
          <w:p w:rsidR="0086290F" w:rsidRPr="0047325E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библиотечного фонда — 1</w:t>
            </w:r>
            <w:r w:rsidR="0047325E"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единиц;</w:t>
            </w:r>
          </w:p>
          <w:p w:rsidR="0086290F" w:rsidRPr="0047325E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книгообеспеченность</w:t>
            </w:r>
            <w:proofErr w:type="spellEnd"/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100 процентов; </w:t>
            </w:r>
          </w:p>
          <w:p w:rsidR="0086290F" w:rsidRPr="0047325E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обращаемость — </w:t>
            </w:r>
            <w:r w:rsidR="0047325E"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  <w:r w:rsidR="00E35A4C" w:rsidRPr="004732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 в год;</w:t>
            </w:r>
          </w:p>
          <w:p w:rsidR="0086290F" w:rsidRPr="0047325E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учебного фонда — </w:t>
            </w:r>
            <w:r w:rsidR="0047325E"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  <w:r w:rsidR="00E35A4C" w:rsidRPr="004732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единиц</w:t>
            </w:r>
          </w:p>
          <w:p w:rsidR="0086290F" w:rsidRPr="0047325E" w:rsidRDefault="0086290F" w:rsidP="0086290F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библиотеки формируется за счет федерального, областного, местного бюджетов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79"/>
              <w:gridCol w:w="1863"/>
              <w:gridCol w:w="2851"/>
              <w:gridCol w:w="2265"/>
            </w:tblGrid>
            <w:tr w:rsidR="0086290F" w:rsidRPr="0047325E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единиц в фонде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Сколько экземпляров</w:t>
                  </w:r>
                  <w:r w:rsidRPr="0047325E">
                    <w:rPr>
                      <w:rFonts w:ascii="Times New Roman" w:hAnsi="Times New Roman" w:cs="Times New Roman"/>
                    </w:rPr>
                    <w:br/>
                  </w: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выдавалось за год</w:t>
                  </w:r>
                </w:p>
              </w:tc>
            </w:tr>
            <w:tr w:rsidR="0086290F" w:rsidRPr="0047325E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47325E" w:rsidP="00E35A4C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7770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47325E" w:rsidP="00E35A4C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7652</w:t>
                  </w:r>
                </w:p>
              </w:tc>
            </w:tr>
            <w:tr w:rsidR="0086290F" w:rsidRPr="0047325E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47325E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10295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47325E" w:rsidP="00747663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6843</w:t>
                  </w:r>
                </w:p>
              </w:tc>
            </w:tr>
            <w:tr w:rsidR="0086290F" w:rsidRPr="0047325E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86290F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47325E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47325E" w:rsidRDefault="0047325E" w:rsidP="0086290F">
                  <w:pPr>
                    <w:rPr>
                      <w:rFonts w:ascii="Times New Roman" w:hAnsi="Times New Roman" w:cs="Times New Roman"/>
                    </w:rPr>
                  </w:pPr>
                  <w:r w:rsidRPr="004732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6290F" w:rsidRPr="0047325E" w:rsidRDefault="0086290F" w:rsidP="00862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уровень посещаемости библиотеки — 3</w:t>
            </w:r>
            <w:r w:rsidR="0047325E"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3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человек в день.</w:t>
            </w:r>
          </w:p>
          <w:p w:rsidR="0047325E" w:rsidRPr="0047325E" w:rsidRDefault="0047325E" w:rsidP="00473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 и обновление фонда художественной литературы.</w:t>
            </w:r>
          </w:p>
          <w:p w:rsidR="00426831" w:rsidRPr="00DE56EE" w:rsidRDefault="0047325E" w:rsidP="0047325E">
            <w:pPr>
              <w:pStyle w:val="Tdtable-t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2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C96F67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C96F6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9</w:t>
            </w:r>
            <w:r w:rsidR="00932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здании, территории, помещениях, оборудовании и оснащении организации</w:t>
            </w:r>
          </w:p>
        </w:tc>
      </w:tr>
      <w:tr w:rsidR="00426831" w:rsidRPr="00F1360E" w:rsidTr="00365F1D">
        <w:tc>
          <w:tcPr>
            <w:tcW w:w="10065" w:type="dxa"/>
            <w:gridSpan w:val="2"/>
            <w:vAlign w:val="center"/>
          </w:tcPr>
          <w:p w:rsidR="00426831" w:rsidRPr="00F1360E" w:rsidRDefault="00426831" w:rsidP="00F1360E">
            <w:pPr>
              <w:pStyle w:val="Tdtable-t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анализа показателей деятельности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Приложение № 1</w:t>
            </w:r>
            <w:r w:rsidR="00C96F67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0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590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42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BF5B9E" w:rsidRDefault="00BF5B9E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3F36BE" w:rsidRPr="003F36BE" w:rsidRDefault="003F36BE" w:rsidP="003F36BE">
      <w:pPr>
        <w:jc w:val="right"/>
        <w:rPr>
          <w:rFonts w:ascii="Times New Roman" w:hAnsi="Times New Roman" w:cs="Times New Roman"/>
          <w:sz w:val="24"/>
          <w:szCs w:val="24"/>
        </w:rPr>
      </w:pPr>
      <w:r w:rsidRPr="003F36B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F36BE" w:rsidRPr="003360D9" w:rsidRDefault="003F36BE" w:rsidP="003F3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0D9">
        <w:rPr>
          <w:rFonts w:ascii="Times New Roman" w:hAnsi="Times New Roman" w:cs="Times New Roman"/>
          <w:sz w:val="28"/>
          <w:szCs w:val="28"/>
        </w:rPr>
        <w:t>Воспитательная работа.</w:t>
      </w:r>
    </w:p>
    <w:tbl>
      <w:tblPr>
        <w:tblStyle w:val="1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222"/>
      </w:tblGrid>
      <w:tr w:rsidR="003F36BE" w:rsidRPr="00207C6A" w:rsidTr="000C4B18">
        <w:tc>
          <w:tcPr>
            <w:tcW w:w="567" w:type="dxa"/>
          </w:tcPr>
          <w:p w:rsidR="003F36BE" w:rsidRPr="00207C6A" w:rsidRDefault="003F36BE" w:rsidP="003F36B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3F36BE" w:rsidRPr="00207C6A" w:rsidRDefault="003F36BE" w:rsidP="003F36B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1164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8222" w:type="dxa"/>
          </w:tcPr>
          <w:p w:rsidR="003F36BE" w:rsidRPr="00207C6A" w:rsidRDefault="003F36BE" w:rsidP="003F36B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60D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F36BE" w:rsidRPr="00207C6A" w:rsidTr="000C4B18">
        <w:tc>
          <w:tcPr>
            <w:tcW w:w="567" w:type="dxa"/>
          </w:tcPr>
          <w:p w:rsidR="003F36BE" w:rsidRPr="00322B74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F36BE" w:rsidRPr="00322B74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B74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3F36BE" w:rsidRPr="00322B74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1164" w:rsidRPr="00F11164" w:rsidRDefault="00A95BD9" w:rsidP="00322B74">
            <w:pPr>
              <w:spacing w:before="100" w:beforeAutospacing="1" w:after="100" w:afterAutospacing="1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B74">
              <w:rPr>
                <w:rFonts w:ascii="Times New Roman" w:hAnsi="Times New Roman" w:cs="Times New Roman"/>
                <w:sz w:val="24"/>
                <w:szCs w:val="24"/>
              </w:rPr>
              <w:t xml:space="preserve">Одним </w:t>
            </w:r>
            <w:r w:rsidRPr="00F11164">
              <w:rPr>
                <w:rFonts w:ascii="Times New Roman" w:hAnsi="Times New Roman" w:cs="Times New Roman"/>
                <w:sz w:val="24"/>
                <w:szCs w:val="24"/>
              </w:rPr>
              <w:t>из приоритетных направлений в</w:t>
            </w:r>
            <w:r w:rsidR="00F11164" w:rsidRPr="00F1116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 </w:t>
            </w:r>
            <w:proofErr w:type="gramStart"/>
            <w:r w:rsidR="00F11164" w:rsidRPr="00F11164">
              <w:rPr>
                <w:rFonts w:ascii="Times New Roman" w:hAnsi="Times New Roman" w:cs="Times New Roman"/>
                <w:sz w:val="24"/>
                <w:szCs w:val="24"/>
              </w:rPr>
              <w:t>в  школе</w:t>
            </w:r>
            <w:proofErr w:type="gramEnd"/>
            <w:r w:rsidR="00F11164" w:rsidRPr="00F1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164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гражданско-патриотическое воспитание. В рамках этого направления еженедельно проводится общешкольная линейка с торжественной церемонией поднятия (спуска) Государственного флага РФ и исполнения Гимна РФ.   </w:t>
            </w:r>
            <w:r w:rsidR="00F11164"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работы по патриотическому воспитанию школьников является        систематизировать деятельность по патриотическому воспитанию учащихся в учебное и в внеурочное время, способствовать формированию у них глубокого понимания священного долга защиты Отечества, высокого патриотического сознания, верности Родине, готовности к выполнению конституционных обязанностей.</w:t>
            </w:r>
          </w:p>
          <w:p w:rsidR="00F11164" w:rsidRPr="00F11164" w:rsidRDefault="00F11164" w:rsidP="00322B74">
            <w:pPr>
              <w:spacing w:before="100" w:beforeAutospacing="1" w:after="100" w:afterAutospacing="1" w:line="276" w:lineRule="auto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работы по патриотическому воспитанию: «Я помню… Я горжусь…», «Моя Малая Родина», «Я гражданин России», «Природа – наш дом».</w:t>
            </w:r>
          </w:p>
          <w:p w:rsidR="00F11164" w:rsidRPr="00F11164" w:rsidRDefault="00F11164" w:rsidP="00322B74">
            <w:pPr>
              <w:shd w:val="clear" w:color="auto" w:fill="FFFFFF"/>
              <w:spacing w:after="225"/>
              <w:ind w:left="34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1164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F11164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воспитание является одним из приоритетных направлений в формировании у молодёжи высокого   патриотического сознания, готовности к выполнению гражданского долга, важнейших конституционных обязанностей по защите Родины. </w:t>
            </w:r>
            <w:r w:rsidRPr="00F11164">
              <w:rPr>
                <w:rFonts w:ascii="Times New Roman" w:hAnsi="Times New Roman" w:cs="Times New Roman"/>
                <w:sz w:val="24"/>
                <w:szCs w:val="24"/>
              </w:rPr>
              <w:tab/>
              <w:t>Изучая героическое прошлое Родины, мы черпаем в нем силу для новых свершений, равняемся на подвиги отцов, дедов, прадедов. Каждый россиянин должен быть патриотом в самом высоком значении этого слова.</w:t>
            </w:r>
            <w:r w:rsidRPr="00F111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1164" w:rsidRPr="00F11164" w:rsidRDefault="00F11164" w:rsidP="00322B74">
            <w:pPr>
              <w:spacing w:after="200" w:line="276" w:lineRule="auto"/>
              <w:ind w:left="34" w:right="-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Эта работа имеет системный характер. Торжественные митинги, участие в акциях «Георгиевская лента», «Бессмертный полк», «Свеча памяти», «Читаем детям о войне», конкурс патриотической песни, конкурс рисунков, Уроки Мужества, конкурсы чтецов, неделя Воинской Славы, месячник по военно-патриотическому воспитанию и др., это мероприятия, которые стали традиционными в нашей школе. Разработана программа по военно-патриотическому воспитанию «Юный патриот». Работа по патриотическому воспитанию основывается на методических рекомендациях Министерства образования и науки Российской Федерации.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Один из важнейших источников патриотического воспитания школьников является краеведческая работа. Трудно переоценить деятельность школьной музейной комнаты. В результате поисковой работы собраны материалы, об истории села, об освобождении села от немецко-фашистских захватчиков, об учителях, воевавших в годы войны, об односельчанах, исполнявших свой интернациональный долг в Афганистане, в Чечне. Фотографии, воспоминания жителей села о тяготах военных лет в тылу, воспоминания ветеранов, их биография.  Постоянно пополняется коллекция фронтовых фотографий и писем.   Проводимые в музейной комнате экскурсии для начальных классов, воспитанников детского сада, Уроки мужества для старшеклассников призваны обогатить знания об истории нашего края, имеющего разнообразное культурное и историческое наследие.    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          В память о земляках, принесших славу нашему селу, в школьной музейной </w:t>
            </w:r>
            <w:proofErr w:type="gramStart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комнате  собраны</w:t>
            </w:r>
            <w:proofErr w:type="gramEnd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фотоархивы, документы и книги. На фасаде школы размещены мемориальные доски с именами выпускников школы, погибших в годы Великой Отечественной войны, в период боевых действий в Афганистане и Чеченской республике (Быковский М.И., </w:t>
            </w:r>
            <w:proofErr w:type="spellStart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Нетребин</w:t>
            </w:r>
            <w:proofErr w:type="spellEnd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В.А., Остроушко А.В., </w:t>
            </w:r>
            <w:proofErr w:type="spellStart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Дианов</w:t>
            </w:r>
            <w:proofErr w:type="spellEnd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Е.А.) В 2015 году состоялось открытие мемориальной доски генерал-лейтенанту Долину Г.И.</w:t>
            </w:r>
          </w:p>
          <w:p w:rsidR="00F11164" w:rsidRPr="00F11164" w:rsidRDefault="00F11164" w:rsidP="00322B74">
            <w:pPr>
              <w:spacing w:after="200" w:line="276" w:lineRule="auto"/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11164">
              <w:rPr>
                <w:rFonts w:ascii="Times New Roman" w:hAnsi="Times New Roman" w:cs="Times New Roman"/>
                <w:color w:val="000000" w:themeColor="text1"/>
              </w:rPr>
              <w:t>Среди мероприятий по патриотическому воспитанию можно назвать: «Сад памяти», сочинение ко Дню полиции, мероприятия ко Дню России, классные часы, участие в конференции «Отечество», Всероссийский конкурс сочинений «Без срока давности», участие в онлайн уроках Мужества и просмотр онлайн экскурсии «</w:t>
            </w:r>
            <w:proofErr w:type="spellStart"/>
            <w:r w:rsidRPr="00F11164">
              <w:rPr>
                <w:rFonts w:ascii="Times New Roman" w:hAnsi="Times New Roman" w:cs="Times New Roman"/>
                <w:color w:val="000000" w:themeColor="text1"/>
              </w:rPr>
              <w:t>Самбекские</w:t>
            </w:r>
            <w:proofErr w:type="spellEnd"/>
            <w:r w:rsidRPr="00F11164">
              <w:rPr>
                <w:rFonts w:ascii="Times New Roman" w:hAnsi="Times New Roman" w:cs="Times New Roman"/>
                <w:color w:val="000000" w:themeColor="text1"/>
              </w:rPr>
              <w:t xml:space="preserve"> высоты», за истекший период были организованы мероприятия акции «Парта Героя». </w:t>
            </w:r>
            <w:proofErr w:type="gramStart"/>
            <w:r w:rsidRPr="00F11164">
              <w:rPr>
                <w:rFonts w:ascii="Times New Roman" w:hAnsi="Times New Roman" w:cs="Times New Roman"/>
                <w:color w:val="000000" w:themeColor="text1"/>
              </w:rPr>
              <w:t>Проведены  линейки</w:t>
            </w:r>
            <w:proofErr w:type="gramEnd"/>
            <w:r w:rsidRPr="00F11164">
              <w:rPr>
                <w:rFonts w:ascii="Times New Roman" w:hAnsi="Times New Roman" w:cs="Times New Roman"/>
                <w:color w:val="000000" w:themeColor="text1"/>
              </w:rPr>
              <w:t>, акции, беседы, Уроки мужества, посвященные важным датам в истории нашей страны, области, села. Особое внимание уделено мероприятиям ко Дню Победы в Великой Отечественной войне.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64">
              <w:rPr>
                <w:rFonts w:ascii="Times New Roman" w:hAnsi="Times New Roman" w:cs="Times New Roman"/>
                <w:sz w:val="24"/>
                <w:szCs w:val="24"/>
              </w:rPr>
              <w:t xml:space="preserve">     Следует отметить, что в последнее время, наметилась тенденция к усилению внимания общества, всех заинтересованных структур, организаций и ведомств района к гражданскому, духовно – нравственному и патриотическому воспитанию подрастающего </w:t>
            </w:r>
            <w:r w:rsidR="00C957C8">
              <w:rPr>
                <w:rFonts w:ascii="Times New Roman" w:hAnsi="Times New Roman" w:cs="Times New Roman"/>
                <w:sz w:val="24"/>
                <w:szCs w:val="24"/>
              </w:rPr>
              <w:t xml:space="preserve">поколения. Исходя из всех этих </w:t>
            </w:r>
            <w:r w:rsidRPr="00F11164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предпосылок, разрабатывается   план мероприятий, посвященных годовщине Победы в Великой Отечественной войне. В него входят мероприятия школьного, районного и областного уровней. </w:t>
            </w:r>
          </w:p>
          <w:p w:rsidR="00C957C8" w:rsidRDefault="00F11164" w:rsidP="00322B74">
            <w:pPr>
              <w:spacing w:after="200" w:line="276" w:lineRule="auto"/>
              <w:ind w:left="34" w:right="-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Также много мероприятий по патриотическому воспитанию проводится в рамках молодежной организации «Движение Первых». Военно-патриотическое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одно из направлений работы</w:t>
            </w:r>
            <w:r w:rsidR="00C9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Посильная помощь пожилым людям регулярно оказывается отрядами организации: уборка прилегающей территории </w:t>
            </w:r>
            <w:r w:rsidR="00C9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дому, сада, </w:t>
            </w: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двора. Ребята ежегодно поздравляют воинов-афганцев с Днем защитника Отечества.</w:t>
            </w:r>
          </w:p>
          <w:p w:rsidR="00F11164" w:rsidRPr="00F11164" w:rsidRDefault="00F11164" w:rsidP="00322B74">
            <w:pPr>
              <w:spacing w:after="200" w:line="276" w:lineRule="auto"/>
              <w:ind w:left="34" w:right="-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Ученики школы активно принимают участие в мероприятиях и акциях Движения Первых под руководством советника. </w:t>
            </w:r>
          </w:p>
          <w:p w:rsidR="00F11164" w:rsidRPr="00F11164" w:rsidRDefault="00F11164" w:rsidP="00322B74">
            <w:pPr>
              <w:spacing w:after="200" w:line="276" w:lineRule="auto"/>
              <w:ind w:left="34" w:right="-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164" w:rsidRPr="00F11164" w:rsidRDefault="00F11164" w:rsidP="00322B74">
            <w:pPr>
              <w:spacing w:after="200" w:line="276" w:lineRule="auto"/>
              <w:ind w:left="34" w:right="-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Часто коллектив школы, учащиеся, родители принимают участие в благотворительных сборах воинам СВО.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учащихся есть возможность самим почувствовать себя солдатами. Ежегодно проводятся Спортивные состязания для мальчиков к 23 февраля, где будущие защитники соревнуются в силе, ловкости, выносливости, участвуют в конкурсах строевой подготовки.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 ежегодно принимают участие в военно-полевых сборах. В 2024 году мероприятие было выездным. Ребята приняли участие в таких мероприятиях как: строевая подготовка, стрельбы, тактическая подготовка и др.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рамках работы по программе «Я гражданин» проводятся мероприятия, направленные на формирование устойчивой гражданской позиции.    </w:t>
            </w:r>
          </w:p>
          <w:p w:rsidR="00F11164" w:rsidRPr="00F11164" w:rsidRDefault="00F11164" w:rsidP="00322B74">
            <w:pPr>
              <w:shd w:val="clear" w:color="auto" w:fill="FFFFFF"/>
              <w:spacing w:after="225"/>
              <w:ind w:left="3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 августа 2016 года в нашей школе организован отряд волонтеров «Горящие сердца», участники которого проводят работу по благоустройству села, принимают активное участие в культурной, спортивной, агитационной, </w:t>
            </w:r>
            <w:proofErr w:type="spellStart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не только школы, но и района. Волонтеры регулярно участвуют в акциях по древонасаждению в парке, на территории школы. </w:t>
            </w:r>
          </w:p>
          <w:p w:rsidR="00F11164" w:rsidRPr="00F11164" w:rsidRDefault="00F11164" w:rsidP="00322B74">
            <w:pPr>
              <w:shd w:val="clear" w:color="auto" w:fill="FFFFFF"/>
              <w:spacing w:after="225"/>
              <w:ind w:left="34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11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Следует отметить, что отряд волонтерский пополняется. Наша школа уже не первый год находится в числе участников различного рода благотворительных акциях. Так ребята с удовольствием приняли участие </w:t>
            </w:r>
            <w:proofErr w:type="gramStart"/>
            <w:r w:rsidRPr="00F11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F1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областных</w:t>
            </w:r>
            <w:proofErr w:type="gramEnd"/>
            <w:r w:rsidRPr="00F1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- акциях «Пёс счастья», «Пятачок на удачу», «Мышиное королевство», «Усатый-полосатый» и др. в рамках  областной ежегодной акции. Мягкие игрушки, аппликации, расписные дощечки были отправлены для детишек из детских домов, бабушек и дедушек из домов престарелых. Особенно активно откликнулись учащиеся начальных классов. Растет достойная смена в отряд «Горящие сердца»!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Проводится ряд мероприятий общешкольного характера и по классам по формированию и укреплению мотивации здорового образа жизни, для среднего и старшего звена ведётся анонимное анкетирование на тему курения, употребления наркотиков, алкоголя. Активное участие в пропаганде ЗОЖ принимает отряд волонтеров нашей школы «Горящие сердца». В</w:t>
            </w:r>
            <w:r w:rsidRPr="00F111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олонтеры провели ряд мероприятий в рамках акции «Мы за здоровый образ жизни». 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2021 года в школе функционирует отряд Юнармейцев «Патриот». При участии ребят из отряда в школе проводятся различные акции, Уроки мужества патриотической направленности. Учащиеся задействованы в церемонии выноса флага Российской Федерации.</w:t>
            </w:r>
          </w:p>
          <w:p w:rsidR="00F11164" w:rsidRPr="00F11164" w:rsidRDefault="00F11164" w:rsidP="00322B74">
            <w:pPr>
              <w:spacing w:before="100" w:beforeAutospacing="1" w:after="100" w:afterAutospacing="1"/>
              <w:ind w:left="34" w:firstLine="2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2022 года в школе организована работа </w:t>
            </w:r>
            <w:proofErr w:type="spellStart"/>
            <w:r w:rsidRPr="00F111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F111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Ребята пишут статьи на различную тематику, принимают участие в конкурсах, в том числе патриотической направленности. Так в 2024 году дети сняли видеоролик о нашем односельчанине, участнике афганской войны Харченко Н.Д.</w:t>
            </w:r>
          </w:p>
          <w:p w:rsidR="003F36BE" w:rsidRPr="00207C6A" w:rsidRDefault="003F36BE" w:rsidP="003F36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6BE" w:rsidRPr="00207C6A" w:rsidTr="0044658E">
        <w:tc>
          <w:tcPr>
            <w:tcW w:w="567" w:type="dxa"/>
          </w:tcPr>
          <w:p w:rsidR="003F36BE" w:rsidRPr="00207C6A" w:rsidRDefault="003F36BE" w:rsidP="003F36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F36BE" w:rsidRPr="00207C6A" w:rsidRDefault="000309A5" w:rsidP="0044658E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B7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8222" w:type="dxa"/>
          </w:tcPr>
          <w:p w:rsidR="0079691A" w:rsidRPr="003273B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Ежегодно в школе проводятся различные мероприятия духовно-нравственной направленности.</w:t>
            </w:r>
          </w:p>
          <w:p w:rsidR="0008330E" w:rsidRPr="003273B5" w:rsidRDefault="0008330E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Каждый понедельник проводятся занятия по внеурочной деятельности «Разговоры о важном»</w:t>
            </w:r>
          </w:p>
          <w:p w:rsidR="00EE5D28" w:rsidRPr="003273B5" w:rsidRDefault="00EE5D28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  <w:r w:rsidR="00482289">
              <w:rPr>
                <w:rFonts w:ascii="Times New Roman" w:hAnsi="Times New Roman" w:cs="Times New Roman"/>
                <w:sz w:val="24"/>
                <w:szCs w:val="24"/>
              </w:rPr>
              <w:t xml:space="preserve"> «Соберем ребенка в школу»</w:t>
            </w:r>
          </w:p>
          <w:p w:rsidR="006373FB" w:rsidRDefault="006373FB" w:rsidP="0016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Кинолекторий ко Дню добровольца</w:t>
            </w:r>
          </w:p>
          <w:p w:rsidR="00482289" w:rsidRDefault="00482289" w:rsidP="0016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посвященный Вешенскому дубу, просмотр тематического цикла видеороликов «ДНК России», запись видеоролика «Сила в единстве», посвященного Дню воссоединения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ДНР,ЛНО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Запорожской и Херсонской областей с Россией,. Конкурс рисунков «Казачок», час истории «Символы донского региона», просмотр тематического цикла видеороликов «ДНК России. Мы – многонациональный народ», графический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«Шар дружбы», фестиваль семейного творчества «Радуга семейных талантов» и др.</w:t>
            </w:r>
          </w:p>
          <w:p w:rsidR="00163593" w:rsidRPr="003273B5" w:rsidRDefault="003273B5" w:rsidP="0016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В октябре 2024</w:t>
            </w:r>
            <w:r w:rsidR="00163593" w:rsidRPr="003273B5">
              <w:rPr>
                <w:rFonts w:ascii="Times New Roman" w:hAnsi="Times New Roman" w:cs="Times New Roman"/>
                <w:sz w:val="24"/>
                <w:szCs w:val="24"/>
              </w:rPr>
              <w:t>г ученики школы приняли участие во Всероссийс</w:t>
            </w:r>
            <w:r w:rsidR="00C957C8">
              <w:rPr>
                <w:rFonts w:ascii="Times New Roman" w:hAnsi="Times New Roman" w:cs="Times New Roman"/>
                <w:sz w:val="24"/>
                <w:szCs w:val="24"/>
              </w:rPr>
              <w:t>кой акции «Спасибо, школа</w:t>
            </w:r>
            <w:r w:rsidR="00163593" w:rsidRPr="003273B5">
              <w:rPr>
                <w:rFonts w:ascii="Times New Roman" w:hAnsi="Times New Roman" w:cs="Times New Roman"/>
                <w:sz w:val="24"/>
                <w:szCs w:val="24"/>
              </w:rPr>
              <w:t>», посвященной Дню Учителя</w:t>
            </w:r>
          </w:p>
          <w:p w:rsidR="005D5C90" w:rsidRPr="003273B5" w:rsidRDefault="005D5C90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</w:t>
            </w:r>
            <w:proofErr w:type="gramStart"/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отряд  «</w:t>
            </w:r>
            <w:proofErr w:type="gramEnd"/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Горящие сердца» принял участие в акции, посвященной Дню пожилых людей (оказали посильную помощь по дому и приусадебному участку пенсионерам)</w:t>
            </w:r>
          </w:p>
          <w:p w:rsidR="0008330E" w:rsidRDefault="0008330E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3273B5" w:rsidRPr="003273B5">
              <w:rPr>
                <w:rFonts w:ascii="Times New Roman" w:hAnsi="Times New Roman" w:cs="Times New Roman"/>
                <w:sz w:val="24"/>
                <w:szCs w:val="24"/>
              </w:rPr>
              <w:t>ссные часы, посвященные годовщине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со дня образования Ростовской области</w:t>
            </w:r>
          </w:p>
          <w:p w:rsidR="00482289" w:rsidRPr="003273B5" w:rsidRDefault="00482289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3FB" w:rsidRPr="003273B5" w:rsidRDefault="006373FB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Ученики школы принимают активное участие в добровольческой деятельности по оказанию помощи бойцам СВО</w:t>
            </w:r>
          </w:p>
          <w:p w:rsidR="00CA3A9D" w:rsidRPr="003273B5" w:rsidRDefault="00CA3A9D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Изготовлен стенд, альбом, посвященные воинам, погибшим в ходе СВО</w:t>
            </w:r>
          </w:p>
          <w:p w:rsidR="000512F8" w:rsidRPr="003273B5" w:rsidRDefault="000512F8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Акция «На страницах любимых книг», посвященная Международному дню школьных библиотек.</w:t>
            </w:r>
          </w:p>
          <w:p w:rsidR="0079691A" w:rsidRPr="003273B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солидарности в борьбе с терроризмом, ко Дню пожилых людей, ко Дню Матери</w:t>
            </w:r>
            <w:r w:rsidR="00163593" w:rsidRPr="003273B5">
              <w:rPr>
                <w:rFonts w:ascii="Times New Roman" w:hAnsi="Times New Roman" w:cs="Times New Roman"/>
                <w:sz w:val="24"/>
                <w:szCs w:val="24"/>
              </w:rPr>
              <w:t>, ко Дню Отца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другие.</w:t>
            </w:r>
          </w:p>
          <w:p w:rsidR="0079691A" w:rsidRPr="003273B5" w:rsidRDefault="005C6F0D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   19 декабря традиционно проводятся классные часы, посвященные</w:t>
            </w:r>
            <w:r w:rsidR="0079691A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с. </w:t>
            </w:r>
            <w:proofErr w:type="spellStart"/>
            <w:r w:rsidR="0079691A" w:rsidRPr="003273B5">
              <w:rPr>
                <w:rFonts w:ascii="Times New Roman" w:hAnsi="Times New Roman" w:cs="Times New Roman"/>
                <w:sz w:val="24"/>
                <w:szCs w:val="24"/>
              </w:rPr>
              <w:t>Маньково</w:t>
            </w:r>
            <w:proofErr w:type="spellEnd"/>
            <w:r w:rsidR="0079691A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ских захватчиков. Учащиеся 1</w:t>
            </w:r>
            <w:r w:rsidR="00EE5D28" w:rsidRPr="00327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79691A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возложении венка к мемориалу павшим в годы </w:t>
            </w:r>
            <w:proofErr w:type="spellStart"/>
            <w:r w:rsidR="0079691A" w:rsidRPr="003273B5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79691A" w:rsidRPr="00327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12F8" w:rsidRPr="003273B5" w:rsidRDefault="003273B5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В ноябре 2024</w:t>
            </w:r>
            <w:r w:rsidR="000512F8" w:rsidRPr="003273B5">
              <w:rPr>
                <w:rFonts w:ascii="Times New Roman" w:hAnsi="Times New Roman" w:cs="Times New Roman"/>
                <w:sz w:val="24"/>
                <w:szCs w:val="24"/>
              </w:rPr>
              <w:t>г ученики школы приняли участие в мероприятиях, посвященных Дню памяти погибших при выполнении служебных обязанностей сотрудников органов внутренних дел Российской Федерации.</w:t>
            </w:r>
          </w:p>
          <w:p w:rsidR="000512F8" w:rsidRPr="003273B5" w:rsidRDefault="000512F8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к Международному дню толерантности.</w:t>
            </w:r>
          </w:p>
          <w:p w:rsidR="000512F8" w:rsidRPr="003273B5" w:rsidRDefault="000512F8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 Неделя психологии «Как я представляю добро»</w:t>
            </w:r>
          </w:p>
          <w:p w:rsidR="0044658E" w:rsidRPr="003273B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       В январе- феврале 20</w:t>
            </w:r>
            <w:r w:rsidR="003273B5" w:rsidRPr="003273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81C2B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г. были проведены мероприятия в рамках месячника по оборонно-массовой работе. (Классные часы, сп</w:t>
            </w:r>
            <w:r w:rsidR="005C6F0D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ортивные </w:t>
            </w:r>
            <w:proofErr w:type="gramStart"/>
            <w:r w:rsidR="005C6F0D" w:rsidRPr="003273B5">
              <w:rPr>
                <w:rFonts w:ascii="Times New Roman" w:hAnsi="Times New Roman" w:cs="Times New Roman"/>
                <w:sz w:val="24"/>
                <w:szCs w:val="24"/>
              </w:rPr>
              <w:t>соревнования,  поздравление</w:t>
            </w:r>
            <w:proofErr w:type="gramEnd"/>
            <w:r w:rsidR="005C6F0D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с Днем Защитника Отечества воинов-афганцев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).  (День полного освобождения Ленинграда от фашистской блокады, Сталинградская битва, День защитника Отечества, День вывода советских войск из Афганистана и </w:t>
            </w:r>
            <w:proofErr w:type="spellStart"/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– тематика проведенных мероприятий).</w:t>
            </w:r>
          </w:p>
          <w:p w:rsidR="0079691A" w:rsidRPr="003273B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    В апреле- мае </w:t>
            </w:r>
            <w:r w:rsidR="003273B5" w:rsidRPr="003273B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E5D28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был проведении ряд традиционных мероприятий, посвященных Дню Победы (Вахта памяти, акция «Георгиевская ленточка», акция «Бесс</w:t>
            </w:r>
            <w:r w:rsidR="005C6F0D"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мертный полк» (онлайн-акция), 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 w:rsidR="005C6F0D" w:rsidRPr="003273B5">
              <w:rPr>
                <w:rFonts w:ascii="Times New Roman" w:hAnsi="Times New Roman" w:cs="Times New Roman"/>
                <w:sz w:val="24"/>
                <w:szCs w:val="24"/>
              </w:rPr>
              <w:t>ященном Дню Победы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, конкурсы рисунков и конкурс чтецов, акция «Читаем детя</w:t>
            </w:r>
            <w:r w:rsidR="005C6F0D" w:rsidRPr="003273B5">
              <w:rPr>
                <w:rFonts w:ascii="Times New Roman" w:hAnsi="Times New Roman" w:cs="Times New Roman"/>
                <w:sz w:val="24"/>
                <w:szCs w:val="24"/>
              </w:rPr>
              <w:t>м о войне»</w:t>
            </w:r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73B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3273B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E4580" w:rsidRPr="003273B5" w:rsidRDefault="00A07936" w:rsidP="00A079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73B5">
              <w:rPr>
                <w:rFonts w:ascii="Times New Roman" w:eastAsia="Times New Roman" w:hAnsi="Times New Roman"/>
                <w:sz w:val="24"/>
                <w:szCs w:val="24"/>
              </w:rPr>
              <w:t>Акция «В единстве сила» ко Дню народного единства.</w:t>
            </w:r>
          </w:p>
          <w:p w:rsidR="003273B5" w:rsidRDefault="003273B5" w:rsidP="003273B5">
            <w:pPr>
              <w:spacing w:before="100" w:beforeAutospacing="1" w:after="100" w:afterAutospacing="1"/>
              <w:ind w:lef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села. Сельская библиотека проводит Уроки Мужества, выставки литературы о Великой Отечественной войне.  Учащиеся школы регулярно участвуют во всех мероприятиях </w:t>
            </w:r>
            <w:proofErr w:type="spellStart"/>
            <w:r w:rsidRPr="0032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Маньковского</w:t>
            </w:r>
            <w:proofErr w:type="spellEnd"/>
            <w:r w:rsidRPr="0032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ДК: праздничных концертах, ко Дню матери, Дню Защитника Отечества, 8марта, Дню села, 9 мая и др. а также организует мероприятия в рамках проекта «Пушкинская карта». Администрация сельского поселения оказывает содействие в проведении школьных мероприятий; по многим вопросам школа взаимодействует с социально -  реабилитационным центром для детей и подростков, воспитанники которого обучаются в нашем учебном заведении.</w:t>
            </w:r>
          </w:p>
          <w:p w:rsidR="000512F8" w:rsidRPr="00207C6A" w:rsidRDefault="00473426" w:rsidP="00473426">
            <w:pPr>
              <w:shd w:val="clear" w:color="auto" w:fill="FFFFFF"/>
              <w:spacing w:after="225"/>
              <w:ind w:left="-85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73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летней оздоровительной </w:t>
            </w:r>
            <w:proofErr w:type="gramStart"/>
            <w:r w:rsidRPr="00473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кампании  были</w:t>
            </w:r>
            <w:proofErr w:type="gramEnd"/>
            <w:r w:rsidRPr="00473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проведены различные мероприятия, посвященные Дню России, Дню памяти и скорби и др.</w:t>
            </w:r>
          </w:p>
        </w:tc>
      </w:tr>
      <w:tr w:rsidR="003F36BE" w:rsidRPr="00207C6A" w:rsidTr="000C4B18">
        <w:tc>
          <w:tcPr>
            <w:tcW w:w="567" w:type="dxa"/>
          </w:tcPr>
          <w:p w:rsidR="003F36BE" w:rsidRPr="00207C6A" w:rsidRDefault="003F36BE" w:rsidP="003F36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36BE" w:rsidRPr="00207C6A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22B74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8222" w:type="dxa"/>
          </w:tcPr>
          <w:p w:rsidR="00CA3A9D" w:rsidRPr="00BF5100" w:rsidRDefault="00CA3A9D" w:rsidP="00CA3A9D">
            <w:pPr>
              <w:ind w:left="-5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 самоуправление – это система взаимосвязанных и взаимозависимых общественных поручений. ШУС был сформирован в начале учебного года сроком на один год. Уже на пер</w:t>
            </w:r>
            <w:r w:rsidR="00BF5100" w:rsidRPr="00BF5100">
              <w:rPr>
                <w:rFonts w:ascii="Times New Roman" w:hAnsi="Times New Roman" w:cs="Times New Roman"/>
                <w:sz w:val="24"/>
                <w:szCs w:val="24"/>
              </w:rPr>
              <w:t>вом заседании был утвержде</w:t>
            </w: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>н список его члено</w:t>
            </w:r>
            <w:r w:rsidR="00BF5100" w:rsidRPr="00BF5100">
              <w:rPr>
                <w:rFonts w:ascii="Times New Roman" w:hAnsi="Times New Roman" w:cs="Times New Roman"/>
                <w:sz w:val="24"/>
                <w:szCs w:val="24"/>
              </w:rPr>
              <w:t>в (это лидеры классов), утвержде</w:t>
            </w: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н план работы. </w:t>
            </w:r>
            <w:r w:rsidR="00BF5100"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BF5100" w:rsidRPr="00BF5100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  <w:r w:rsidR="00BF5100"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следующая работа: </w:t>
            </w:r>
          </w:p>
          <w:p w:rsidR="00CA3A9D" w:rsidRPr="00BF5100" w:rsidRDefault="00CA3A9D" w:rsidP="00CA3A9D">
            <w:pPr>
              <w:numPr>
                <w:ilvl w:val="0"/>
                <w:numId w:val="37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лидера и актива класса, распределение обязанностей </w:t>
            </w:r>
          </w:p>
          <w:p w:rsidR="00CA3A9D" w:rsidRPr="00BF5100" w:rsidRDefault="00CA3A9D" w:rsidP="00CA3A9D">
            <w:pPr>
              <w:numPr>
                <w:ilvl w:val="0"/>
                <w:numId w:val="37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уголков; </w:t>
            </w:r>
          </w:p>
          <w:p w:rsidR="00CA3A9D" w:rsidRPr="00BF5100" w:rsidRDefault="00CA3A9D" w:rsidP="00CA3A9D">
            <w:pPr>
              <w:numPr>
                <w:ilvl w:val="0"/>
                <w:numId w:val="37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общешкольных линеек; </w:t>
            </w:r>
          </w:p>
          <w:p w:rsidR="00CA3A9D" w:rsidRPr="00BF5100" w:rsidRDefault="00CA3A9D" w:rsidP="00CA3A9D">
            <w:pPr>
              <w:numPr>
                <w:ilvl w:val="0"/>
                <w:numId w:val="37"/>
              </w:numPr>
              <w:spacing w:after="18" w:line="270" w:lineRule="auto"/>
              <w:ind w:right="5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праздничной программе, посвященный Дн</w:t>
            </w:r>
            <w:r w:rsidR="00BF5100" w:rsidRPr="00BF5100">
              <w:rPr>
                <w:rFonts w:ascii="Times New Roman" w:hAnsi="Times New Roman" w:cs="Times New Roman"/>
                <w:sz w:val="24"/>
                <w:szCs w:val="24"/>
              </w:rPr>
              <w:t>ю Учителя, новогодней программе, Дню Защитника Отечества, 8 марта, Дню Победы и др.</w:t>
            </w:r>
            <w:r w:rsidRPr="00BF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593" w:rsidRPr="00207C6A" w:rsidRDefault="00CA3A9D" w:rsidP="00CA3A9D">
            <w:pPr>
              <w:spacing w:after="72"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100">
              <w:t xml:space="preserve"> </w:t>
            </w:r>
            <w:r w:rsidR="00163593" w:rsidRPr="00BF5100">
              <w:rPr>
                <w:rFonts w:ascii="Times New Roman" w:hAnsi="Times New Roman"/>
                <w:sz w:val="24"/>
                <w:szCs w:val="24"/>
              </w:rPr>
              <w:t xml:space="preserve">На базе школы создан </w:t>
            </w:r>
            <w:proofErr w:type="spellStart"/>
            <w:r w:rsidR="00163593" w:rsidRPr="00BF5100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  <w:r w:rsidR="00163593" w:rsidRPr="00BF5100">
              <w:rPr>
                <w:rFonts w:ascii="Times New Roman" w:hAnsi="Times New Roman"/>
                <w:sz w:val="24"/>
                <w:szCs w:val="24"/>
              </w:rPr>
              <w:t xml:space="preserve">. Ребята активно принимают участие в различных конкурсах, пишут статьи в газету «Вести </w:t>
            </w:r>
            <w:proofErr w:type="spellStart"/>
            <w:r w:rsidR="00163593" w:rsidRPr="00BF5100">
              <w:rPr>
                <w:rFonts w:ascii="Times New Roman" w:hAnsi="Times New Roman"/>
                <w:sz w:val="24"/>
                <w:szCs w:val="24"/>
              </w:rPr>
              <w:t>Чертковские</w:t>
            </w:r>
            <w:proofErr w:type="spellEnd"/>
            <w:r w:rsidR="00163593" w:rsidRPr="00BF5100">
              <w:rPr>
                <w:rFonts w:ascii="Times New Roman" w:hAnsi="Times New Roman"/>
                <w:sz w:val="24"/>
                <w:szCs w:val="24"/>
              </w:rPr>
              <w:t>», готовят статьи и видеоролики к различным мероприятиям в школе.</w:t>
            </w:r>
          </w:p>
        </w:tc>
      </w:tr>
      <w:tr w:rsidR="003F36BE" w:rsidRPr="00207C6A" w:rsidTr="000C4B18">
        <w:tc>
          <w:tcPr>
            <w:tcW w:w="567" w:type="dxa"/>
          </w:tcPr>
          <w:p w:rsidR="003F36BE" w:rsidRPr="00207C6A" w:rsidRDefault="003F36BE" w:rsidP="003F36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F36BE" w:rsidRPr="00207C6A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22B74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Интеллектуальное развитие учащихся</w:t>
            </w:r>
          </w:p>
        </w:tc>
        <w:tc>
          <w:tcPr>
            <w:tcW w:w="8222" w:type="dxa"/>
          </w:tcPr>
          <w:p w:rsidR="00CD4F32" w:rsidRPr="00C957C8" w:rsidRDefault="00AE65A0" w:rsidP="0047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7C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  <w:r w:rsidR="005D2BE6" w:rsidRPr="00C9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A38" w:rsidRPr="00C957C8" w:rsidRDefault="00031571" w:rsidP="0047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7C8">
              <w:rPr>
                <w:rFonts w:ascii="Times New Roman" w:hAnsi="Times New Roman" w:cs="Times New Roman"/>
                <w:sz w:val="24"/>
                <w:szCs w:val="24"/>
              </w:rPr>
              <w:t>Регулярно проводятся мероприятия по финансовой грамотности</w:t>
            </w:r>
            <w:r w:rsidR="00C957C8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муниципальном этапе конкурса «Отечество», исторический турнир «Грамотность на Руси», участие в международной олимпиаде «Бульдог», занятия на платформе </w:t>
            </w:r>
            <w:proofErr w:type="spellStart"/>
            <w:r w:rsidR="00C957C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="00C957C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6373FB" w:rsidRPr="00207C6A" w:rsidRDefault="006373FB" w:rsidP="00471C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57C8">
              <w:rPr>
                <w:rFonts w:ascii="Times New Roman" w:hAnsi="Times New Roman" w:cs="Times New Roman"/>
                <w:sz w:val="24"/>
                <w:szCs w:val="24"/>
              </w:rPr>
              <w:t>С сентября 2022г в школе организована работа центра «Точка роста» естественнонаучной направленности. В рамках занятий проводятся практические занятия, защита проектов, конкурсы с использованием ресурсов Центра «Точка роста».</w:t>
            </w:r>
            <w:r w:rsidR="00C957C8" w:rsidRPr="00C9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36BE" w:rsidRPr="00207C6A" w:rsidTr="000C4B18">
        <w:tc>
          <w:tcPr>
            <w:tcW w:w="567" w:type="dxa"/>
          </w:tcPr>
          <w:p w:rsidR="003F36BE" w:rsidRPr="00207C6A" w:rsidRDefault="003F36BE" w:rsidP="003F36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7A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F36BE" w:rsidRPr="00322B74" w:rsidRDefault="003F36BE" w:rsidP="003F36BE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22B74">
              <w:rPr>
                <w:rFonts w:ascii="Times New Roman" w:hAnsi="Times New Roman"/>
                <w:sz w:val="24"/>
                <w:szCs w:val="24"/>
              </w:rPr>
              <w:t>Профилактическое направление</w:t>
            </w:r>
          </w:p>
          <w:p w:rsidR="003F36BE" w:rsidRPr="00207C6A" w:rsidRDefault="003F36BE" w:rsidP="003F36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C17471" w:rsidRPr="003D7AA6" w:rsidRDefault="00C17471" w:rsidP="00E912D3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3D7AA6">
              <w:rPr>
                <w:rFonts w:ascii="Times New Roman" w:eastAsia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 нормативных</w:t>
            </w:r>
            <w:r w:rsidRPr="003D7AA6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ум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енто</w:t>
            </w:r>
            <w:r w:rsidRPr="003D7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D7AA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нв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енции</w:t>
            </w:r>
            <w:r w:rsidRPr="003D7AA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правах ребенка,</w:t>
            </w:r>
            <w:r w:rsidRPr="003D7AA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иту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Pr="003D7AA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РФ,</w:t>
            </w:r>
            <w:r w:rsidRPr="003D7AA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Фед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D7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3D7AA6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об образовании</w:t>
            </w:r>
            <w:r w:rsidRPr="003D7AA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D7AA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Pr="003D7AA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ции"</w:t>
            </w:r>
            <w:r w:rsidRPr="003D7AA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3D7AA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3D7A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12.2012</w:t>
            </w:r>
            <w:r w:rsidRPr="003D7AA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D7AA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73-</w:t>
            </w:r>
            <w:proofErr w:type="gramStart"/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  <w:r w:rsidRPr="003D7AA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D7AA6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  <w:r w:rsidRPr="003D7AA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3D7AA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 w:rsidRPr="003D7AA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3D7AA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24.07.1998 «Об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нтиях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енка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Федерации»;</w:t>
            </w:r>
            <w:r w:rsidRPr="003D7AA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  <w:r w:rsidRPr="003D7AA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24.09.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  <w:r w:rsidRPr="003D7AA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3D7AA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120 «Об основах систе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ы профил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ктики безн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дзорности и прав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нар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ний несоверш</w:t>
            </w:r>
            <w:r w:rsidRPr="003D7A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ннолетних» в МБОУ </w:t>
            </w:r>
            <w:proofErr w:type="spellStart"/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осуществляются следующие меры по профилактике правонарушений среди несовершеннолетних:</w:t>
            </w:r>
          </w:p>
          <w:p w:rsidR="00C17471" w:rsidRPr="003D7AA6" w:rsidRDefault="00C17471" w:rsidP="00E912D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A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Организован ежемесячный сбор сведений о </w:t>
            </w:r>
            <w:proofErr w:type="spellStart"/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необучающихся</w:t>
            </w:r>
            <w:proofErr w:type="spellEnd"/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несовершеннолетних детях;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17471" w:rsidRPr="003D7AA6" w:rsidRDefault="00C17471" w:rsidP="00E912D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Реализуется план мероприятий в </w:t>
            </w:r>
            <w:proofErr w:type="gramStart"/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 межведомственных</w:t>
            </w:r>
            <w:proofErr w:type="gramEnd"/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профилактических акций "Образование всем детям", "За здоровый образ жизни", "Подросток";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17471" w:rsidRPr="003D7AA6" w:rsidRDefault="00C17471" w:rsidP="00E912D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Продолжается работа по формированию банков данных о несовершеннолетних, состоящих на всех видах учета в текущем учебном году;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17471" w:rsidRPr="003D7AA6" w:rsidRDefault="00C17471" w:rsidP="00E912D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4)  Ежедневный контроль посещаемости несовершеннолетними из «группы риска» учебных занятий;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17471" w:rsidRPr="003D7AA6" w:rsidRDefault="00C17471" w:rsidP="00E912D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5)  Выявление неблагополучных семей и работа с ними;</w:t>
            </w: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6) Проводится систематически профилактическая работа по предупреждению безнадзорности и правонарушений среди обучающихся; </w:t>
            </w:r>
          </w:p>
          <w:p w:rsidR="00C17471" w:rsidRPr="003D7AA6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Разработан план профилактических мероприятий по разным направлениям.</w:t>
            </w:r>
          </w:p>
          <w:p w:rsidR="00A95BD9" w:rsidRPr="003D7AA6" w:rsidRDefault="00C17471" w:rsidP="00A95BD9">
            <w:pPr>
              <w:ind w:left="-5" w:right="53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5BD9" w:rsidRPr="003D7AA6">
              <w:rPr>
                <w:rFonts w:ascii="Times New Roman" w:hAnsi="Times New Roman" w:cs="Times New Roman"/>
              </w:rPr>
              <w:t xml:space="preserve">Воспитательный потенциал профилактической деятельности в целях формирования и поддержки безопасной и комфортной среды в общеобразовательной организации реализуется через:  </w:t>
            </w:r>
          </w:p>
          <w:p w:rsidR="00A95BD9" w:rsidRPr="003D7AA6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составление со</w:t>
            </w:r>
            <w:r w:rsidR="003D7AA6" w:rsidRPr="003D7AA6">
              <w:rPr>
                <w:rFonts w:ascii="Times New Roman" w:hAnsi="Times New Roman" w:cs="Times New Roman"/>
              </w:rPr>
              <w:t>циального паспорта школы на</w:t>
            </w:r>
            <w:r w:rsidRPr="003D7AA6">
              <w:rPr>
                <w:rFonts w:ascii="Times New Roman" w:hAnsi="Times New Roman" w:cs="Times New Roman"/>
              </w:rPr>
              <w:t xml:space="preserve"> учебный год; </w:t>
            </w:r>
          </w:p>
          <w:p w:rsidR="00A95BD9" w:rsidRPr="003D7AA6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 xml:space="preserve">формирование банка данных, анализ и корректировка (сверка) списка обучающихся и семей «группы риска», детей из неблагополучных семей, детей, состоящих на различных видах учета </w:t>
            </w:r>
          </w:p>
          <w:p w:rsidR="00A95BD9" w:rsidRPr="003D7AA6" w:rsidRDefault="00A95BD9" w:rsidP="00A95BD9">
            <w:pPr>
              <w:spacing w:after="24"/>
              <w:ind w:left="-5" w:right="53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-индивидуальную работу с детьми и семьями «группы риска</w:t>
            </w:r>
            <w:proofErr w:type="gramStart"/>
            <w:r w:rsidRPr="003D7AA6">
              <w:rPr>
                <w:rFonts w:ascii="Times New Roman" w:hAnsi="Times New Roman" w:cs="Times New Roman"/>
              </w:rPr>
              <w:t>»,  организацию</w:t>
            </w:r>
            <w:proofErr w:type="gramEnd"/>
            <w:r w:rsidRPr="003D7AA6">
              <w:rPr>
                <w:rFonts w:ascii="Times New Roman" w:hAnsi="Times New Roman" w:cs="Times New Roman"/>
              </w:rPr>
              <w:t xml:space="preserve"> занятости обучающихся «группы риска» во внеурочной деятельности и дополнительном образовании.  </w:t>
            </w:r>
          </w:p>
          <w:p w:rsidR="00A95BD9" w:rsidRPr="003D7AA6" w:rsidRDefault="00A95BD9" w:rsidP="00A95BD9">
            <w:pPr>
              <w:ind w:left="-5" w:right="53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 xml:space="preserve">В рамках проведения профилактического мероприятия "Внимание дети!" проведены мероприятия:  </w:t>
            </w:r>
          </w:p>
          <w:p w:rsidR="00A95BD9" w:rsidRPr="003D7AA6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Конкурс поделок «Дорожный знак»</w:t>
            </w:r>
          </w:p>
          <w:p w:rsidR="00A95BD9" w:rsidRPr="003D7AA6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Принятие первоклассников в пешеходы</w:t>
            </w:r>
          </w:p>
          <w:p w:rsidR="00A95BD9" w:rsidRPr="003D7AA6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Акция «Безопасность детей – забота родителей»</w:t>
            </w:r>
          </w:p>
          <w:p w:rsidR="00A95BD9" w:rsidRPr="003D7AA6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В рамках Всероссийской недели безопасности дорожного движения в школе были проведены инструктажи по ПДД с учащимися 1-11 классов, ежедневные минутки безопасности, викторины по ПДД, организовано чтение газеты "Добрая Дорога Детства", в дневниках размещены маршруты безопасного движения из дома в школу, проведён инструктаж о правилах поведения во время поездки в автобусе</w:t>
            </w:r>
          </w:p>
          <w:p w:rsidR="00A95BD9" w:rsidRPr="003D7AA6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Акция «Соблюдаем ПДД»</w:t>
            </w:r>
          </w:p>
          <w:p w:rsidR="00163593" w:rsidRPr="003D7AA6" w:rsidRDefault="00163593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Отряд «</w:t>
            </w:r>
            <w:proofErr w:type="spellStart"/>
            <w:r w:rsidRPr="003D7AA6">
              <w:rPr>
                <w:rFonts w:ascii="Times New Roman" w:hAnsi="Times New Roman" w:cs="Times New Roman"/>
              </w:rPr>
              <w:t>Светофорик</w:t>
            </w:r>
            <w:proofErr w:type="spellEnd"/>
            <w:r w:rsidRPr="003D7AA6">
              <w:rPr>
                <w:rFonts w:ascii="Times New Roman" w:hAnsi="Times New Roman" w:cs="Times New Roman"/>
              </w:rPr>
              <w:t>» посетил детский сад «Чебурашка». Провели мероприятие «Сказочное путешествие в страну Дорожных знаков»</w:t>
            </w:r>
          </w:p>
          <w:p w:rsidR="00A95BD9" w:rsidRPr="003D7AA6" w:rsidRDefault="00A95BD9" w:rsidP="00A95BD9">
            <w:pPr>
              <w:ind w:left="142" w:right="53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>- Размещены памятки на страничке в ВК и сайте школы</w:t>
            </w:r>
          </w:p>
          <w:p w:rsidR="00A95BD9" w:rsidRPr="003D7AA6" w:rsidRDefault="00A95BD9" w:rsidP="00A95BD9">
            <w:pPr>
              <w:ind w:left="142" w:right="53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>- участие во Всероссийской олимпиаде по ПДД</w:t>
            </w:r>
          </w:p>
          <w:p w:rsidR="00901B3A" w:rsidRPr="003D7AA6" w:rsidRDefault="00A95BD9" w:rsidP="004D6AB6">
            <w:pPr>
              <w:ind w:left="142" w:right="53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>- отряд ЮИД «</w:t>
            </w:r>
            <w:proofErr w:type="spellStart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Светофорик</w:t>
            </w:r>
            <w:proofErr w:type="spellEnd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» провел несколько мероприятий перед новогодними праздниками и каникулами: </w:t>
            </w:r>
            <w:proofErr w:type="gramStart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>С</w:t>
            </w:r>
            <w:proofErr w:type="gramEnd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новым годом! (поздравление учителей школы), </w:t>
            </w:r>
            <w:proofErr w:type="spellStart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видеопамятка</w:t>
            </w:r>
            <w:proofErr w:type="spellEnd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от отряда ЮИД, памятки о правилах поведения на зимних дорогах разосланы в родительские группы, размещены в </w:t>
            </w:r>
            <w:proofErr w:type="spellStart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соц.сети</w:t>
            </w:r>
            <w:proofErr w:type="spellEnd"/>
            <w:r w:rsidRPr="003D7AA6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ВК</w:t>
            </w:r>
          </w:p>
          <w:p w:rsidR="00A95BD9" w:rsidRPr="003D7AA6" w:rsidRDefault="00A95BD9" w:rsidP="00A95BD9">
            <w:pPr>
              <w:ind w:left="-5" w:right="53"/>
              <w:rPr>
                <w:rFonts w:ascii="Times New Roman" w:hAnsi="Times New Roman" w:cs="Times New Roman"/>
              </w:rPr>
            </w:pPr>
            <w:r w:rsidRPr="003D7AA6">
              <w:rPr>
                <w:rFonts w:ascii="Times New Roman" w:hAnsi="Times New Roman" w:cs="Times New Roman"/>
              </w:rPr>
              <w:t>Проведены инструктажи по ТБ</w:t>
            </w:r>
            <w:r w:rsidR="003D7AA6" w:rsidRPr="003D7AA6">
              <w:rPr>
                <w:rFonts w:ascii="Times New Roman" w:hAnsi="Times New Roman" w:cs="Times New Roman"/>
              </w:rPr>
              <w:t xml:space="preserve"> перед</w:t>
            </w:r>
            <w:r w:rsidRPr="003D7AA6">
              <w:rPr>
                <w:rFonts w:ascii="Times New Roman" w:hAnsi="Times New Roman" w:cs="Times New Roman"/>
              </w:rPr>
              <w:t xml:space="preserve"> каникулами, а также инструктажи по действиям в случае возникновения опасности вооруженного нападения, обнаружения неизвестного предмета.</w:t>
            </w:r>
          </w:p>
          <w:p w:rsidR="00A95BD9" w:rsidRPr="00E42165" w:rsidRDefault="00A95BD9" w:rsidP="00A95BD9">
            <w:pPr>
              <w:spacing w:after="10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В школе проведены мероприятия, направленные на формирование негативного отношения к незаконному потреблению наркотиков и пропаганду здорового образа жизни: </w:t>
            </w:r>
          </w:p>
          <w:p w:rsidR="00A95BD9" w:rsidRPr="00E42165" w:rsidRDefault="00A95BD9" w:rsidP="00A95BD9">
            <w:pPr>
              <w:spacing w:after="8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 -профилактические беседы с элементами кинолектория на тему ««Наркотики-оружие самоистребления», </w:t>
            </w:r>
          </w:p>
          <w:p w:rsidR="00A95BD9" w:rsidRPr="00E42165" w:rsidRDefault="00A95BD9" w:rsidP="00A95BD9">
            <w:pPr>
              <w:numPr>
                <w:ilvl w:val="0"/>
                <w:numId w:val="36"/>
              </w:numPr>
              <w:spacing w:after="48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классные часы следующей тематики: "Мы за здоровый образ жизни!", " Мы против наркотиков</w:t>
            </w:r>
            <w:proofErr w:type="gramStart"/>
            <w:r w:rsidRPr="00E42165">
              <w:rPr>
                <w:rFonts w:ascii="Times New Roman" w:hAnsi="Times New Roman" w:cs="Times New Roman"/>
              </w:rPr>
              <w:t>»,  Полезные</w:t>
            </w:r>
            <w:proofErr w:type="gramEnd"/>
            <w:r w:rsidRPr="00E42165">
              <w:rPr>
                <w:rFonts w:ascii="Times New Roman" w:hAnsi="Times New Roman" w:cs="Times New Roman"/>
              </w:rPr>
              <w:t xml:space="preserve"> и вредные привычки", </w:t>
            </w:r>
          </w:p>
          <w:p w:rsidR="00A95BD9" w:rsidRPr="00E42165" w:rsidRDefault="00A95BD9" w:rsidP="00A95BD9">
            <w:pPr>
              <w:numPr>
                <w:ilvl w:val="0"/>
                <w:numId w:val="36"/>
              </w:numPr>
              <w:spacing w:after="16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час информации " Мы выбираем жизнь!", </w:t>
            </w:r>
          </w:p>
          <w:p w:rsidR="00A95BD9" w:rsidRPr="00E42165" w:rsidRDefault="00A95BD9" w:rsidP="00A95BD9">
            <w:pPr>
              <w:spacing w:after="8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-час </w:t>
            </w:r>
            <w:proofErr w:type="gramStart"/>
            <w:r w:rsidRPr="00E42165">
              <w:rPr>
                <w:rFonts w:ascii="Times New Roman" w:hAnsi="Times New Roman" w:cs="Times New Roman"/>
              </w:rPr>
              <w:t>общения:  "</w:t>
            </w:r>
            <w:proofErr w:type="gramEnd"/>
            <w:r w:rsidRPr="00E42165">
              <w:rPr>
                <w:rFonts w:ascii="Times New Roman" w:hAnsi="Times New Roman" w:cs="Times New Roman"/>
              </w:rPr>
              <w:t xml:space="preserve">Умей сказать НЕТ!". </w:t>
            </w:r>
          </w:p>
          <w:p w:rsidR="00A95BD9" w:rsidRPr="00E42165" w:rsidRDefault="00A95BD9" w:rsidP="00A95BD9">
            <w:pPr>
              <w:spacing w:after="10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 -приняли участие в конкурсе </w:t>
            </w:r>
            <w:r w:rsidR="00E42165" w:rsidRPr="00E42165">
              <w:rPr>
                <w:rFonts w:ascii="Times New Roman" w:hAnsi="Times New Roman" w:cs="Times New Roman"/>
              </w:rPr>
              <w:t>по пропаганде ЗОЖ «Стиль жизни-здоровье»</w:t>
            </w:r>
            <w:r w:rsidRPr="00E42165">
              <w:rPr>
                <w:rFonts w:ascii="Times New Roman" w:hAnsi="Times New Roman" w:cs="Times New Roman"/>
              </w:rPr>
              <w:t xml:space="preserve">. На сайте школы и на страничке школы в </w:t>
            </w:r>
            <w:proofErr w:type="spellStart"/>
            <w:r w:rsidRPr="00E42165">
              <w:rPr>
                <w:rFonts w:ascii="Times New Roman" w:hAnsi="Times New Roman" w:cs="Times New Roman"/>
              </w:rPr>
              <w:t>соц.сети</w:t>
            </w:r>
            <w:proofErr w:type="spellEnd"/>
            <w:r w:rsidRPr="00E42165">
              <w:rPr>
                <w:rFonts w:ascii="Times New Roman" w:hAnsi="Times New Roman" w:cs="Times New Roman"/>
              </w:rPr>
              <w:t xml:space="preserve"> ВК размещены памятки о вреде наркотиков и </w:t>
            </w:r>
            <w:proofErr w:type="spellStart"/>
            <w:r w:rsidRPr="00E42165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E42165">
              <w:rPr>
                <w:rFonts w:ascii="Times New Roman" w:hAnsi="Times New Roman" w:cs="Times New Roman"/>
              </w:rPr>
              <w:t>.</w:t>
            </w:r>
          </w:p>
          <w:p w:rsidR="00A95BD9" w:rsidRPr="00E42165" w:rsidRDefault="00A95BD9" w:rsidP="00A95BD9">
            <w:pPr>
              <w:spacing w:after="10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Участие в международной олимпиаде «Мир без наркотиков» 7-11 классы</w:t>
            </w:r>
          </w:p>
          <w:p w:rsidR="00A95BD9" w:rsidRPr="00E42165" w:rsidRDefault="00A95BD9" w:rsidP="00A95BD9">
            <w:pPr>
              <w:numPr>
                <w:ilvl w:val="0"/>
                <w:numId w:val="36"/>
              </w:numPr>
              <w:spacing w:after="12" w:line="270" w:lineRule="auto"/>
              <w:ind w:right="53" w:hanging="142"/>
              <w:jc w:val="both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в октябре проведено социально-психологическое тестирование в 8-11 классах, которое показало, что большинство из ребят имеют стойкие представления о негативном влиянии наркотиков на организм человека. </w:t>
            </w:r>
          </w:p>
          <w:p w:rsidR="00A95BD9" w:rsidRPr="00E42165" w:rsidRDefault="00A95BD9" w:rsidP="00A95BD9">
            <w:pPr>
              <w:spacing w:after="11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- проведен</w:t>
            </w:r>
            <w:r w:rsidR="00E42165" w:rsidRPr="00E42165">
              <w:rPr>
                <w:rFonts w:ascii="Times New Roman" w:hAnsi="Times New Roman" w:cs="Times New Roman"/>
              </w:rPr>
              <w:t>ы Дни</w:t>
            </w:r>
            <w:r w:rsidRPr="00E42165">
              <w:rPr>
                <w:rFonts w:ascii="Times New Roman" w:hAnsi="Times New Roman" w:cs="Times New Roman"/>
              </w:rPr>
              <w:t xml:space="preserve"> здоровья</w:t>
            </w:r>
          </w:p>
          <w:p w:rsidR="00A95BD9" w:rsidRPr="00E42165" w:rsidRDefault="00A95BD9" w:rsidP="00A95BD9">
            <w:pPr>
              <w:spacing w:after="11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- районная Спартакиада школьни</w:t>
            </w:r>
            <w:r w:rsidR="00E42165" w:rsidRPr="00E42165">
              <w:rPr>
                <w:rFonts w:ascii="Times New Roman" w:hAnsi="Times New Roman" w:cs="Times New Roman"/>
              </w:rPr>
              <w:t xml:space="preserve">ков по легкой атлетике </w:t>
            </w:r>
          </w:p>
          <w:p w:rsidR="00A95BD9" w:rsidRPr="00E42165" w:rsidRDefault="00A95BD9" w:rsidP="00A95BD9">
            <w:pPr>
              <w:spacing w:after="11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-Муниципа</w:t>
            </w:r>
            <w:r w:rsidR="00E42165" w:rsidRPr="00E42165">
              <w:rPr>
                <w:rFonts w:ascii="Times New Roman" w:hAnsi="Times New Roman" w:cs="Times New Roman"/>
              </w:rPr>
              <w:t xml:space="preserve">льные соревнования ГТО </w:t>
            </w:r>
          </w:p>
          <w:p w:rsidR="00A95BD9" w:rsidRPr="00E42165" w:rsidRDefault="00A95BD9" w:rsidP="00A95BD9">
            <w:pPr>
              <w:spacing w:after="11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Школьные соревнования по шахматам, баскетболу и легкой атлетике.</w:t>
            </w:r>
          </w:p>
          <w:p w:rsidR="00A95BD9" w:rsidRPr="00E42165" w:rsidRDefault="00A95BD9" w:rsidP="00A95BD9">
            <w:pPr>
              <w:spacing w:after="11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Организовано горячее питание для школьников 1-11 классов</w:t>
            </w:r>
          </w:p>
          <w:p w:rsidR="00A95BD9" w:rsidRPr="00E42165" w:rsidRDefault="00A95BD9" w:rsidP="00A95BD9">
            <w:pPr>
              <w:spacing w:after="11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>Проведены мероприятия по привитию правильных пищевых привычек, повышению мотивации к ЗОЖ и здоровому питанию.</w:t>
            </w:r>
          </w:p>
          <w:p w:rsidR="00A95BD9" w:rsidRPr="00E42165" w:rsidRDefault="00A95BD9" w:rsidP="00A95BD9">
            <w:pPr>
              <w:spacing w:after="11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- учащиеся школы ежегодно принимают участие в сдаче нормативов ГТО, имеют золотые и серебряные значки. </w:t>
            </w:r>
          </w:p>
          <w:p w:rsidR="00E42165" w:rsidRPr="00E42165" w:rsidRDefault="00E42165" w:rsidP="00E42165">
            <w:pPr>
              <w:spacing w:after="11"/>
              <w:ind w:righ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 мероприятие «Ты и твое поколение. Как равный равному»</w:t>
            </w:r>
          </w:p>
          <w:p w:rsidR="00A95BD9" w:rsidRPr="00E42165" w:rsidRDefault="00A95BD9" w:rsidP="004D6AB6">
            <w:pPr>
              <w:spacing w:after="12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-проведение классных </w:t>
            </w:r>
            <w:proofErr w:type="gramStart"/>
            <w:r w:rsidRPr="00E42165">
              <w:rPr>
                <w:rFonts w:ascii="Times New Roman" w:hAnsi="Times New Roman" w:cs="Times New Roman"/>
              </w:rPr>
              <w:t>часов,  бесед</w:t>
            </w:r>
            <w:proofErr w:type="gramEnd"/>
            <w:r w:rsidRPr="00E42165">
              <w:rPr>
                <w:rFonts w:ascii="Times New Roman" w:hAnsi="Times New Roman" w:cs="Times New Roman"/>
              </w:rPr>
              <w:t xml:space="preserve"> на тему: «Уголовная ответственность несовершеннолетних»; «Права и обязанности учащихся»; Час правового воспитания и профилактики правонарушений и деструктивного поведения; </w:t>
            </w:r>
          </w:p>
          <w:p w:rsidR="00A95BD9" w:rsidRPr="00E42165" w:rsidRDefault="00A95BD9" w:rsidP="00A95BD9">
            <w:pPr>
              <w:spacing w:after="9"/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– профилактическая беседа «Ответственность за поступки и преступления» в начальных классах; </w:t>
            </w:r>
          </w:p>
          <w:p w:rsidR="00E912D3" w:rsidRPr="00E42165" w:rsidRDefault="00A95BD9" w:rsidP="004D6AB6">
            <w:pPr>
              <w:ind w:left="-5" w:right="53"/>
              <w:rPr>
                <w:rFonts w:ascii="Times New Roman" w:hAnsi="Times New Roman" w:cs="Times New Roman"/>
              </w:rPr>
            </w:pPr>
            <w:r w:rsidRPr="00E42165">
              <w:rPr>
                <w:rFonts w:ascii="Times New Roman" w:hAnsi="Times New Roman" w:cs="Times New Roman"/>
              </w:rPr>
              <w:t xml:space="preserve">- в течение всего учебного года с обучающимися проводятся беседы о вреде курения, о соблюдении Устава школы, правила которого запрещают </w:t>
            </w:r>
            <w:proofErr w:type="gramStart"/>
            <w:r w:rsidRPr="00E42165">
              <w:rPr>
                <w:rFonts w:ascii="Times New Roman" w:hAnsi="Times New Roman" w:cs="Times New Roman"/>
              </w:rPr>
              <w:t>курение,  как</w:t>
            </w:r>
            <w:proofErr w:type="gramEnd"/>
            <w:r w:rsidRPr="00E42165">
              <w:rPr>
                <w:rFonts w:ascii="Times New Roman" w:hAnsi="Times New Roman" w:cs="Times New Roman"/>
              </w:rPr>
              <w:t xml:space="preserve"> на территории школы, так и за ее пределами.(Просмотр видео роликов «Вредные привычки», «История одного обмана. Алкоголь», «История одног</w:t>
            </w:r>
            <w:r w:rsidR="004D6AB6" w:rsidRPr="00E42165">
              <w:rPr>
                <w:rFonts w:ascii="Times New Roman" w:hAnsi="Times New Roman" w:cs="Times New Roman"/>
              </w:rPr>
              <w:t>о обмана. Табак»</w:t>
            </w:r>
            <w:r w:rsidRPr="00E42165">
              <w:rPr>
                <w:rFonts w:ascii="Times New Roman" w:hAnsi="Times New Roman" w:cs="Times New Roman"/>
              </w:rPr>
              <w:t xml:space="preserve">. </w:t>
            </w:r>
          </w:p>
          <w:p w:rsidR="00C17471" w:rsidRPr="00E42165" w:rsidRDefault="00C17471" w:rsidP="00A95BD9">
            <w:pPr>
              <w:shd w:val="clear" w:color="auto" w:fill="FFFFFF"/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классных </w:t>
            </w:r>
            <w:r w:rsidR="00901B3A"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часах учащиеся познакомились с </w:t>
            </w:r>
            <w:r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 РФ </w:t>
            </w:r>
            <w:r w:rsidRPr="00E4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42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защите детей от информации, причиняющей вред их здоровью и развитию»,</w:t>
            </w:r>
            <w:r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 устанавливает правила медиа-безопасности детей </w:t>
            </w:r>
            <w:proofErr w:type="gramStart"/>
            <w:r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направлен</w:t>
            </w:r>
            <w:proofErr w:type="gramEnd"/>
            <w:r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защиту детей от травмирующего их психику информационного воздействия, переизбытка жестокости и насилия в общедоступных источниках массовой информации. Организован</w:t>
            </w:r>
            <w:r w:rsidR="00E912D3"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</w:t>
            </w:r>
            <w:r w:rsidR="00E912D3" w:rsidRPr="00E4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инспекторами ПДН.</w:t>
            </w:r>
          </w:p>
          <w:p w:rsidR="00C17471" w:rsidRPr="00BC6D9B" w:rsidRDefault="00C17471" w:rsidP="00C1747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участвует в </w:t>
            </w:r>
            <w:proofErr w:type="gramStart"/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 «</w:t>
            </w:r>
            <w:proofErr w:type="gramEnd"/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жизни».</w:t>
            </w:r>
          </w:p>
          <w:p w:rsidR="00C17471" w:rsidRPr="00BC6D9B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Курение, алкоголь и наркотики отрицательно отражаются на учебной и творческой деятельности учащегося, влекут за собой заболевания и социальное неблагополучие человека. Значимое место, если не одно из главных, занимает направление профилактической работы по формированию мотивации и привитию навыков здорового образа жизни, профилактике употребления алкоголя, никотина, ПАВ среди подростков. Данная работа в школе проводится по программе «Здоровое поколение» и ее подпрограммам «Жизнь без табака», «Все цвета кроме черного».  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proofErr w:type="spellStart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СОШ работа по профилактике употребления ПАВ, наркотических веществ, курения и употребления алкоголя ведется регулярно, целенаправленно, так как единичные бессистемные мероприятия не могут сформировать стойкие правильные убеждения у подростков. </w:t>
            </w:r>
          </w:p>
          <w:p w:rsidR="00C17471" w:rsidRPr="00BC6D9B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Цель профилактической работы – формирование у учащихся школы негативного отношения к </w:t>
            </w:r>
            <w:proofErr w:type="spellStart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, к употреблению спиртных напитков, наркотических и психотропных веществ.</w:t>
            </w:r>
          </w:p>
          <w:p w:rsidR="00C17471" w:rsidRPr="00BC6D9B" w:rsidRDefault="00BC6D9B" w:rsidP="00C17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17471"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 в области профилактики безнадзорности, преступности и употреблении ПАВ принадлежит семье и образовательному учреждению, что подтверждено ФЗ-273 «Об образовании в российской Федерации», постановлениями и программами правительства РФ, Семейным кодексом РФ. Перед образовательной организацией стоит множество целей и задач, связанных с организацией и совершенствованием воспитательного процесса. 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школы уделяют большое внимание профилактической работе с детьми и семьями.  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C6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результате проверки работы классных руководителей установлено: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Со всеми несовершеннолетними подростка</w:t>
            </w:r>
            <w:r w:rsidR="006B38BD"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поставленными на учет ВШУ, К</w:t>
            </w: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ДН, проводится индивидуально-профилактическая работа.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Классными руководителями используются различные формы и методы индивидуальной профилактической работы с учащимися, состоящими на разных формах учета: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посещение на дому с целью контроля над подростками, их занятостью в свободное от занятий, а также каникулярное время,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-подготовкой к урокам, посещение уроков с целью выяснения уровня подготовки учащихся к занятиям;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психолого-педагогическое консультирование родителей, учителей- предметников с целью выработки подходов к воспитанию и обучению подростков;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индивидуальные и коллективные профилактические беседы с подростками;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вовлечение подростков в общественно-значимую </w:t>
            </w:r>
            <w:proofErr w:type="gramStart"/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End"/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17471" w:rsidRPr="00BC6D9B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вовлечение учащихся в систему объединений дополнительного образования с целью организации занятости в свободное время.  Со стороны классных руководителей и администрации </w:t>
            </w:r>
            <w:proofErr w:type="gramStart"/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 ведется</w:t>
            </w:r>
            <w:proofErr w:type="gramEnd"/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постоянный контроль.   </w:t>
            </w:r>
          </w:p>
          <w:p w:rsidR="006B38BD" w:rsidRPr="00BC6D9B" w:rsidRDefault="006B38BD" w:rsidP="006B3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4D6AB6"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на ВШУ состояли 2</w:t>
            </w:r>
            <w:r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="00BC6D9B"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концу 2024 года на ВШУ состоял 1 ученик)</w:t>
            </w:r>
            <w:r w:rsidR="004D6AB6" w:rsidRPr="00BC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7471"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С обучающимися, состоящими на </w:t>
            </w:r>
            <w:proofErr w:type="spellStart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учете, с учащимися из семей, находящихся в трудной жизненной ситуации проводятся индивидуальные беседы с социальным педагогом, педагогом-психологом по теме.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Обновлен стенд с телефонами доверия.</w:t>
            </w:r>
          </w:p>
          <w:p w:rsidR="00C17471" w:rsidRPr="00BC6D9B" w:rsidRDefault="00C17471" w:rsidP="004D6AB6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Проведены профилактические мероприятия, посвященные Всемирному дню борьбы со СПИДом (классные часы, конкурс рисунков, профилактические беседы с социальным педагогом).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В сентябре 202</w:t>
            </w:r>
            <w:r w:rsidR="00BC6D9B" w:rsidRPr="00BC6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Д</w:t>
            </w:r>
            <w:r w:rsidR="001047DD" w:rsidRPr="00BC6D9B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здоровья,  где</w:t>
            </w:r>
            <w:proofErr w:type="gram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проводились спортивные соревнования, игры.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Проведено общешкольное собрание, на котором рассматривались вопросы по профилактике ПАВ среди подростков.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На классных собраниях систематически обсуждается вопрос по пропаганде ЗОЖ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С обучающимися, состоящими на </w:t>
            </w:r>
            <w:proofErr w:type="spellStart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учете, с учащимися из семей, находящихся в трудной жизненной ситуации, проведены инструктажи по ТБ во время каникул, проведены беседы по профилактике употребления ПАВ, наркотических веществ, </w:t>
            </w:r>
            <w:proofErr w:type="spellStart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- проведение индивидуальных и групповых коррекционных занятий с детьми «группы риска».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досуга несовершеннолетних, состоящих </w:t>
            </w:r>
            <w:proofErr w:type="gramStart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на различного вида</w:t>
            </w:r>
            <w:proofErr w:type="gram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учетах, детей «группы риска». Обеспечение вовлечения указанной категории несовершеннолетних в занятия кружков, секций и т.д.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были поведены следующие профилактические мероприятия: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Проведены инструктажи по ТБ во время каникул (ПДД, антитеррор, противопожарная безопасность, ж\д, водоемы, соблюдение санитарных норм </w:t>
            </w:r>
            <w:r w:rsidRPr="00BC6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, соблюдение областного закона 22.00 и т.д.), по профилактике вирусных инфекций, во время массовых мероприятий и субботника.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- Проведены тренировочные занятия по эвакуации из школы.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- на родительских собраниях обсуждались вопросы ЗОЖ, профилактика вредных привычек и др.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Проведены общешкольные родительские собрания в рамках акции «Всеобуч», где рассматривались вопросы о жестоком обращении, о ЗОЖ, о профилактике суицидальных явлений среди подростков и др.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- Акция «Мы за ЗОЖ»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Классные часы, посвященные ЗОЖ, семейным ценностям и др. 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- проведены индивидуальные и групповые занятия с обучающимися «группы риска».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- организованы рейды в семьи, находящиеся в социально опасном положении.</w:t>
            </w:r>
          </w:p>
          <w:p w:rsidR="00C17471" w:rsidRPr="00BC6D9B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- разработаны планы индивидуальной работ</w:t>
            </w:r>
            <w:r w:rsidR="009C06BC"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обучающимися, состоящими </w:t>
            </w:r>
            <w:proofErr w:type="gramStart"/>
            <w:r w:rsidR="009C06BC" w:rsidRPr="00BC6D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5C90"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>различного вида</w:t>
            </w:r>
            <w:proofErr w:type="gramEnd"/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учетах, а также план </w:t>
            </w:r>
            <w:r w:rsidR="001047DD"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работы с обучающимися из семей, 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</w:t>
            </w:r>
            <w:r w:rsidR="001047DD" w:rsidRPr="00BC6D9B">
              <w:rPr>
                <w:rFonts w:ascii="Times New Roman" w:hAnsi="Times New Roman" w:cs="Times New Roman"/>
                <w:sz w:val="24"/>
                <w:szCs w:val="24"/>
              </w:rPr>
              <w:t>в социально-опасном положении и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  <w:p w:rsidR="001047DD" w:rsidRPr="00BC6D9B" w:rsidRDefault="009C06BC" w:rsidP="004D6AB6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       Согласно </w:t>
            </w:r>
            <w:r w:rsidR="00C17471" w:rsidRPr="00BC6D9B">
              <w:rPr>
                <w:rFonts w:ascii="Times New Roman" w:hAnsi="Times New Roman" w:cs="Times New Roman"/>
                <w:sz w:val="24"/>
                <w:szCs w:val="24"/>
              </w:rPr>
              <w:t>годовому плану работы педагога-психолога классные руководители заполнили таблицы факторов риска развития кризисных состояний и наличия суицидальных знак</w:t>
            </w:r>
            <w:r w:rsidR="003F2EAC" w:rsidRPr="00BC6D9B">
              <w:rPr>
                <w:rFonts w:ascii="Times New Roman" w:hAnsi="Times New Roman" w:cs="Times New Roman"/>
                <w:sz w:val="24"/>
                <w:szCs w:val="24"/>
              </w:rPr>
              <w:t>ов. По результатам заполнения таблиц</w:t>
            </w:r>
            <w:r w:rsidR="00C17471"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 была выявлена первичная группа риска. С этими обучающимися было проведено углубленное психологическое обследование. Обучающихся с признаками развития кризисных состо</w:t>
            </w:r>
            <w:r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яний и суицидального поведения </w:t>
            </w:r>
            <w:r w:rsidR="00C17471" w:rsidRPr="00BC6D9B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 было. </w:t>
            </w:r>
          </w:p>
          <w:p w:rsidR="00291718" w:rsidRPr="00207C6A" w:rsidRDefault="00291718" w:rsidP="00E912D3">
            <w:pPr>
              <w:spacing w:after="200" w:line="256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6BE" w:rsidRPr="00207C6A" w:rsidTr="000C4B18">
        <w:tc>
          <w:tcPr>
            <w:tcW w:w="567" w:type="dxa"/>
          </w:tcPr>
          <w:p w:rsidR="003F36BE" w:rsidRPr="00207C6A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F36BE" w:rsidRPr="00322B74" w:rsidRDefault="003F36BE" w:rsidP="003F36BE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74">
              <w:rPr>
                <w:rFonts w:ascii="Times New Roman" w:hAnsi="Times New Roman"/>
                <w:sz w:val="24"/>
                <w:szCs w:val="24"/>
              </w:rPr>
              <w:t>Спортивно–оздоровительное направление.</w:t>
            </w:r>
          </w:p>
          <w:p w:rsidR="003F36BE" w:rsidRPr="00207C6A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79691A" w:rsidRPr="004A3B1F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формированию у детей потребности здорового образа жизни проводилась через реализацию школьной программы «Здоровое поколение», которая включает в себя:</w:t>
            </w:r>
          </w:p>
          <w:p w:rsidR="0079691A" w:rsidRPr="004A3B1F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рациональную организацию учебного процесса (учебный план, расписание учебных занятий и внеурочной деятельности); </w:t>
            </w:r>
          </w:p>
          <w:p w:rsidR="0079691A" w:rsidRPr="004A3B1F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="00E912D3"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оздорови</w:t>
            </w:r>
            <w:r w:rsidR="0079361C"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>тельной работы: «День здоровья»</w:t>
            </w:r>
          </w:p>
          <w:p w:rsidR="0079361C" w:rsidRPr="004A3B1F" w:rsidRDefault="0079361C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>акция «Здоровье в порядке – спасибо зарядке!», посвященная Всероссийскому дню здоровья.</w:t>
            </w:r>
          </w:p>
          <w:p w:rsidR="0079691A" w:rsidRPr="004A3B1F" w:rsidRDefault="0079691A" w:rsidP="0079691A">
            <w:pPr>
              <w:pStyle w:val="a7"/>
              <w:numPr>
                <w:ilvl w:val="0"/>
                <w:numId w:val="14"/>
              </w:numPr>
              <w:ind w:left="5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  <w:r w:rsidR="00ED5A87" w:rsidRPr="004A3B1F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сдают нормативы ГТО. Школьники имеют серебряные и золотые значки.</w:t>
            </w:r>
          </w:p>
          <w:p w:rsidR="003F36BE" w:rsidRPr="004A3B1F" w:rsidRDefault="00E912D3" w:rsidP="009C06BC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спортивных соревнованиях по легкой атлетике, мини-футболу, ТЭГ-регби</w:t>
            </w:r>
            <w:r w:rsidR="00715293" w:rsidRPr="004A3B1F">
              <w:rPr>
                <w:rFonts w:ascii="Times New Roman" w:hAnsi="Times New Roman" w:cs="Times New Roman"/>
                <w:sz w:val="24"/>
                <w:szCs w:val="24"/>
              </w:rPr>
              <w:t>, Спартакиаде школьников</w:t>
            </w:r>
          </w:p>
          <w:p w:rsidR="006373FB" w:rsidRPr="004A3B1F" w:rsidRDefault="006373FB" w:rsidP="009C06BC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Классные часы «Здоровое питание»</w:t>
            </w:r>
          </w:p>
          <w:p w:rsidR="00E912D3" w:rsidRPr="004A3B1F" w:rsidRDefault="00E912D3" w:rsidP="004A3B1F">
            <w:pPr>
              <w:pStyle w:val="a7"/>
              <w:ind w:left="122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Школа активно принимает участие в мероприятиях фестиваля «Футбол в школе»</w:t>
            </w:r>
          </w:p>
        </w:tc>
      </w:tr>
      <w:tr w:rsidR="003F36BE" w:rsidRPr="00207C6A" w:rsidTr="000C4B18">
        <w:tc>
          <w:tcPr>
            <w:tcW w:w="567" w:type="dxa"/>
          </w:tcPr>
          <w:p w:rsidR="003F36BE" w:rsidRPr="00207C6A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F36BE" w:rsidRPr="00207C6A" w:rsidRDefault="003F36BE" w:rsidP="003F36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2B74">
              <w:rPr>
                <w:rFonts w:ascii="Times New Roman" w:hAnsi="Times New Roman"/>
                <w:sz w:val="24"/>
                <w:szCs w:val="24"/>
              </w:rPr>
              <w:t xml:space="preserve">Художественно – </w:t>
            </w:r>
            <w:proofErr w:type="gramStart"/>
            <w:r w:rsidRPr="00322B74">
              <w:rPr>
                <w:rFonts w:ascii="Times New Roman" w:hAnsi="Times New Roman"/>
                <w:sz w:val="24"/>
                <w:szCs w:val="24"/>
              </w:rPr>
              <w:t>эстетическое  направление</w:t>
            </w:r>
            <w:proofErr w:type="gramEnd"/>
          </w:p>
        </w:tc>
        <w:tc>
          <w:tcPr>
            <w:tcW w:w="8222" w:type="dxa"/>
          </w:tcPr>
          <w:p w:rsidR="0079691A" w:rsidRPr="004A3B1F" w:rsidRDefault="0079691A" w:rsidP="00B9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Проводились мероприятия художественн</w:t>
            </w:r>
            <w:r w:rsidR="00A07936" w:rsidRPr="004A3B1F">
              <w:rPr>
                <w:rFonts w:ascii="Times New Roman" w:hAnsi="Times New Roman" w:cs="Times New Roman"/>
                <w:sz w:val="24"/>
                <w:szCs w:val="24"/>
              </w:rPr>
              <w:t>о-эстетической направленности: У</w:t>
            </w: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частие в школьной выставке поделок из природных материалов «Здравствуй, осень золотая!»</w:t>
            </w:r>
          </w:p>
          <w:p w:rsidR="004A3B1F" w:rsidRPr="004A3B1F" w:rsidRDefault="004A3B1F" w:rsidP="00B9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«Осень в объективе», «Зима в объективе», </w:t>
            </w:r>
          </w:p>
          <w:p w:rsidR="00B90347" w:rsidRPr="004A3B1F" w:rsidRDefault="00B90347" w:rsidP="00B9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3" w:rsidRPr="004A3B1F" w:rsidRDefault="00163593" w:rsidP="00B9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Проводятся мероприятия, посвященные Дню учителя, Международному женскому дню</w:t>
            </w:r>
          </w:p>
          <w:p w:rsidR="00CA4B7F" w:rsidRPr="004A3B1F" w:rsidRDefault="00CA4B7F" w:rsidP="00B9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Учащиеся школы активно принимают участие в мероприятиях в рамках реализации проекта «Пушкинская карта»</w:t>
            </w:r>
          </w:p>
          <w:p w:rsidR="005D5C90" w:rsidRPr="004A3B1F" w:rsidRDefault="005D5C90" w:rsidP="00B9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мероприятия, посвященные Международному дню музыки</w:t>
            </w:r>
            <w:r w:rsidR="004A3B1F" w:rsidRPr="004A3B1F">
              <w:rPr>
                <w:rFonts w:ascii="Times New Roman" w:hAnsi="Times New Roman" w:cs="Times New Roman"/>
                <w:sz w:val="24"/>
                <w:szCs w:val="24"/>
              </w:rPr>
              <w:t>. Конкурс рисунков «Песня в рисунке»</w:t>
            </w:r>
          </w:p>
          <w:p w:rsidR="00AE65A0" w:rsidRPr="004A3B1F" w:rsidRDefault="005D2BE6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«Живая классика» </w:t>
            </w:r>
            <w:r w:rsidR="00B63929" w:rsidRPr="004A3B1F"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  <w:p w:rsidR="0044658E" w:rsidRPr="004A3B1F" w:rsidRDefault="00E3757E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 w:rsidR="005857EC" w:rsidRPr="004A3B1F">
              <w:rPr>
                <w:rFonts w:ascii="Times New Roman" w:hAnsi="Times New Roman" w:cs="Times New Roman"/>
                <w:sz w:val="24"/>
                <w:szCs w:val="24"/>
              </w:rPr>
              <w:t>течный урок «Широкая Масленица»</w:t>
            </w:r>
          </w:p>
          <w:p w:rsidR="004A3B1F" w:rsidRDefault="004A3B1F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1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«Моя дружная семья»</w:t>
            </w:r>
          </w:p>
          <w:p w:rsidR="004A3B1F" w:rsidRDefault="004A3B1F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«Незабудка» (ко Дню матери)</w:t>
            </w:r>
          </w:p>
          <w:p w:rsidR="004A3B1F" w:rsidRDefault="004A3B1F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новогодних утренников (театр «Аметист»)</w:t>
            </w:r>
          </w:p>
          <w:p w:rsidR="004A3B1F" w:rsidRDefault="004A3B1F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концертах к праздничным датам</w:t>
            </w:r>
          </w:p>
          <w:p w:rsidR="002220EF" w:rsidRPr="004A3B1F" w:rsidRDefault="002220EF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фотозон и др.</w:t>
            </w:r>
          </w:p>
          <w:p w:rsidR="00F3447A" w:rsidRPr="00207C6A" w:rsidRDefault="00F3447A" w:rsidP="00B903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6BE" w:rsidRPr="00207C6A" w:rsidTr="000C4B18">
        <w:tc>
          <w:tcPr>
            <w:tcW w:w="567" w:type="dxa"/>
          </w:tcPr>
          <w:p w:rsidR="003F36BE" w:rsidRPr="00207C6A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F36BE" w:rsidRPr="00207C6A" w:rsidRDefault="003F36BE" w:rsidP="003F36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2B74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222" w:type="dxa"/>
          </w:tcPr>
          <w:p w:rsidR="0079691A" w:rsidRPr="002220EF" w:rsidRDefault="005D2BE6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79691A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планом школы в каждом классе обязательно проводится 1 тематическое родительское </w:t>
            </w:r>
            <w:proofErr w:type="gramStart"/>
            <w:r w:rsidR="0079691A" w:rsidRPr="002220EF">
              <w:rPr>
                <w:rFonts w:ascii="Times New Roman" w:hAnsi="Times New Roman" w:cs="Times New Roman"/>
                <w:sz w:val="24"/>
                <w:szCs w:val="24"/>
              </w:rPr>
              <w:t>собрание  в</w:t>
            </w:r>
            <w:proofErr w:type="gramEnd"/>
            <w:r w:rsidR="0079691A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четверть, при необходимости назначаются дополнительные собрания.</w:t>
            </w:r>
          </w:p>
          <w:p w:rsidR="0079691A" w:rsidRPr="002220E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05E56" w:rsidRPr="002220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20EF" w:rsidRPr="00222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47A" w:rsidRPr="002220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в (1-11 классах) было проведено </w:t>
            </w:r>
            <w:r w:rsidR="004660D5" w:rsidRPr="00222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660D5" w:rsidRPr="002220EF">
              <w:rPr>
                <w:rFonts w:ascii="Times New Roman" w:hAnsi="Times New Roman" w:cs="Times New Roman"/>
                <w:sz w:val="24"/>
                <w:szCs w:val="24"/>
              </w:rPr>
              <w:t>обрания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, а также в 9-11 классах были проведены дополнительные родительские собрания, в которых было сообщ</w:t>
            </w:r>
            <w:r w:rsidR="004660D5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ено о процедуре </w:t>
            </w:r>
            <w:proofErr w:type="gramStart"/>
            <w:r w:rsidR="004660D5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proofErr w:type="gramEnd"/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691A" w:rsidRPr="002220E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В ходе проведения родительских собраний обсуждались вопросы</w:t>
            </w:r>
            <w:r w:rsidR="00F2768D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об ответственности родителей за обучение и воспитание детей, по разъяснению правовых норм законодательства РФ; по ПДД, о правильном питании, режиме школьников, о жестоком обращении с детьми, ТБ по антитеррористической и противопожарной тематике, поведение у водоемов и др., итоги четверти  и полугодия по успеваемости, ТБ во время каникул, родители ознакомлены с памяткой об ответственности за жизнь и здоровье детей во </w:t>
            </w:r>
            <w:r w:rsidR="00B05E56" w:rsidRPr="002220EF">
              <w:rPr>
                <w:rFonts w:ascii="Times New Roman" w:hAnsi="Times New Roman" w:cs="Times New Roman"/>
                <w:sz w:val="24"/>
                <w:szCs w:val="24"/>
              </w:rPr>
              <w:t>время каникул и другие вопросы.</w:t>
            </w:r>
          </w:p>
          <w:p w:rsidR="0079691A" w:rsidRPr="002220E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ведется работа: </w:t>
            </w:r>
          </w:p>
          <w:p w:rsidR="0079691A" w:rsidRPr="002220EF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-выявление семей, оказавшихся в социально -трудном положении,</w:t>
            </w:r>
          </w:p>
          <w:p w:rsidR="0079691A" w:rsidRPr="002220EF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индивидуальных программ сопровождения семей, состоящих на ВШУ;</w:t>
            </w:r>
          </w:p>
          <w:p w:rsidR="0079691A" w:rsidRPr="002220EF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 индивидуальная профилактическая работа с семьями, (индивидуальные беседы, вовлечение детей в досуговую деятельность, работа по оздоровлению и летнему трудоустройству детей);</w:t>
            </w:r>
          </w:p>
          <w:p w:rsidR="0079691A" w:rsidRPr="002220EF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 консультирование семей по различным вопросам;</w:t>
            </w:r>
          </w:p>
          <w:p w:rsidR="0079691A" w:rsidRPr="002220EF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 посещение семей, оказавшихся в социально -трудном положении;</w:t>
            </w:r>
          </w:p>
          <w:p w:rsidR="0079691A" w:rsidRPr="002220EF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 выступления на родительских собраниях по вопросам воспитания детей и коррекции взаимоотношений с детьми, педагогами, родителями;</w:t>
            </w:r>
          </w:p>
          <w:p w:rsidR="0079691A" w:rsidRPr="002220EF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родителями по проблеме ранних половых отношений детей и предупреждению ранней беременности у девочек;</w:t>
            </w:r>
          </w:p>
          <w:p w:rsidR="00F2768D" w:rsidRPr="002220EF" w:rsidRDefault="0079691A" w:rsidP="00F27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2. Сотрудничество со специалистами Ад</w:t>
            </w:r>
            <w:r w:rsidR="00B05E56" w:rsidRPr="002220EF">
              <w:rPr>
                <w:rFonts w:ascii="Times New Roman" w:hAnsi="Times New Roman" w:cs="Times New Roman"/>
                <w:sz w:val="24"/>
                <w:szCs w:val="24"/>
              </w:rPr>
              <w:t>министрации сельского поселения.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3.     Традиционно тесные связи поддерживаются </w:t>
            </w:r>
            <w:proofErr w:type="gramStart"/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с  ПДН</w:t>
            </w:r>
            <w:proofErr w:type="gramEnd"/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, сотрудниками СРЦ</w:t>
            </w:r>
          </w:p>
          <w:p w:rsidR="00F2768D" w:rsidRPr="002220EF" w:rsidRDefault="00F2768D" w:rsidP="00F27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организовано участие в Межрегиональном родительском собрании с целью повышения мотивации участия родителей в воспитании, разъяснения </w:t>
            </w:r>
            <w:proofErr w:type="gramStart"/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новаций  и</w:t>
            </w:r>
            <w:proofErr w:type="gramEnd"/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 в сфере обучения и воспитания</w:t>
            </w:r>
          </w:p>
          <w:p w:rsidR="00F2768D" w:rsidRPr="002220EF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20E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азосланы памятки по противопожарной безопасности при использовании печного и газового отопления</w:t>
            </w:r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, о важности соблюдения ПДД, наличии у детей светоотражающих элементов на одежде в темное время суток, </w:t>
            </w:r>
            <w:proofErr w:type="spellStart"/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>обответственности</w:t>
            </w:r>
            <w:proofErr w:type="spellEnd"/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за воспитание детей, по </w:t>
            </w:r>
            <w:proofErr w:type="gramStart"/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 </w:t>
            </w:r>
            <w:proofErr w:type="spellStart"/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proofErr w:type="gramEnd"/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>, употребления ПАВ у подростков и др.</w:t>
            </w:r>
          </w:p>
          <w:p w:rsidR="00F2768D" w:rsidRPr="002220EF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>- разосланы информационные плакаты в родительские группы «Телефон доверия». Также они размещены на сайте школы</w:t>
            </w:r>
          </w:p>
          <w:p w:rsidR="00F2768D" w:rsidRPr="002220EF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 в областных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</w:t>
            </w:r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20EF">
              <w:rPr>
                <w:rFonts w:ascii="Times New Roman" w:hAnsi="Times New Roman" w:cs="Times New Roman"/>
                <w:sz w:val="24"/>
                <w:szCs w:val="24"/>
              </w:rPr>
              <w:t xml:space="preserve"> всеобуч</w:t>
            </w:r>
            <w:r w:rsidR="00031571" w:rsidRPr="002220E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572EC5" w:rsidRPr="002220EF" w:rsidRDefault="00572EC5" w:rsidP="00031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207C6A" w:rsidTr="000C4B18">
        <w:tc>
          <w:tcPr>
            <w:tcW w:w="567" w:type="dxa"/>
          </w:tcPr>
          <w:p w:rsidR="003F36BE" w:rsidRPr="00207C6A" w:rsidRDefault="003F36BE" w:rsidP="00572EC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F36BE" w:rsidRPr="00207C6A" w:rsidRDefault="00B90347" w:rsidP="003F36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22B74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8222" w:type="dxa"/>
          </w:tcPr>
          <w:p w:rsidR="00B90347" w:rsidRPr="00555FDD" w:rsidRDefault="00B90347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 xml:space="preserve">В целях профессиональной ориентации учащихся в школе ведется работа по формированию трудовой мотивации подростков, основных принципов построения профессиональной карьеры и навыков поведения на рынке труда. Классными руководителями проводится анкетирование, тестирование на предмет выявления профессиональных интересов и способностей, классные часы с подготовкой учащимися мультимедийных презентаций, видеороликов о различных профессиях. Воспитательный потенциал </w:t>
            </w:r>
            <w:proofErr w:type="spellStart"/>
            <w:r w:rsidRPr="00555FDD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555FDD">
              <w:rPr>
                <w:rFonts w:ascii="Times New Roman" w:hAnsi="Times New Roman"/>
                <w:sz w:val="24"/>
                <w:szCs w:val="24"/>
              </w:rPr>
              <w:t xml:space="preserve"> работы МБОУ «</w:t>
            </w:r>
            <w:proofErr w:type="spellStart"/>
            <w:r w:rsidRPr="00555FDD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55FDD">
              <w:rPr>
                <w:rFonts w:ascii="Times New Roman" w:hAnsi="Times New Roman"/>
                <w:sz w:val="24"/>
                <w:szCs w:val="24"/>
              </w:rPr>
              <w:t xml:space="preserve"> СОШ» реализуется через следующие мероприятия:  </w:t>
            </w:r>
          </w:p>
          <w:p w:rsidR="00B90347" w:rsidRPr="00555FDD" w:rsidRDefault="00B90347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>- проведение занятий в рамках курса внеурочной деятельности «Билет в будущее»</w:t>
            </w:r>
          </w:p>
          <w:p w:rsidR="00B90347" w:rsidRPr="00555FDD" w:rsidRDefault="00B90347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 xml:space="preserve">- участие во всероссийских </w:t>
            </w:r>
            <w:proofErr w:type="spellStart"/>
            <w:r w:rsidRPr="00555FDD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555FDD">
              <w:rPr>
                <w:rFonts w:ascii="Times New Roman" w:hAnsi="Times New Roman"/>
                <w:sz w:val="24"/>
                <w:szCs w:val="24"/>
              </w:rPr>
              <w:t xml:space="preserve"> проектах («</w:t>
            </w:r>
            <w:proofErr w:type="spellStart"/>
            <w:r w:rsidRPr="00555FDD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555FDD">
              <w:rPr>
                <w:rFonts w:ascii="Times New Roman" w:hAnsi="Times New Roman"/>
                <w:sz w:val="24"/>
                <w:szCs w:val="24"/>
              </w:rPr>
              <w:t xml:space="preserve">», «Шоу профессий» и т.п.  </w:t>
            </w:r>
          </w:p>
          <w:p w:rsidR="00B90347" w:rsidRPr="00555FDD" w:rsidRDefault="00B90347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>- участие в онлайн-экскурсиях</w:t>
            </w:r>
          </w:p>
          <w:p w:rsidR="00555FDD" w:rsidRPr="00555FDD" w:rsidRDefault="00555FDD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>- участие в экскурсиях на предприятия села и п. Чертково</w:t>
            </w:r>
          </w:p>
          <w:p w:rsidR="00B90347" w:rsidRPr="00555FDD" w:rsidRDefault="00555FDD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 xml:space="preserve">- проведены </w:t>
            </w:r>
            <w:proofErr w:type="spellStart"/>
            <w:r w:rsidRPr="00555FDD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555FDD">
              <w:rPr>
                <w:rFonts w:ascii="Times New Roman" w:hAnsi="Times New Roman"/>
                <w:sz w:val="24"/>
                <w:szCs w:val="24"/>
              </w:rPr>
              <w:t xml:space="preserve"> декады</w:t>
            </w:r>
            <w:r w:rsidR="00B90347" w:rsidRPr="00555FDD">
              <w:rPr>
                <w:rFonts w:ascii="Times New Roman" w:hAnsi="Times New Roman"/>
                <w:sz w:val="24"/>
                <w:szCs w:val="24"/>
              </w:rPr>
              <w:t xml:space="preserve"> (классные часы «Куда пойти учиться», игра «угадай профессию», фоторепортаж «Профессии моей семьи»)</w:t>
            </w:r>
          </w:p>
          <w:p w:rsidR="00B90347" w:rsidRPr="00555FDD" w:rsidRDefault="00B90347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>- участие в Едином открытом уроке по предпринимательству для молодежи</w:t>
            </w:r>
          </w:p>
          <w:p w:rsidR="005D2BE6" w:rsidRDefault="005D2BE6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>День профориентации «Сделай свой выбор»</w:t>
            </w:r>
          </w:p>
          <w:p w:rsidR="00617EDB" w:rsidRPr="00555FDD" w:rsidRDefault="00617EDB" w:rsidP="00B903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муниципальном этапе олимпиады по профориентации.</w:t>
            </w:r>
          </w:p>
          <w:p w:rsidR="00555FDD" w:rsidRPr="00207C6A" w:rsidRDefault="00555FDD" w:rsidP="00B903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5FD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55FDD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555FDD">
              <w:rPr>
                <w:rFonts w:ascii="Times New Roman" w:hAnsi="Times New Roman"/>
                <w:sz w:val="24"/>
                <w:szCs w:val="24"/>
              </w:rPr>
              <w:t xml:space="preserve"> встреч с представителями различных учебных заведений</w:t>
            </w:r>
          </w:p>
        </w:tc>
      </w:tr>
      <w:tr w:rsidR="003F36BE" w:rsidRPr="00207C6A" w:rsidTr="000C4B18">
        <w:tc>
          <w:tcPr>
            <w:tcW w:w="567" w:type="dxa"/>
          </w:tcPr>
          <w:p w:rsidR="003F36BE" w:rsidRPr="00F45B6F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F36BE" w:rsidRPr="00207C6A" w:rsidRDefault="003F36BE" w:rsidP="003F36BE">
            <w:pPr>
              <w:rPr>
                <w:sz w:val="24"/>
                <w:szCs w:val="24"/>
                <w:highlight w:val="yellow"/>
              </w:rPr>
            </w:pPr>
            <w:r w:rsidRPr="00322B74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8222" w:type="dxa"/>
          </w:tcPr>
          <w:p w:rsidR="0079691A" w:rsidRPr="00F45B6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Проблемы экологического воспитания решаются на классных часах, на уроках и во внеурочное</w:t>
            </w:r>
            <w:r w:rsidR="00F45B6F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время. На уроках окружающего мира</w:t>
            </w: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, биологии, географии, </w:t>
            </w:r>
            <w:proofErr w:type="gramStart"/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химии,  физики</w:t>
            </w:r>
            <w:proofErr w:type="gramEnd"/>
            <w:r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знакомятся с основными законами экологии, с целью понимания принципов сбалансированного существования природы и общества. Систематически проводятся классные часы по теме. Регулярно организовываются субботники по благоустройству пришкольной территории и школьного двора. Учащиеся школы принимают участие в конкурсах рисунков и стихотворений на экологическую тематику.</w:t>
            </w:r>
          </w:p>
          <w:p w:rsidR="002B05A4" w:rsidRDefault="002B05A4" w:rsidP="002B05A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29B"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«Посади </w:t>
            </w: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дерево».</w:t>
            </w:r>
          </w:p>
          <w:p w:rsidR="00F45B6F" w:rsidRPr="00F45B6F" w:rsidRDefault="00F45B6F" w:rsidP="002B05A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«Сад памяти»</w:t>
            </w:r>
          </w:p>
          <w:p w:rsidR="0009229B" w:rsidRPr="00F45B6F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-фотоконкурсы по временам</w:t>
            </w:r>
            <w:r w:rsidR="00F3447A"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«Осень, зима в объективе»</w:t>
            </w:r>
          </w:p>
          <w:p w:rsidR="002B05A4" w:rsidRPr="00F45B6F" w:rsidRDefault="0009229B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олимпиаде по </w:t>
            </w:r>
            <w:proofErr w:type="gramStart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экологии  на</w:t>
            </w:r>
            <w:proofErr w:type="gramEnd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портале «</w:t>
            </w:r>
            <w:proofErr w:type="spellStart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512F8" w:rsidRPr="00F45B6F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- мероприятия ко Дню птиц, Дню Земли, Дню воды, Дню леса</w:t>
            </w:r>
            <w:r w:rsidR="00F45B6F"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, Всемирному дню животных</w:t>
            </w:r>
          </w:p>
          <w:p w:rsidR="00595DCF" w:rsidRPr="00F45B6F" w:rsidRDefault="00595DCF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«Покормите птиц зимой»</w:t>
            </w:r>
          </w:p>
          <w:p w:rsidR="00F45B6F" w:rsidRPr="00F45B6F" w:rsidRDefault="00F45B6F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посвященный Вешенскому дубу</w:t>
            </w:r>
          </w:p>
          <w:p w:rsidR="00F45B6F" w:rsidRPr="00F45B6F" w:rsidRDefault="00F45B6F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Работа экологического клуба «Родничок»</w:t>
            </w:r>
          </w:p>
          <w:p w:rsidR="00F45B6F" w:rsidRPr="00F45B6F" w:rsidRDefault="00F45B6F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Всероссийском конкурсе «Фестиваль </w:t>
            </w:r>
            <w:proofErr w:type="spellStart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эколят</w:t>
            </w:r>
            <w:proofErr w:type="spellEnd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молодых защитников природы».</w:t>
            </w:r>
          </w:p>
          <w:p w:rsidR="00F45B6F" w:rsidRPr="00F45B6F" w:rsidRDefault="00F45B6F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коллажей «Сокровища моей страны, </w:t>
            </w:r>
            <w:proofErr w:type="spellStart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посвященныъ</w:t>
            </w:r>
            <w:proofErr w:type="spellEnd"/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животным Красной книги»</w:t>
            </w:r>
          </w:p>
          <w:p w:rsidR="00F45B6F" w:rsidRPr="00F45B6F" w:rsidRDefault="00F45B6F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Calibri" w:hAnsi="Times New Roman" w:cs="Times New Roman"/>
                <w:sz w:val="24"/>
                <w:szCs w:val="24"/>
              </w:rPr>
              <w:t>Акция «Мой любимый хвостатый друг», районная акция «Защитим природу»</w:t>
            </w:r>
          </w:p>
          <w:p w:rsidR="003F36BE" w:rsidRPr="00F45B6F" w:rsidRDefault="003F36BE" w:rsidP="002B05A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1DF" w:rsidRPr="00207C6A" w:rsidRDefault="002E41DF" w:rsidP="007E1142">
      <w:pPr>
        <w:spacing w:before="120" w:after="0" w:line="240" w:lineRule="auto"/>
        <w:rPr>
          <w:bCs/>
          <w:sz w:val="20"/>
          <w:szCs w:val="20"/>
          <w:highlight w:val="yellow"/>
        </w:rPr>
      </w:pPr>
    </w:p>
    <w:p w:rsidR="00AE5F71" w:rsidRPr="00207C6A" w:rsidRDefault="00AE5F71" w:rsidP="002E41D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1DF" w:rsidRPr="00F45B6F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E41DF" w:rsidRPr="00F45B6F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 МБОУ </w:t>
      </w:r>
      <w:proofErr w:type="spellStart"/>
      <w:r w:rsidRPr="00F45B6F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F45B6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E41DF" w:rsidRPr="00207C6A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314AB" w:rsidRPr="00F45B6F" w:rsidRDefault="002E41DF" w:rsidP="00A92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F45B6F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F45B6F">
        <w:rPr>
          <w:rFonts w:ascii="Times New Roman" w:hAnsi="Times New Roman" w:cs="Times New Roman"/>
          <w:sz w:val="24"/>
          <w:szCs w:val="24"/>
        </w:rPr>
        <w:t xml:space="preserve"> СОШ функционируют кружковые з</w:t>
      </w:r>
      <w:r w:rsidR="009314AB" w:rsidRPr="00F45B6F">
        <w:rPr>
          <w:rFonts w:ascii="Times New Roman" w:hAnsi="Times New Roman" w:cs="Times New Roman"/>
          <w:sz w:val="24"/>
          <w:szCs w:val="24"/>
        </w:rPr>
        <w:t>анятия следующей направленности</w:t>
      </w:r>
      <w:r w:rsidR="00A92A39" w:rsidRPr="00F45B6F">
        <w:rPr>
          <w:rFonts w:ascii="Times New Roman" w:hAnsi="Times New Roman" w:cs="Times New Roman"/>
          <w:sz w:val="24"/>
          <w:szCs w:val="24"/>
        </w:rPr>
        <w:t>:</w:t>
      </w:r>
      <w:r w:rsidR="009314AB" w:rsidRPr="00F45B6F">
        <w:rPr>
          <w:rFonts w:ascii="Times New Roman" w:hAnsi="Times New Roman" w:cs="Times New Roman"/>
          <w:sz w:val="24"/>
          <w:szCs w:val="24"/>
        </w:rPr>
        <w:t xml:space="preserve"> </w:t>
      </w:r>
      <w:r w:rsidR="00A92A39" w:rsidRPr="00F45B6F">
        <w:rPr>
          <w:rFonts w:ascii="Times New Roman" w:hAnsi="Times New Roman" w:cs="Times New Roman"/>
          <w:sz w:val="24"/>
          <w:szCs w:val="24"/>
        </w:rPr>
        <w:t>Увлекательная лаборатория,</w:t>
      </w:r>
      <w:r w:rsidR="009314AB" w:rsidRPr="00F45B6F">
        <w:rPr>
          <w:rFonts w:ascii="Times New Roman" w:hAnsi="Times New Roman" w:cs="Times New Roman"/>
          <w:sz w:val="24"/>
          <w:szCs w:val="24"/>
        </w:rPr>
        <w:t xml:space="preserve"> увлекательная география, лаборатория юного исследователя. Химия, лаборатория юного исследователя. Биология,</w:t>
      </w:r>
      <w:r w:rsidR="00A92A39" w:rsidRPr="00F45B6F">
        <w:rPr>
          <w:rFonts w:ascii="Times New Roman" w:hAnsi="Times New Roman" w:cs="Times New Roman"/>
          <w:sz w:val="24"/>
          <w:szCs w:val="24"/>
        </w:rPr>
        <w:t xml:space="preserve"> </w:t>
      </w:r>
      <w:r w:rsidR="009314AB" w:rsidRPr="00F45B6F">
        <w:rPr>
          <w:rFonts w:ascii="Times New Roman" w:hAnsi="Times New Roman" w:cs="Times New Roman"/>
          <w:sz w:val="24"/>
          <w:szCs w:val="24"/>
        </w:rPr>
        <w:t>экологический кружок «</w:t>
      </w:r>
      <w:proofErr w:type="spellStart"/>
      <w:r w:rsidR="009314AB" w:rsidRPr="00F45B6F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9314AB" w:rsidRPr="00F45B6F">
        <w:rPr>
          <w:rFonts w:ascii="Times New Roman" w:hAnsi="Times New Roman" w:cs="Times New Roman"/>
          <w:sz w:val="24"/>
          <w:szCs w:val="24"/>
        </w:rPr>
        <w:t xml:space="preserve">» </w:t>
      </w:r>
      <w:r w:rsidR="00A92A39" w:rsidRPr="00F45B6F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="009314AB" w:rsidRPr="00F45B6F">
        <w:rPr>
          <w:rFonts w:ascii="Times New Roman" w:hAnsi="Times New Roman" w:cs="Times New Roman"/>
          <w:sz w:val="24"/>
          <w:szCs w:val="24"/>
        </w:rPr>
        <w:t xml:space="preserve"> </w:t>
      </w:r>
      <w:r w:rsidR="00A92A39" w:rsidRPr="00F45B6F">
        <w:rPr>
          <w:rFonts w:ascii="Times New Roman" w:hAnsi="Times New Roman" w:cs="Times New Roman"/>
          <w:sz w:val="24"/>
          <w:szCs w:val="24"/>
        </w:rPr>
        <w:t>(</w:t>
      </w:r>
      <w:r w:rsidR="009314AB" w:rsidRPr="00F45B6F">
        <w:rPr>
          <w:rFonts w:ascii="Times New Roman" w:hAnsi="Times New Roman" w:cs="Times New Roman"/>
          <w:sz w:val="24"/>
          <w:szCs w:val="24"/>
        </w:rPr>
        <w:t>5</w:t>
      </w:r>
      <w:r w:rsidR="00A92A39" w:rsidRPr="00F45B6F">
        <w:rPr>
          <w:rFonts w:ascii="Times New Roman" w:hAnsi="Times New Roman" w:cs="Times New Roman"/>
          <w:sz w:val="24"/>
          <w:szCs w:val="24"/>
        </w:rPr>
        <w:t>)</w:t>
      </w:r>
    </w:p>
    <w:p w:rsidR="00A92A39" w:rsidRPr="00F45B6F" w:rsidRDefault="00A92A39" w:rsidP="00A92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 xml:space="preserve"> </w:t>
      </w:r>
      <w:r w:rsidR="009314AB" w:rsidRPr="00F45B6F">
        <w:rPr>
          <w:rFonts w:ascii="Times New Roman" w:hAnsi="Times New Roman" w:cs="Times New Roman"/>
          <w:sz w:val="24"/>
          <w:szCs w:val="24"/>
        </w:rPr>
        <w:t>Х</w:t>
      </w:r>
      <w:r w:rsidRPr="00F45B6F">
        <w:rPr>
          <w:rFonts w:ascii="Times New Roman" w:hAnsi="Times New Roman" w:cs="Times New Roman"/>
          <w:sz w:val="24"/>
          <w:szCs w:val="24"/>
        </w:rPr>
        <w:t>удожественной</w:t>
      </w:r>
      <w:r w:rsidR="009314AB" w:rsidRPr="00F45B6F">
        <w:rPr>
          <w:rFonts w:ascii="Times New Roman" w:hAnsi="Times New Roman" w:cs="Times New Roman"/>
          <w:sz w:val="24"/>
          <w:szCs w:val="24"/>
        </w:rPr>
        <w:t xml:space="preserve"> </w:t>
      </w:r>
      <w:r w:rsidRPr="00F45B6F">
        <w:rPr>
          <w:rFonts w:ascii="Times New Roman" w:hAnsi="Times New Roman" w:cs="Times New Roman"/>
          <w:sz w:val="24"/>
          <w:szCs w:val="24"/>
        </w:rPr>
        <w:t>(5):</w:t>
      </w:r>
      <w:r w:rsidR="009314AB" w:rsidRPr="00F45B6F">
        <w:rPr>
          <w:rFonts w:ascii="Times New Roman" w:hAnsi="Times New Roman" w:cs="Times New Roman"/>
          <w:sz w:val="24"/>
          <w:szCs w:val="24"/>
        </w:rPr>
        <w:t xml:space="preserve"> </w:t>
      </w:r>
      <w:r w:rsidRPr="00F45B6F">
        <w:rPr>
          <w:rFonts w:ascii="Times New Roman" w:hAnsi="Times New Roman" w:cs="Times New Roman"/>
          <w:sz w:val="24"/>
          <w:szCs w:val="24"/>
        </w:rPr>
        <w:t xml:space="preserve">вокальный, </w:t>
      </w:r>
      <w:proofErr w:type="gramStart"/>
      <w:r w:rsidRPr="00F45B6F">
        <w:rPr>
          <w:rFonts w:ascii="Times New Roman" w:hAnsi="Times New Roman" w:cs="Times New Roman"/>
          <w:sz w:val="24"/>
          <w:szCs w:val="24"/>
        </w:rPr>
        <w:t>ИЗО-студия</w:t>
      </w:r>
      <w:proofErr w:type="gramEnd"/>
      <w:r w:rsidRPr="00F45B6F">
        <w:rPr>
          <w:rFonts w:ascii="Times New Roman" w:hAnsi="Times New Roman" w:cs="Times New Roman"/>
          <w:sz w:val="24"/>
          <w:szCs w:val="24"/>
        </w:rPr>
        <w:t>, Умелые ручки, хореографическая студия «Радость», поэ</w:t>
      </w:r>
      <w:r w:rsidR="009314AB" w:rsidRPr="00F45B6F">
        <w:rPr>
          <w:rFonts w:ascii="Times New Roman" w:hAnsi="Times New Roman" w:cs="Times New Roman"/>
          <w:sz w:val="24"/>
          <w:szCs w:val="24"/>
        </w:rPr>
        <w:t>тический кружок «Пегас»</w:t>
      </w:r>
      <w:r w:rsidRPr="00F45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4AB" w:rsidRPr="00F45B6F" w:rsidRDefault="00A92A39" w:rsidP="009C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>социально-педагогической (</w:t>
      </w:r>
      <w:r w:rsidR="009314AB" w:rsidRPr="00F45B6F">
        <w:rPr>
          <w:rFonts w:ascii="Times New Roman" w:hAnsi="Times New Roman" w:cs="Times New Roman"/>
          <w:sz w:val="24"/>
          <w:szCs w:val="24"/>
        </w:rPr>
        <w:t>3</w:t>
      </w:r>
      <w:r w:rsidRPr="00F45B6F">
        <w:rPr>
          <w:rFonts w:ascii="Times New Roman" w:hAnsi="Times New Roman" w:cs="Times New Roman"/>
          <w:sz w:val="24"/>
          <w:szCs w:val="24"/>
        </w:rPr>
        <w:t xml:space="preserve">) </w:t>
      </w:r>
      <w:r w:rsidR="009C61EF" w:rsidRPr="00F45B6F">
        <w:rPr>
          <w:rFonts w:ascii="Times New Roman" w:hAnsi="Times New Roman" w:cs="Times New Roman"/>
          <w:sz w:val="24"/>
          <w:szCs w:val="24"/>
        </w:rPr>
        <w:t xml:space="preserve">волонтеры Дона, </w:t>
      </w:r>
      <w:proofErr w:type="spellStart"/>
      <w:r w:rsidR="009C61EF" w:rsidRPr="00F45B6F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9314AB" w:rsidRPr="00F45B6F">
        <w:rPr>
          <w:rFonts w:ascii="Times New Roman" w:hAnsi="Times New Roman" w:cs="Times New Roman"/>
          <w:sz w:val="24"/>
          <w:szCs w:val="24"/>
        </w:rPr>
        <w:t xml:space="preserve">, </w:t>
      </w:r>
      <w:r w:rsidR="00F45B6F" w:rsidRPr="00F45B6F">
        <w:rPr>
          <w:rFonts w:ascii="Times New Roman" w:hAnsi="Times New Roman" w:cs="Times New Roman"/>
          <w:sz w:val="24"/>
          <w:szCs w:val="24"/>
        </w:rPr>
        <w:t>военно-патриотический клуб «Патриот»</w:t>
      </w:r>
    </w:p>
    <w:p w:rsidR="009C61EF" w:rsidRPr="00F45B6F" w:rsidRDefault="009314AB" w:rsidP="009C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>краеведческой: (1) Музей</w:t>
      </w:r>
    </w:p>
    <w:p w:rsidR="009C61EF" w:rsidRPr="00F45B6F" w:rsidRDefault="00A92A39" w:rsidP="009C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</w:t>
      </w:r>
      <w:r w:rsidR="00F45B6F" w:rsidRPr="00F45B6F">
        <w:rPr>
          <w:rFonts w:ascii="Times New Roman" w:hAnsi="Times New Roman" w:cs="Times New Roman"/>
          <w:sz w:val="24"/>
          <w:szCs w:val="24"/>
        </w:rPr>
        <w:t>: (3</w:t>
      </w:r>
      <w:r w:rsidR="009314AB" w:rsidRPr="00F45B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C61EF" w:rsidRPr="00F45B6F">
        <w:rPr>
          <w:rFonts w:ascii="Times New Roman" w:hAnsi="Times New Roman" w:cs="Times New Roman"/>
          <w:sz w:val="24"/>
          <w:szCs w:val="24"/>
        </w:rPr>
        <w:t>шск</w:t>
      </w:r>
      <w:proofErr w:type="spellEnd"/>
      <w:r w:rsidR="009C61EF" w:rsidRPr="00F45B6F">
        <w:rPr>
          <w:rFonts w:ascii="Times New Roman" w:hAnsi="Times New Roman" w:cs="Times New Roman"/>
          <w:sz w:val="24"/>
          <w:szCs w:val="24"/>
        </w:rPr>
        <w:t xml:space="preserve"> «Ладья»</w:t>
      </w:r>
      <w:r w:rsidR="00F45B6F" w:rsidRPr="00F45B6F">
        <w:rPr>
          <w:rFonts w:ascii="Times New Roman" w:hAnsi="Times New Roman" w:cs="Times New Roman"/>
          <w:sz w:val="24"/>
          <w:szCs w:val="24"/>
        </w:rPr>
        <w:t>, «Атлетическая гимнастика</w:t>
      </w:r>
      <w:r w:rsidR="009314AB" w:rsidRPr="00F45B6F">
        <w:rPr>
          <w:rFonts w:ascii="Times New Roman" w:hAnsi="Times New Roman" w:cs="Times New Roman"/>
          <w:sz w:val="24"/>
          <w:szCs w:val="24"/>
        </w:rPr>
        <w:t>»</w:t>
      </w:r>
      <w:r w:rsidR="00F45B6F" w:rsidRPr="00F45B6F">
        <w:rPr>
          <w:rFonts w:ascii="Times New Roman" w:hAnsi="Times New Roman" w:cs="Times New Roman"/>
          <w:sz w:val="24"/>
          <w:szCs w:val="24"/>
        </w:rPr>
        <w:t>, «Спортивные игры»</w:t>
      </w:r>
    </w:p>
    <w:p w:rsidR="002E41DF" w:rsidRPr="00F45B6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 xml:space="preserve">Также обучающиеся посещают кружковые занятия в ДК с. </w:t>
      </w:r>
      <w:proofErr w:type="spellStart"/>
      <w:r w:rsidRPr="00F45B6F">
        <w:rPr>
          <w:rFonts w:ascii="Times New Roman" w:hAnsi="Times New Roman" w:cs="Times New Roman"/>
          <w:sz w:val="24"/>
          <w:szCs w:val="24"/>
        </w:rPr>
        <w:t>Маньково-Калитвенское</w:t>
      </w:r>
      <w:proofErr w:type="spellEnd"/>
      <w:r w:rsidRPr="00F45B6F">
        <w:rPr>
          <w:rFonts w:ascii="Times New Roman" w:hAnsi="Times New Roman" w:cs="Times New Roman"/>
          <w:sz w:val="24"/>
          <w:szCs w:val="24"/>
        </w:rPr>
        <w:t>, Дома детского творчества, секции ДЮСШ, проводимые на базе школы.</w:t>
      </w: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>Процент учащихся, задействованных в занятиях дополнит</w:t>
      </w:r>
      <w:r w:rsidR="00107964" w:rsidRPr="00F45B6F">
        <w:rPr>
          <w:rFonts w:ascii="Times New Roman" w:hAnsi="Times New Roman" w:cs="Times New Roman"/>
          <w:sz w:val="24"/>
          <w:szCs w:val="24"/>
        </w:rPr>
        <w:t xml:space="preserve">ельного образования составляет </w:t>
      </w:r>
      <w:r w:rsidR="00F45B6F" w:rsidRPr="00F45B6F">
        <w:rPr>
          <w:rFonts w:ascii="Times New Roman" w:hAnsi="Times New Roman" w:cs="Times New Roman"/>
          <w:sz w:val="24"/>
          <w:szCs w:val="24"/>
        </w:rPr>
        <w:t>100</w:t>
      </w:r>
      <w:r w:rsidRPr="00F45B6F">
        <w:rPr>
          <w:rFonts w:ascii="Times New Roman" w:hAnsi="Times New Roman" w:cs="Times New Roman"/>
          <w:sz w:val="24"/>
          <w:szCs w:val="24"/>
        </w:rPr>
        <w:t>%</w:t>
      </w:r>
    </w:p>
    <w:p w:rsidR="00D615DA" w:rsidRDefault="00D615DA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5DA" w:rsidRDefault="00D615DA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278" w:rsidRDefault="00E41278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1278" w:rsidRDefault="00E41278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1278" w:rsidRDefault="00E41278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F5B9E" w:rsidRDefault="00BF5B9E" w:rsidP="00BF5B9E">
      <w:pPr>
        <w:rPr>
          <w:rFonts w:ascii="Times New Roman" w:hAnsi="Times New Roman" w:cs="Times New Roman"/>
          <w:sz w:val="28"/>
          <w:szCs w:val="28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освоении обучающимися образовательных программ.</w:t>
      </w:r>
    </w:p>
    <w:p w:rsidR="00207C6A" w:rsidRPr="00BF5B9E" w:rsidRDefault="00207C6A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6A" w:rsidRPr="00207C6A" w:rsidRDefault="00207C6A" w:rsidP="00207C6A">
      <w:pPr>
        <w:rPr>
          <w:rFonts w:hAnsi="Times New Roman" w:cs="Times New Roman"/>
          <w:b/>
          <w:color w:val="000000" w:themeColor="text1"/>
          <w:sz w:val="24"/>
          <w:szCs w:val="24"/>
        </w:rPr>
      </w:pP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>Статистика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>показателей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>за 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>2021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>–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 xml:space="preserve">2024 </w:t>
      </w:r>
      <w:r w:rsidRPr="00207C6A">
        <w:rPr>
          <w:rFonts w:hAnsi="Times New Roman" w:cs="Times New Roman"/>
          <w:b/>
          <w:color w:val="000000" w:themeColor="text1"/>
          <w:sz w:val="24"/>
          <w:szCs w:val="24"/>
        </w:rPr>
        <w:t>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7"/>
        <w:gridCol w:w="3683"/>
        <w:gridCol w:w="1188"/>
        <w:gridCol w:w="1188"/>
        <w:gridCol w:w="1188"/>
        <w:gridCol w:w="1485"/>
      </w:tblGrid>
      <w:tr w:rsidR="00207C6A" w:rsidRPr="004F66A0" w:rsidTr="002E0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Параметры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4F66A0">
              <w:rPr>
                <w:color w:val="000000" w:themeColor="text1"/>
              </w:rPr>
              <w:br/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учебный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4F66A0">
              <w:rPr>
                <w:color w:val="000000" w:themeColor="text1"/>
              </w:rPr>
              <w:br/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учебный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4F66A0">
              <w:rPr>
                <w:color w:val="000000" w:themeColor="text1"/>
              </w:rPr>
              <w:br/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учебный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 конец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2024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207C6A" w:rsidRPr="004F66A0" w:rsidTr="002E04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обучавшихся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конец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учебного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 том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338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347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</w:tr>
      <w:tr w:rsidR="00207C6A" w:rsidRPr="004F66A0" w:rsidTr="002E04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начальная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</w:tr>
      <w:tr w:rsidR="00207C6A" w:rsidRPr="004F66A0" w:rsidTr="002E04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основная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</w:tr>
      <w:tr w:rsidR="00207C6A" w:rsidRPr="004F66A0" w:rsidTr="002E04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средняя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66A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207C6A" w:rsidRPr="004F66A0" w:rsidTr="002E04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учеников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оставленных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 повторное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обучение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C6A" w:rsidRPr="004F66A0" w:rsidTr="002E04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начальная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color w:val="000000" w:themeColor="text1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07C6A" w:rsidRPr="004F66A0" w:rsidTr="002E04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основная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jc w:val="center"/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C6A" w:rsidRPr="004F66A0" w:rsidTr="002E04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средняя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C6A" w:rsidRPr="004F66A0" w:rsidRDefault="00207C6A" w:rsidP="002E043C">
            <w:pPr>
              <w:rPr>
                <w:color w:val="000000" w:themeColor="text1"/>
              </w:rPr>
            </w:pPr>
            <w:r w:rsidRPr="004F66A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</w:tbl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84"/>
        <w:gridCol w:w="1134"/>
        <w:gridCol w:w="1134"/>
        <w:gridCol w:w="1133"/>
        <w:gridCol w:w="1555"/>
      </w:tblGrid>
      <w:tr w:rsidR="00207C6A" w:rsidRPr="007E1142" w:rsidTr="00207C6A">
        <w:tc>
          <w:tcPr>
            <w:tcW w:w="377" w:type="pct"/>
            <w:vMerge w:val="restart"/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71" w:type="pct"/>
            <w:tcBorders>
              <w:bottom w:val="nil"/>
            </w:tcBorders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Не получили аттестата:</w:t>
            </w:r>
          </w:p>
        </w:tc>
        <w:tc>
          <w:tcPr>
            <w:tcW w:w="607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C6A" w:rsidRPr="007E1142" w:rsidTr="00207C6A">
        <w:tc>
          <w:tcPr>
            <w:tcW w:w="377" w:type="pct"/>
            <w:vMerge/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pct"/>
            <w:tcBorders>
              <w:top w:val="nil"/>
            </w:tcBorders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об основном общем образовании</w:t>
            </w:r>
          </w:p>
        </w:tc>
        <w:tc>
          <w:tcPr>
            <w:tcW w:w="607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C6A" w:rsidRPr="007E1142" w:rsidTr="00207C6A">
        <w:tc>
          <w:tcPr>
            <w:tcW w:w="377" w:type="pct"/>
            <w:vMerge/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pct"/>
            <w:tcBorders>
              <w:bottom w:val="single" w:sz="4" w:space="0" w:color="auto"/>
            </w:tcBorders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среднем общем образовании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C6A" w:rsidRPr="007E1142" w:rsidTr="00207C6A">
        <w:tc>
          <w:tcPr>
            <w:tcW w:w="377" w:type="pct"/>
            <w:vMerge w:val="restart"/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71" w:type="pct"/>
            <w:tcBorders>
              <w:bottom w:val="nil"/>
            </w:tcBorders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607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pct"/>
            <w:tcBorders>
              <w:bottom w:val="nil"/>
            </w:tcBorders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C6A" w:rsidRPr="007E1142" w:rsidTr="00207C6A">
        <w:tc>
          <w:tcPr>
            <w:tcW w:w="377" w:type="pct"/>
            <w:vMerge/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pct"/>
            <w:tcBorders>
              <w:top w:val="nil"/>
            </w:tcBorders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 xml:space="preserve">– в основной школе </w:t>
            </w:r>
          </w:p>
        </w:tc>
        <w:tc>
          <w:tcPr>
            <w:tcW w:w="607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7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6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3" w:type="pct"/>
            <w:tcBorders>
              <w:top w:val="nil"/>
            </w:tcBorders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C6A" w:rsidRPr="007E1142" w:rsidTr="00207C6A">
        <w:tc>
          <w:tcPr>
            <w:tcW w:w="377" w:type="pct"/>
            <w:vMerge/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pct"/>
            <w:shd w:val="clear" w:color="auto" w:fill="auto"/>
          </w:tcPr>
          <w:p w:rsidR="00207C6A" w:rsidRPr="007E1142" w:rsidRDefault="00207C6A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средней школе</w:t>
            </w:r>
          </w:p>
        </w:tc>
        <w:tc>
          <w:tcPr>
            <w:tcW w:w="607" w:type="pct"/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7" w:type="pct"/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6" w:type="pct"/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3" w:type="pct"/>
          </w:tcPr>
          <w:p w:rsidR="00207C6A" w:rsidRDefault="00207C6A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5B9E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B9E" w:rsidRPr="007E1142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BA39E9" w:rsidRDefault="00BA39E9" w:rsidP="00BF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9E" w:rsidRDefault="00BF5B9E" w:rsidP="00E703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6D2612" w:rsidP="00BD1E96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9E" w:rsidRPr="00BF5B9E" w:rsidRDefault="00BF5B9E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начального общего образования по показателю «успеваемость» в 20</w:t>
      </w:r>
      <w:r w:rsidR="00836BFE">
        <w:rPr>
          <w:rFonts w:ascii="Times New Roman" w:hAnsi="Times New Roman" w:cs="Times New Roman"/>
          <w:b/>
          <w:sz w:val="28"/>
          <w:szCs w:val="28"/>
        </w:rPr>
        <w:t>2</w:t>
      </w:r>
      <w:r w:rsidR="00207C6A">
        <w:rPr>
          <w:rFonts w:ascii="Times New Roman" w:hAnsi="Times New Roman" w:cs="Times New Roman"/>
          <w:b/>
          <w:sz w:val="28"/>
          <w:szCs w:val="28"/>
        </w:rPr>
        <w:t>4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F5B9E" w:rsidRDefault="00BF5B9E" w:rsidP="00BF5B9E">
      <w:pPr>
        <w:spacing w:before="120" w:after="0" w:line="240" w:lineRule="auto"/>
        <w:rPr>
          <w:rFonts w:ascii="Times New Roman" w:hAnsi="Times New Roman" w:cs="Times New Roman"/>
        </w:rPr>
      </w:pPr>
    </w:p>
    <w:p w:rsidR="00BF5B9E" w:rsidRPr="007E1142" w:rsidRDefault="00BF5B9E" w:rsidP="00836BFE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52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692"/>
        <w:gridCol w:w="831"/>
        <w:gridCol w:w="972"/>
        <w:gridCol w:w="788"/>
        <w:gridCol w:w="556"/>
        <w:gridCol w:w="22"/>
        <w:gridCol w:w="641"/>
        <w:gridCol w:w="501"/>
        <w:gridCol w:w="20"/>
        <w:gridCol w:w="619"/>
        <w:gridCol w:w="647"/>
        <w:gridCol w:w="20"/>
        <w:gridCol w:w="885"/>
        <w:gridCol w:w="518"/>
        <w:gridCol w:w="20"/>
        <w:gridCol w:w="885"/>
        <w:gridCol w:w="453"/>
      </w:tblGrid>
      <w:tr w:rsidR="00BF5B9E" w:rsidRPr="007E1142" w:rsidTr="007F3E96">
        <w:trPr>
          <w:cantSplit/>
          <w:trHeight w:val="240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9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6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5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</w:tr>
      <w:tr w:rsidR="00BF5B9E" w:rsidRPr="007E1142" w:rsidTr="007F3E96">
        <w:trPr>
          <w:cantSplit/>
          <w:trHeight w:val="137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7F3E96">
        <w:trPr>
          <w:cantSplit/>
          <w:trHeight w:val="629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BF5B9E" w:rsidRPr="007E1142" w:rsidTr="007F3E9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0330A" w:rsidP="00207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7C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207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7C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7F3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803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396047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396047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87472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747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874726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874726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7F3E9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0330A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747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74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396047" w:rsidP="00CA4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7F3E9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472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747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747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396047" w:rsidP="00874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47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39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7472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396047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396047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726" w:rsidRPr="00D4554F" w:rsidRDefault="00874726" w:rsidP="00874726">
      <w:pPr>
        <w:rPr>
          <w:rFonts w:hAnsi="Times New Roman" w:cs="Times New Roman"/>
          <w:color w:val="000000" w:themeColor="text1"/>
          <w:sz w:val="24"/>
          <w:szCs w:val="24"/>
        </w:rPr>
      </w:pPr>
      <w:r w:rsidRPr="00D4554F">
        <w:rPr>
          <w:rFonts w:hAnsi="Times New Roman" w:cs="Times New Roman"/>
          <w:color w:val="000000" w:themeColor="text1"/>
          <w:sz w:val="24"/>
          <w:szCs w:val="24"/>
        </w:rPr>
        <w:t>Если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сравнить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результаты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освоения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обучающимися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программ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начального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общего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образования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по показателю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«успеваемость»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2024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году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с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результатами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освоения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учащимися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программ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начального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общего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образования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по показателю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«успеваемость»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2023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 году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то можно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отметить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что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процент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учащихся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окончивших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на «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4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и «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5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вырос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на 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5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 процентов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(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2023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был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24 %),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процент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учащихся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окончивших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на «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5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D4554F" w:rsidRPr="00D4554F">
        <w:rPr>
          <w:rFonts w:hAnsi="Times New Roman" w:cs="Times New Roman"/>
          <w:color w:val="000000" w:themeColor="text1"/>
          <w:sz w:val="24"/>
          <w:szCs w:val="24"/>
        </w:rPr>
        <w:t>снизился</w:t>
      </w:r>
      <w:r w:rsidR="00D4554F"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D4554F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D4554F" w:rsidRPr="00D4554F">
        <w:rPr>
          <w:rFonts w:hAnsi="Times New Roman" w:cs="Times New Roman"/>
          <w:color w:val="000000" w:themeColor="text1"/>
          <w:sz w:val="24"/>
          <w:szCs w:val="24"/>
        </w:rPr>
        <w:t>1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D4554F" w:rsidRPr="00D4554F">
        <w:rPr>
          <w:rFonts w:hAnsi="Times New Roman" w:cs="Times New Roman"/>
          <w:color w:val="000000" w:themeColor="text1"/>
          <w:sz w:val="24"/>
          <w:szCs w:val="24"/>
        </w:rPr>
        <w:t>процент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(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2023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 —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D4554F" w:rsidRPr="00D4554F">
        <w:rPr>
          <w:rFonts w:hAnsi="Times New Roman" w:cs="Times New Roman"/>
          <w:color w:val="000000" w:themeColor="text1"/>
          <w:sz w:val="24"/>
          <w:szCs w:val="24"/>
        </w:rPr>
        <w:t>14</w:t>
      </w:r>
      <w:r w:rsidRPr="00D4554F">
        <w:rPr>
          <w:rFonts w:hAnsi="Times New Roman" w:cs="Times New Roman"/>
          <w:color w:val="000000" w:themeColor="text1"/>
          <w:sz w:val="24"/>
          <w:szCs w:val="24"/>
        </w:rPr>
        <w:t>%).</w:t>
      </w:r>
    </w:p>
    <w:p w:rsidR="00BF5B9E" w:rsidRP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основного общего образования по показателю «успеваемость» в 20</w:t>
      </w:r>
      <w:r w:rsidR="00836BFE">
        <w:rPr>
          <w:rFonts w:ascii="Times New Roman" w:hAnsi="Times New Roman" w:cs="Times New Roman"/>
          <w:b/>
          <w:sz w:val="28"/>
          <w:szCs w:val="28"/>
        </w:rPr>
        <w:t>2</w:t>
      </w:r>
      <w:r w:rsidR="00D4554F">
        <w:rPr>
          <w:rFonts w:ascii="Times New Roman" w:hAnsi="Times New Roman" w:cs="Times New Roman"/>
          <w:b/>
          <w:sz w:val="28"/>
          <w:szCs w:val="28"/>
        </w:rPr>
        <w:t>4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736"/>
        <w:gridCol w:w="559"/>
        <w:gridCol w:w="609"/>
        <w:gridCol w:w="1049"/>
        <w:gridCol w:w="557"/>
        <w:gridCol w:w="968"/>
        <w:gridCol w:w="604"/>
        <w:gridCol w:w="637"/>
        <w:gridCol w:w="335"/>
        <w:gridCol w:w="693"/>
        <w:gridCol w:w="391"/>
        <w:gridCol w:w="703"/>
        <w:gridCol w:w="617"/>
      </w:tblGrid>
      <w:tr w:rsidR="00BF5B9E" w:rsidRPr="007E1142" w:rsidTr="0074660E">
        <w:trPr>
          <w:cantSplit/>
          <w:trHeight w:val="22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r w:rsidRPr="007E1142">
              <w:rPr>
                <w:rFonts w:ascii="Times New Roman" w:hAnsi="Times New Roman" w:cs="Times New Roman"/>
              </w:rPr>
              <w:br/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Из них </w:t>
            </w:r>
            <w:r w:rsidRPr="007E1142">
              <w:rPr>
                <w:rFonts w:ascii="Times New Roman" w:hAnsi="Times New Roman" w:cs="Times New Roman"/>
              </w:rPr>
              <w:br/>
              <w:t>успевают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7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Переведены </w:t>
            </w:r>
            <w:r w:rsidRPr="007E1142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BF5B9E" w:rsidRPr="007E1142" w:rsidTr="0074660E">
        <w:trPr>
          <w:cantSplit/>
          <w:trHeight w:val="22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7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BFE" w:rsidRPr="007E1142" w:rsidTr="0074660E">
        <w:trPr>
          <w:cantSplit/>
          <w:trHeight w:val="874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D4554F" w:rsidRPr="007E1142" w:rsidTr="005A1F3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D4554F" w:rsidRPr="007E1142" w:rsidTr="005A1F3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D4554F" w:rsidRPr="007E1142" w:rsidTr="002E043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r w:rsidRPr="00FC65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D4554F" w:rsidRPr="007E1142" w:rsidTr="002E043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r w:rsidRPr="00FC65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D4554F" w:rsidRPr="007E1142" w:rsidTr="002E043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r w:rsidRPr="00FC65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pPr>
              <w:jc w:val="center"/>
            </w:pPr>
            <w:r w:rsidRPr="00D57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D4554F" w:rsidRPr="007E1142" w:rsidTr="002E043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4F" w:rsidRDefault="00D4554F" w:rsidP="00D4554F">
            <w:r w:rsidRPr="00FC65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4F" w:rsidRPr="007E1142" w:rsidRDefault="00D4554F" w:rsidP="00D45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F" w:rsidRPr="00A642CF" w:rsidRDefault="00D4554F" w:rsidP="00D4554F">
      <w:pPr>
        <w:rPr>
          <w:rFonts w:hAnsi="Times New Roman" w:cs="Times New Roman"/>
          <w:color w:val="000000" w:themeColor="text1"/>
          <w:sz w:val="24"/>
          <w:szCs w:val="24"/>
        </w:rPr>
      </w:pPr>
      <w:r w:rsidRPr="00A642CF">
        <w:rPr>
          <w:rFonts w:hAnsi="Times New Roman" w:cs="Times New Roman"/>
          <w:color w:val="000000" w:themeColor="text1"/>
          <w:sz w:val="24"/>
          <w:szCs w:val="24"/>
        </w:rPr>
        <w:t>Если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сравнить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результаты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освоения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обучающимися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программ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основного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общего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образования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по показателю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«успеваемость»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2024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году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с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результатами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освоения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учащимися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программ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основного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общего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образования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по показателю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«успеваемость»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2023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 году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то можно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отметить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что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процент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учащихся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окончивших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на «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4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и «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5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снизился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на 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>6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 процент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>ов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(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2023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был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>28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%),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процент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учащихся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окончивших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на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«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5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>увеличился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>на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 xml:space="preserve"> 7%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(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2023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 —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A642CF" w:rsidRPr="00A642CF">
        <w:rPr>
          <w:rFonts w:hAnsi="Times New Roman" w:cs="Times New Roman"/>
          <w:color w:val="000000" w:themeColor="text1"/>
          <w:sz w:val="24"/>
          <w:szCs w:val="24"/>
        </w:rPr>
        <w:t>6</w:t>
      </w:r>
      <w:r w:rsidRPr="00A642CF">
        <w:rPr>
          <w:rFonts w:hAnsi="Times New Roman" w:cs="Times New Roman"/>
          <w:color w:val="000000" w:themeColor="text1"/>
          <w:sz w:val="24"/>
          <w:szCs w:val="24"/>
        </w:rPr>
        <w:t>%).</w:t>
      </w:r>
    </w:p>
    <w:p w:rsidR="00BD1E96" w:rsidRPr="007E1142" w:rsidRDefault="00BD1E96" w:rsidP="00BF5B9E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программ среднего общего образования обучающимися 10, 11 классов по показателю «успеваемость» в </w:t>
      </w:r>
      <w:r w:rsidRPr="00F00633">
        <w:rPr>
          <w:rFonts w:ascii="Times New Roman" w:hAnsi="Times New Roman" w:cs="Times New Roman"/>
          <w:b/>
          <w:sz w:val="28"/>
          <w:szCs w:val="28"/>
        </w:rPr>
        <w:t>20</w:t>
      </w:r>
      <w:r w:rsidR="00836BFE">
        <w:rPr>
          <w:rFonts w:ascii="Times New Roman" w:hAnsi="Times New Roman" w:cs="Times New Roman"/>
          <w:b/>
          <w:sz w:val="28"/>
          <w:szCs w:val="28"/>
        </w:rPr>
        <w:t>2</w:t>
      </w:r>
      <w:r w:rsidR="00B31B4B">
        <w:rPr>
          <w:rFonts w:ascii="Times New Roman" w:hAnsi="Times New Roman" w:cs="Times New Roman"/>
          <w:b/>
          <w:sz w:val="28"/>
          <w:szCs w:val="28"/>
        </w:rPr>
        <w:t>4</w:t>
      </w:r>
      <w:r w:rsidRPr="00F0063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C7AE1" w:rsidRPr="00BF5B9E" w:rsidRDefault="00EC7AE1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633"/>
        <w:gridCol w:w="549"/>
        <w:gridCol w:w="465"/>
        <w:gridCol w:w="759"/>
        <w:gridCol w:w="742"/>
        <w:gridCol w:w="981"/>
        <w:gridCol w:w="521"/>
        <w:gridCol w:w="549"/>
        <w:gridCol w:w="570"/>
        <w:gridCol w:w="333"/>
        <w:gridCol w:w="353"/>
        <w:gridCol w:w="705"/>
        <w:gridCol w:w="428"/>
        <w:gridCol w:w="465"/>
        <w:gridCol w:w="542"/>
      </w:tblGrid>
      <w:tr w:rsidR="00BF5B9E" w:rsidRPr="007E1142" w:rsidTr="00B31B4B">
        <w:trPr>
          <w:cantSplit/>
          <w:trHeight w:val="2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полугодие</w:t>
            </w:r>
          </w:p>
        </w:tc>
        <w:tc>
          <w:tcPr>
            <w:tcW w:w="8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Сменили форму обучения</w:t>
            </w:r>
          </w:p>
        </w:tc>
      </w:tr>
      <w:tr w:rsidR="00BF5B9E" w:rsidRPr="007E1142" w:rsidTr="00B31B4B">
        <w:trPr>
          <w:cantSplit/>
          <w:trHeight w:val="225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B31B4B">
        <w:trPr>
          <w:cantSplit/>
          <w:trHeight w:val="737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отметками </w:t>
            </w:r>
            <w:r w:rsidRPr="007E1142">
              <w:rPr>
                <w:rFonts w:ascii="Times New Roman" w:hAnsi="Times New Roman" w:cs="Times New Roman"/>
              </w:rPr>
              <w:br/>
              <w:t>«4» и «5»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</w:t>
            </w:r>
            <w:r w:rsidRPr="007E1142">
              <w:rPr>
                <w:rFonts w:ascii="Times New Roman" w:hAnsi="Times New Roman" w:cs="Times New Roman"/>
              </w:rPr>
              <w:br/>
              <w:t>отметками «5»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</w:tr>
      <w:tr w:rsidR="00BF5B9E" w:rsidRPr="007E1142" w:rsidTr="00B31B4B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5A1F3C" w:rsidP="00B3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1B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5A1F3C" w:rsidP="00B3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1B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B9E" w:rsidRPr="007E1142" w:rsidRDefault="00B31B4B" w:rsidP="00A40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B31B4B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836BF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B9E" w:rsidRPr="007E1142" w:rsidRDefault="00B31B4B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B31B4B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5A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B3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B3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B31B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B9E" w:rsidRPr="007E1142" w:rsidRDefault="005A1F3C" w:rsidP="00B31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1B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B9E" w:rsidRPr="007E1142" w:rsidRDefault="00B31B4B" w:rsidP="00350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31B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B31B4B" w:rsidRPr="00B31B4B" w:rsidRDefault="00B31B4B" w:rsidP="00B31B4B">
      <w:pPr>
        <w:rPr>
          <w:rFonts w:hAnsi="Times New Roman" w:cs="Times New Roman"/>
          <w:color w:val="000000" w:themeColor="text1"/>
          <w:sz w:val="24"/>
          <w:szCs w:val="24"/>
        </w:rPr>
      </w:pPr>
      <w:r w:rsidRPr="00B31B4B">
        <w:rPr>
          <w:rFonts w:hAnsi="Times New Roman" w:cs="Times New Roman"/>
          <w:color w:val="000000" w:themeColor="text1"/>
          <w:sz w:val="24"/>
          <w:szCs w:val="24"/>
        </w:rPr>
        <w:t>Результаты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освоения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учащимися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программ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среднего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общего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образования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по показателю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«успеваемость»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2024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учебном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году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31B4B">
        <w:rPr>
          <w:rFonts w:hAnsi="Times New Roman" w:cs="Times New Roman"/>
          <w:color w:val="000000" w:themeColor="text1"/>
          <w:sz w:val="24"/>
          <w:szCs w:val="24"/>
        </w:rPr>
        <w:t>понизились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B31B4B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4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процента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(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2023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количество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обучающихся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которые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закончили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полугодие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на «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4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и «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5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было 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58%),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процент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учащихся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окончивших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на «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5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увеличился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 (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в 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 xml:space="preserve">2023 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было </w:t>
      </w:r>
      <w:r w:rsidRPr="00B31B4B">
        <w:rPr>
          <w:rFonts w:hAnsi="Times New Roman" w:cs="Times New Roman"/>
          <w:color w:val="000000" w:themeColor="text1"/>
          <w:sz w:val="24"/>
          <w:szCs w:val="24"/>
        </w:rPr>
        <w:t>11%).</w:t>
      </w: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062F66" w:rsidRPr="009A7E00" w:rsidRDefault="00062F66" w:rsidP="00062F66">
      <w:pPr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</w:rPr>
        <w:t>Проведенные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весной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B31B4B">
        <w:rPr>
          <w:rFonts w:hAnsi="Times New Roman" w:cs="Times New Roman"/>
          <w:color w:val="000000"/>
          <w:sz w:val="24"/>
          <w:szCs w:val="24"/>
        </w:rPr>
        <w:t>4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года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работы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показали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 w:rsidRPr="009A7E00">
        <w:rPr>
          <w:rFonts w:hAnsi="Times New Roman" w:cs="Times New Roman"/>
          <w:color w:val="000000"/>
          <w:sz w:val="24"/>
          <w:szCs w:val="24"/>
        </w:rPr>
        <w:t>значительное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снижение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сравнению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итоговой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отметкой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за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третью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четверть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русскому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языку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5-</w:t>
      </w:r>
      <w:r w:rsidRPr="009A7E00">
        <w:rPr>
          <w:rFonts w:hAnsi="Times New Roman" w:cs="Times New Roman"/>
          <w:color w:val="000000"/>
          <w:sz w:val="24"/>
          <w:szCs w:val="24"/>
        </w:rPr>
        <w:t>х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классах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A7E00">
        <w:rPr>
          <w:rFonts w:hAnsi="Times New Roman" w:cs="Times New Roman"/>
          <w:color w:val="000000"/>
          <w:sz w:val="24"/>
          <w:szCs w:val="24"/>
        </w:rPr>
        <w:t>Причины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несоответствия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ВПР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отметок</w:t>
      </w:r>
      <w:r w:rsidRPr="009A7E00">
        <w:rPr>
          <w:rFonts w:hAnsi="Times New Roman" w:cs="Times New Roman"/>
          <w:color w:val="000000"/>
          <w:sz w:val="24"/>
          <w:szCs w:val="24"/>
        </w:rPr>
        <w:t>:</w:t>
      </w:r>
    </w:p>
    <w:p w:rsidR="00062F66" w:rsidRPr="009A7E00" w:rsidRDefault="00062F66" w:rsidP="00062F66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</w:rPr>
        <w:t>отсутствие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дифференцированной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работы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9A7E00">
        <w:rPr>
          <w:rFonts w:hAnsi="Times New Roman" w:cs="Times New Roman"/>
          <w:color w:val="000000"/>
          <w:sz w:val="24"/>
          <w:szCs w:val="24"/>
        </w:rPr>
        <w:t>;</w:t>
      </w:r>
    </w:p>
    <w:p w:rsidR="00062F66" w:rsidRPr="009A7E00" w:rsidRDefault="00062F66" w:rsidP="00062F66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</w:rPr>
        <w:t>недостаточный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уровень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навыков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самоконтроля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A7E00">
        <w:rPr>
          <w:rFonts w:hAnsi="Times New Roman" w:cs="Times New Roman"/>
          <w:color w:val="000000"/>
          <w:sz w:val="24"/>
          <w:szCs w:val="24"/>
        </w:rPr>
        <w:t>включая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навыки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внимательного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прочтения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текста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задания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A7E00">
        <w:rPr>
          <w:rFonts w:hAnsi="Times New Roman" w:cs="Times New Roman"/>
          <w:color w:val="000000"/>
          <w:sz w:val="24"/>
          <w:szCs w:val="24"/>
        </w:rPr>
        <w:t>предварительной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оценки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правильности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полученного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ответа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его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проверки</w:t>
      </w:r>
      <w:r w:rsidRPr="009A7E00">
        <w:rPr>
          <w:rFonts w:hAnsi="Times New Roman" w:cs="Times New Roman"/>
          <w:color w:val="000000"/>
          <w:sz w:val="24"/>
          <w:szCs w:val="24"/>
        </w:rPr>
        <w:t>;</w:t>
      </w:r>
    </w:p>
    <w:p w:rsidR="001746E1" w:rsidRDefault="001746E1" w:rsidP="001746E1">
      <w:pPr>
        <w:jc w:val="both"/>
        <w:rPr>
          <w:rFonts w:ascii="Times New Roman" w:hAnsi="Times New Roman" w:cs="Times New Roman"/>
          <w:sz w:val="24"/>
          <w:szCs w:val="24"/>
        </w:rPr>
      </w:pPr>
      <w:r w:rsidRPr="00640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Ведется подготовка к ВПР 2025 в соответствии </w:t>
      </w:r>
      <w:r w:rsidRPr="00640E17">
        <w:rPr>
          <w:rFonts w:ascii="Times New Roman" w:hAnsi="Times New Roman" w:cs="Times New Roman"/>
          <w:sz w:val="24"/>
          <w:szCs w:val="24"/>
        </w:rPr>
        <w:t>Приказом Федеральной службы по надзору в сфере образования и науки №1008 от 13.05.2024.</w:t>
      </w:r>
    </w:p>
    <w:p w:rsidR="001746E1" w:rsidRPr="00640E17" w:rsidRDefault="001746E1" w:rsidP="001746E1">
      <w:pPr>
        <w:jc w:val="both"/>
        <w:rPr>
          <w:rFonts w:ascii="Times New Roman" w:hAnsi="Times New Roman" w:cs="Times New Roman"/>
          <w:sz w:val="24"/>
          <w:szCs w:val="24"/>
        </w:rPr>
      </w:pPr>
      <w:r w:rsidRPr="00640E17">
        <w:rPr>
          <w:rFonts w:ascii="Times New Roman" w:hAnsi="Times New Roman" w:cs="Times New Roman"/>
          <w:sz w:val="24"/>
          <w:szCs w:val="24"/>
        </w:rPr>
        <w:t>ОО работает в соответствии с постановлением Правительства РФ №182 от 17.02.2024г. «О введении государственной информационной системы «Федеральная информационная система оценки качества образования».</w:t>
      </w:r>
    </w:p>
    <w:p w:rsidR="00725B4C" w:rsidRPr="00C71FEB" w:rsidRDefault="00725B4C" w:rsidP="00725B4C">
      <w:pPr>
        <w:rPr>
          <w:rFonts w:hAnsi="Times New Roman" w:cs="Times New Roman"/>
          <w:color w:val="000000"/>
          <w:sz w:val="24"/>
          <w:szCs w:val="24"/>
        </w:rPr>
      </w:pPr>
    </w:p>
    <w:p w:rsidR="00725B4C" w:rsidRPr="00C71FEB" w:rsidRDefault="00725B4C" w:rsidP="00725B4C">
      <w:pPr>
        <w:rPr>
          <w:rFonts w:hAnsi="Times New Roman" w:cs="Times New Roman"/>
          <w:color w:val="000000"/>
          <w:sz w:val="24"/>
          <w:szCs w:val="24"/>
        </w:rPr>
      </w:pP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2024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году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действовал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особенный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порядок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прохождения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ГИА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для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граждан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проходивших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обучение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за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рубежом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и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вынужденных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прервать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его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в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связи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с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недружественными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действиями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иностранных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государств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постановление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Правительства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РФ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от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26.01.2024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№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67,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приказ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1B4B" w:rsidRPr="00D2569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31B4B" w:rsidRPr="00D25693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от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09.02.2024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№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89/208),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учащиеся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имели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возможность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выбора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формы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прохождения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>ГИА</w:t>
      </w:r>
      <w:r w:rsidR="00B31B4B" w:rsidRPr="00D25693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200B5B" w:rsidRDefault="001746E1" w:rsidP="00F64D4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  9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25B4C" w:rsidRPr="00C71FEB">
        <w:rPr>
          <w:rFonts w:hAnsi="Times New Roman" w:cs="Times New Roman"/>
          <w:color w:val="000000"/>
          <w:sz w:val="24"/>
          <w:szCs w:val="24"/>
        </w:rPr>
        <w:t>прибывши</w:t>
      </w:r>
      <w:r>
        <w:rPr>
          <w:rFonts w:hAnsi="Times New Roman" w:cs="Times New Roman"/>
          <w:color w:val="000000"/>
          <w:sz w:val="24"/>
          <w:szCs w:val="24"/>
        </w:rPr>
        <w:t>й</w:t>
      </w:r>
      <w:r w:rsidR="00725B4C"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25B4C" w:rsidRPr="00C71FEB">
        <w:rPr>
          <w:rFonts w:hAnsi="Times New Roman" w:cs="Times New Roman"/>
          <w:color w:val="000000"/>
          <w:sz w:val="24"/>
          <w:szCs w:val="24"/>
        </w:rPr>
        <w:t>из</w:t>
      </w:r>
      <w:r w:rsidR="00725B4C"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25B4C" w:rsidRPr="00C71FEB">
        <w:rPr>
          <w:rFonts w:hAnsi="Times New Roman" w:cs="Times New Roman"/>
          <w:color w:val="000000"/>
          <w:sz w:val="24"/>
          <w:szCs w:val="24"/>
        </w:rPr>
        <w:t>ЛНР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выбрал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F66">
        <w:rPr>
          <w:rFonts w:hAnsi="Times New Roman" w:cs="Times New Roman"/>
          <w:color w:val="000000"/>
          <w:sz w:val="24"/>
          <w:szCs w:val="24"/>
        </w:rPr>
        <w:t>ГИА</w:t>
      </w:r>
      <w:r w:rsidR="00062F66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062F66">
        <w:rPr>
          <w:rFonts w:hAnsi="Times New Roman" w:cs="Times New Roman"/>
          <w:color w:val="000000"/>
          <w:sz w:val="24"/>
          <w:szCs w:val="24"/>
        </w:rPr>
        <w:t>в</w:t>
      </w:r>
      <w:r w:rsidR="00062F6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F66">
        <w:rPr>
          <w:rFonts w:hAnsi="Times New Roman" w:cs="Times New Roman"/>
          <w:color w:val="000000"/>
          <w:sz w:val="24"/>
          <w:szCs w:val="24"/>
        </w:rPr>
        <w:t>виде</w:t>
      </w:r>
      <w:r w:rsidR="00062F6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F66" w:rsidRPr="00C71FEB">
        <w:rPr>
          <w:rFonts w:hAnsi="Times New Roman" w:cs="Times New Roman"/>
          <w:color w:val="000000"/>
          <w:sz w:val="24"/>
          <w:szCs w:val="24"/>
        </w:rPr>
        <w:t>промежуточн</w:t>
      </w:r>
      <w:r w:rsidR="00062F66">
        <w:rPr>
          <w:rFonts w:hAnsi="Times New Roman" w:cs="Times New Roman"/>
          <w:color w:val="000000"/>
          <w:sz w:val="24"/>
          <w:szCs w:val="24"/>
        </w:rPr>
        <w:t>ой</w:t>
      </w:r>
      <w:r w:rsidR="00062F66"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F66" w:rsidRPr="00C71FEB">
        <w:rPr>
          <w:rFonts w:hAnsi="Times New Roman" w:cs="Times New Roman"/>
          <w:color w:val="000000"/>
          <w:sz w:val="24"/>
          <w:szCs w:val="24"/>
        </w:rPr>
        <w:t>аттестаци</w:t>
      </w:r>
      <w:r w:rsidR="00062F66">
        <w:rPr>
          <w:rFonts w:hAnsi="Times New Roman" w:cs="Times New Roman"/>
          <w:color w:val="000000"/>
          <w:sz w:val="24"/>
          <w:szCs w:val="24"/>
        </w:rPr>
        <w:t>и</w:t>
      </w:r>
      <w:r w:rsidR="00062F66">
        <w:rPr>
          <w:rFonts w:hAnsi="Times New Roman" w:cs="Times New Roman"/>
          <w:color w:val="000000"/>
          <w:sz w:val="24"/>
          <w:szCs w:val="24"/>
        </w:rPr>
        <w:t>.</w:t>
      </w:r>
      <w:r w:rsidR="00062F66"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550869" w:rsidRDefault="00550869" w:rsidP="00F64D4C">
      <w:pPr>
        <w:rPr>
          <w:rFonts w:hAnsi="Times New Roman" w:cs="Times New Roman"/>
          <w:color w:val="000000"/>
          <w:sz w:val="24"/>
          <w:szCs w:val="24"/>
        </w:rPr>
      </w:pPr>
    </w:p>
    <w:p w:rsidR="00550869" w:rsidRDefault="00550869" w:rsidP="00F64D4C">
      <w:pPr>
        <w:rPr>
          <w:rFonts w:hAnsi="Times New Roman" w:cs="Times New Roman"/>
          <w:color w:val="000000"/>
          <w:sz w:val="24"/>
          <w:szCs w:val="24"/>
        </w:rPr>
      </w:pPr>
    </w:p>
    <w:p w:rsidR="00550869" w:rsidRDefault="00550869" w:rsidP="00F64D4C">
      <w:pPr>
        <w:rPr>
          <w:bCs/>
          <w:sz w:val="20"/>
          <w:szCs w:val="20"/>
        </w:rPr>
      </w:pPr>
    </w:p>
    <w:p w:rsidR="007E1142" w:rsidRPr="00BF5B9E" w:rsidRDefault="007E1142" w:rsidP="007E1142">
      <w:pPr>
        <w:spacing w:before="1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5B9E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7E1142" w:rsidRPr="00A41D83" w:rsidRDefault="007E1142" w:rsidP="007E11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D8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сдачи </w:t>
      </w:r>
      <w:r w:rsidR="00E01976" w:rsidRPr="00A41D83">
        <w:rPr>
          <w:rFonts w:ascii="Times New Roman" w:hAnsi="Times New Roman" w:cs="Times New Roman"/>
          <w:b/>
          <w:bCs/>
          <w:sz w:val="24"/>
          <w:szCs w:val="24"/>
        </w:rPr>
        <w:t>ГИА</w:t>
      </w:r>
      <w:r w:rsidRPr="00A41D83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36BFE" w:rsidRPr="00A41D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46E1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A41D83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B85F57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>Для выпускников 9-х классов 202</w:t>
      </w:r>
      <w:r w:rsidR="001746E1">
        <w:rPr>
          <w:rFonts w:ascii="Times New Roman" w:hAnsi="Times New Roman" w:cs="Times New Roman"/>
          <w:sz w:val="26"/>
          <w:szCs w:val="26"/>
        </w:rPr>
        <w:t>4</w:t>
      </w:r>
      <w:r w:rsidRPr="00E579E0">
        <w:rPr>
          <w:rFonts w:ascii="Times New Roman" w:hAnsi="Times New Roman" w:cs="Times New Roman"/>
          <w:sz w:val="26"/>
          <w:szCs w:val="26"/>
        </w:rPr>
        <w:t xml:space="preserve"> года ГИА проводилась по </w:t>
      </w:r>
      <w:r w:rsidR="001D12BC">
        <w:rPr>
          <w:rFonts w:ascii="Times New Roman" w:hAnsi="Times New Roman" w:cs="Times New Roman"/>
          <w:sz w:val="26"/>
          <w:szCs w:val="26"/>
        </w:rPr>
        <w:t>четырем</w:t>
      </w:r>
      <w:r w:rsidRPr="00E579E0">
        <w:rPr>
          <w:rFonts w:ascii="Times New Roman" w:hAnsi="Times New Roman" w:cs="Times New Roman"/>
          <w:sz w:val="26"/>
          <w:szCs w:val="26"/>
        </w:rPr>
        <w:t xml:space="preserve"> предметам – </w:t>
      </w:r>
      <w:r w:rsidR="001D12BC">
        <w:rPr>
          <w:rFonts w:ascii="Times New Roman" w:hAnsi="Times New Roman" w:cs="Times New Roman"/>
          <w:sz w:val="26"/>
          <w:szCs w:val="26"/>
        </w:rPr>
        <w:t xml:space="preserve">2 </w:t>
      </w:r>
      <w:r w:rsidR="001D12BC" w:rsidRPr="00E579E0">
        <w:rPr>
          <w:rFonts w:ascii="Times New Roman" w:hAnsi="Times New Roman" w:cs="Times New Roman"/>
          <w:sz w:val="26"/>
          <w:szCs w:val="26"/>
        </w:rPr>
        <w:t xml:space="preserve">обязательным </w:t>
      </w:r>
      <w:r w:rsidR="001D12BC">
        <w:rPr>
          <w:rFonts w:ascii="Times New Roman" w:hAnsi="Times New Roman" w:cs="Times New Roman"/>
          <w:sz w:val="26"/>
          <w:szCs w:val="26"/>
        </w:rPr>
        <w:t>(</w:t>
      </w:r>
      <w:r w:rsidRPr="00E579E0">
        <w:rPr>
          <w:rFonts w:ascii="Times New Roman" w:hAnsi="Times New Roman" w:cs="Times New Roman"/>
          <w:sz w:val="26"/>
          <w:szCs w:val="26"/>
        </w:rPr>
        <w:t>русск</w:t>
      </w:r>
      <w:r w:rsidR="001D12BC">
        <w:rPr>
          <w:rFonts w:ascii="Times New Roman" w:hAnsi="Times New Roman" w:cs="Times New Roman"/>
          <w:sz w:val="26"/>
          <w:szCs w:val="26"/>
        </w:rPr>
        <w:t>ий язык</w:t>
      </w:r>
      <w:r w:rsidRPr="00E579E0">
        <w:rPr>
          <w:rFonts w:ascii="Times New Roman" w:hAnsi="Times New Roman" w:cs="Times New Roman"/>
          <w:sz w:val="26"/>
          <w:szCs w:val="26"/>
        </w:rPr>
        <w:t xml:space="preserve"> и математик</w:t>
      </w:r>
      <w:r w:rsidR="001D12BC">
        <w:rPr>
          <w:rFonts w:ascii="Times New Roman" w:hAnsi="Times New Roman" w:cs="Times New Roman"/>
          <w:sz w:val="26"/>
          <w:szCs w:val="26"/>
        </w:rPr>
        <w:t>а) и 2 по выбору</w:t>
      </w:r>
      <w:r w:rsidRPr="00E579E0">
        <w:rPr>
          <w:rFonts w:ascii="Times New Roman" w:hAnsi="Times New Roman" w:cs="Times New Roman"/>
          <w:sz w:val="26"/>
          <w:szCs w:val="26"/>
        </w:rPr>
        <w:t xml:space="preserve">. Выпускники с ограниченными возможностями здоровья могли сдать ГИА только по </w:t>
      </w:r>
      <w:r w:rsidR="001D12BC">
        <w:rPr>
          <w:rFonts w:ascii="Times New Roman" w:hAnsi="Times New Roman" w:cs="Times New Roman"/>
          <w:sz w:val="26"/>
          <w:szCs w:val="26"/>
        </w:rPr>
        <w:t>двум</w:t>
      </w:r>
      <w:r w:rsidRPr="00E579E0">
        <w:rPr>
          <w:rFonts w:ascii="Times New Roman" w:hAnsi="Times New Roman" w:cs="Times New Roman"/>
          <w:sz w:val="26"/>
          <w:szCs w:val="26"/>
        </w:rPr>
        <w:t xml:space="preserve"> обязательн</w:t>
      </w:r>
      <w:r w:rsidR="001D12BC">
        <w:rPr>
          <w:rFonts w:ascii="Times New Roman" w:hAnsi="Times New Roman" w:cs="Times New Roman"/>
          <w:sz w:val="26"/>
          <w:szCs w:val="26"/>
        </w:rPr>
        <w:t>ым</w:t>
      </w:r>
      <w:r w:rsidRPr="00E579E0">
        <w:rPr>
          <w:rFonts w:ascii="Times New Roman" w:hAnsi="Times New Roman" w:cs="Times New Roman"/>
          <w:sz w:val="26"/>
          <w:szCs w:val="26"/>
        </w:rPr>
        <w:t xml:space="preserve"> предмет</w:t>
      </w:r>
      <w:r w:rsidR="001D12BC">
        <w:rPr>
          <w:rFonts w:ascii="Times New Roman" w:hAnsi="Times New Roman" w:cs="Times New Roman"/>
          <w:sz w:val="26"/>
          <w:szCs w:val="26"/>
        </w:rPr>
        <w:t>ам</w:t>
      </w:r>
      <w:r w:rsidRPr="00E579E0">
        <w:rPr>
          <w:rFonts w:ascii="Times New Roman" w:hAnsi="Times New Roman" w:cs="Times New Roman"/>
          <w:sz w:val="26"/>
          <w:szCs w:val="26"/>
        </w:rPr>
        <w:t xml:space="preserve">.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1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обучающийся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который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был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зачислен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в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Школу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из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>
        <w:rPr>
          <w:rFonts w:hAnsi="Times New Roman" w:cs="Times New Roman"/>
          <w:color w:val="000000"/>
          <w:sz w:val="24"/>
          <w:szCs w:val="24"/>
        </w:rPr>
        <w:t>Л</w:t>
      </w:r>
      <w:r w:rsidR="001C55FD" w:rsidRPr="009A7E00">
        <w:rPr>
          <w:rFonts w:hAnsi="Times New Roman" w:cs="Times New Roman"/>
          <w:color w:val="000000"/>
          <w:sz w:val="24"/>
          <w:szCs w:val="24"/>
        </w:rPr>
        <w:t>НР</w:t>
      </w:r>
      <w:r w:rsidR="001C55F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C55FD">
        <w:rPr>
          <w:rFonts w:hAnsi="Times New Roman" w:cs="Times New Roman"/>
          <w:color w:val="000000"/>
          <w:sz w:val="24"/>
          <w:szCs w:val="24"/>
        </w:rPr>
        <w:t>сдавал</w:t>
      </w:r>
      <w:r w:rsidR="001C55FD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1C55FD">
        <w:rPr>
          <w:rFonts w:hAnsi="Times New Roman" w:cs="Times New Roman"/>
          <w:color w:val="000000"/>
          <w:sz w:val="24"/>
          <w:szCs w:val="24"/>
        </w:rPr>
        <w:t>ГИА</w:t>
      </w:r>
      <w:proofErr w:type="gramEnd"/>
      <w:r w:rsidR="001C55F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>
        <w:rPr>
          <w:rFonts w:hAnsi="Times New Roman" w:cs="Times New Roman"/>
          <w:color w:val="000000"/>
          <w:sz w:val="24"/>
          <w:szCs w:val="24"/>
        </w:rPr>
        <w:t>в</w:t>
      </w:r>
      <w:r w:rsidR="001C55F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>
        <w:rPr>
          <w:rFonts w:hAnsi="Times New Roman" w:cs="Times New Roman"/>
          <w:color w:val="000000"/>
          <w:sz w:val="24"/>
          <w:szCs w:val="24"/>
        </w:rPr>
        <w:t>виде</w:t>
      </w:r>
      <w:r w:rsidR="001C55F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="001C55F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5FD">
        <w:rPr>
          <w:rFonts w:hAnsi="Times New Roman" w:cs="Times New Roman"/>
          <w:color w:val="000000"/>
          <w:sz w:val="24"/>
          <w:szCs w:val="24"/>
        </w:rPr>
        <w:t>аттестации</w:t>
      </w:r>
      <w:r w:rsidR="001C55FD">
        <w:rPr>
          <w:rFonts w:hAnsi="Times New Roman" w:cs="Times New Roman"/>
          <w:color w:val="000000"/>
          <w:sz w:val="24"/>
          <w:szCs w:val="24"/>
        </w:rPr>
        <w:t>.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>Допуском к государственной итоговой аттестации для 9-классников было итоговое собеседование, которое прошло в феврале.</w:t>
      </w:r>
    </w:p>
    <w:p w:rsidR="00B85F57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 xml:space="preserve">Для получения аттестата о среднем общем образовании выпускникам, которые не планировали поступать в вузы, можно было сдать </w:t>
      </w:r>
      <w:r w:rsidR="00B85F57">
        <w:rPr>
          <w:rFonts w:ascii="Times New Roman" w:hAnsi="Times New Roman" w:cs="Times New Roman"/>
          <w:sz w:val="26"/>
          <w:szCs w:val="26"/>
        </w:rPr>
        <w:t xml:space="preserve">ЕГЭ </w:t>
      </w:r>
      <w:r w:rsidRPr="00E579E0">
        <w:rPr>
          <w:rFonts w:ascii="Times New Roman" w:hAnsi="Times New Roman" w:cs="Times New Roman"/>
          <w:sz w:val="26"/>
          <w:szCs w:val="26"/>
        </w:rPr>
        <w:t>по двум предметам – русскому языку и математике.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 xml:space="preserve"> Допуском к государственной итоговой аттестации для 11-классников было итоговое сочинение (изложение), которое прошло в </w:t>
      </w:r>
      <w:r w:rsidR="00B85F57">
        <w:rPr>
          <w:rFonts w:ascii="Times New Roman" w:hAnsi="Times New Roman" w:cs="Times New Roman"/>
          <w:sz w:val="26"/>
          <w:szCs w:val="26"/>
        </w:rPr>
        <w:t>декабре</w:t>
      </w:r>
      <w:r w:rsidRPr="00E579E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01976" w:rsidRPr="00E579E0" w:rsidRDefault="00E01976" w:rsidP="00E019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976" w:rsidRPr="00E579E0" w:rsidRDefault="00E01976" w:rsidP="00E01976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Таблица 1. Общая численность выпускников 202</w:t>
      </w:r>
      <w:r w:rsidR="001746E1">
        <w:rPr>
          <w:rFonts w:ascii="Times New Roman" w:hAnsi="Times New Roman" w:cs="Times New Roman"/>
          <w:b/>
          <w:sz w:val="26"/>
          <w:szCs w:val="26"/>
        </w:rPr>
        <w:t>3</w:t>
      </w:r>
      <w:r w:rsidRPr="00E579E0">
        <w:rPr>
          <w:rFonts w:ascii="Times New Roman" w:hAnsi="Times New Roman" w:cs="Times New Roman"/>
          <w:b/>
          <w:sz w:val="26"/>
          <w:szCs w:val="26"/>
        </w:rPr>
        <w:t>/2</w:t>
      </w:r>
      <w:r w:rsidR="001746E1">
        <w:rPr>
          <w:rFonts w:ascii="Times New Roman" w:hAnsi="Times New Roman" w:cs="Times New Roman"/>
          <w:b/>
          <w:sz w:val="26"/>
          <w:szCs w:val="26"/>
        </w:rPr>
        <w:t>4</w:t>
      </w:r>
      <w:r w:rsidRPr="00E579E0">
        <w:rPr>
          <w:rFonts w:ascii="Times New Roman" w:hAnsi="Times New Roman" w:cs="Times New Roman"/>
          <w:b/>
          <w:sz w:val="26"/>
          <w:szCs w:val="26"/>
        </w:rPr>
        <w:t xml:space="preserve"> учебного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904"/>
        <w:gridCol w:w="2370"/>
      </w:tblGrid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bCs/>
                <w:sz w:val="26"/>
                <w:szCs w:val="26"/>
              </w:rPr>
              <w:t>9-е классы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bCs/>
                <w:sz w:val="26"/>
                <w:szCs w:val="26"/>
              </w:rPr>
              <w:t>11-е классы</w:t>
            </w:r>
          </w:p>
        </w:tc>
      </w:tr>
      <w:tr w:rsidR="00E01976" w:rsidRPr="00E579E0" w:rsidTr="00281CB7">
        <w:trPr>
          <w:trHeight w:val="326"/>
        </w:trPr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Общее количество выпускников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37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 на семейном образовании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 с ОВЗ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1C55FD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1C55FD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37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не допущенных к ГИА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1C55FD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проходивших процедуру ГИА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BA6CF6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35(1 в виде промежуточной аттестации)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получивших аттестат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BA6CF6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36 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BA6CF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</w:tbl>
    <w:p w:rsidR="00E01976" w:rsidRPr="00E579E0" w:rsidRDefault="00E01976" w:rsidP="00E019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ГИА в 9-х классах</w:t>
      </w:r>
    </w:p>
    <w:p w:rsidR="00F4000E" w:rsidRDefault="00E01976" w:rsidP="00F4000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9E0">
        <w:rPr>
          <w:rFonts w:ascii="Times New Roman" w:hAnsi="Times New Roman" w:cs="Times New Roman"/>
          <w:sz w:val="26"/>
          <w:szCs w:val="26"/>
        </w:rPr>
        <w:t>В 202</w:t>
      </w:r>
      <w:r w:rsidR="00BA6CF6">
        <w:rPr>
          <w:rFonts w:ascii="Times New Roman" w:hAnsi="Times New Roman" w:cs="Times New Roman"/>
          <w:sz w:val="26"/>
          <w:szCs w:val="26"/>
        </w:rPr>
        <w:t>3</w:t>
      </w:r>
      <w:r w:rsidRPr="00E579E0">
        <w:rPr>
          <w:rFonts w:ascii="Times New Roman" w:hAnsi="Times New Roman" w:cs="Times New Roman"/>
          <w:sz w:val="26"/>
          <w:szCs w:val="26"/>
        </w:rPr>
        <w:t>/2</w:t>
      </w:r>
      <w:r w:rsidR="00BA6CF6">
        <w:rPr>
          <w:rFonts w:ascii="Times New Roman" w:hAnsi="Times New Roman" w:cs="Times New Roman"/>
          <w:sz w:val="26"/>
          <w:szCs w:val="26"/>
        </w:rPr>
        <w:t>4</w:t>
      </w:r>
      <w:r w:rsidRPr="00E579E0">
        <w:rPr>
          <w:rFonts w:ascii="Times New Roman" w:hAnsi="Times New Roman" w:cs="Times New Roman"/>
          <w:sz w:val="26"/>
          <w:szCs w:val="26"/>
        </w:rPr>
        <w:t xml:space="preserve"> учебном году одним из условий допуска обучающихся 9-х классов к ГИА было получение «зачета» за итоговое собеседование. Испытание прошло в МБОУ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Маньковская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Pr="00E579E0">
        <w:rPr>
          <w:rFonts w:ascii="Times New Roman" w:hAnsi="Times New Roman" w:cs="Times New Roman"/>
          <w:sz w:val="26"/>
          <w:szCs w:val="26"/>
        </w:rPr>
        <w:t xml:space="preserve"> в очном формате. В итоговом собеседовании приняли участие </w:t>
      </w:r>
      <w:r w:rsidR="00BA6CF6">
        <w:rPr>
          <w:rFonts w:ascii="Times New Roman" w:hAnsi="Times New Roman" w:cs="Times New Roman"/>
          <w:sz w:val="26"/>
          <w:szCs w:val="26"/>
        </w:rPr>
        <w:t>3</w:t>
      </w:r>
      <w:r w:rsidR="001C55FD">
        <w:rPr>
          <w:rFonts w:ascii="Times New Roman" w:hAnsi="Times New Roman" w:cs="Times New Roman"/>
          <w:sz w:val="26"/>
          <w:szCs w:val="26"/>
        </w:rPr>
        <w:t>7</w:t>
      </w:r>
      <w:r w:rsidRPr="00E579E0">
        <w:rPr>
          <w:rFonts w:ascii="Times New Roman" w:hAnsi="Times New Roman" w:cs="Times New Roman"/>
          <w:sz w:val="26"/>
          <w:szCs w:val="26"/>
        </w:rPr>
        <w:t xml:space="preserve"> обучающихся (100%), все участники получили «зачет</w:t>
      </w:r>
      <w:r w:rsidR="00F4000E" w:rsidRPr="00F40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000E" w:rsidRDefault="00F4000E" w:rsidP="00F4000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00E" w:rsidRPr="00BF5B9E" w:rsidRDefault="00F4000E" w:rsidP="00F4000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сдачи ОГЭ 202</w:t>
      </w:r>
      <w:r w:rsidR="00BA6C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5B9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F4000E" w:rsidRPr="00BF5B9E" w:rsidRDefault="00F4000E" w:rsidP="00F400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000E" w:rsidRPr="00BF5B9E" w:rsidRDefault="00F4000E" w:rsidP="00F4000E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B9E">
        <w:rPr>
          <w:rFonts w:ascii="Times New Roman" w:hAnsi="Times New Roman" w:cs="Times New Roman"/>
          <w:b/>
          <w:sz w:val="24"/>
          <w:szCs w:val="24"/>
        </w:rPr>
        <w:t>Итоги обязательных экзаменов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709"/>
        <w:gridCol w:w="709"/>
        <w:gridCol w:w="850"/>
        <w:gridCol w:w="1559"/>
        <w:gridCol w:w="1560"/>
        <w:gridCol w:w="2976"/>
      </w:tblGrid>
      <w:tr w:rsidR="00F4000E" w:rsidRPr="007E1142" w:rsidTr="006014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Итоги ОГЭ</w:t>
            </w:r>
          </w:p>
        </w:tc>
      </w:tr>
      <w:tr w:rsidR="00F4000E" w:rsidRPr="007E1142" w:rsidTr="006014D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Осв.станд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r w:rsid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«</w:t>
            </w:r>
            <w:proofErr w:type="gram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4» и «5»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</w:tr>
      <w:tr w:rsidR="006014D6" w:rsidRPr="007E1142" w:rsidTr="006014D6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 5 б. </w:t>
            </w: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сист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6014D6" w:rsidRPr="007E1142" w:rsidTr="006014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4DDB" w:rsidRDefault="006014D6" w:rsidP="00AD643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D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4DDB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630913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630913" w:rsidRDefault="006014D6" w:rsidP="001C55F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9B0463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9B0463" w:rsidRDefault="006014D6" w:rsidP="00B7088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150630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014D6" w:rsidRPr="007E1142" w:rsidTr="006014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4DDB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4DDB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1DCC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1D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1DCC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1DCC" w:rsidRDefault="006014D6" w:rsidP="00B7088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1DCC" w:rsidRDefault="006014D6" w:rsidP="006041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6" w:rsidRPr="00D14DDB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35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049" w:type="dxa"/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919"/>
        <w:gridCol w:w="1203"/>
        <w:gridCol w:w="1423"/>
        <w:gridCol w:w="3753"/>
        <w:gridCol w:w="48"/>
      </w:tblGrid>
      <w:tr w:rsidR="006014D6" w:rsidRPr="007E1142" w:rsidTr="006014D6">
        <w:trPr>
          <w:gridAfter w:val="1"/>
          <w:wAfter w:w="48" w:type="dxa"/>
        </w:trPr>
        <w:tc>
          <w:tcPr>
            <w:tcW w:w="425" w:type="dxa"/>
            <w:vMerge w:val="restart"/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8" w:type="dxa"/>
            <w:vMerge w:val="restart"/>
            <w:hideMark/>
          </w:tcPr>
          <w:p w:rsidR="006014D6" w:rsidRPr="006014D6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19" w:type="dxa"/>
            <w:vMerge w:val="restart"/>
            <w:hideMark/>
          </w:tcPr>
          <w:p w:rsidR="006014D6" w:rsidRPr="006014D6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626" w:type="dxa"/>
            <w:gridSpan w:val="2"/>
            <w:hideMark/>
          </w:tcPr>
          <w:p w:rsidR="006014D6" w:rsidRPr="006014D6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Выбрали предмет</w:t>
            </w:r>
          </w:p>
        </w:tc>
        <w:tc>
          <w:tcPr>
            <w:tcW w:w="3753" w:type="dxa"/>
            <w:hideMark/>
          </w:tcPr>
          <w:p w:rsidR="006014D6" w:rsidRPr="006014D6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Итоги экзаменов. Средний бал</w:t>
            </w:r>
          </w:p>
        </w:tc>
      </w:tr>
      <w:tr w:rsidR="006014D6" w:rsidRPr="007E1142" w:rsidTr="006014D6">
        <w:tc>
          <w:tcPr>
            <w:tcW w:w="425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 w:val="restart"/>
            <w:hideMark/>
          </w:tcPr>
          <w:p w:rsidR="006014D6" w:rsidRPr="006014D6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</w:t>
            </w:r>
            <w:proofErr w:type="spellEnd"/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3" w:type="dxa"/>
            <w:vMerge w:val="restart"/>
            <w:hideMark/>
          </w:tcPr>
          <w:p w:rsidR="006014D6" w:rsidRPr="006014D6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801" w:type="dxa"/>
            <w:gridSpan w:val="2"/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4D6" w:rsidRPr="007E1142" w:rsidTr="006014D6">
        <w:trPr>
          <w:trHeight w:val="405"/>
        </w:trPr>
        <w:tc>
          <w:tcPr>
            <w:tcW w:w="425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2"/>
            <w:hideMark/>
          </w:tcPr>
          <w:p w:rsidR="006014D6" w:rsidRPr="006014D6" w:rsidRDefault="006014D6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14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 б система</w:t>
            </w:r>
          </w:p>
        </w:tc>
      </w:tr>
      <w:tr w:rsidR="006014D6" w:rsidRPr="007E1142" w:rsidTr="006014D6">
        <w:trPr>
          <w:trHeight w:val="405"/>
        </w:trPr>
        <w:tc>
          <w:tcPr>
            <w:tcW w:w="425" w:type="dxa"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hideMark/>
          </w:tcPr>
          <w:p w:rsidR="006014D6" w:rsidRPr="00C55790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19" w:type="dxa"/>
            <w:hideMark/>
          </w:tcPr>
          <w:p w:rsidR="006014D6" w:rsidRPr="00C55790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03" w:type="dxa"/>
            <w:hideMark/>
          </w:tcPr>
          <w:p w:rsidR="006014D6" w:rsidRPr="00C55790" w:rsidRDefault="006014D6" w:rsidP="008B18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23" w:type="dxa"/>
          </w:tcPr>
          <w:p w:rsidR="006014D6" w:rsidRPr="00C55790" w:rsidRDefault="006014D6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01" w:type="dxa"/>
            <w:gridSpan w:val="2"/>
            <w:hideMark/>
          </w:tcPr>
          <w:p w:rsidR="006014D6" w:rsidRPr="005C500A" w:rsidRDefault="006014D6" w:rsidP="0049403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014D6" w:rsidRPr="007E1142" w:rsidTr="006014D6">
        <w:trPr>
          <w:trHeight w:val="405"/>
        </w:trPr>
        <w:tc>
          <w:tcPr>
            <w:tcW w:w="425" w:type="dxa"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hideMark/>
          </w:tcPr>
          <w:p w:rsidR="006014D6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19" w:type="dxa"/>
            <w:hideMark/>
          </w:tcPr>
          <w:p w:rsidR="006014D6" w:rsidRDefault="006014D6" w:rsidP="00AD6439">
            <w:r w:rsidRPr="00CB4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03" w:type="dxa"/>
            <w:hideMark/>
          </w:tcPr>
          <w:p w:rsidR="006014D6" w:rsidRPr="00D160E3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</w:tcPr>
          <w:p w:rsidR="006014D6" w:rsidRPr="00D160E3" w:rsidRDefault="006014D6" w:rsidP="00D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01" w:type="dxa"/>
            <w:gridSpan w:val="2"/>
            <w:hideMark/>
          </w:tcPr>
          <w:p w:rsidR="006014D6" w:rsidRPr="00D160E3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014D6" w:rsidRPr="007E1142" w:rsidTr="006014D6">
        <w:trPr>
          <w:trHeight w:val="405"/>
        </w:trPr>
        <w:tc>
          <w:tcPr>
            <w:tcW w:w="425" w:type="dxa"/>
            <w:hideMark/>
          </w:tcPr>
          <w:p w:rsidR="006014D6" w:rsidRPr="007E1142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hideMark/>
          </w:tcPr>
          <w:p w:rsidR="006014D6" w:rsidRDefault="006014D6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19" w:type="dxa"/>
            <w:hideMark/>
          </w:tcPr>
          <w:p w:rsidR="006014D6" w:rsidRDefault="006014D6" w:rsidP="00AD6439">
            <w:r w:rsidRPr="00CB4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03" w:type="dxa"/>
            <w:hideMark/>
          </w:tcPr>
          <w:p w:rsidR="006014D6" w:rsidRDefault="006014D6" w:rsidP="008B18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23" w:type="dxa"/>
          </w:tcPr>
          <w:p w:rsidR="006014D6" w:rsidRDefault="006014D6" w:rsidP="008B18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01" w:type="dxa"/>
            <w:gridSpan w:val="2"/>
            <w:hideMark/>
          </w:tcPr>
          <w:p w:rsidR="006014D6" w:rsidRPr="00796340" w:rsidRDefault="006014D6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014D6" w:rsidRPr="007E1142" w:rsidTr="006014D6">
        <w:trPr>
          <w:trHeight w:val="405"/>
        </w:trPr>
        <w:tc>
          <w:tcPr>
            <w:tcW w:w="425" w:type="dxa"/>
          </w:tcPr>
          <w:p w:rsidR="006014D6" w:rsidRPr="007E1142" w:rsidRDefault="006014D6" w:rsidP="00B70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</w:tcPr>
          <w:p w:rsidR="006014D6" w:rsidRDefault="006014D6" w:rsidP="00B70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19" w:type="dxa"/>
          </w:tcPr>
          <w:p w:rsidR="006014D6" w:rsidRPr="00CB41B4" w:rsidRDefault="006014D6" w:rsidP="00B70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03" w:type="dxa"/>
          </w:tcPr>
          <w:p w:rsidR="006014D6" w:rsidRDefault="006014D6" w:rsidP="00B7088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</w:tcPr>
          <w:p w:rsidR="006014D6" w:rsidRDefault="006014D6" w:rsidP="00B70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1" w:type="dxa"/>
            <w:gridSpan w:val="2"/>
          </w:tcPr>
          <w:p w:rsidR="006014D6" w:rsidRDefault="006014D6" w:rsidP="00B7088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014D6" w:rsidRPr="007E1142" w:rsidTr="006014D6">
        <w:trPr>
          <w:trHeight w:val="405"/>
        </w:trPr>
        <w:tc>
          <w:tcPr>
            <w:tcW w:w="425" w:type="dxa"/>
          </w:tcPr>
          <w:p w:rsidR="006014D6" w:rsidRDefault="006014D6" w:rsidP="00B70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</w:tcPr>
          <w:p w:rsidR="006014D6" w:rsidRDefault="006014D6" w:rsidP="00B70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19" w:type="dxa"/>
          </w:tcPr>
          <w:p w:rsidR="006014D6" w:rsidRPr="00612DD6" w:rsidRDefault="006014D6" w:rsidP="00B70888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03" w:type="dxa"/>
          </w:tcPr>
          <w:p w:rsidR="006014D6" w:rsidRPr="00612DD6" w:rsidRDefault="006014D6" w:rsidP="00B70888">
            <w:r>
              <w:t>3</w:t>
            </w:r>
          </w:p>
        </w:tc>
        <w:tc>
          <w:tcPr>
            <w:tcW w:w="1423" w:type="dxa"/>
          </w:tcPr>
          <w:p w:rsidR="006014D6" w:rsidRDefault="006014D6" w:rsidP="00B70888">
            <w:r>
              <w:t>9</w:t>
            </w:r>
          </w:p>
        </w:tc>
        <w:tc>
          <w:tcPr>
            <w:tcW w:w="3801" w:type="dxa"/>
            <w:gridSpan w:val="2"/>
          </w:tcPr>
          <w:p w:rsidR="006014D6" w:rsidRDefault="006014D6" w:rsidP="00B7088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2C5B" w:rsidRPr="006014D6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4D6">
        <w:rPr>
          <w:rFonts w:ascii="Times New Roman" w:hAnsi="Times New Roman" w:cs="Times New Roman"/>
          <w:sz w:val="24"/>
          <w:szCs w:val="24"/>
        </w:rPr>
        <w:t>В 202</w:t>
      </w:r>
      <w:r w:rsidR="00B70888" w:rsidRPr="006014D6">
        <w:rPr>
          <w:rFonts w:ascii="Times New Roman" w:hAnsi="Times New Roman" w:cs="Times New Roman"/>
          <w:sz w:val="24"/>
          <w:szCs w:val="24"/>
        </w:rPr>
        <w:t>4</w:t>
      </w:r>
      <w:r w:rsidRPr="006014D6">
        <w:rPr>
          <w:rFonts w:ascii="Times New Roman" w:hAnsi="Times New Roman" w:cs="Times New Roman"/>
          <w:sz w:val="24"/>
          <w:szCs w:val="24"/>
        </w:rPr>
        <w:t xml:space="preserve"> году все девятиклассники сдали ОГЭ по основным </w:t>
      </w:r>
      <w:proofErr w:type="gramStart"/>
      <w:r w:rsidRPr="006014D6">
        <w:rPr>
          <w:rFonts w:ascii="Times New Roman" w:hAnsi="Times New Roman" w:cs="Times New Roman"/>
          <w:sz w:val="24"/>
          <w:szCs w:val="24"/>
        </w:rPr>
        <w:t xml:space="preserve">предметам </w:t>
      </w:r>
      <w:r w:rsidR="008512A2" w:rsidRPr="006014D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8512A2" w:rsidRPr="006014D6">
        <w:rPr>
          <w:rFonts w:ascii="Times New Roman" w:hAnsi="Times New Roman" w:cs="Times New Roman"/>
          <w:sz w:val="24"/>
          <w:szCs w:val="24"/>
        </w:rPr>
        <w:t xml:space="preserve"> предметам по выбору</w:t>
      </w:r>
      <w:r w:rsidRPr="006014D6">
        <w:rPr>
          <w:rFonts w:ascii="Times New Roman" w:hAnsi="Times New Roman" w:cs="Times New Roman"/>
          <w:sz w:val="24"/>
          <w:szCs w:val="24"/>
        </w:rPr>
        <w:t>. Успеваемость по русскому языку за последние три года не изменилась и стабильно составляет 100</w:t>
      </w:r>
      <w:proofErr w:type="gramStart"/>
      <w:r w:rsidRPr="006014D6">
        <w:rPr>
          <w:rFonts w:ascii="Times New Roman" w:hAnsi="Times New Roman" w:cs="Times New Roman"/>
          <w:sz w:val="24"/>
          <w:szCs w:val="24"/>
        </w:rPr>
        <w:t>%.По</w:t>
      </w:r>
      <w:proofErr w:type="gramEnd"/>
      <w:r w:rsidRPr="006014D6">
        <w:rPr>
          <w:rFonts w:ascii="Times New Roman" w:hAnsi="Times New Roman" w:cs="Times New Roman"/>
          <w:sz w:val="24"/>
          <w:szCs w:val="24"/>
        </w:rPr>
        <w:t xml:space="preserve"> м</w:t>
      </w:r>
      <w:r w:rsidR="00281CB7" w:rsidRPr="006014D6">
        <w:rPr>
          <w:rFonts w:ascii="Times New Roman" w:hAnsi="Times New Roman" w:cs="Times New Roman"/>
          <w:sz w:val="24"/>
          <w:szCs w:val="24"/>
        </w:rPr>
        <w:t>а</w:t>
      </w:r>
      <w:r w:rsidRPr="006014D6">
        <w:rPr>
          <w:rFonts w:ascii="Times New Roman" w:hAnsi="Times New Roman" w:cs="Times New Roman"/>
          <w:sz w:val="24"/>
          <w:szCs w:val="24"/>
        </w:rPr>
        <w:t>тематике в 202</w:t>
      </w:r>
      <w:r w:rsidR="00B70888" w:rsidRPr="006014D6">
        <w:rPr>
          <w:rFonts w:ascii="Times New Roman" w:hAnsi="Times New Roman" w:cs="Times New Roman"/>
          <w:sz w:val="24"/>
          <w:szCs w:val="24"/>
        </w:rPr>
        <w:t>4</w:t>
      </w:r>
      <w:r w:rsidRPr="006014D6">
        <w:rPr>
          <w:rFonts w:ascii="Times New Roman" w:hAnsi="Times New Roman" w:cs="Times New Roman"/>
          <w:sz w:val="24"/>
          <w:szCs w:val="24"/>
        </w:rPr>
        <w:t xml:space="preserve"> году -</w:t>
      </w:r>
      <w:r w:rsidR="00520959" w:rsidRPr="006014D6">
        <w:rPr>
          <w:rFonts w:ascii="Times New Roman" w:hAnsi="Times New Roman" w:cs="Times New Roman"/>
          <w:sz w:val="24"/>
          <w:szCs w:val="24"/>
        </w:rPr>
        <w:t>100</w:t>
      </w:r>
      <w:r w:rsidRPr="006014D6">
        <w:rPr>
          <w:rFonts w:ascii="Times New Roman" w:hAnsi="Times New Roman" w:cs="Times New Roman"/>
          <w:sz w:val="24"/>
          <w:szCs w:val="24"/>
        </w:rPr>
        <w:t>%.</w:t>
      </w:r>
    </w:p>
    <w:p w:rsidR="006014D6" w:rsidRDefault="00FF2C5B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1976" w:rsidRPr="006014D6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D6">
        <w:rPr>
          <w:rFonts w:ascii="Times New Roman" w:hAnsi="Times New Roman" w:cs="Times New Roman"/>
          <w:b/>
          <w:bCs/>
          <w:sz w:val="24"/>
          <w:szCs w:val="24"/>
        </w:rPr>
        <w:t>ГИА в 11-х класс</w:t>
      </w:r>
      <w:r w:rsidR="00520959" w:rsidRPr="006014D6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E01976" w:rsidRPr="006014D6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4D6">
        <w:rPr>
          <w:rFonts w:ascii="Times New Roman" w:hAnsi="Times New Roman" w:cs="Times New Roman"/>
          <w:sz w:val="24"/>
          <w:szCs w:val="24"/>
        </w:rPr>
        <w:t>В 202</w:t>
      </w:r>
      <w:r w:rsidR="006014D6">
        <w:rPr>
          <w:rFonts w:ascii="Times New Roman" w:hAnsi="Times New Roman" w:cs="Times New Roman"/>
          <w:sz w:val="24"/>
          <w:szCs w:val="24"/>
        </w:rPr>
        <w:t>3</w:t>
      </w:r>
      <w:r w:rsidRPr="006014D6">
        <w:rPr>
          <w:rFonts w:ascii="Times New Roman" w:hAnsi="Times New Roman" w:cs="Times New Roman"/>
          <w:sz w:val="24"/>
          <w:szCs w:val="24"/>
        </w:rPr>
        <w:t>/2</w:t>
      </w:r>
      <w:r w:rsidR="006014D6">
        <w:rPr>
          <w:rFonts w:ascii="Times New Roman" w:hAnsi="Times New Roman" w:cs="Times New Roman"/>
          <w:sz w:val="24"/>
          <w:szCs w:val="24"/>
        </w:rPr>
        <w:t>4</w:t>
      </w:r>
      <w:r w:rsidRPr="006014D6">
        <w:rPr>
          <w:rFonts w:ascii="Times New Roman" w:hAnsi="Times New Roman" w:cs="Times New Roman"/>
          <w:sz w:val="24"/>
          <w:szCs w:val="24"/>
        </w:rPr>
        <w:t xml:space="preserve"> учебном году одним из условий допуска обучающихся 11-х классов к ГИА было получение «зачета» за итоговое сочинение. В итоговом сочинении приняли участие </w:t>
      </w:r>
      <w:r w:rsidR="006014D6">
        <w:rPr>
          <w:rFonts w:ascii="Times New Roman" w:hAnsi="Times New Roman" w:cs="Times New Roman"/>
          <w:sz w:val="24"/>
          <w:szCs w:val="24"/>
        </w:rPr>
        <w:t>6</w:t>
      </w:r>
      <w:r w:rsidRPr="006014D6">
        <w:rPr>
          <w:rFonts w:ascii="Times New Roman" w:hAnsi="Times New Roman" w:cs="Times New Roman"/>
          <w:sz w:val="24"/>
          <w:szCs w:val="24"/>
        </w:rPr>
        <w:t xml:space="preserve"> обучающихся (100%), по результатам проверки все обучающиеся получили «зачет».</w:t>
      </w:r>
    </w:p>
    <w:p w:rsidR="00E01976" w:rsidRPr="006014D6" w:rsidRDefault="00E01976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4D6">
        <w:rPr>
          <w:rFonts w:ascii="Times New Roman" w:hAnsi="Times New Roman" w:cs="Times New Roman"/>
          <w:sz w:val="24"/>
          <w:szCs w:val="24"/>
        </w:rPr>
        <w:t>В 202</w:t>
      </w:r>
      <w:r w:rsidR="006014D6">
        <w:rPr>
          <w:rFonts w:ascii="Times New Roman" w:hAnsi="Times New Roman" w:cs="Times New Roman"/>
          <w:sz w:val="24"/>
          <w:szCs w:val="24"/>
        </w:rPr>
        <w:t>4</w:t>
      </w:r>
      <w:r w:rsidRPr="006014D6">
        <w:rPr>
          <w:rFonts w:ascii="Times New Roman" w:hAnsi="Times New Roman" w:cs="Times New Roman"/>
          <w:sz w:val="24"/>
          <w:szCs w:val="24"/>
        </w:rPr>
        <w:t xml:space="preserve"> году все выпускники 11-х класс</w:t>
      </w:r>
      <w:r w:rsidR="008512A2" w:rsidRPr="006014D6">
        <w:rPr>
          <w:rFonts w:ascii="Times New Roman" w:hAnsi="Times New Roman" w:cs="Times New Roman"/>
          <w:sz w:val="24"/>
          <w:szCs w:val="24"/>
        </w:rPr>
        <w:t>а</w:t>
      </w:r>
      <w:r w:rsidRPr="006014D6">
        <w:rPr>
          <w:rFonts w:ascii="Times New Roman" w:hAnsi="Times New Roman" w:cs="Times New Roman"/>
          <w:sz w:val="24"/>
          <w:szCs w:val="24"/>
        </w:rPr>
        <w:t xml:space="preserve"> (</w:t>
      </w:r>
      <w:r w:rsidR="006014D6">
        <w:rPr>
          <w:rFonts w:ascii="Times New Roman" w:hAnsi="Times New Roman" w:cs="Times New Roman"/>
          <w:sz w:val="24"/>
          <w:szCs w:val="24"/>
        </w:rPr>
        <w:t>6</w:t>
      </w:r>
      <w:r w:rsidRPr="006014D6">
        <w:rPr>
          <w:rFonts w:ascii="Times New Roman" w:hAnsi="Times New Roman" w:cs="Times New Roman"/>
          <w:sz w:val="24"/>
          <w:szCs w:val="24"/>
        </w:rPr>
        <w:t xml:space="preserve"> человек) успешно сдали ГИА. </w:t>
      </w:r>
    </w:p>
    <w:p w:rsidR="00322B74" w:rsidRDefault="00322B74" w:rsidP="00520959">
      <w:pPr>
        <w:pStyle w:val="a7"/>
        <w:jc w:val="center"/>
        <w:rPr>
          <w:rFonts w:ascii="Times New Roman" w:hAnsi="Times New Roman" w:cs="Times New Roman"/>
          <w:b/>
          <w:szCs w:val="24"/>
        </w:rPr>
      </w:pPr>
    </w:p>
    <w:p w:rsidR="00322B74" w:rsidRDefault="00322B74" w:rsidP="00520959">
      <w:pPr>
        <w:pStyle w:val="a7"/>
        <w:jc w:val="center"/>
        <w:rPr>
          <w:rFonts w:ascii="Times New Roman" w:hAnsi="Times New Roman" w:cs="Times New Roman"/>
          <w:b/>
          <w:szCs w:val="24"/>
        </w:rPr>
      </w:pPr>
    </w:p>
    <w:p w:rsidR="00322B74" w:rsidRDefault="00322B74" w:rsidP="00520959">
      <w:pPr>
        <w:pStyle w:val="a7"/>
        <w:jc w:val="center"/>
        <w:rPr>
          <w:rFonts w:ascii="Times New Roman" w:hAnsi="Times New Roman" w:cs="Times New Roman"/>
          <w:b/>
          <w:szCs w:val="24"/>
        </w:rPr>
      </w:pPr>
    </w:p>
    <w:p w:rsidR="00520959" w:rsidRDefault="00520959" w:rsidP="00520959">
      <w:pPr>
        <w:pStyle w:val="a7"/>
        <w:jc w:val="center"/>
        <w:rPr>
          <w:rFonts w:ascii="Times New Roman" w:hAnsi="Times New Roman" w:cs="Times New Roman"/>
          <w:b/>
          <w:szCs w:val="24"/>
        </w:rPr>
      </w:pPr>
      <w:r w:rsidRPr="00E235BD">
        <w:rPr>
          <w:rFonts w:ascii="Times New Roman" w:hAnsi="Times New Roman" w:cs="Times New Roman"/>
          <w:b/>
          <w:szCs w:val="24"/>
        </w:rPr>
        <w:t>Итоги обязательных экзаменов</w:t>
      </w:r>
    </w:p>
    <w:p w:rsidR="00520959" w:rsidRDefault="00520959" w:rsidP="006014D6">
      <w:pPr>
        <w:tabs>
          <w:tab w:val="left" w:pos="210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708"/>
        <w:gridCol w:w="993"/>
        <w:gridCol w:w="567"/>
        <w:gridCol w:w="708"/>
      </w:tblGrid>
      <w:tr w:rsidR="004E0881" w:rsidRPr="00CF5015" w:rsidTr="004E08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Итоги </w:t>
            </w: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E0881" w:rsidRPr="00CF5015" w:rsidTr="004E088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</w:tr>
      <w:tr w:rsidR="004E0881" w:rsidRPr="00CF5015" w:rsidTr="004E0881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881" w:rsidRPr="00CF5015" w:rsidTr="004E08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Профильный уровень)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360029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360029" w:rsidRDefault="00AE572B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360029" w:rsidRDefault="00AE572B" w:rsidP="00FF2C5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4E0881" w:rsidRPr="00CF5015" w:rsidTr="004E08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базовый уровень)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AE572B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5B3955" w:rsidRDefault="00AE572B" w:rsidP="00AD643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E0881" w:rsidRPr="00CF5015" w:rsidTr="004E0881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EE429F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EE429F" w:rsidRDefault="00AE572B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E0881" w:rsidRPr="00636797" w:rsidRDefault="00AE572B" w:rsidP="004E08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881" w:rsidRPr="00D514C1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0959" w:rsidRDefault="00520959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520959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45944">
        <w:rPr>
          <w:rFonts w:ascii="Times New Roman" w:hAnsi="Times New Roman" w:cs="Times New Roman"/>
          <w:b/>
          <w:szCs w:val="24"/>
        </w:rPr>
        <w:t xml:space="preserve">Итоги экзаменов </w:t>
      </w:r>
      <w:r>
        <w:rPr>
          <w:rFonts w:ascii="Times New Roman" w:hAnsi="Times New Roman" w:cs="Times New Roman"/>
          <w:b/>
          <w:szCs w:val="24"/>
        </w:rPr>
        <w:t>по выбору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6"/>
        <w:gridCol w:w="1191"/>
        <w:gridCol w:w="1143"/>
        <w:gridCol w:w="1425"/>
        <w:gridCol w:w="1272"/>
        <w:gridCol w:w="1517"/>
      </w:tblGrid>
      <w:tr w:rsidR="00520959" w:rsidRPr="00CF5015" w:rsidTr="004E0881">
        <w:tc>
          <w:tcPr>
            <w:tcW w:w="675" w:type="dxa"/>
            <w:vMerge w:val="restart"/>
          </w:tcPr>
          <w:p w:rsidR="00520959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</w:p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156" w:type="dxa"/>
            <w:vMerge w:val="restart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334" w:type="dxa"/>
            <w:gridSpan w:val="2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Выбрали предмет</w:t>
            </w:r>
          </w:p>
        </w:tc>
        <w:tc>
          <w:tcPr>
            <w:tcW w:w="4214" w:type="dxa"/>
            <w:gridSpan w:val="3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Итоги экзамена</w:t>
            </w:r>
          </w:p>
        </w:tc>
      </w:tr>
      <w:tr w:rsidR="00520959" w:rsidRPr="00CF5015" w:rsidTr="004E0881">
        <w:tc>
          <w:tcPr>
            <w:tcW w:w="675" w:type="dxa"/>
            <w:vMerge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6" w:type="dxa"/>
            <w:vMerge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43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25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Освоение стандартов</w:t>
            </w:r>
          </w:p>
        </w:tc>
        <w:tc>
          <w:tcPr>
            <w:tcW w:w="1272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Средний балл</w:t>
            </w:r>
          </w:p>
        </w:tc>
        <w:tc>
          <w:tcPr>
            <w:tcW w:w="1517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520959" w:rsidRPr="00AB4B76" w:rsidTr="004E0881">
        <w:tc>
          <w:tcPr>
            <w:tcW w:w="675" w:type="dxa"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56" w:type="dxa"/>
          </w:tcPr>
          <w:p w:rsidR="00520959" w:rsidRPr="00AB4B76" w:rsidRDefault="00E405E5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91" w:type="dxa"/>
          </w:tcPr>
          <w:p w:rsidR="00520959" w:rsidRPr="00AB4B76" w:rsidRDefault="00E405E5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520959" w:rsidRPr="00AB4B76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</w:tcPr>
          <w:p w:rsidR="00520959" w:rsidRPr="00DF407C" w:rsidRDefault="00E405E5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520959" w:rsidRPr="00DF407C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520959" w:rsidRPr="00AB4B76" w:rsidRDefault="00520959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59" w:rsidRPr="00AB4B76" w:rsidTr="004E0881">
        <w:tc>
          <w:tcPr>
            <w:tcW w:w="675" w:type="dxa"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56" w:type="dxa"/>
          </w:tcPr>
          <w:p w:rsidR="00520959" w:rsidRPr="00F033AE" w:rsidRDefault="00520959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1" w:type="dxa"/>
          </w:tcPr>
          <w:p w:rsidR="00520959" w:rsidRPr="00F033AE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520959" w:rsidRPr="00F033AE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</w:tcPr>
          <w:p w:rsidR="00520959" w:rsidRPr="00F033AE" w:rsidRDefault="00520959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3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520959" w:rsidRPr="00F033AE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7" w:type="dxa"/>
          </w:tcPr>
          <w:p w:rsidR="00520959" w:rsidRPr="00AB4B76" w:rsidRDefault="00520959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881" w:rsidRPr="00AB4B76" w:rsidTr="004E0881">
        <w:tc>
          <w:tcPr>
            <w:tcW w:w="675" w:type="dxa"/>
          </w:tcPr>
          <w:p w:rsidR="004E0881" w:rsidRPr="00491CCA" w:rsidRDefault="004E0881" w:rsidP="004E0881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56" w:type="dxa"/>
          </w:tcPr>
          <w:p w:rsidR="004E0881" w:rsidRPr="001A6A65" w:rsidRDefault="00AE572B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1" w:type="dxa"/>
          </w:tcPr>
          <w:p w:rsidR="004E0881" w:rsidRPr="001A6A65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4E0881" w:rsidRPr="001A6A65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</w:tcPr>
          <w:p w:rsidR="004E0881" w:rsidRPr="00DF407C" w:rsidRDefault="00AE572B" w:rsidP="004E0881">
            <w:pPr>
              <w:tabs>
                <w:tab w:val="center" w:pos="613"/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4E0881" w:rsidRPr="00DF407C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7" w:type="dxa"/>
          </w:tcPr>
          <w:p w:rsidR="004E0881" w:rsidRPr="001A6A65" w:rsidRDefault="004E0881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881" w:rsidRPr="00AB4B76" w:rsidTr="004E0881">
        <w:tc>
          <w:tcPr>
            <w:tcW w:w="675" w:type="dxa"/>
          </w:tcPr>
          <w:p w:rsidR="004E0881" w:rsidRPr="00491CCA" w:rsidRDefault="004E0881" w:rsidP="004E08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56" w:type="dxa"/>
          </w:tcPr>
          <w:p w:rsidR="004E0881" w:rsidRPr="001A6A65" w:rsidRDefault="004E0881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91" w:type="dxa"/>
          </w:tcPr>
          <w:p w:rsidR="004E0881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4E0881" w:rsidRDefault="00AE572B" w:rsidP="0030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</w:tcPr>
          <w:p w:rsidR="004E0881" w:rsidRPr="00DF407C" w:rsidRDefault="00AE572B" w:rsidP="004E0881">
            <w:pPr>
              <w:tabs>
                <w:tab w:val="center" w:pos="613"/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4E0881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7" w:type="dxa"/>
          </w:tcPr>
          <w:p w:rsidR="004E0881" w:rsidRPr="001A6A65" w:rsidRDefault="004E0881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13" w:rsidRPr="00AB4B76" w:rsidTr="004E0881">
        <w:tc>
          <w:tcPr>
            <w:tcW w:w="675" w:type="dxa"/>
          </w:tcPr>
          <w:p w:rsidR="00E23C13" w:rsidRDefault="00E23C13" w:rsidP="004E08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56" w:type="dxa"/>
          </w:tcPr>
          <w:p w:rsidR="00E23C13" w:rsidRDefault="00E23C13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91" w:type="dxa"/>
          </w:tcPr>
          <w:p w:rsidR="00E23C13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E23C13" w:rsidRDefault="00AE572B" w:rsidP="0030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5" w:type="dxa"/>
          </w:tcPr>
          <w:p w:rsidR="00E23C13" w:rsidRDefault="00AE572B" w:rsidP="004E0881">
            <w:pPr>
              <w:tabs>
                <w:tab w:val="center" w:pos="613"/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2" w:type="dxa"/>
          </w:tcPr>
          <w:p w:rsidR="00E23C13" w:rsidRDefault="00E23C13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7" w:type="dxa"/>
          </w:tcPr>
          <w:p w:rsidR="00E23C13" w:rsidRPr="001A6A65" w:rsidRDefault="00E23C13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2B" w:rsidRPr="00AB4B76" w:rsidTr="004E0881">
        <w:tc>
          <w:tcPr>
            <w:tcW w:w="675" w:type="dxa"/>
          </w:tcPr>
          <w:p w:rsidR="00AE572B" w:rsidRDefault="00AE572B" w:rsidP="004E08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56" w:type="dxa"/>
          </w:tcPr>
          <w:p w:rsidR="00AE572B" w:rsidRDefault="00AE572B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1" w:type="dxa"/>
          </w:tcPr>
          <w:p w:rsidR="00AE572B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AE572B" w:rsidRDefault="00AE572B" w:rsidP="0030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</w:tcPr>
          <w:p w:rsidR="00AE572B" w:rsidRDefault="00AE572B" w:rsidP="004E0881">
            <w:pPr>
              <w:tabs>
                <w:tab w:val="center" w:pos="613"/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AE572B" w:rsidRDefault="00AE572B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17" w:type="dxa"/>
          </w:tcPr>
          <w:p w:rsidR="00AE572B" w:rsidRPr="001A6A65" w:rsidRDefault="00AE572B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Pr="00E579E0" w:rsidRDefault="00520959" w:rsidP="004E088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976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Выводы о результатах ГИА-9 и ГИА-11</w:t>
      </w:r>
    </w:p>
    <w:p w:rsidR="00F033AE" w:rsidRPr="009A7E00" w:rsidRDefault="00F033AE" w:rsidP="00F033AE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9-</w:t>
      </w:r>
      <w:r w:rsidRPr="009A7E00">
        <w:rPr>
          <w:rFonts w:hAnsi="Times New Roman" w:cs="Times New Roman"/>
          <w:color w:val="000000"/>
          <w:sz w:val="24"/>
          <w:szCs w:val="24"/>
        </w:rPr>
        <w:t>х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классов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всем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предметам</w:t>
      </w:r>
      <w:r w:rsidRPr="00F033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11-</w:t>
      </w:r>
      <w:r w:rsidRPr="009A7E00"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показали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</w:rPr>
        <w:t>успеваемость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результатам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996D9C" w:rsidRDefault="00F033AE" w:rsidP="00996D9C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96D9C">
        <w:rPr>
          <w:rFonts w:hAnsi="Times New Roman" w:cs="Times New Roman"/>
          <w:color w:val="000000"/>
          <w:sz w:val="24"/>
          <w:szCs w:val="24"/>
        </w:rPr>
        <w:t>По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ГИА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-9 </w:t>
      </w:r>
      <w:r w:rsidRPr="00996D9C">
        <w:rPr>
          <w:rFonts w:hAnsi="Times New Roman" w:cs="Times New Roman"/>
          <w:color w:val="000000"/>
          <w:sz w:val="24"/>
          <w:szCs w:val="24"/>
        </w:rPr>
        <w:t>средний балл выше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572B">
        <w:rPr>
          <w:rFonts w:hAnsi="Times New Roman" w:cs="Times New Roman"/>
          <w:color w:val="000000"/>
          <w:sz w:val="24"/>
          <w:szCs w:val="24"/>
        </w:rPr>
        <w:t>4</w:t>
      </w:r>
      <w:r w:rsidRPr="00996D9C">
        <w:rPr>
          <w:rFonts w:hAnsi="Times New Roman" w:cs="Times New Roman"/>
          <w:color w:val="000000"/>
          <w:sz w:val="24"/>
          <w:szCs w:val="24"/>
        </w:rPr>
        <w:t> по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6D9C">
        <w:rPr>
          <w:rFonts w:hAnsi="Times New Roman" w:cs="Times New Roman"/>
          <w:color w:val="000000"/>
          <w:sz w:val="24"/>
          <w:szCs w:val="24"/>
        </w:rPr>
        <w:t>русскому</w:t>
      </w:r>
      <w:r w:rsidR="00996D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96D9C">
        <w:rPr>
          <w:rFonts w:hAnsi="Times New Roman" w:cs="Times New Roman"/>
          <w:color w:val="000000"/>
          <w:sz w:val="24"/>
          <w:szCs w:val="24"/>
        </w:rPr>
        <w:t>языку</w:t>
      </w:r>
      <w:r w:rsid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и</w:t>
      </w:r>
      <w:proofErr w:type="gramEnd"/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предметам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по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выбору</w:t>
      </w:r>
      <w:r w:rsidR="00996D9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96D9C">
        <w:rPr>
          <w:rFonts w:hAnsi="Times New Roman" w:cs="Times New Roman"/>
          <w:color w:val="000000"/>
          <w:sz w:val="24"/>
          <w:szCs w:val="24"/>
        </w:rPr>
        <w:t>кроме</w:t>
      </w:r>
      <w:r w:rsid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6D9C">
        <w:rPr>
          <w:rFonts w:hAnsi="Times New Roman" w:cs="Times New Roman"/>
          <w:color w:val="000000"/>
          <w:sz w:val="24"/>
          <w:szCs w:val="24"/>
        </w:rPr>
        <w:t>математики</w:t>
      </w:r>
      <w:r w:rsidR="00996D9C">
        <w:rPr>
          <w:rFonts w:hAnsi="Times New Roman" w:cs="Times New Roman"/>
          <w:color w:val="000000"/>
          <w:sz w:val="24"/>
          <w:szCs w:val="24"/>
        </w:rPr>
        <w:t xml:space="preserve"> -3 </w:t>
      </w:r>
      <w:r w:rsidR="00996D9C">
        <w:rPr>
          <w:rFonts w:hAnsi="Times New Roman" w:cs="Times New Roman"/>
          <w:color w:val="000000"/>
          <w:sz w:val="24"/>
          <w:szCs w:val="24"/>
        </w:rPr>
        <w:t>балла</w:t>
      </w:r>
      <w:r w:rsidR="00996D9C">
        <w:rPr>
          <w:rFonts w:hAnsi="Times New Roman" w:cs="Times New Roman"/>
          <w:color w:val="000000"/>
          <w:sz w:val="24"/>
          <w:szCs w:val="24"/>
        </w:rPr>
        <w:t xml:space="preserve"> .</w:t>
      </w:r>
    </w:p>
    <w:p w:rsidR="00F033AE" w:rsidRPr="00996D9C" w:rsidRDefault="00F033AE" w:rsidP="00996D9C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96D9C">
        <w:rPr>
          <w:rFonts w:hAnsi="Times New Roman" w:cs="Times New Roman"/>
          <w:color w:val="000000"/>
          <w:sz w:val="24"/>
          <w:szCs w:val="24"/>
        </w:rPr>
        <w:t>По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ЕГЭ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средний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балл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по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базовой математике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– </w:t>
      </w:r>
      <w:r w:rsidR="00AE572B">
        <w:rPr>
          <w:rFonts w:hAnsi="Times New Roman" w:cs="Times New Roman"/>
          <w:color w:val="000000"/>
          <w:sz w:val="24"/>
          <w:szCs w:val="24"/>
        </w:rPr>
        <w:t>4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96D9C">
        <w:rPr>
          <w:rFonts w:hAnsi="Times New Roman" w:cs="Times New Roman"/>
          <w:color w:val="000000"/>
          <w:sz w:val="24"/>
          <w:szCs w:val="24"/>
        </w:rPr>
        <w:t>по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профильной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–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572B">
        <w:rPr>
          <w:rFonts w:hAnsi="Times New Roman" w:cs="Times New Roman"/>
          <w:color w:val="000000"/>
          <w:sz w:val="24"/>
          <w:szCs w:val="24"/>
        </w:rPr>
        <w:t>67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96D9C">
        <w:rPr>
          <w:rFonts w:hAnsi="Times New Roman" w:cs="Times New Roman"/>
          <w:color w:val="000000"/>
          <w:sz w:val="24"/>
          <w:szCs w:val="24"/>
        </w:rPr>
        <w:t>по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русскому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языку</w:t>
      </w:r>
      <w:r w:rsidRPr="00996D9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6D9C">
        <w:rPr>
          <w:rFonts w:hAnsi="Times New Roman" w:cs="Times New Roman"/>
          <w:color w:val="000000"/>
          <w:sz w:val="24"/>
          <w:szCs w:val="24"/>
        </w:rPr>
        <w:t>– </w:t>
      </w:r>
      <w:r w:rsidR="00AE572B">
        <w:rPr>
          <w:rFonts w:hAnsi="Times New Roman" w:cs="Times New Roman"/>
          <w:color w:val="000000"/>
          <w:sz w:val="24"/>
          <w:szCs w:val="24"/>
        </w:rPr>
        <w:t>62</w:t>
      </w:r>
    </w:p>
    <w:p w:rsidR="00F033AE" w:rsidRPr="009A7E00" w:rsidRDefault="00F033AE" w:rsidP="00F033AE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</w:rPr>
        <w:t>Среди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</w:rPr>
        <w:t>9-</w:t>
      </w:r>
      <w:r w:rsidRPr="009A7E00">
        <w:rPr>
          <w:rFonts w:hAnsi="Times New Roman" w:cs="Times New Roman"/>
          <w:color w:val="000000"/>
          <w:sz w:val="24"/>
          <w:szCs w:val="24"/>
        </w:rPr>
        <w:t>х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</w:rPr>
        <w:t>аттестат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отличием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получили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572B">
        <w:rPr>
          <w:rFonts w:hAnsi="Times New Roman" w:cs="Times New Roman"/>
          <w:color w:val="000000"/>
          <w:sz w:val="24"/>
          <w:szCs w:val="24"/>
        </w:rPr>
        <w:t>3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человек</w:t>
      </w:r>
      <w:r w:rsidR="00996D9C">
        <w:rPr>
          <w:rFonts w:hAnsi="Times New Roman" w:cs="Times New Roman"/>
          <w:color w:val="000000"/>
          <w:sz w:val="24"/>
          <w:szCs w:val="24"/>
        </w:rPr>
        <w:t>а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96D9C">
        <w:rPr>
          <w:rFonts w:hAnsi="Times New Roman" w:cs="Times New Roman"/>
          <w:color w:val="000000"/>
          <w:sz w:val="24"/>
          <w:szCs w:val="24"/>
        </w:rPr>
        <w:t>8</w:t>
      </w:r>
      <w:r w:rsidRPr="009A7E00">
        <w:rPr>
          <w:rFonts w:hAnsi="Times New Roman" w:cs="Times New Roman"/>
          <w:color w:val="000000"/>
          <w:sz w:val="24"/>
          <w:szCs w:val="24"/>
        </w:rPr>
        <w:t>%).</w:t>
      </w:r>
    </w:p>
    <w:p w:rsidR="00F033AE" w:rsidRPr="009A7E00" w:rsidRDefault="00F033AE" w:rsidP="00F033AE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</w:rPr>
        <w:t>Среди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выпускников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11-</w:t>
      </w:r>
      <w:r w:rsidRPr="009A7E00">
        <w:rPr>
          <w:rFonts w:hAnsi="Times New Roman" w:cs="Times New Roman"/>
          <w:color w:val="000000"/>
          <w:sz w:val="24"/>
          <w:szCs w:val="24"/>
        </w:rPr>
        <w:t>х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классов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аттестат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с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отличием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медаль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«За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особые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успехи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в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</w:rPr>
        <w:t>учении»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572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572B">
        <w:rPr>
          <w:rFonts w:hAnsi="Times New Roman" w:cs="Times New Roman"/>
          <w:color w:val="000000"/>
          <w:sz w:val="24"/>
          <w:szCs w:val="24"/>
        </w:rPr>
        <w:t>первой</w:t>
      </w:r>
      <w:proofErr w:type="gramEnd"/>
      <w:r w:rsidR="00AE572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E572B">
        <w:rPr>
          <w:rFonts w:hAnsi="Times New Roman" w:cs="Times New Roman"/>
          <w:color w:val="000000"/>
          <w:sz w:val="24"/>
          <w:szCs w:val="24"/>
        </w:rPr>
        <w:t>степени</w:t>
      </w:r>
      <w:r w:rsidR="00AE57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получил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6D9C">
        <w:rPr>
          <w:rFonts w:hAnsi="Times New Roman" w:cs="Times New Roman"/>
          <w:color w:val="000000"/>
          <w:sz w:val="24"/>
          <w:szCs w:val="24"/>
        </w:rPr>
        <w:t>1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</w:rPr>
        <w:t>человек</w:t>
      </w:r>
      <w:r w:rsidRPr="009A7E0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AE572B">
        <w:rPr>
          <w:rFonts w:hAnsi="Times New Roman" w:cs="Times New Roman"/>
          <w:color w:val="000000"/>
          <w:sz w:val="24"/>
          <w:szCs w:val="24"/>
        </w:rPr>
        <w:t>17</w:t>
      </w:r>
      <w:r w:rsidRPr="009A7E00">
        <w:rPr>
          <w:rFonts w:hAnsi="Times New Roman" w:cs="Times New Roman"/>
          <w:color w:val="000000"/>
          <w:sz w:val="24"/>
          <w:szCs w:val="24"/>
        </w:rPr>
        <w:t>%).</w:t>
      </w:r>
    </w:p>
    <w:p w:rsidR="00F033AE" w:rsidRPr="00E579E0" w:rsidRDefault="00F033AE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881" w:rsidRDefault="004E0881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D9C" w:rsidRDefault="00996D9C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4B10" w:rsidRPr="00D91BEC" w:rsidRDefault="00314B10" w:rsidP="00314B10">
      <w:pPr>
        <w:jc w:val="right"/>
        <w:rPr>
          <w:rFonts w:ascii="Times New Roman" w:hAnsi="Times New Roman" w:cs="Times New Roman"/>
          <w:sz w:val="24"/>
          <w:szCs w:val="24"/>
        </w:rPr>
      </w:pPr>
      <w:r w:rsidRPr="00D91BE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4128EC" w:rsidRDefault="00043600" w:rsidP="00E01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FAD">
        <w:rPr>
          <w:rFonts w:ascii="Times New Roman" w:hAnsi="Times New Roman" w:cs="Times New Roman"/>
          <w:b/>
          <w:sz w:val="24"/>
          <w:szCs w:val="24"/>
        </w:rPr>
        <w:t>Результа</w:t>
      </w:r>
      <w:r w:rsidRPr="00043600">
        <w:rPr>
          <w:rFonts w:ascii="Times New Roman" w:hAnsi="Times New Roman" w:cs="Times New Roman"/>
          <w:b/>
          <w:sz w:val="24"/>
          <w:szCs w:val="24"/>
        </w:rPr>
        <w:t>ты участия во Всероссийской олимпиаде школьников</w:t>
      </w:r>
    </w:p>
    <w:p w:rsidR="00E01976" w:rsidRDefault="00043600" w:rsidP="00E01976">
      <w:pPr>
        <w:pStyle w:val="a9"/>
        <w:spacing w:line="288" w:lineRule="auto"/>
        <w:jc w:val="center"/>
        <w:rPr>
          <w:sz w:val="26"/>
          <w:szCs w:val="26"/>
        </w:rPr>
      </w:pPr>
      <w:r w:rsidRPr="00043600">
        <w:rPr>
          <w:rFonts w:ascii="Times New Roman" w:hAnsi="Times New Roman" w:cs="Times New Roman"/>
          <w:b/>
          <w:sz w:val="24"/>
          <w:szCs w:val="24"/>
        </w:rPr>
        <w:t>за 20</w:t>
      </w:r>
      <w:r w:rsidR="00836BFE">
        <w:rPr>
          <w:rFonts w:ascii="Times New Roman" w:hAnsi="Times New Roman" w:cs="Times New Roman"/>
          <w:b/>
          <w:sz w:val="24"/>
          <w:szCs w:val="24"/>
        </w:rPr>
        <w:t>2</w:t>
      </w:r>
      <w:r w:rsidR="00AE572B">
        <w:rPr>
          <w:rFonts w:ascii="Times New Roman" w:hAnsi="Times New Roman" w:cs="Times New Roman"/>
          <w:b/>
          <w:sz w:val="24"/>
          <w:szCs w:val="24"/>
        </w:rPr>
        <w:t>4</w:t>
      </w:r>
      <w:r w:rsidRPr="00043600">
        <w:rPr>
          <w:rFonts w:ascii="Times New Roman" w:hAnsi="Times New Roman" w:cs="Times New Roman"/>
          <w:b/>
          <w:sz w:val="24"/>
          <w:szCs w:val="24"/>
        </w:rPr>
        <w:t xml:space="preserve"> календарный год</w:t>
      </w:r>
    </w:p>
    <w:p w:rsidR="00E01976" w:rsidRDefault="00E01976" w:rsidP="00E01976">
      <w:pPr>
        <w:pStyle w:val="a9"/>
        <w:spacing w:line="288" w:lineRule="auto"/>
        <w:jc w:val="both"/>
        <w:rPr>
          <w:sz w:val="26"/>
          <w:szCs w:val="26"/>
        </w:rPr>
      </w:pPr>
    </w:p>
    <w:p w:rsidR="00E01976" w:rsidRPr="0082183E" w:rsidRDefault="00E01976" w:rsidP="00E01976">
      <w:pPr>
        <w:pStyle w:val="a9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83E">
        <w:rPr>
          <w:rFonts w:ascii="Times New Roman" w:hAnsi="Times New Roman" w:cs="Times New Roman"/>
          <w:sz w:val="26"/>
          <w:szCs w:val="26"/>
        </w:rPr>
        <w:t>В 202</w:t>
      </w:r>
      <w:r w:rsidR="00AE572B">
        <w:rPr>
          <w:rFonts w:ascii="Times New Roman" w:hAnsi="Times New Roman" w:cs="Times New Roman"/>
          <w:sz w:val="26"/>
          <w:szCs w:val="26"/>
        </w:rPr>
        <w:t>4</w:t>
      </w:r>
      <w:r w:rsidRPr="0082183E">
        <w:rPr>
          <w:rFonts w:ascii="Times New Roman" w:hAnsi="Times New Roman" w:cs="Times New Roman"/>
          <w:sz w:val="26"/>
          <w:szCs w:val="26"/>
        </w:rPr>
        <w:t xml:space="preserve"> году проанализированы результаты участия обучающихся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Маньковская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СОШ </w:t>
      </w:r>
      <w:r w:rsidRPr="0082183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82183E">
        <w:rPr>
          <w:rFonts w:ascii="Times New Roman" w:hAnsi="Times New Roman" w:cs="Times New Roman"/>
          <w:sz w:val="26"/>
          <w:szCs w:val="26"/>
        </w:rPr>
        <w:t xml:space="preserve"> олимпиадах и конкурсах всероссийского, регионального, муниципального и школьного уровней.</w:t>
      </w:r>
    </w:p>
    <w:p w:rsidR="00E01976" w:rsidRPr="0082183E" w:rsidRDefault="00E01976" w:rsidP="00E01976">
      <w:pPr>
        <w:pStyle w:val="a9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83E">
        <w:rPr>
          <w:rFonts w:ascii="Times New Roman" w:hAnsi="Times New Roman" w:cs="Times New Roman"/>
          <w:sz w:val="26"/>
          <w:szCs w:val="26"/>
        </w:rPr>
        <w:t>Осень 202</w:t>
      </w:r>
      <w:r w:rsidR="00AE572B">
        <w:rPr>
          <w:rFonts w:ascii="Times New Roman" w:hAnsi="Times New Roman" w:cs="Times New Roman"/>
          <w:sz w:val="26"/>
          <w:szCs w:val="26"/>
        </w:rPr>
        <w:t>4</w:t>
      </w:r>
      <w:r w:rsidRPr="0082183E">
        <w:rPr>
          <w:rFonts w:ascii="Times New Roman" w:hAnsi="Times New Roman" w:cs="Times New Roman"/>
          <w:sz w:val="26"/>
          <w:szCs w:val="26"/>
        </w:rPr>
        <w:t xml:space="preserve"> года, </w:t>
      </w:r>
      <w:proofErr w:type="spellStart"/>
      <w:r w:rsidRPr="0082183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2183E">
        <w:rPr>
          <w:rFonts w:ascii="Times New Roman" w:hAnsi="Times New Roman" w:cs="Times New Roman"/>
          <w:sz w:val="26"/>
          <w:szCs w:val="26"/>
        </w:rPr>
        <w:t>. В 202</w:t>
      </w:r>
      <w:r w:rsidR="00AE572B">
        <w:rPr>
          <w:rFonts w:ascii="Times New Roman" w:hAnsi="Times New Roman" w:cs="Times New Roman"/>
          <w:sz w:val="26"/>
          <w:szCs w:val="26"/>
        </w:rPr>
        <w:t>4</w:t>
      </w:r>
      <w:r w:rsidRPr="0082183E">
        <w:rPr>
          <w:rFonts w:ascii="Times New Roman" w:hAnsi="Times New Roman" w:cs="Times New Roman"/>
          <w:sz w:val="26"/>
          <w:szCs w:val="26"/>
        </w:rPr>
        <w:t>/2</w:t>
      </w:r>
      <w:r w:rsidR="00AE572B">
        <w:rPr>
          <w:rFonts w:ascii="Times New Roman" w:hAnsi="Times New Roman" w:cs="Times New Roman"/>
          <w:sz w:val="26"/>
          <w:szCs w:val="26"/>
        </w:rPr>
        <w:t>5</w:t>
      </w:r>
      <w:r w:rsidRPr="0082183E">
        <w:rPr>
          <w:rFonts w:ascii="Times New Roman" w:hAnsi="Times New Roman" w:cs="Times New Roman"/>
          <w:sz w:val="26"/>
          <w:szCs w:val="26"/>
        </w:rPr>
        <w:t xml:space="preserve"> году в рамках </w:t>
      </w:r>
      <w:proofErr w:type="spellStart"/>
      <w:r w:rsidRPr="0082183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2183E">
        <w:rPr>
          <w:rFonts w:ascii="Times New Roman" w:hAnsi="Times New Roman" w:cs="Times New Roman"/>
          <w:sz w:val="26"/>
          <w:szCs w:val="26"/>
        </w:rPr>
        <w:t xml:space="preserve"> прошли школьный и муниципальный этапы. Анализируя результаты двух этапов, можно сделать вывод, что количественные показатели не изменились по сра</w:t>
      </w:r>
      <w:r w:rsidR="00281CB7">
        <w:rPr>
          <w:rFonts w:ascii="Times New Roman" w:hAnsi="Times New Roman" w:cs="Times New Roman"/>
          <w:sz w:val="26"/>
          <w:szCs w:val="26"/>
        </w:rPr>
        <w:t xml:space="preserve">внению с прошлым учебным годом. </w:t>
      </w:r>
      <w:r w:rsidRPr="0082183E">
        <w:rPr>
          <w:rFonts w:ascii="Times New Roman" w:hAnsi="Times New Roman" w:cs="Times New Roman"/>
          <w:sz w:val="26"/>
          <w:szCs w:val="26"/>
        </w:rPr>
        <w:t>участие в дистанционных конкурсах регионального, всероссийского и международного Результат – положительная динамика участия в олимпиадах и конкурсах исключительно в дистанционном формате.</w:t>
      </w:r>
    </w:p>
    <w:p w:rsidR="00E01976" w:rsidRPr="0082183E" w:rsidRDefault="00E01976" w:rsidP="00E01976">
      <w:pPr>
        <w:pStyle w:val="a9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E01976" w:rsidRPr="0082183E" w:rsidRDefault="00E01976" w:rsidP="00E01976">
      <w:pPr>
        <w:pStyle w:val="a9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82183E">
        <w:rPr>
          <w:rFonts w:ascii="Times New Roman" w:hAnsi="Times New Roman" w:cs="Times New Roman"/>
          <w:b/>
          <w:sz w:val="26"/>
          <w:szCs w:val="26"/>
        </w:rPr>
        <w:t>Таблица 1. Результаты участия во Всероссийской олимпиаде школьников 202</w:t>
      </w:r>
      <w:r w:rsidR="00AE572B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82183E">
        <w:rPr>
          <w:rFonts w:ascii="Times New Roman" w:hAnsi="Times New Roman" w:cs="Times New Roman"/>
          <w:b/>
          <w:sz w:val="26"/>
          <w:szCs w:val="26"/>
        </w:rPr>
        <w:t>года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62"/>
        <w:gridCol w:w="2411"/>
        <w:gridCol w:w="2291"/>
        <w:gridCol w:w="2381"/>
      </w:tblGrid>
      <w:tr w:rsidR="00E01976" w:rsidRPr="00281CB7" w:rsidTr="00281CB7">
        <w:trPr>
          <w:trHeight w:val="537"/>
        </w:trPr>
        <w:tc>
          <w:tcPr>
            <w:tcW w:w="1210" w:type="pct"/>
            <w:shd w:val="clear" w:color="auto" w:fill="F4B083" w:themeFill="accent2" w:themeFillTint="99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290" w:type="pct"/>
            <w:shd w:val="clear" w:color="auto" w:fill="F4B083" w:themeFill="accent2" w:themeFillTint="99"/>
            <w:vAlign w:val="center"/>
          </w:tcPr>
          <w:p w:rsidR="00281CB7" w:rsidRPr="00281CB7" w:rsidRDefault="00281CB7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Школьный </w:t>
            </w: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  <w:p w:rsidR="00E01976" w:rsidRPr="00281CB7" w:rsidRDefault="00281CB7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поб</w:t>
            </w:r>
            <w:proofErr w:type="spellEnd"/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/приз)</w:t>
            </w:r>
          </w:p>
        </w:tc>
        <w:tc>
          <w:tcPr>
            <w:tcW w:w="1226" w:type="pct"/>
            <w:shd w:val="clear" w:color="auto" w:fill="F4B083" w:themeFill="accent2" w:themeFillTint="99"/>
            <w:vAlign w:val="center"/>
          </w:tcPr>
          <w:p w:rsidR="00281CB7" w:rsidRPr="00281CB7" w:rsidRDefault="00281CB7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этап</w:t>
            </w:r>
          </w:p>
          <w:p w:rsidR="00E01976" w:rsidRPr="00281CB7" w:rsidRDefault="00281CB7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поб</w:t>
            </w:r>
            <w:proofErr w:type="spellEnd"/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/приз)</w:t>
            </w:r>
          </w:p>
        </w:tc>
        <w:tc>
          <w:tcPr>
            <w:tcW w:w="1274" w:type="pct"/>
            <w:shd w:val="clear" w:color="auto" w:fill="F4B083" w:themeFill="accent2" w:themeFillTint="99"/>
            <w:vAlign w:val="center"/>
          </w:tcPr>
          <w:p w:rsidR="00281CB7" w:rsidRPr="00281CB7" w:rsidRDefault="00281CB7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этап</w:t>
            </w:r>
          </w:p>
          <w:p w:rsidR="00E01976" w:rsidRPr="00281CB7" w:rsidRDefault="00281CB7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поб</w:t>
            </w:r>
            <w:proofErr w:type="spellEnd"/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/приз)</w:t>
            </w:r>
          </w:p>
        </w:tc>
      </w:tr>
      <w:tr w:rsidR="00E01976" w:rsidRPr="00281CB7" w:rsidTr="00281CB7">
        <w:trPr>
          <w:trHeight w:val="275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90" w:type="pct"/>
            <w:vAlign w:val="center"/>
          </w:tcPr>
          <w:p w:rsidR="00E01976" w:rsidRPr="00281CB7" w:rsidRDefault="00470173" w:rsidP="00470173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976" w:rsidRPr="00281CB7" w:rsidTr="00281CB7">
        <w:trPr>
          <w:trHeight w:val="266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90" w:type="pct"/>
            <w:vAlign w:val="center"/>
          </w:tcPr>
          <w:p w:rsidR="00E01976" w:rsidRPr="00281CB7" w:rsidRDefault="00470173" w:rsidP="00996D9C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90" w:type="pct"/>
            <w:vAlign w:val="center"/>
          </w:tcPr>
          <w:p w:rsidR="00E01976" w:rsidRPr="00281CB7" w:rsidRDefault="00470173" w:rsidP="00470173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46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90" w:type="pct"/>
            <w:vAlign w:val="center"/>
          </w:tcPr>
          <w:p w:rsidR="00E01976" w:rsidRPr="00281CB7" w:rsidRDefault="00E01976" w:rsidP="00996D9C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0/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49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90" w:type="pct"/>
            <w:vAlign w:val="center"/>
          </w:tcPr>
          <w:p w:rsidR="00E01976" w:rsidRPr="00281CB7" w:rsidRDefault="00470173" w:rsidP="00470173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54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Искусство, МХК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44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90" w:type="pct"/>
            <w:vAlign w:val="center"/>
          </w:tcPr>
          <w:p w:rsidR="00E01976" w:rsidRPr="00281CB7" w:rsidRDefault="00D520D9" w:rsidP="00996D9C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26" w:type="pct"/>
            <w:vAlign w:val="center"/>
          </w:tcPr>
          <w:p w:rsidR="00E01976" w:rsidRPr="00281CB7" w:rsidRDefault="00996D9C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3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90" w:type="pct"/>
            <w:vAlign w:val="center"/>
          </w:tcPr>
          <w:p w:rsidR="00E01976" w:rsidRPr="00281CB7" w:rsidRDefault="00D520D9" w:rsidP="00D520D9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3368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26" w:type="pct"/>
            <w:vAlign w:val="center"/>
          </w:tcPr>
          <w:p w:rsidR="00E01976" w:rsidRPr="00281CB7" w:rsidRDefault="00996D9C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3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90" w:type="pct"/>
            <w:vAlign w:val="center"/>
          </w:tcPr>
          <w:p w:rsidR="00E01976" w:rsidRPr="00281CB7" w:rsidRDefault="00996D9C" w:rsidP="00D520D9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20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3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976" w:rsidRPr="00281CB7" w:rsidTr="00281CB7">
        <w:trPr>
          <w:trHeight w:val="267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D520D9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520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96D9C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90" w:type="pct"/>
            <w:vAlign w:val="center"/>
          </w:tcPr>
          <w:p w:rsidR="00E01976" w:rsidRPr="00281CB7" w:rsidRDefault="00D520D9" w:rsidP="00996D9C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E5FA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6D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4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8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58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2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6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290" w:type="pct"/>
            <w:vAlign w:val="center"/>
          </w:tcPr>
          <w:p w:rsidR="00E01976" w:rsidRPr="00281CB7" w:rsidRDefault="00996D9C" w:rsidP="00933688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6"/>
        </w:trPr>
        <w:tc>
          <w:tcPr>
            <w:tcW w:w="1210" w:type="pct"/>
            <w:shd w:val="clear" w:color="auto" w:fill="F4B083" w:themeFill="accent2" w:themeFillTint="99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90" w:type="pct"/>
            <w:shd w:val="clear" w:color="auto" w:fill="F4B083" w:themeFill="accent2" w:themeFillTint="99"/>
            <w:vAlign w:val="center"/>
          </w:tcPr>
          <w:p w:rsidR="00E01976" w:rsidRPr="00281CB7" w:rsidRDefault="00D520D9" w:rsidP="00D520D9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26" w:type="pct"/>
            <w:shd w:val="clear" w:color="auto" w:fill="F4B083" w:themeFill="accent2" w:themeFillTint="99"/>
            <w:vAlign w:val="center"/>
          </w:tcPr>
          <w:p w:rsidR="00E01976" w:rsidRPr="00281CB7" w:rsidRDefault="00996D9C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shd w:val="clear" w:color="auto" w:fill="F4B083" w:themeFill="accent2" w:themeFillTint="99"/>
            <w:vAlign w:val="center"/>
          </w:tcPr>
          <w:p w:rsidR="00E01976" w:rsidRPr="00281CB7" w:rsidRDefault="00E01976" w:rsidP="00281CB7">
            <w:pPr>
              <w:pStyle w:val="a9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01976" w:rsidRPr="00281CB7" w:rsidRDefault="00E01976" w:rsidP="00E01976">
      <w:pPr>
        <w:pStyle w:val="a9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E01976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76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76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76" w:rsidRDefault="003D29A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E1E8BE" wp14:editId="0FE51CEF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01976" w:rsidRPr="00043600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6CD" w:rsidRDefault="009566CD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43F0A" w:rsidRDefault="00E43F0A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43F0A" w:rsidRDefault="00E43F0A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43F0A" w:rsidRDefault="00E43F0A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28EC" w:rsidRDefault="004128EC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№ 6</w:t>
      </w:r>
    </w:p>
    <w:p w:rsidR="004128EC" w:rsidRDefault="004128EC" w:rsidP="00D76E0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F0FA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Вос</w:t>
      </w:r>
      <w:r w:rsidRPr="007801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требованность выпускников</w:t>
      </w:r>
    </w:p>
    <w:p w:rsidR="004128EC" w:rsidRDefault="004128EC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28EC" w:rsidRDefault="004128EC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01B7" w:rsidRDefault="000201B7" w:rsidP="000201B7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 w:rsidRPr="00722EE2">
        <w:rPr>
          <w:rFonts w:ascii="Times New Roman" w:hAnsi="Times New Roman" w:cs="Times New Roman"/>
          <w:b/>
          <w:sz w:val="26"/>
          <w:szCs w:val="26"/>
        </w:rPr>
        <w:t xml:space="preserve">Таблица 1. Востребованность выпускников 9-х и 11-х классов за последние </w:t>
      </w:r>
      <w:r w:rsidR="00123E3A">
        <w:rPr>
          <w:rFonts w:ascii="Times New Roman" w:hAnsi="Times New Roman" w:cs="Times New Roman"/>
          <w:b/>
          <w:sz w:val="26"/>
          <w:szCs w:val="26"/>
        </w:rPr>
        <w:t>четыре</w:t>
      </w:r>
      <w:r w:rsidRPr="00722EE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0201B7" w:rsidRDefault="000201B7" w:rsidP="000201B7">
      <w:pPr>
        <w:pStyle w:val="a9"/>
        <w:rPr>
          <w:rFonts w:ascii="Times New Roman" w:hAnsi="Times New Roman" w:cs="Times New Roman"/>
          <w:b/>
          <w:sz w:val="26"/>
          <w:szCs w:val="26"/>
        </w:rPr>
      </w:pPr>
    </w:p>
    <w:p w:rsidR="000201B7" w:rsidRPr="00722EE2" w:rsidRDefault="000201B7" w:rsidP="000201B7">
      <w:pPr>
        <w:pStyle w:val="a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40"/>
        <w:gridCol w:w="911"/>
        <w:gridCol w:w="911"/>
        <w:gridCol w:w="911"/>
        <w:gridCol w:w="911"/>
        <w:gridCol w:w="911"/>
        <w:gridCol w:w="912"/>
        <w:gridCol w:w="912"/>
        <w:gridCol w:w="912"/>
        <w:gridCol w:w="914"/>
      </w:tblGrid>
      <w:tr w:rsidR="000201B7" w:rsidRPr="000201B7" w:rsidTr="00281CB7">
        <w:tc>
          <w:tcPr>
            <w:tcW w:w="562" w:type="pct"/>
            <w:vMerge w:val="restart"/>
            <w:shd w:val="clear" w:color="auto" w:fill="F4B083" w:themeFill="accent2" w:themeFillTint="99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1972" w:type="pct"/>
            <w:gridSpan w:val="4"/>
            <w:shd w:val="clear" w:color="auto" w:fill="F4B083" w:themeFill="accent2" w:themeFillTint="99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Основная школа</w:t>
            </w:r>
          </w:p>
        </w:tc>
        <w:tc>
          <w:tcPr>
            <w:tcW w:w="2466" w:type="pct"/>
            <w:gridSpan w:val="5"/>
            <w:shd w:val="clear" w:color="auto" w:fill="F4B083" w:themeFill="accent2" w:themeFillTint="99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Средняя школа</w:t>
            </w:r>
          </w:p>
        </w:tc>
      </w:tr>
      <w:tr w:rsidR="000201B7" w:rsidRPr="000201B7" w:rsidTr="00D520D9">
        <w:trPr>
          <w:cantSplit/>
          <w:trHeight w:val="2875"/>
        </w:trPr>
        <w:tc>
          <w:tcPr>
            <w:tcW w:w="562" w:type="pct"/>
            <w:vMerge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Перешли в 10-й класс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Перешли в 10-й класс другой ОО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Поступили в профессиональную ОО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Поступили в вузы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Поступили в профессиональную ОО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Устроились на работу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Пошли на срочную службу по призыву</w:t>
            </w:r>
          </w:p>
        </w:tc>
      </w:tr>
      <w:tr w:rsidR="000201B7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201B7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201B7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85BDC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385BDC" w:rsidRPr="00A514BD" w:rsidRDefault="00385BDC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93" w:type="pct"/>
            <w:vAlign w:val="center"/>
          </w:tcPr>
          <w:p w:rsidR="00385BDC" w:rsidRDefault="00385BDC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3" w:type="pct"/>
            <w:vAlign w:val="center"/>
          </w:tcPr>
          <w:p w:rsidR="00385BDC" w:rsidRPr="00A514BD" w:rsidRDefault="00385BDC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3" w:type="pct"/>
            <w:vAlign w:val="center"/>
          </w:tcPr>
          <w:p w:rsidR="00385BDC" w:rsidRPr="00A514BD" w:rsidRDefault="00685274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23E3A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3" w:type="pct"/>
            <w:vAlign w:val="center"/>
          </w:tcPr>
          <w:p w:rsidR="00123E3A" w:rsidRPr="00A514BD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123E3A" w:rsidRDefault="00123E3A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520D9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3" w:type="pct"/>
            <w:vAlign w:val="center"/>
          </w:tcPr>
          <w:p w:rsidR="00D520D9" w:rsidRPr="00A514BD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D520D9" w:rsidRDefault="00D520D9" w:rsidP="00281CB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0201B7" w:rsidRPr="000201B7" w:rsidRDefault="000201B7" w:rsidP="000201B7">
      <w:pPr>
        <w:pStyle w:val="a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201B7" w:rsidRPr="00722EE2" w:rsidRDefault="00685274" w:rsidP="000201B7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D520D9">
        <w:rPr>
          <w:rFonts w:ascii="Times New Roman" w:hAnsi="Times New Roman" w:cs="Times New Roman"/>
          <w:sz w:val="26"/>
          <w:szCs w:val="26"/>
        </w:rPr>
        <w:t>4</w:t>
      </w:r>
      <w:r w:rsidR="000201B7" w:rsidRPr="00A514BD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D520D9">
        <w:rPr>
          <w:rFonts w:ascii="Times New Roman" w:hAnsi="Times New Roman" w:cs="Times New Roman"/>
          <w:sz w:val="26"/>
          <w:szCs w:val="26"/>
        </w:rPr>
        <w:t>величи</w:t>
      </w:r>
      <w:r>
        <w:rPr>
          <w:rFonts w:ascii="Times New Roman" w:hAnsi="Times New Roman" w:cs="Times New Roman"/>
          <w:sz w:val="26"/>
          <w:szCs w:val="26"/>
        </w:rPr>
        <w:t>лось</w:t>
      </w:r>
      <w:r w:rsidR="000201B7" w:rsidRPr="00A514BD">
        <w:rPr>
          <w:rFonts w:ascii="Times New Roman" w:hAnsi="Times New Roman" w:cs="Times New Roman"/>
          <w:sz w:val="26"/>
          <w:szCs w:val="26"/>
        </w:rPr>
        <w:t xml:space="preserve"> число выпускников 9-го класса, которые продолжили обучение в </w:t>
      </w:r>
      <w:r w:rsidR="00A514BD">
        <w:rPr>
          <w:rFonts w:ascii="Times New Roman" w:hAnsi="Times New Roman" w:cs="Times New Roman"/>
          <w:sz w:val="26"/>
          <w:szCs w:val="26"/>
        </w:rPr>
        <w:t>10 классе</w:t>
      </w:r>
      <w:r w:rsidR="000201B7" w:rsidRPr="00A514BD">
        <w:rPr>
          <w:rFonts w:ascii="Times New Roman" w:hAnsi="Times New Roman" w:cs="Times New Roman"/>
          <w:sz w:val="26"/>
          <w:szCs w:val="26"/>
        </w:rPr>
        <w:t xml:space="preserve">. Количество выпускников, поступающих в вузы, </w:t>
      </w:r>
      <w:r w:rsidR="00D520D9">
        <w:rPr>
          <w:rFonts w:ascii="Times New Roman" w:hAnsi="Times New Roman" w:cs="Times New Roman"/>
          <w:sz w:val="26"/>
          <w:szCs w:val="26"/>
        </w:rPr>
        <w:t>уменьшилось</w:t>
      </w:r>
      <w:r w:rsidR="000201B7" w:rsidRPr="00A514BD">
        <w:rPr>
          <w:rFonts w:ascii="Times New Roman" w:hAnsi="Times New Roman" w:cs="Times New Roman"/>
          <w:sz w:val="26"/>
          <w:szCs w:val="26"/>
        </w:rPr>
        <w:t xml:space="preserve"> по сравнению с общим количеством выпускников 11-го класса.</w:t>
      </w:r>
    </w:p>
    <w:p w:rsidR="000201B7" w:rsidRPr="00722EE2" w:rsidRDefault="000201B7" w:rsidP="000201B7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EF77F5" w:rsidRDefault="00EF77F5" w:rsidP="00293183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EC7AE1" w:rsidRPr="00200B5B" w:rsidRDefault="00EC7AE1" w:rsidP="00293183">
      <w:pPr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Pr="00AE5F71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AE5F71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41DF" w:rsidRDefault="002E41DF" w:rsidP="002E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2E">
        <w:rPr>
          <w:rFonts w:ascii="Times New Roman" w:hAnsi="Times New Roman" w:cs="Times New Roman"/>
          <w:b/>
          <w:sz w:val="24"/>
          <w:szCs w:val="24"/>
        </w:rPr>
        <w:t>Оценка кадрового обеспечения</w:t>
      </w:r>
    </w:p>
    <w:p w:rsidR="00D520D9" w:rsidRPr="00640E17" w:rsidRDefault="00D520D9" w:rsidP="00D520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ОО продолжает политику поддержки сотрудников. </w:t>
      </w:r>
    </w:p>
    <w:p w:rsidR="00D520D9" w:rsidRPr="00D520D9" w:rsidRDefault="00D520D9" w:rsidP="00D520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20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 исполнение перечня поручений Президента Российской Федерации по реализации Послания Президента Российской Федерации Федеральному Собранию Российской Федерации от 29 февраля 2024 г. с 1 марта 2024 г. выплата ежемесячного денежного вознаграждения за классное руководство (кураторство) педагогическим работникам образовательных организаций, расположенных в населенных пунктах с численностью населения менее 100 тыс. человек, увеличена на 5,0 тыс. рублей.</w:t>
      </w:r>
    </w:p>
    <w:p w:rsidR="00D520D9" w:rsidRPr="00640E17" w:rsidRDefault="00D520D9" w:rsidP="00D520D9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D520D9" w:rsidRPr="00640E17" w:rsidRDefault="00D520D9" w:rsidP="00D520D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введением новой должности в штатное расписание "Советник директора по воспитанию и взаимодействию с детскими общественными объединениями" разработаны локальные акты, регламентирующие деятельность сотрудника, занимающего данную должность. Педагогические работники, занимающие должность "советник директора по воспитанию и взаимодействию с детскими общественными объединениями" пользуются всеми правами и льготами, в том числе предоставление ежегодного основного удлиненного оплачиваемого отпуска в соответствии с Письмом Министерства Просвещения РФ от 03.06.2024г. №889/08.</w:t>
      </w:r>
    </w:p>
    <w:p w:rsidR="00D520D9" w:rsidRPr="00640E17" w:rsidRDefault="00D520D9" w:rsidP="00D520D9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D520D9" w:rsidRPr="00640E17" w:rsidRDefault="00D520D9" w:rsidP="00D520D9">
      <w:pPr>
        <w:jc w:val="both"/>
        <w:rPr>
          <w:rStyle w:val="af0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640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переименованием предметов и предметных областей в учебных планах произошло переименование должности в штатном расписании </w:t>
      </w:r>
      <w:r w:rsidRPr="00640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«Преподаватель-организатор ОБЖ» на «Преподаватель-организатор ОБЗР». В трудовом договоре, дополнительных соглашениях, трудовой книжке, должностной инструкции произвели запись о переименовании должности. На основании Письма </w:t>
      </w:r>
      <w:r w:rsidRPr="00640E17"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Министерства Просвещения совместно с профсоюзом работников народного образования и науки РФ от 8 ноября 2024 года за должностью сохранены все особенности труда педагога, права и льготы, также сохранена квалификационная категория.</w:t>
      </w:r>
    </w:p>
    <w:p w:rsidR="000A7C3C" w:rsidRDefault="002E41DF" w:rsidP="00CE58B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A37C7">
        <w:rPr>
          <w:rFonts w:ascii="Times New Roman" w:hAnsi="Times New Roman" w:cs="Times New Roman"/>
          <w:sz w:val="24"/>
          <w:szCs w:val="24"/>
        </w:rPr>
        <w:t>На период </w:t>
      </w:r>
      <w:proofErr w:type="spellStart"/>
      <w:r w:rsidRPr="006A37C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A37C7">
        <w:rPr>
          <w:rFonts w:ascii="Times New Roman" w:hAnsi="Times New Roman" w:cs="Times New Roman"/>
          <w:sz w:val="24"/>
          <w:szCs w:val="24"/>
        </w:rPr>
        <w:t> в Школе работают </w:t>
      </w:r>
      <w:r w:rsidR="00AD6439">
        <w:rPr>
          <w:rFonts w:ascii="Times New Roman" w:hAnsi="Times New Roman" w:cs="Times New Roman"/>
          <w:sz w:val="24"/>
          <w:szCs w:val="24"/>
        </w:rPr>
        <w:t>4</w:t>
      </w:r>
      <w:r w:rsidR="00916833">
        <w:rPr>
          <w:rFonts w:ascii="Times New Roman" w:hAnsi="Times New Roman" w:cs="Times New Roman"/>
          <w:sz w:val="24"/>
          <w:szCs w:val="24"/>
        </w:rPr>
        <w:t>2</w:t>
      </w:r>
      <w:r w:rsidR="002C09D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916833">
        <w:rPr>
          <w:rFonts w:ascii="Times New Roman" w:hAnsi="Times New Roman" w:cs="Times New Roman"/>
          <w:sz w:val="24"/>
          <w:szCs w:val="24"/>
        </w:rPr>
        <w:t>а</w:t>
      </w:r>
      <w:r w:rsidRPr="006A37C7">
        <w:rPr>
          <w:rFonts w:ascii="Times New Roman" w:hAnsi="Times New Roman" w:cs="Times New Roman"/>
          <w:sz w:val="24"/>
          <w:szCs w:val="24"/>
        </w:rPr>
        <w:t>, из них </w:t>
      </w:r>
      <w:r w:rsidR="006A37C7">
        <w:rPr>
          <w:rFonts w:ascii="Times New Roman" w:hAnsi="Times New Roman" w:cs="Times New Roman"/>
          <w:sz w:val="24"/>
          <w:szCs w:val="24"/>
        </w:rPr>
        <w:t>5</w:t>
      </w:r>
      <w:r w:rsidRPr="006A37C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A37C7">
        <w:rPr>
          <w:rFonts w:ascii="Times New Roman" w:hAnsi="Times New Roman" w:cs="Times New Roman"/>
          <w:sz w:val="24"/>
          <w:szCs w:val="24"/>
        </w:rPr>
        <w:t>–  внутренних</w:t>
      </w:r>
      <w:proofErr w:type="gramEnd"/>
      <w:r w:rsidRPr="006A37C7">
        <w:rPr>
          <w:rFonts w:ascii="Times New Roman" w:hAnsi="Times New Roman" w:cs="Times New Roman"/>
          <w:sz w:val="24"/>
          <w:szCs w:val="24"/>
        </w:rPr>
        <w:t> совместителей</w:t>
      </w:r>
      <w:r w:rsidR="00AD6439">
        <w:rPr>
          <w:rFonts w:ascii="Times New Roman" w:hAnsi="Times New Roman" w:cs="Times New Roman"/>
          <w:sz w:val="24"/>
          <w:szCs w:val="24"/>
        </w:rPr>
        <w:t xml:space="preserve">, </w:t>
      </w:r>
      <w:r w:rsidR="00916833">
        <w:rPr>
          <w:rFonts w:ascii="Times New Roman" w:hAnsi="Times New Roman" w:cs="Times New Roman"/>
          <w:sz w:val="24"/>
          <w:szCs w:val="24"/>
        </w:rPr>
        <w:t>3</w:t>
      </w:r>
      <w:r w:rsidR="00AD6439">
        <w:rPr>
          <w:rFonts w:ascii="Times New Roman" w:hAnsi="Times New Roman" w:cs="Times New Roman"/>
          <w:sz w:val="24"/>
          <w:szCs w:val="24"/>
        </w:rPr>
        <w:t>-внешних</w:t>
      </w:r>
      <w:r w:rsidRPr="006A37C7">
        <w:rPr>
          <w:rFonts w:ascii="Times New Roman" w:hAnsi="Times New Roman" w:cs="Times New Roman"/>
          <w:sz w:val="24"/>
          <w:szCs w:val="24"/>
        </w:rPr>
        <w:t>.  </w:t>
      </w:r>
    </w:p>
    <w:p w:rsidR="000A7C3C" w:rsidRDefault="00916833" w:rsidP="00CE58BD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6439">
        <w:rPr>
          <w:rFonts w:ascii="Times New Roman" w:hAnsi="Times New Roman" w:cs="Times New Roman"/>
          <w:sz w:val="24"/>
          <w:szCs w:val="24"/>
        </w:rPr>
        <w:t xml:space="preserve">- </w:t>
      </w:r>
      <w:r w:rsidR="002E41DF" w:rsidRPr="006A37C7">
        <w:rPr>
          <w:rFonts w:ascii="Times New Roman" w:hAnsi="Times New Roman" w:cs="Times New Roman"/>
          <w:sz w:val="24"/>
          <w:szCs w:val="24"/>
        </w:rPr>
        <w:t>педагог</w:t>
      </w:r>
      <w:r w:rsidR="00066FD2" w:rsidRPr="006A37C7">
        <w:rPr>
          <w:rFonts w:ascii="Times New Roman" w:hAnsi="Times New Roman" w:cs="Times New Roman"/>
          <w:sz w:val="24"/>
          <w:szCs w:val="24"/>
        </w:rPr>
        <w:t>ов</w:t>
      </w:r>
      <w:r w:rsidR="002E41DF" w:rsidRPr="006A37C7">
        <w:rPr>
          <w:rFonts w:ascii="Times New Roman" w:hAnsi="Times New Roman" w:cs="Times New Roman"/>
          <w:sz w:val="24"/>
          <w:szCs w:val="24"/>
        </w:rPr>
        <w:t> име</w:t>
      </w:r>
      <w:r w:rsidR="00066FD2" w:rsidRPr="006A37C7">
        <w:rPr>
          <w:rFonts w:ascii="Times New Roman" w:hAnsi="Times New Roman" w:cs="Times New Roman"/>
          <w:sz w:val="24"/>
          <w:szCs w:val="24"/>
        </w:rPr>
        <w:t>ю</w:t>
      </w:r>
      <w:r w:rsidR="002E41DF" w:rsidRPr="006A37C7">
        <w:rPr>
          <w:rFonts w:ascii="Times New Roman" w:hAnsi="Times New Roman" w:cs="Times New Roman"/>
          <w:sz w:val="24"/>
          <w:szCs w:val="24"/>
        </w:rPr>
        <w:t>т среднее </w:t>
      </w:r>
      <w:proofErr w:type="gramStart"/>
      <w:r w:rsidR="002E41DF" w:rsidRPr="006A37C7">
        <w:rPr>
          <w:rFonts w:ascii="Times New Roman" w:hAnsi="Times New Roman" w:cs="Times New Roman"/>
          <w:sz w:val="24"/>
          <w:szCs w:val="24"/>
        </w:rPr>
        <w:t>специальное </w:t>
      </w:r>
      <w:r w:rsidR="00580F4A" w:rsidRPr="006A37C7">
        <w:rPr>
          <w:rFonts w:ascii="Times New Roman" w:hAnsi="Times New Roman" w:cs="Times New Roman"/>
          <w:sz w:val="24"/>
          <w:szCs w:val="24"/>
        </w:rPr>
        <w:t xml:space="preserve"> образование</w:t>
      </w:r>
      <w:proofErr w:type="gramEnd"/>
      <w:r w:rsidR="00580F4A" w:rsidRPr="006A37C7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2C09DF">
        <w:rPr>
          <w:rFonts w:ascii="Times New Roman" w:hAnsi="Times New Roman" w:cs="Times New Roman"/>
          <w:sz w:val="24"/>
          <w:szCs w:val="24"/>
        </w:rPr>
        <w:t xml:space="preserve"> </w:t>
      </w:r>
      <w:r w:rsidR="002E41DF" w:rsidRPr="006A37C7">
        <w:rPr>
          <w:rFonts w:ascii="Times New Roman" w:hAnsi="Times New Roman" w:cs="Times New Roman"/>
          <w:sz w:val="24"/>
          <w:szCs w:val="24"/>
        </w:rPr>
        <w:t>ч</w:t>
      </w:r>
      <w:r w:rsidR="00580F4A" w:rsidRPr="006A37C7">
        <w:rPr>
          <w:rFonts w:ascii="Times New Roman" w:hAnsi="Times New Roman" w:cs="Times New Roman"/>
          <w:sz w:val="24"/>
          <w:szCs w:val="24"/>
        </w:rPr>
        <w:t>еловек</w:t>
      </w:r>
      <w:r w:rsidR="00FD6EDA">
        <w:rPr>
          <w:rFonts w:ascii="Times New Roman" w:hAnsi="Times New Roman" w:cs="Times New Roman"/>
          <w:sz w:val="24"/>
          <w:szCs w:val="24"/>
        </w:rPr>
        <w:t xml:space="preserve"> </w:t>
      </w:r>
      <w:r w:rsidR="00580F4A" w:rsidRPr="006A37C7">
        <w:rPr>
          <w:rFonts w:ascii="Times New Roman" w:hAnsi="Times New Roman" w:cs="Times New Roman"/>
          <w:sz w:val="24"/>
          <w:szCs w:val="24"/>
        </w:rPr>
        <w:t xml:space="preserve">имеют высшую категорию, </w:t>
      </w:r>
      <w:r w:rsidR="002C09DF">
        <w:rPr>
          <w:rFonts w:ascii="Times New Roman" w:hAnsi="Times New Roman" w:cs="Times New Roman"/>
          <w:sz w:val="24"/>
          <w:szCs w:val="24"/>
        </w:rPr>
        <w:t>6</w:t>
      </w:r>
      <w:r w:rsidR="006A37C7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2E41DF" w:rsidRPr="006A37C7">
        <w:rPr>
          <w:rFonts w:ascii="Times New Roman" w:hAnsi="Times New Roman" w:cs="Times New Roman"/>
          <w:sz w:val="24"/>
          <w:szCs w:val="24"/>
        </w:rPr>
        <w:t xml:space="preserve"> имеют первую кв</w:t>
      </w:r>
      <w:r w:rsidR="00580F4A" w:rsidRPr="006A37C7">
        <w:rPr>
          <w:rFonts w:ascii="Times New Roman" w:hAnsi="Times New Roman" w:cs="Times New Roman"/>
          <w:sz w:val="24"/>
          <w:szCs w:val="24"/>
        </w:rPr>
        <w:t xml:space="preserve">алификационную категорию. </w:t>
      </w:r>
    </w:p>
    <w:p w:rsidR="00916833" w:rsidRPr="00916833" w:rsidRDefault="00916833" w:rsidP="00916833">
      <w:pPr>
        <w:rPr>
          <w:rFonts w:hAnsi="Times New Roman" w:cs="Times New Roman"/>
          <w:color w:val="000000" w:themeColor="text1"/>
          <w:sz w:val="24"/>
          <w:szCs w:val="24"/>
        </w:rPr>
      </w:pPr>
      <w:r w:rsidRPr="00916833">
        <w:rPr>
          <w:rFonts w:hAnsi="Times New Roman" w:cs="Times New Roman"/>
          <w:color w:val="000000" w:themeColor="text1"/>
          <w:sz w:val="24"/>
          <w:szCs w:val="24"/>
        </w:rPr>
        <w:t>Оценивая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кадровое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обеспечение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образовательной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организации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являющееся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одним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из условий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которое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определяет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качество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подготовки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обучающихся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необходимо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констатировать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следующее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:</w:t>
      </w:r>
    </w:p>
    <w:p w:rsidR="00916833" w:rsidRPr="00916833" w:rsidRDefault="00916833" w:rsidP="00916833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916833">
        <w:rPr>
          <w:rFonts w:hAnsi="Times New Roman" w:cs="Times New Roman"/>
          <w:color w:val="000000" w:themeColor="text1"/>
          <w:sz w:val="24"/>
          <w:szCs w:val="24"/>
        </w:rPr>
        <w:t>образовательная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деятельность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в Школе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обеспечена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квалифицированным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профессиональным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педагогическим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составом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916833" w:rsidRPr="00916833" w:rsidRDefault="00916833" w:rsidP="00916833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916833">
        <w:rPr>
          <w:rFonts w:hAnsi="Times New Roman" w:cs="Times New Roman"/>
          <w:color w:val="000000" w:themeColor="text1"/>
          <w:sz w:val="24"/>
          <w:szCs w:val="24"/>
        </w:rPr>
        <w:t>в Школе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создана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устойчивая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целевая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кадровая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система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в которой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осуществляется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подготовка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новых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кадров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из числа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собственных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выпускников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916833" w:rsidRPr="00916833" w:rsidRDefault="00916833" w:rsidP="00916833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916833">
        <w:rPr>
          <w:rFonts w:hAnsi="Times New Roman" w:cs="Times New Roman"/>
          <w:color w:val="000000" w:themeColor="text1"/>
          <w:sz w:val="24"/>
          <w:szCs w:val="24"/>
        </w:rPr>
        <w:t>кадровый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потенциал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Школы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динамично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развивается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на основе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целенаправленной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работы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повышению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квалификации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педагогов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916833" w:rsidRPr="00916833" w:rsidRDefault="00916833" w:rsidP="00916833">
      <w:pPr>
        <w:rPr>
          <w:rFonts w:hAnsi="Times New Roman" w:cs="Times New Roman"/>
          <w:color w:val="000000" w:themeColor="text1"/>
          <w:sz w:val="24"/>
          <w:szCs w:val="24"/>
        </w:rPr>
      </w:pPr>
      <w:r w:rsidRPr="00916833">
        <w:rPr>
          <w:rFonts w:hAnsi="Times New Roman" w:cs="Times New Roman"/>
          <w:color w:val="000000" w:themeColor="text1"/>
          <w:sz w:val="24"/>
          <w:szCs w:val="24"/>
        </w:rPr>
        <w:t>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августе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2024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года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на должность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учителя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начальных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16833">
        <w:rPr>
          <w:rFonts w:hAnsi="Times New Roman" w:cs="Times New Roman"/>
          <w:color w:val="000000" w:themeColor="text1"/>
          <w:sz w:val="24"/>
          <w:szCs w:val="24"/>
        </w:rPr>
        <w:t>классов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>и</w:t>
      </w:r>
      <w:proofErr w:type="gramEnd"/>
      <w:r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>педагога</w:t>
      </w:r>
      <w:r>
        <w:rPr>
          <w:rFonts w:hAnsi="Times New Roman" w:cs="Times New Roman"/>
          <w:color w:val="000000" w:themeColor="text1"/>
          <w:sz w:val="24"/>
          <w:szCs w:val="24"/>
        </w:rPr>
        <w:t>-</w:t>
      </w:r>
      <w:r>
        <w:rPr>
          <w:rFonts w:hAnsi="Times New Roman" w:cs="Times New Roman"/>
          <w:color w:val="000000" w:themeColor="text1"/>
          <w:sz w:val="24"/>
          <w:szCs w:val="24"/>
        </w:rPr>
        <w:t>психолога</w:t>
      </w:r>
      <w:r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приняли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>молодого</w:t>
      </w:r>
      <w:r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>специалиста</w:t>
      </w:r>
      <w:r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>и</w:t>
      </w:r>
      <w:r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обучающегося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 образовательной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программе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>высшего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профессионального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образования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«</w:t>
      </w:r>
      <w:r>
        <w:rPr>
          <w:rFonts w:hAnsi="Times New Roman" w:cs="Times New Roman"/>
          <w:color w:val="000000" w:themeColor="text1"/>
          <w:sz w:val="24"/>
          <w:szCs w:val="24"/>
        </w:rPr>
        <w:t>Психология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»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.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Кандидат</w:t>
      </w:r>
      <w:r>
        <w:rPr>
          <w:rFonts w:hAnsi="Times New Roman" w:cs="Times New Roman"/>
          <w:color w:val="000000" w:themeColor="text1"/>
          <w:sz w:val="24"/>
          <w:szCs w:val="24"/>
        </w:rPr>
        <w:t>ы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успешно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прош</w:t>
      </w:r>
      <w:r>
        <w:rPr>
          <w:rFonts w:hAnsi="Times New Roman" w:cs="Times New Roman"/>
          <w:color w:val="000000" w:themeColor="text1"/>
          <w:sz w:val="24"/>
          <w:szCs w:val="24"/>
        </w:rPr>
        <w:t>ли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собеседование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и комиссия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 трудоустройству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Школы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оценила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</w:rPr>
        <w:t>их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как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перспективн</w:t>
      </w:r>
      <w:r>
        <w:rPr>
          <w:rFonts w:hAnsi="Times New Roman" w:cs="Times New Roman"/>
          <w:color w:val="000000" w:themeColor="text1"/>
          <w:sz w:val="24"/>
          <w:szCs w:val="24"/>
        </w:rPr>
        <w:t>ых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будущ</w:t>
      </w:r>
      <w:r>
        <w:rPr>
          <w:rFonts w:hAnsi="Times New Roman" w:cs="Times New Roman"/>
          <w:color w:val="000000" w:themeColor="text1"/>
          <w:sz w:val="24"/>
          <w:szCs w:val="24"/>
        </w:rPr>
        <w:t>их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специалист</w:t>
      </w:r>
      <w:r>
        <w:rPr>
          <w:rFonts w:hAnsi="Times New Roman" w:cs="Times New Roman"/>
          <w:color w:val="000000" w:themeColor="text1"/>
          <w:sz w:val="24"/>
          <w:szCs w:val="24"/>
        </w:rPr>
        <w:t>ов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916833" w:rsidRPr="00916833" w:rsidRDefault="00916833" w:rsidP="00916833">
      <w:pPr>
        <w:rPr>
          <w:rFonts w:hAnsi="Times New Roman" w:cs="Times New Roman"/>
          <w:color w:val="000000" w:themeColor="text1"/>
          <w:sz w:val="24"/>
          <w:szCs w:val="24"/>
        </w:rPr>
      </w:pPr>
      <w:r w:rsidRPr="00916833">
        <w:rPr>
          <w:rFonts w:hAnsi="Times New Roman" w:cs="Times New Roman"/>
          <w:color w:val="000000" w:themeColor="text1"/>
          <w:sz w:val="24"/>
          <w:szCs w:val="24"/>
        </w:rPr>
        <w:t>За первое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полугодие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молод</w:t>
      </w:r>
      <w:r>
        <w:rPr>
          <w:rFonts w:hAnsi="Times New Roman" w:cs="Times New Roman"/>
          <w:color w:val="000000" w:themeColor="text1"/>
          <w:sz w:val="24"/>
          <w:szCs w:val="24"/>
        </w:rPr>
        <w:t>ые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работник</w:t>
      </w:r>
      <w:r>
        <w:rPr>
          <w:rFonts w:hAnsi="Times New Roman" w:cs="Times New Roman"/>
          <w:color w:val="000000" w:themeColor="text1"/>
          <w:sz w:val="24"/>
          <w:szCs w:val="24"/>
        </w:rPr>
        <w:t>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проявил</w:t>
      </w:r>
      <w:r>
        <w:rPr>
          <w:rFonts w:hAnsi="Times New Roman" w:cs="Times New Roman"/>
          <w:color w:val="000000" w:themeColor="text1"/>
          <w:sz w:val="24"/>
          <w:szCs w:val="24"/>
        </w:rPr>
        <w:t>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себя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как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талантливы</w:t>
      </w:r>
      <w:r>
        <w:rPr>
          <w:rFonts w:hAnsi="Times New Roman" w:cs="Times New Roman"/>
          <w:color w:val="000000" w:themeColor="text1"/>
          <w:sz w:val="24"/>
          <w:szCs w:val="24"/>
        </w:rPr>
        <w:t>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педагог</w:t>
      </w:r>
      <w:r>
        <w:rPr>
          <w:rFonts w:hAnsi="Times New Roman" w:cs="Times New Roman"/>
          <w:color w:val="000000" w:themeColor="text1"/>
          <w:sz w:val="24"/>
          <w:szCs w:val="24"/>
        </w:rPr>
        <w:t>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которы</w:t>
      </w:r>
      <w:r>
        <w:rPr>
          <w:rFonts w:hAnsi="Times New Roman" w:cs="Times New Roman"/>
          <w:color w:val="000000" w:themeColor="text1"/>
          <w:sz w:val="24"/>
          <w:szCs w:val="24"/>
        </w:rPr>
        <w:t>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уме</w:t>
      </w:r>
      <w:r>
        <w:rPr>
          <w:rFonts w:hAnsi="Times New Roman" w:cs="Times New Roman"/>
          <w:color w:val="000000" w:themeColor="text1"/>
          <w:sz w:val="24"/>
          <w:szCs w:val="24"/>
        </w:rPr>
        <w:t>ют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быстро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найти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взаимопонимание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 учениками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и их родителями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916833" w:rsidRPr="00916833" w:rsidRDefault="00916833" w:rsidP="00916833">
      <w:pPr>
        <w:rPr>
          <w:rFonts w:hAnsi="Times New Roman" w:cs="Times New Roman"/>
          <w:color w:val="000000" w:themeColor="text1"/>
          <w:sz w:val="24"/>
          <w:szCs w:val="24"/>
        </w:rPr>
      </w:pPr>
      <w:r w:rsidRPr="00916833">
        <w:rPr>
          <w:rFonts w:hAnsi="Times New Roman" w:cs="Times New Roman"/>
          <w:color w:val="000000" w:themeColor="text1"/>
          <w:sz w:val="24"/>
          <w:szCs w:val="24"/>
        </w:rPr>
        <w:t>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августе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2024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года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педагогические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работники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Школы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прошли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плановое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обучение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навыкам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оказания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первой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помощи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соответствии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Порядком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оказания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первой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помощи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утвержденным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приказом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Минздрава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России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от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03.05.2024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№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220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н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.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Для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остальных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работников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проведен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внеплановый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инструктаж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охране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труда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целью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ознакомления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с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изменениями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условий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оказания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первой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помощи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пострадавшим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(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приказ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Школы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от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19.08.2024 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>№</w:t>
      </w:r>
      <w:r w:rsidRPr="00916833">
        <w:rPr>
          <w:rFonts w:hAnsi="Times New Roman" w:cs="Times New Roman"/>
          <w:color w:val="000000" w:themeColor="text1"/>
          <w:sz w:val="24"/>
          <w:szCs w:val="24"/>
        </w:rPr>
        <w:t xml:space="preserve"> 928).</w:t>
      </w:r>
    </w:p>
    <w:p w:rsidR="00BD1E96" w:rsidRDefault="00BD1E96" w:rsidP="00BD1E96">
      <w:p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964026" w:rsidRDefault="00C96F67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A56160" w:rsidRPr="00964026" w:rsidRDefault="00A56160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026" w:rsidRDefault="00964026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60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A56160" w:rsidRPr="00A56160" w:rsidRDefault="00A56160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026" w:rsidRPr="00A56160" w:rsidRDefault="00964026" w:rsidP="000A7C3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proofErr w:type="gramStart"/>
      <w:r w:rsidR="00A56160">
        <w:rPr>
          <w:rFonts w:ascii="Times New Roman" w:hAnsi="Times New Roman" w:cs="Times New Roman"/>
          <w:sz w:val="24"/>
          <w:szCs w:val="24"/>
        </w:rPr>
        <w:t xml:space="preserve">ОУ </w:t>
      </w:r>
      <w:r w:rsidRPr="00A56160">
        <w:rPr>
          <w:rFonts w:ascii="Times New Roman" w:hAnsi="Times New Roman" w:cs="Times New Roman"/>
          <w:sz w:val="24"/>
          <w:szCs w:val="24"/>
        </w:rPr>
        <w:t xml:space="preserve"> позволяет</w:t>
      </w:r>
      <w:proofErr w:type="gramEnd"/>
      <w:r w:rsidRPr="00A56160">
        <w:rPr>
          <w:rFonts w:ascii="Times New Roman" w:hAnsi="Times New Roman" w:cs="Times New Roman"/>
          <w:sz w:val="24"/>
          <w:szCs w:val="24"/>
        </w:rPr>
        <w:t xml:space="preserve"> реализовывать в полной мере образовательные программы. В Школе оборудованы 22 учебных кабинета, все </w:t>
      </w:r>
      <w:proofErr w:type="gramStart"/>
      <w:r w:rsidRPr="00A56160">
        <w:rPr>
          <w:rFonts w:ascii="Times New Roman" w:hAnsi="Times New Roman" w:cs="Times New Roman"/>
          <w:sz w:val="24"/>
          <w:szCs w:val="24"/>
        </w:rPr>
        <w:t>они  оснащены</w:t>
      </w:r>
      <w:proofErr w:type="gramEnd"/>
      <w:r w:rsidRPr="00A56160">
        <w:rPr>
          <w:rFonts w:ascii="Times New Roman" w:hAnsi="Times New Roman" w:cs="Times New Roman"/>
          <w:sz w:val="24"/>
          <w:szCs w:val="24"/>
        </w:rPr>
        <w:t xml:space="preserve"> современной мультимедийной техникой, в том числе: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физике;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химии;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один компьютерный класс;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кабинет технологии для девочек (швейное дело)</w:t>
      </w:r>
    </w:p>
    <w:p w:rsidR="00964026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</w:t>
      </w:r>
      <w:r w:rsidRPr="00A56160">
        <w:rPr>
          <w:rFonts w:ascii="Times New Roman" w:hAnsi="Times New Roman" w:cs="Times New Roman"/>
          <w:sz w:val="24"/>
          <w:szCs w:val="24"/>
        </w:rPr>
        <w:t xml:space="preserve">абинет ОБЖ </w:t>
      </w:r>
    </w:p>
    <w:p w:rsidR="00A56160" w:rsidRDefault="00A56160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классе истории оборудована музейная комната</w:t>
      </w:r>
    </w:p>
    <w:p w:rsidR="00A56160" w:rsidRPr="004A79F9" w:rsidRDefault="004A79F9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сентябре  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 на базе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открылся </w:t>
      </w:r>
      <w:r w:rsidRPr="004A79F9">
        <w:rPr>
          <w:rFonts w:ascii="Times New Roman" w:hAnsi="Times New Roman" w:cs="Times New Roman"/>
        </w:rPr>
        <w:t xml:space="preserve">Центр образования естественно-научной и технологической направленностей «Точка роста» </w:t>
      </w:r>
      <w:r>
        <w:rPr>
          <w:rFonts w:ascii="Times New Roman" w:hAnsi="Times New Roman" w:cs="Times New Roman"/>
        </w:rPr>
        <w:t xml:space="preserve">.Оборудованы кабинет химии-биологии , кабинет физики и рекреация. </w:t>
      </w:r>
    </w:p>
    <w:p w:rsidR="00964026" w:rsidRPr="00A56160" w:rsidRDefault="00964026" w:rsidP="000A7C3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На втором этаже здания оборудован спортивный зал</w:t>
      </w:r>
      <w:r w:rsidR="00A56160">
        <w:rPr>
          <w:rFonts w:ascii="Times New Roman" w:hAnsi="Times New Roman" w:cs="Times New Roman"/>
          <w:sz w:val="24"/>
          <w:szCs w:val="24"/>
        </w:rPr>
        <w:t xml:space="preserve">, в цокольном помещении школы -    </w:t>
      </w:r>
      <w:r w:rsidR="00A56160" w:rsidRPr="00A56160">
        <w:rPr>
          <w:rFonts w:ascii="Times New Roman" w:hAnsi="Times New Roman" w:cs="Times New Roman"/>
          <w:sz w:val="24"/>
          <w:szCs w:val="24"/>
        </w:rPr>
        <w:t>тренажерный зал.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В отдельно стоящем здании </w:t>
      </w:r>
      <w:proofErr w:type="gramStart"/>
      <w:r w:rsidRPr="00A56160">
        <w:rPr>
          <w:rFonts w:ascii="Times New Roman" w:hAnsi="Times New Roman" w:cs="Times New Roman"/>
          <w:sz w:val="24"/>
          <w:szCs w:val="24"/>
        </w:rPr>
        <w:t>имеется  столовая</w:t>
      </w:r>
      <w:proofErr w:type="gramEnd"/>
      <w:r w:rsidRPr="00A56160">
        <w:rPr>
          <w:rFonts w:ascii="Times New Roman" w:hAnsi="Times New Roman" w:cs="Times New Roman"/>
          <w:sz w:val="24"/>
          <w:szCs w:val="24"/>
        </w:rPr>
        <w:t>.</w:t>
      </w:r>
    </w:p>
    <w:p w:rsidR="00964026" w:rsidRPr="00A56160" w:rsidRDefault="00964026" w:rsidP="000A7C3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Pr="00A56160">
        <w:rPr>
          <w:rFonts w:ascii="Times New Roman" w:hAnsi="Times New Roman" w:cs="Times New Roman"/>
          <w:sz w:val="24"/>
          <w:szCs w:val="24"/>
        </w:rPr>
        <w:t>проекта  «</w:t>
      </w:r>
      <w:proofErr w:type="gramEnd"/>
      <w:r w:rsidRPr="00A56160">
        <w:rPr>
          <w:rFonts w:ascii="Times New Roman" w:hAnsi="Times New Roman" w:cs="Times New Roman"/>
          <w:sz w:val="24"/>
          <w:szCs w:val="24"/>
        </w:rPr>
        <w:t xml:space="preserve">Доступная среда» с 2014г. оборудован </w:t>
      </w:r>
      <w:r w:rsidRPr="00226F0E">
        <w:rPr>
          <w:rFonts w:ascii="Times New Roman" w:hAnsi="Times New Roman" w:cs="Times New Roman"/>
          <w:sz w:val="24"/>
          <w:szCs w:val="24"/>
        </w:rPr>
        <w:t>класс для занятий детей с ограниченными возм</w:t>
      </w:r>
      <w:r w:rsidR="00226F0E">
        <w:rPr>
          <w:rFonts w:ascii="Times New Roman" w:hAnsi="Times New Roman" w:cs="Times New Roman"/>
          <w:sz w:val="24"/>
          <w:szCs w:val="24"/>
        </w:rPr>
        <w:t xml:space="preserve">ожностями здоровья с элементами  сенсорной комнаты для </w:t>
      </w:r>
      <w:r w:rsidR="00A56160" w:rsidRPr="00226F0E">
        <w:rPr>
          <w:rFonts w:ascii="Times New Roman" w:hAnsi="Times New Roman" w:cs="Times New Roman"/>
          <w:sz w:val="24"/>
          <w:szCs w:val="24"/>
        </w:rPr>
        <w:t>психологической разгрузки</w:t>
      </w:r>
      <w:r w:rsidR="00226F0E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56160">
        <w:rPr>
          <w:rFonts w:ascii="Times New Roman" w:hAnsi="Times New Roman" w:cs="Times New Roman"/>
          <w:sz w:val="24"/>
          <w:szCs w:val="24"/>
        </w:rPr>
        <w:t>. Здание ОУ оборудовано пандусом, кнопкой вызова для инвалидов.</w:t>
      </w:r>
    </w:p>
    <w:p w:rsidR="00200B5B" w:rsidRDefault="00964026" w:rsidP="000A7C3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Имеется спортивная база: многофункциональная спортивная площадка, хоккейная площадка</w:t>
      </w:r>
      <w:r w:rsidR="00A56160" w:rsidRPr="00A56160">
        <w:rPr>
          <w:rFonts w:ascii="Times New Roman" w:hAnsi="Times New Roman" w:cs="Times New Roman"/>
          <w:sz w:val="24"/>
          <w:szCs w:val="24"/>
        </w:rPr>
        <w:t xml:space="preserve"> (в весенне-летний период используется как баскетбольная площадка)</w:t>
      </w:r>
      <w:r w:rsidRPr="00A56160">
        <w:rPr>
          <w:rFonts w:ascii="Times New Roman" w:hAnsi="Times New Roman" w:cs="Times New Roman"/>
          <w:sz w:val="24"/>
          <w:szCs w:val="24"/>
        </w:rPr>
        <w:t>, футбольное поле</w:t>
      </w:r>
      <w:r w:rsidR="00A56160" w:rsidRPr="00A56160">
        <w:rPr>
          <w:rFonts w:ascii="Times New Roman" w:hAnsi="Times New Roman" w:cs="Times New Roman"/>
          <w:sz w:val="24"/>
          <w:szCs w:val="24"/>
        </w:rPr>
        <w:t>.</w:t>
      </w: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FD34EB" w:rsidRDefault="00FD34EB" w:rsidP="00EC7AE1">
      <w:pPr>
        <w:spacing w:after="28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4EB" w:rsidRDefault="00FD34EB" w:rsidP="00EC7AE1">
      <w:pPr>
        <w:spacing w:after="28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E1" w:rsidRPr="00EC7AE1" w:rsidRDefault="00C96F67" w:rsidP="00EC7AE1">
      <w:pPr>
        <w:spacing w:after="28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10</w:t>
      </w:r>
    </w:p>
    <w:p w:rsidR="00EC7AE1" w:rsidRPr="00EC7AE1" w:rsidRDefault="00EC7AE1" w:rsidP="00EC7AE1">
      <w:pPr>
        <w:spacing w:after="28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МБОУ </w:t>
      </w:r>
      <w:proofErr w:type="spellStart"/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7020"/>
        <w:gridCol w:w="1678"/>
      </w:tblGrid>
      <w:tr w:rsidR="003F1F1C" w:rsidRPr="003F1F1C" w:rsidTr="0079691A">
        <w:trPr>
          <w:tblCellSpacing w:w="15" w:type="dxa"/>
        </w:trPr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2E043C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</w:t>
            </w:r>
            <w:r w:rsidR="002E043C">
              <w:rPr>
                <w:rFonts w:ascii="Times New Roman" w:hAnsi="Times New Roman" w:cs="Times New Roman"/>
              </w:rPr>
              <w:t>32</w:t>
            </w:r>
            <w:r w:rsidRPr="003F1F1C">
              <w:rPr>
                <w:rFonts w:ascii="Times New Roman" w:hAnsi="Times New Roman" w:cs="Times New Roman"/>
              </w:rPr>
              <w:t xml:space="preserve"> человек</w:t>
            </w:r>
            <w:r w:rsidR="002E043C">
              <w:rPr>
                <w:rFonts w:ascii="Times New Roman" w:hAnsi="Times New Roman" w:cs="Times New Roman"/>
              </w:rPr>
              <w:t>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2E043C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</w:t>
            </w:r>
            <w:r w:rsidR="002E043C">
              <w:rPr>
                <w:rFonts w:ascii="Times New Roman" w:hAnsi="Times New Roman" w:cs="Times New Roman"/>
              </w:rPr>
              <w:t>40</w:t>
            </w:r>
            <w:r w:rsidRPr="003F1F1C"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2E043C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</w:t>
            </w:r>
            <w:r w:rsidR="002E043C">
              <w:rPr>
                <w:rFonts w:ascii="Times New Roman" w:hAnsi="Times New Roman" w:cs="Times New Roman"/>
              </w:rPr>
              <w:t>66</w:t>
            </w:r>
            <w:r w:rsidRPr="003F1F1C"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2E043C" w:rsidP="00796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4E30">
              <w:rPr>
                <w:rFonts w:ascii="Times New Roman" w:hAnsi="Times New Roman" w:cs="Times New Roman"/>
              </w:rPr>
              <w:t>6</w:t>
            </w:r>
            <w:r w:rsidR="006A37C7">
              <w:rPr>
                <w:rFonts w:ascii="Times New Roman" w:hAnsi="Times New Roman" w:cs="Times New Roman"/>
              </w:rPr>
              <w:t xml:space="preserve"> </w:t>
            </w:r>
            <w:r w:rsidR="003F1F1C" w:rsidRPr="003F1F1C">
              <w:rPr>
                <w:rFonts w:ascii="Times New Roman" w:hAnsi="Times New Roman" w:cs="Times New Roman"/>
              </w:rPr>
              <w:t xml:space="preserve">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2E043C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</w:t>
            </w:r>
            <w:r w:rsidR="00AC4E30">
              <w:rPr>
                <w:rFonts w:ascii="Times New Roman" w:hAnsi="Times New Roman" w:cs="Times New Roman"/>
              </w:rPr>
              <w:t>24</w:t>
            </w:r>
            <w:r w:rsidRPr="003F1F1C">
              <w:rPr>
                <w:rFonts w:ascii="Times New Roman" w:hAnsi="Times New Roman" w:cs="Times New Roman"/>
              </w:rPr>
              <w:t>человек/4</w:t>
            </w:r>
            <w:r w:rsidR="002E043C">
              <w:rPr>
                <w:rFonts w:ascii="Times New Roman" w:hAnsi="Times New Roman" w:cs="Times New Roman"/>
              </w:rPr>
              <w:t>3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076CA7" w:rsidRDefault="00087E5F" w:rsidP="0079691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A37C7" w:rsidRPr="006A37C7">
              <w:rPr>
                <w:rFonts w:ascii="Times New Roman" w:hAnsi="Times New Roman" w:cs="Times New Roman"/>
              </w:rPr>
              <w:t xml:space="preserve"> балл</w:t>
            </w:r>
            <w:r w:rsidR="002E043C">
              <w:rPr>
                <w:rFonts w:ascii="Times New Roman" w:hAnsi="Times New Roman" w:cs="Times New Roman"/>
              </w:rPr>
              <w:t>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076CA7" w:rsidRDefault="002E043C" w:rsidP="00087E5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1F1C" w:rsidRPr="006A37C7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  <w:r w:rsidR="003F1F1C" w:rsidRPr="006A37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48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3F1F1C" w:rsidRPr="003F1F1C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  <w:r w:rsidR="003F1F1C" w:rsidRPr="003F1F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AC4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3F1F1C" w:rsidRPr="003F1F1C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  <w:r w:rsidR="003F1F1C" w:rsidRPr="003F1F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0человек/ 0%</w:t>
            </w:r>
          </w:p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</w:t>
            </w:r>
            <w:r w:rsidR="00087E5F">
              <w:rPr>
                <w:rFonts w:ascii="Times New Roman" w:hAnsi="Times New Roman" w:cs="Times New Roman"/>
              </w:rPr>
              <w:t>0</w:t>
            </w:r>
            <w:r w:rsidRPr="003F1F1C">
              <w:rPr>
                <w:rFonts w:ascii="Times New Roman" w:hAnsi="Times New Roman" w:cs="Times New Roman"/>
              </w:rPr>
              <w:t xml:space="preserve"> человек/ </w:t>
            </w:r>
            <w:r w:rsidR="00087E5F">
              <w:rPr>
                <w:rFonts w:ascii="Times New Roman" w:hAnsi="Times New Roman" w:cs="Times New Roman"/>
              </w:rPr>
              <w:t>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E5F">
              <w:rPr>
                <w:rFonts w:ascii="Times New Roman" w:hAnsi="Times New Roman" w:cs="Times New Roman"/>
              </w:rPr>
              <w:t xml:space="preserve"> </w:t>
            </w:r>
            <w:r w:rsidR="003F1F1C" w:rsidRPr="003F1F1C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8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AC4E30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 /</w:t>
            </w:r>
            <w:r w:rsidR="008E30D7">
              <w:rPr>
                <w:rFonts w:ascii="Times New Roman" w:hAnsi="Times New Roman" w:cs="Times New Roman"/>
              </w:rPr>
              <w:t>17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EE797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1F1C" w:rsidRPr="00322B74" w:rsidRDefault="00617EDB" w:rsidP="008E30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B74">
              <w:rPr>
                <w:rFonts w:ascii="Times New Roman" w:hAnsi="Times New Roman" w:cs="Times New Roman"/>
                <w:color w:val="000000" w:themeColor="text1"/>
              </w:rPr>
              <w:t>291</w:t>
            </w:r>
            <w:r w:rsidR="00EE26D0" w:rsidRPr="00322B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 xml:space="preserve">человек/ </w:t>
            </w:r>
            <w:r w:rsidR="00EE797D" w:rsidRPr="00322B7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E30D7" w:rsidRPr="00322B7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22B74" w:rsidRDefault="00EE797D" w:rsidP="008E30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B7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7EDB" w:rsidRPr="00322B74"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 xml:space="preserve"> человек/ </w:t>
            </w:r>
            <w:r w:rsidRPr="00322B74"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22B74" w:rsidRDefault="003B10EF" w:rsidP="008E30D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22B74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E797D" w:rsidRPr="00322B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 xml:space="preserve">человек/ </w:t>
            </w:r>
            <w:r w:rsidR="00043419" w:rsidRPr="00322B7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22B74" w:rsidRDefault="003B10EF" w:rsidP="008E30D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22B7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E797D" w:rsidRPr="00322B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 xml:space="preserve">человек/ </w:t>
            </w:r>
            <w:r w:rsidR="00043419" w:rsidRPr="00322B7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22B74" w:rsidRDefault="00617EDB" w:rsidP="000434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22B74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EE797D" w:rsidRPr="00322B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>человек/</w:t>
            </w:r>
            <w:r w:rsidR="00043419" w:rsidRPr="00322B7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F1F1C" w:rsidRPr="00322B7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8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B10EF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8E30D7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</w:t>
            </w:r>
            <w:r w:rsidR="00087E5F">
              <w:rPr>
                <w:rFonts w:ascii="Times New Roman" w:hAnsi="Times New Roman" w:cs="Times New Roman"/>
              </w:rPr>
              <w:t>4</w:t>
            </w:r>
            <w:r w:rsidR="008E30D7">
              <w:rPr>
                <w:rFonts w:ascii="Times New Roman" w:hAnsi="Times New Roman" w:cs="Times New Roman"/>
              </w:rPr>
              <w:t>2</w:t>
            </w:r>
            <w:r w:rsidRPr="003F1F1C"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8E30D7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</w:t>
            </w:r>
            <w:r w:rsidR="008E30D7">
              <w:rPr>
                <w:rFonts w:ascii="Times New Roman" w:hAnsi="Times New Roman" w:cs="Times New Roman"/>
              </w:rPr>
              <w:t>8</w:t>
            </w:r>
            <w:r w:rsidRPr="003F1F1C">
              <w:rPr>
                <w:rFonts w:ascii="Times New Roman" w:hAnsi="Times New Roman" w:cs="Times New Roman"/>
              </w:rPr>
              <w:t xml:space="preserve"> человек/ </w:t>
            </w:r>
            <w:r w:rsidR="008E30D7">
              <w:rPr>
                <w:rFonts w:ascii="Times New Roman" w:hAnsi="Times New Roman" w:cs="Times New Roman"/>
              </w:rPr>
              <w:t>90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AC4E30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90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1</w:t>
            </w: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AC4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F1C">
              <w:rPr>
                <w:rFonts w:ascii="Times New Roman" w:hAnsi="Times New Roman" w:cs="Times New Roman"/>
              </w:rPr>
              <w:t xml:space="preserve"> человек/ 1</w:t>
            </w:r>
            <w:r>
              <w:rPr>
                <w:rFonts w:ascii="Times New Roman" w:hAnsi="Times New Roman" w:cs="Times New Roman"/>
              </w:rPr>
              <w:t>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AC4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4E30">
              <w:rPr>
                <w:rFonts w:ascii="Times New Roman" w:hAnsi="Times New Roman" w:cs="Times New Roman"/>
              </w:rPr>
              <w:t xml:space="preserve"> </w:t>
            </w:r>
            <w:r w:rsidR="003F1F1C" w:rsidRPr="003F1F1C">
              <w:rPr>
                <w:rFonts w:ascii="Times New Roman" w:hAnsi="Times New Roman" w:cs="Times New Roman"/>
              </w:rPr>
              <w:t xml:space="preserve">человек/ </w:t>
            </w:r>
            <w:r w:rsidR="00087E5F">
              <w:rPr>
                <w:rFonts w:ascii="Times New Roman" w:hAnsi="Times New Roman" w:cs="Times New Roman"/>
              </w:rPr>
              <w:t>7</w:t>
            </w:r>
            <w:r w:rsidR="00AC4E30">
              <w:rPr>
                <w:rFonts w:ascii="Times New Roman" w:hAnsi="Times New Roman" w:cs="Times New Roman"/>
              </w:rPr>
              <w:t>1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7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AC4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3F1F1C" w:rsidRPr="003F1F1C">
              <w:rPr>
                <w:rFonts w:ascii="Times New Roman" w:hAnsi="Times New Roman" w:cs="Times New Roman"/>
              </w:rPr>
              <w:t xml:space="preserve">человек/ </w:t>
            </w:r>
            <w:r>
              <w:rPr>
                <w:rFonts w:ascii="Times New Roman" w:hAnsi="Times New Roman" w:cs="Times New Roman"/>
              </w:rPr>
              <w:t>5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8E30D7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16 человек/ </w:t>
            </w:r>
            <w:r w:rsidR="00B80C20">
              <w:rPr>
                <w:rFonts w:ascii="Times New Roman" w:hAnsi="Times New Roman" w:cs="Times New Roman"/>
              </w:rPr>
              <w:t>3</w:t>
            </w:r>
            <w:r w:rsidR="008E30D7">
              <w:rPr>
                <w:rFonts w:ascii="Times New Roman" w:hAnsi="Times New Roman" w:cs="Times New Roman"/>
              </w:rPr>
              <w:t>8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8E30D7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5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76CA7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6E32">
              <w:rPr>
                <w:rFonts w:ascii="Times New Roman" w:hAnsi="Times New Roman" w:cs="Times New Roman"/>
              </w:rPr>
              <w:t>6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</w:t>
            </w:r>
            <w:r w:rsidR="00B80C20">
              <w:rPr>
                <w:rFonts w:ascii="Times New Roman" w:hAnsi="Times New Roman" w:cs="Times New Roman"/>
              </w:rPr>
              <w:t>3</w:t>
            </w:r>
            <w:r w:rsidR="008E30D7">
              <w:rPr>
                <w:rFonts w:ascii="Times New Roman" w:hAnsi="Times New Roman" w:cs="Times New Roman"/>
              </w:rPr>
              <w:t>8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CC6E32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30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1F1C" w:rsidRPr="003F1F1C">
              <w:rPr>
                <w:rFonts w:ascii="Times New Roman" w:hAnsi="Times New Roman" w:cs="Times New Roman"/>
              </w:rPr>
              <w:t>человек/100%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CC6E32" w:rsidP="008E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30D7">
              <w:rPr>
                <w:rFonts w:ascii="Times New Roman" w:hAnsi="Times New Roman" w:cs="Times New Roman"/>
              </w:rPr>
              <w:t>2</w:t>
            </w:r>
            <w:r w:rsidR="003F1F1C" w:rsidRPr="003F1F1C">
              <w:rPr>
                <w:rFonts w:ascii="Times New Roman" w:hAnsi="Times New Roman" w:cs="Times New Roman"/>
              </w:rPr>
              <w:t>человек/ 100%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единиц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B80C20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3F1F1C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0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5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1044/3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</w:tbl>
    <w:p w:rsidR="00EC7AE1" w:rsidRDefault="00517237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8E30D7" w:rsidRPr="008E30D7" w:rsidRDefault="008E30D7" w:rsidP="008E30D7">
      <w:pPr>
        <w:rPr>
          <w:rFonts w:hAnsi="Times New Roman" w:cs="Times New Roman"/>
          <w:color w:val="000000" w:themeColor="text1"/>
          <w:sz w:val="24"/>
          <w:szCs w:val="24"/>
        </w:rPr>
      </w:pPr>
      <w:r w:rsidRPr="008E30D7">
        <w:rPr>
          <w:rFonts w:hAnsi="Times New Roman" w:cs="Times New Roman"/>
          <w:color w:val="000000" w:themeColor="text1"/>
          <w:sz w:val="24"/>
          <w:szCs w:val="24"/>
        </w:rPr>
        <w:t>Анализ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показателей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указывает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на то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что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МБОУ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0D7">
        <w:rPr>
          <w:rFonts w:hAnsi="Times New Roman" w:cs="Times New Roman"/>
          <w:color w:val="000000" w:themeColor="text1"/>
          <w:sz w:val="24"/>
          <w:szCs w:val="24"/>
        </w:rPr>
        <w:t>Маньковская</w:t>
      </w:r>
      <w:proofErr w:type="spellEnd"/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E30D7">
        <w:rPr>
          <w:rFonts w:hAnsi="Times New Roman" w:cs="Times New Roman"/>
          <w:color w:val="000000" w:themeColor="text1"/>
          <w:sz w:val="24"/>
          <w:szCs w:val="24"/>
        </w:rPr>
        <w:t>СОШ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имеет</w:t>
      </w:r>
      <w:proofErr w:type="gramEnd"/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достаточную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инфраструктуру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которая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соответствует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санитарным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требованиям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другим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требованиям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законодательства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РФ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,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 позволяет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реализовывать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образовательные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программы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в полном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объеме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в соответствии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с ФГОС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НОО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ООО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СОО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,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 ФОП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НОО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ООО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 СОО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8E30D7" w:rsidRPr="008E30D7" w:rsidRDefault="008E30D7" w:rsidP="008E30D7">
      <w:pPr>
        <w:rPr>
          <w:rFonts w:hAnsi="Times New Roman" w:cs="Times New Roman"/>
          <w:color w:val="000000" w:themeColor="text1"/>
          <w:sz w:val="24"/>
          <w:szCs w:val="24"/>
        </w:rPr>
      </w:pPr>
      <w:r w:rsidRPr="008E30D7">
        <w:rPr>
          <w:rFonts w:hAnsi="Times New Roman" w:cs="Times New Roman"/>
          <w:color w:val="000000" w:themeColor="text1"/>
          <w:sz w:val="24"/>
          <w:szCs w:val="24"/>
        </w:rPr>
        <w:t>Школа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укомплектована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достаточным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количеством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педагогических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 иных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работников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которые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имеют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высокую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квалификацию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и регулярно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проходят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повышение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квалификации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что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позволяет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обеспечивать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стабильные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качественные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результаты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образовательных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достижений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обучающихся</w:t>
      </w:r>
      <w:r w:rsidRPr="008E30D7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3A7E98" w:rsidRPr="003D4035" w:rsidRDefault="003A7E98" w:rsidP="008E30D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E98" w:rsidRPr="003D4035" w:rsidSect="00E43F0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11" w:rsidRDefault="00400011" w:rsidP="007F3E96">
      <w:pPr>
        <w:spacing w:after="0" w:line="240" w:lineRule="auto"/>
      </w:pPr>
      <w:r>
        <w:separator/>
      </w:r>
    </w:p>
  </w:endnote>
  <w:endnote w:type="continuationSeparator" w:id="0">
    <w:p w:rsidR="00400011" w:rsidRDefault="00400011" w:rsidP="007F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11" w:rsidRDefault="00400011" w:rsidP="007F3E96">
      <w:pPr>
        <w:spacing w:after="0" w:line="240" w:lineRule="auto"/>
      </w:pPr>
      <w:r>
        <w:separator/>
      </w:r>
    </w:p>
  </w:footnote>
  <w:footnote w:type="continuationSeparator" w:id="0">
    <w:p w:rsidR="00400011" w:rsidRDefault="00400011" w:rsidP="007F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E0C"/>
    <w:multiLevelType w:val="hybridMultilevel"/>
    <w:tmpl w:val="1A50EE7E"/>
    <w:lvl w:ilvl="0" w:tplc="E1CE345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2DC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2400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2AC78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0833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A320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60E7C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4AB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E04D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26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4771D"/>
    <w:multiLevelType w:val="hybridMultilevel"/>
    <w:tmpl w:val="D5A2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3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E5B6D"/>
    <w:multiLevelType w:val="hybridMultilevel"/>
    <w:tmpl w:val="79DA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0E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34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240E3"/>
    <w:multiLevelType w:val="hybridMultilevel"/>
    <w:tmpl w:val="884E8858"/>
    <w:lvl w:ilvl="0" w:tplc="929258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09E1"/>
    <w:multiLevelType w:val="hybridMultilevel"/>
    <w:tmpl w:val="C6D0A5A2"/>
    <w:lvl w:ilvl="0" w:tplc="34DC3E5C">
      <w:start w:val="3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337A6"/>
    <w:multiLevelType w:val="hybridMultilevel"/>
    <w:tmpl w:val="4420F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26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E7D3C"/>
    <w:multiLevelType w:val="hybridMultilevel"/>
    <w:tmpl w:val="7E7E44E4"/>
    <w:lvl w:ilvl="0" w:tplc="39746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49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2B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66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A8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E7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C2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41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A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5F15FB"/>
    <w:multiLevelType w:val="hybridMultilevel"/>
    <w:tmpl w:val="3DC8B0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5019"/>
    <w:multiLevelType w:val="multilevel"/>
    <w:tmpl w:val="046A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A1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22841"/>
    <w:multiLevelType w:val="hybridMultilevel"/>
    <w:tmpl w:val="050E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44650"/>
    <w:multiLevelType w:val="multilevel"/>
    <w:tmpl w:val="9D7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A02EF"/>
    <w:multiLevelType w:val="hybridMultilevel"/>
    <w:tmpl w:val="8BFE321C"/>
    <w:lvl w:ilvl="0" w:tplc="A9D8648E">
      <w:start w:val="1"/>
      <w:numFmt w:val="bullet"/>
      <w:pStyle w:val="a"/>
      <w:lvlText w:val="－"/>
      <w:lvlJc w:val="left"/>
    </w:lvl>
    <w:lvl w:ilvl="1" w:tplc="31D421E4">
      <w:numFmt w:val="decimal"/>
      <w:lvlText w:val=""/>
      <w:lvlJc w:val="left"/>
    </w:lvl>
    <w:lvl w:ilvl="2" w:tplc="8D7C6E14">
      <w:numFmt w:val="decimal"/>
      <w:lvlText w:val=""/>
      <w:lvlJc w:val="left"/>
    </w:lvl>
    <w:lvl w:ilvl="3" w:tplc="75E2EEA6">
      <w:numFmt w:val="decimal"/>
      <w:lvlText w:val=""/>
      <w:lvlJc w:val="left"/>
    </w:lvl>
    <w:lvl w:ilvl="4" w:tplc="0D78140E">
      <w:numFmt w:val="decimal"/>
      <w:lvlText w:val=""/>
      <w:lvlJc w:val="left"/>
    </w:lvl>
    <w:lvl w:ilvl="5" w:tplc="C2585D54">
      <w:numFmt w:val="decimal"/>
      <w:lvlText w:val=""/>
      <w:lvlJc w:val="left"/>
    </w:lvl>
    <w:lvl w:ilvl="6" w:tplc="D3EE00A2">
      <w:numFmt w:val="decimal"/>
      <w:lvlText w:val=""/>
      <w:lvlJc w:val="left"/>
    </w:lvl>
    <w:lvl w:ilvl="7" w:tplc="8E42212A">
      <w:numFmt w:val="decimal"/>
      <w:lvlText w:val=""/>
      <w:lvlJc w:val="left"/>
    </w:lvl>
    <w:lvl w:ilvl="8" w:tplc="AD7AD062">
      <w:numFmt w:val="decimal"/>
      <w:lvlText w:val=""/>
      <w:lvlJc w:val="left"/>
    </w:lvl>
  </w:abstractNum>
  <w:abstractNum w:abstractNumId="20" w15:restartNumberingAfterBreak="0">
    <w:nsid w:val="3680045C"/>
    <w:multiLevelType w:val="hybridMultilevel"/>
    <w:tmpl w:val="E490239A"/>
    <w:lvl w:ilvl="0" w:tplc="54B65D4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0846E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018D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C910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88AF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C566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65E2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2742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22A3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853052"/>
    <w:multiLevelType w:val="hybridMultilevel"/>
    <w:tmpl w:val="62EE9E3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2646A7"/>
    <w:multiLevelType w:val="multilevel"/>
    <w:tmpl w:val="6C32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0E2A85"/>
    <w:multiLevelType w:val="hybridMultilevel"/>
    <w:tmpl w:val="E87C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05B"/>
    <w:multiLevelType w:val="hybridMultilevel"/>
    <w:tmpl w:val="3EA4AA8A"/>
    <w:lvl w:ilvl="0" w:tplc="2166A3CA">
      <w:start w:val="1"/>
      <w:numFmt w:val="bullet"/>
      <w:lvlText w:val=""/>
      <w:lvlJc w:val="left"/>
      <w:pPr>
        <w:ind w:left="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23D32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E9C12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AA6D8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C0D6E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271F0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0BE96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43052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0A74C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3E2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767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02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5E653D"/>
    <w:multiLevelType w:val="multilevel"/>
    <w:tmpl w:val="55E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A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E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15F43"/>
    <w:multiLevelType w:val="multilevel"/>
    <w:tmpl w:val="952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D3028"/>
    <w:multiLevelType w:val="hybridMultilevel"/>
    <w:tmpl w:val="53C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3768BE"/>
    <w:multiLevelType w:val="hybridMultilevel"/>
    <w:tmpl w:val="82349668"/>
    <w:lvl w:ilvl="0" w:tplc="01E8974A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E0E0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EE2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7F5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F126DB"/>
    <w:multiLevelType w:val="multilevel"/>
    <w:tmpl w:val="D6E0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0C300C"/>
    <w:multiLevelType w:val="hybridMultilevel"/>
    <w:tmpl w:val="0B0638DC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9" w15:restartNumberingAfterBreak="0">
    <w:nsid w:val="751F0243"/>
    <w:multiLevelType w:val="hybridMultilevel"/>
    <w:tmpl w:val="A1884F2E"/>
    <w:lvl w:ilvl="0" w:tplc="B648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E3F91"/>
    <w:multiLevelType w:val="hybridMultilevel"/>
    <w:tmpl w:val="5482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E1896"/>
    <w:multiLevelType w:val="multilevel"/>
    <w:tmpl w:val="D872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154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9"/>
  </w:num>
  <w:num w:numId="3">
    <w:abstractNumId w:val="8"/>
  </w:num>
  <w:num w:numId="4">
    <w:abstractNumId w:val="41"/>
  </w:num>
  <w:num w:numId="5">
    <w:abstractNumId w:val="33"/>
  </w:num>
  <w:num w:numId="6">
    <w:abstractNumId w:val="4"/>
  </w:num>
  <w:num w:numId="7">
    <w:abstractNumId w:val="42"/>
  </w:num>
  <w:num w:numId="8">
    <w:abstractNumId w:val="37"/>
  </w:num>
  <w:num w:numId="9">
    <w:abstractNumId w:val="14"/>
  </w:num>
  <w:num w:numId="10">
    <w:abstractNumId w:val="31"/>
  </w:num>
  <w:num w:numId="11">
    <w:abstractNumId w:val="22"/>
  </w:num>
  <w:num w:numId="12">
    <w:abstractNumId w:val="28"/>
  </w:num>
  <w:num w:numId="13">
    <w:abstractNumId w:val="18"/>
  </w:num>
  <w:num w:numId="14">
    <w:abstractNumId w:val="21"/>
  </w:num>
  <w:num w:numId="15">
    <w:abstractNumId w:val="1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40"/>
  </w:num>
  <w:num w:numId="19">
    <w:abstractNumId w:val="36"/>
  </w:num>
  <w:num w:numId="20">
    <w:abstractNumId w:val="3"/>
  </w:num>
  <w:num w:numId="21">
    <w:abstractNumId w:val="1"/>
  </w:num>
  <w:num w:numId="22">
    <w:abstractNumId w:val="35"/>
  </w:num>
  <w:num w:numId="23">
    <w:abstractNumId w:val="34"/>
  </w:num>
  <w:num w:numId="24">
    <w:abstractNumId w:val="25"/>
  </w:num>
  <w:num w:numId="25">
    <w:abstractNumId w:val="27"/>
  </w:num>
  <w:num w:numId="26">
    <w:abstractNumId w:val="6"/>
  </w:num>
  <w:num w:numId="27">
    <w:abstractNumId w:val="10"/>
  </w:num>
  <w:num w:numId="28">
    <w:abstractNumId w:val="15"/>
  </w:num>
  <w:num w:numId="29">
    <w:abstractNumId w:val="11"/>
  </w:num>
  <w:num w:numId="30">
    <w:abstractNumId w:val="5"/>
  </w:num>
  <w:num w:numId="31">
    <w:abstractNumId w:val="30"/>
  </w:num>
  <w:num w:numId="32">
    <w:abstractNumId w:val="29"/>
  </w:num>
  <w:num w:numId="33">
    <w:abstractNumId w:val="17"/>
  </w:num>
  <w:num w:numId="34">
    <w:abstractNumId w:val="43"/>
  </w:num>
  <w:num w:numId="35">
    <w:abstractNumId w:val="24"/>
  </w:num>
  <w:num w:numId="36">
    <w:abstractNumId w:val="0"/>
  </w:num>
  <w:num w:numId="37">
    <w:abstractNumId w:val="20"/>
  </w:num>
  <w:num w:numId="38">
    <w:abstractNumId w:val="9"/>
  </w:num>
  <w:num w:numId="39">
    <w:abstractNumId w:val="12"/>
  </w:num>
  <w:num w:numId="40">
    <w:abstractNumId w:val="16"/>
  </w:num>
  <w:num w:numId="41">
    <w:abstractNumId w:val="2"/>
  </w:num>
  <w:num w:numId="42">
    <w:abstractNumId w:val="23"/>
  </w:num>
  <w:num w:numId="43">
    <w:abstractNumId w:val="26"/>
  </w:num>
  <w:num w:numId="44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3F"/>
    <w:rsid w:val="00000942"/>
    <w:rsid w:val="000116E3"/>
    <w:rsid w:val="00014EA5"/>
    <w:rsid w:val="000201B7"/>
    <w:rsid w:val="000214D9"/>
    <w:rsid w:val="000258BA"/>
    <w:rsid w:val="000309A5"/>
    <w:rsid w:val="00031571"/>
    <w:rsid w:val="000427E8"/>
    <w:rsid w:val="00043419"/>
    <w:rsid w:val="00043600"/>
    <w:rsid w:val="000512F8"/>
    <w:rsid w:val="00051E09"/>
    <w:rsid w:val="00062F66"/>
    <w:rsid w:val="00066FD2"/>
    <w:rsid w:val="000671CC"/>
    <w:rsid w:val="00076CA7"/>
    <w:rsid w:val="000810D9"/>
    <w:rsid w:val="0008330E"/>
    <w:rsid w:val="00087E5F"/>
    <w:rsid w:val="0009229B"/>
    <w:rsid w:val="00093F7C"/>
    <w:rsid w:val="000A7C3C"/>
    <w:rsid w:val="000B5FB7"/>
    <w:rsid w:val="000B687C"/>
    <w:rsid w:val="000C4B18"/>
    <w:rsid w:val="000E3F08"/>
    <w:rsid w:val="000E5FAF"/>
    <w:rsid w:val="000F1BAA"/>
    <w:rsid w:val="000F304D"/>
    <w:rsid w:val="000F7173"/>
    <w:rsid w:val="00102B64"/>
    <w:rsid w:val="001047DD"/>
    <w:rsid w:val="001059C6"/>
    <w:rsid w:val="00107964"/>
    <w:rsid w:val="0011014A"/>
    <w:rsid w:val="00123E3A"/>
    <w:rsid w:val="001477D6"/>
    <w:rsid w:val="00150E19"/>
    <w:rsid w:val="00151359"/>
    <w:rsid w:val="001553C6"/>
    <w:rsid w:val="0016173B"/>
    <w:rsid w:val="00163593"/>
    <w:rsid w:val="00165424"/>
    <w:rsid w:val="001746E1"/>
    <w:rsid w:val="001866A2"/>
    <w:rsid w:val="001870B8"/>
    <w:rsid w:val="001A2FAB"/>
    <w:rsid w:val="001A622C"/>
    <w:rsid w:val="001B0B5B"/>
    <w:rsid w:val="001B0E3F"/>
    <w:rsid w:val="001C55FD"/>
    <w:rsid w:val="001D12BC"/>
    <w:rsid w:val="001D2106"/>
    <w:rsid w:val="001E790C"/>
    <w:rsid w:val="001F0A39"/>
    <w:rsid w:val="001F3CDC"/>
    <w:rsid w:val="00200B5B"/>
    <w:rsid w:val="002054C1"/>
    <w:rsid w:val="00207C6A"/>
    <w:rsid w:val="0021436E"/>
    <w:rsid w:val="002220EF"/>
    <w:rsid w:val="00226F0E"/>
    <w:rsid w:val="00250717"/>
    <w:rsid w:val="00252DBC"/>
    <w:rsid w:val="00254922"/>
    <w:rsid w:val="002619FB"/>
    <w:rsid w:val="00267443"/>
    <w:rsid w:val="00271FAB"/>
    <w:rsid w:val="002741E2"/>
    <w:rsid w:val="00281CB7"/>
    <w:rsid w:val="00286900"/>
    <w:rsid w:val="00291718"/>
    <w:rsid w:val="00293183"/>
    <w:rsid w:val="002A2A83"/>
    <w:rsid w:val="002A5DC4"/>
    <w:rsid w:val="002B05A4"/>
    <w:rsid w:val="002B199D"/>
    <w:rsid w:val="002C09DF"/>
    <w:rsid w:val="002D380E"/>
    <w:rsid w:val="002D582E"/>
    <w:rsid w:val="002E043C"/>
    <w:rsid w:val="002E41DF"/>
    <w:rsid w:val="002E4580"/>
    <w:rsid w:val="002E4C12"/>
    <w:rsid w:val="00302A86"/>
    <w:rsid w:val="00302FD1"/>
    <w:rsid w:val="00310149"/>
    <w:rsid w:val="00314B10"/>
    <w:rsid w:val="00320C35"/>
    <w:rsid w:val="00322B74"/>
    <w:rsid w:val="00326659"/>
    <w:rsid w:val="003273B5"/>
    <w:rsid w:val="003360D9"/>
    <w:rsid w:val="00336520"/>
    <w:rsid w:val="003503B4"/>
    <w:rsid w:val="0035712C"/>
    <w:rsid w:val="00365F1D"/>
    <w:rsid w:val="00385BDC"/>
    <w:rsid w:val="00391065"/>
    <w:rsid w:val="00393812"/>
    <w:rsid w:val="00396047"/>
    <w:rsid w:val="003A32DB"/>
    <w:rsid w:val="003A44C2"/>
    <w:rsid w:val="003A7E98"/>
    <w:rsid w:val="003B0FEE"/>
    <w:rsid w:val="003B10EF"/>
    <w:rsid w:val="003C1D04"/>
    <w:rsid w:val="003D29A6"/>
    <w:rsid w:val="003D4035"/>
    <w:rsid w:val="003D7AA6"/>
    <w:rsid w:val="003F1F1C"/>
    <w:rsid w:val="003F2EAC"/>
    <w:rsid w:val="003F36BE"/>
    <w:rsid w:val="00400011"/>
    <w:rsid w:val="004008B2"/>
    <w:rsid w:val="00406901"/>
    <w:rsid w:val="004128EC"/>
    <w:rsid w:val="0041586D"/>
    <w:rsid w:val="00426831"/>
    <w:rsid w:val="0043409C"/>
    <w:rsid w:val="0043426C"/>
    <w:rsid w:val="00436D13"/>
    <w:rsid w:val="0044658E"/>
    <w:rsid w:val="00455950"/>
    <w:rsid w:val="004660D5"/>
    <w:rsid w:val="00470173"/>
    <w:rsid w:val="00471CAC"/>
    <w:rsid w:val="00471FDE"/>
    <w:rsid w:val="0047325E"/>
    <w:rsid w:val="00473426"/>
    <w:rsid w:val="00482289"/>
    <w:rsid w:val="00482FB8"/>
    <w:rsid w:val="0049403F"/>
    <w:rsid w:val="004976FA"/>
    <w:rsid w:val="004A3B1F"/>
    <w:rsid w:val="004A4E69"/>
    <w:rsid w:val="004A79F9"/>
    <w:rsid w:val="004D6AB6"/>
    <w:rsid w:val="004D7826"/>
    <w:rsid w:val="004E0881"/>
    <w:rsid w:val="004F2036"/>
    <w:rsid w:val="00502A36"/>
    <w:rsid w:val="00517237"/>
    <w:rsid w:val="00520959"/>
    <w:rsid w:val="00521186"/>
    <w:rsid w:val="00542FA3"/>
    <w:rsid w:val="00550869"/>
    <w:rsid w:val="00555FDD"/>
    <w:rsid w:val="00572613"/>
    <w:rsid w:val="00572EC5"/>
    <w:rsid w:val="00574600"/>
    <w:rsid w:val="00580F4A"/>
    <w:rsid w:val="005857EC"/>
    <w:rsid w:val="005903E6"/>
    <w:rsid w:val="00595DCF"/>
    <w:rsid w:val="005A1F3C"/>
    <w:rsid w:val="005B5233"/>
    <w:rsid w:val="005C6F0D"/>
    <w:rsid w:val="005D2A4D"/>
    <w:rsid w:val="005D2BE6"/>
    <w:rsid w:val="005D5C90"/>
    <w:rsid w:val="005E0A61"/>
    <w:rsid w:val="005E558E"/>
    <w:rsid w:val="005F16F4"/>
    <w:rsid w:val="006014D6"/>
    <w:rsid w:val="0060411E"/>
    <w:rsid w:val="006135F6"/>
    <w:rsid w:val="00614544"/>
    <w:rsid w:val="00617EDB"/>
    <w:rsid w:val="006270A7"/>
    <w:rsid w:val="006373FB"/>
    <w:rsid w:val="0067667C"/>
    <w:rsid w:val="00685274"/>
    <w:rsid w:val="00693158"/>
    <w:rsid w:val="00693582"/>
    <w:rsid w:val="006A37C7"/>
    <w:rsid w:val="006B35DF"/>
    <w:rsid w:val="006B38BD"/>
    <w:rsid w:val="006D2612"/>
    <w:rsid w:val="006F4E35"/>
    <w:rsid w:val="006F6553"/>
    <w:rsid w:val="0070570E"/>
    <w:rsid w:val="00711AB2"/>
    <w:rsid w:val="00715293"/>
    <w:rsid w:val="007227E7"/>
    <w:rsid w:val="00725B4C"/>
    <w:rsid w:val="00725F4A"/>
    <w:rsid w:val="00726FA0"/>
    <w:rsid w:val="00734367"/>
    <w:rsid w:val="007345F6"/>
    <w:rsid w:val="00744730"/>
    <w:rsid w:val="00744785"/>
    <w:rsid w:val="0074660E"/>
    <w:rsid w:val="00747663"/>
    <w:rsid w:val="00756640"/>
    <w:rsid w:val="0079361C"/>
    <w:rsid w:val="0079691A"/>
    <w:rsid w:val="007A440D"/>
    <w:rsid w:val="007C1CA7"/>
    <w:rsid w:val="007C730E"/>
    <w:rsid w:val="007D30B2"/>
    <w:rsid w:val="007E1142"/>
    <w:rsid w:val="007F3E96"/>
    <w:rsid w:val="0080330A"/>
    <w:rsid w:val="008100B2"/>
    <w:rsid w:val="00810F18"/>
    <w:rsid w:val="00824ADA"/>
    <w:rsid w:val="00836BFE"/>
    <w:rsid w:val="008500D4"/>
    <w:rsid w:val="008512A2"/>
    <w:rsid w:val="008605CB"/>
    <w:rsid w:val="0086290F"/>
    <w:rsid w:val="0087251B"/>
    <w:rsid w:val="00874726"/>
    <w:rsid w:val="00892724"/>
    <w:rsid w:val="008B18E8"/>
    <w:rsid w:val="008C5719"/>
    <w:rsid w:val="008E30D7"/>
    <w:rsid w:val="008F227C"/>
    <w:rsid w:val="00901B3A"/>
    <w:rsid w:val="00911E6F"/>
    <w:rsid w:val="00915AA9"/>
    <w:rsid w:val="00916833"/>
    <w:rsid w:val="009314AB"/>
    <w:rsid w:val="009322C7"/>
    <w:rsid w:val="00933688"/>
    <w:rsid w:val="009566CD"/>
    <w:rsid w:val="00964026"/>
    <w:rsid w:val="009810FE"/>
    <w:rsid w:val="00993A92"/>
    <w:rsid w:val="00996D9C"/>
    <w:rsid w:val="009C06BC"/>
    <w:rsid w:val="009C15D1"/>
    <w:rsid w:val="009C61EF"/>
    <w:rsid w:val="009F0FAD"/>
    <w:rsid w:val="009F2ACC"/>
    <w:rsid w:val="00A07936"/>
    <w:rsid w:val="00A34E5C"/>
    <w:rsid w:val="00A40B87"/>
    <w:rsid w:val="00A41D83"/>
    <w:rsid w:val="00A514BD"/>
    <w:rsid w:val="00A56160"/>
    <w:rsid w:val="00A642CF"/>
    <w:rsid w:val="00A86FEE"/>
    <w:rsid w:val="00A92A39"/>
    <w:rsid w:val="00A94AE4"/>
    <w:rsid w:val="00A95BD9"/>
    <w:rsid w:val="00AA6DCF"/>
    <w:rsid w:val="00AB36EA"/>
    <w:rsid w:val="00AC4E30"/>
    <w:rsid w:val="00AC536C"/>
    <w:rsid w:val="00AC7CA2"/>
    <w:rsid w:val="00AD6439"/>
    <w:rsid w:val="00AE072E"/>
    <w:rsid w:val="00AE572B"/>
    <w:rsid w:val="00AE5F71"/>
    <w:rsid w:val="00AE65A0"/>
    <w:rsid w:val="00AF4751"/>
    <w:rsid w:val="00B05E56"/>
    <w:rsid w:val="00B21433"/>
    <w:rsid w:val="00B31B4B"/>
    <w:rsid w:val="00B34A3F"/>
    <w:rsid w:val="00B46AF3"/>
    <w:rsid w:val="00B61B9A"/>
    <w:rsid w:val="00B63929"/>
    <w:rsid w:val="00B64A38"/>
    <w:rsid w:val="00B70888"/>
    <w:rsid w:val="00B7346F"/>
    <w:rsid w:val="00B80C20"/>
    <w:rsid w:val="00B81F91"/>
    <w:rsid w:val="00B85F57"/>
    <w:rsid w:val="00B90347"/>
    <w:rsid w:val="00B979A4"/>
    <w:rsid w:val="00B97FD4"/>
    <w:rsid w:val="00BA39E9"/>
    <w:rsid w:val="00BA6CF6"/>
    <w:rsid w:val="00BC34B6"/>
    <w:rsid w:val="00BC6D9B"/>
    <w:rsid w:val="00BD1E96"/>
    <w:rsid w:val="00BF5100"/>
    <w:rsid w:val="00BF5B9E"/>
    <w:rsid w:val="00C16847"/>
    <w:rsid w:val="00C17471"/>
    <w:rsid w:val="00C24AC7"/>
    <w:rsid w:val="00C544BD"/>
    <w:rsid w:val="00C70FF4"/>
    <w:rsid w:val="00C74CCB"/>
    <w:rsid w:val="00C74E2C"/>
    <w:rsid w:val="00C81C2B"/>
    <w:rsid w:val="00C957C8"/>
    <w:rsid w:val="00C96F67"/>
    <w:rsid w:val="00CA3A9D"/>
    <w:rsid w:val="00CA454B"/>
    <w:rsid w:val="00CA4B7F"/>
    <w:rsid w:val="00CB70B2"/>
    <w:rsid w:val="00CB787A"/>
    <w:rsid w:val="00CC6E32"/>
    <w:rsid w:val="00CD4F32"/>
    <w:rsid w:val="00CD6822"/>
    <w:rsid w:val="00CE58BD"/>
    <w:rsid w:val="00D017E3"/>
    <w:rsid w:val="00D160E3"/>
    <w:rsid w:val="00D43DCE"/>
    <w:rsid w:val="00D4554F"/>
    <w:rsid w:val="00D520D9"/>
    <w:rsid w:val="00D556AB"/>
    <w:rsid w:val="00D615DA"/>
    <w:rsid w:val="00D67214"/>
    <w:rsid w:val="00D70E7E"/>
    <w:rsid w:val="00D7162D"/>
    <w:rsid w:val="00D76E0D"/>
    <w:rsid w:val="00D80BB1"/>
    <w:rsid w:val="00D8191D"/>
    <w:rsid w:val="00D86391"/>
    <w:rsid w:val="00D94871"/>
    <w:rsid w:val="00DA5898"/>
    <w:rsid w:val="00DC23F1"/>
    <w:rsid w:val="00DD7723"/>
    <w:rsid w:val="00DE0A1D"/>
    <w:rsid w:val="00DE56EE"/>
    <w:rsid w:val="00E01976"/>
    <w:rsid w:val="00E05E9E"/>
    <w:rsid w:val="00E14D6D"/>
    <w:rsid w:val="00E20F2F"/>
    <w:rsid w:val="00E23C13"/>
    <w:rsid w:val="00E27C26"/>
    <w:rsid w:val="00E34468"/>
    <w:rsid w:val="00E35A4C"/>
    <w:rsid w:val="00E3757E"/>
    <w:rsid w:val="00E405E5"/>
    <w:rsid w:val="00E41278"/>
    <w:rsid w:val="00E42165"/>
    <w:rsid w:val="00E43F0A"/>
    <w:rsid w:val="00E53107"/>
    <w:rsid w:val="00E55C1F"/>
    <w:rsid w:val="00E70379"/>
    <w:rsid w:val="00E75D9A"/>
    <w:rsid w:val="00E912D3"/>
    <w:rsid w:val="00EA1919"/>
    <w:rsid w:val="00EC7AE1"/>
    <w:rsid w:val="00ED5A87"/>
    <w:rsid w:val="00ED5F93"/>
    <w:rsid w:val="00EE26D0"/>
    <w:rsid w:val="00EE5D28"/>
    <w:rsid w:val="00EE797D"/>
    <w:rsid w:val="00EF77F5"/>
    <w:rsid w:val="00EF7B64"/>
    <w:rsid w:val="00F002FA"/>
    <w:rsid w:val="00F004D3"/>
    <w:rsid w:val="00F00633"/>
    <w:rsid w:val="00F033AE"/>
    <w:rsid w:val="00F11164"/>
    <w:rsid w:val="00F1360E"/>
    <w:rsid w:val="00F16569"/>
    <w:rsid w:val="00F2623F"/>
    <w:rsid w:val="00F2768D"/>
    <w:rsid w:val="00F314B8"/>
    <w:rsid w:val="00F317E2"/>
    <w:rsid w:val="00F3447A"/>
    <w:rsid w:val="00F4000E"/>
    <w:rsid w:val="00F45B6F"/>
    <w:rsid w:val="00F64D4C"/>
    <w:rsid w:val="00FC41EE"/>
    <w:rsid w:val="00FC6BC0"/>
    <w:rsid w:val="00FD34EB"/>
    <w:rsid w:val="00FD6EDA"/>
    <w:rsid w:val="00FF2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179DE-552F-44FB-B4AB-9FCFE8A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684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B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0"/>
    <w:rsid w:val="001B0E3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1B0E3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1B0E3F"/>
    <w:rPr>
      <w:rFonts w:ascii="Times New Roman" w:hAnsi="Times New Roman" w:cs="Times New Roman"/>
      <w:color w:val="000000"/>
      <w:sz w:val="22"/>
      <w:szCs w:val="22"/>
    </w:rPr>
  </w:style>
  <w:style w:type="character" w:customStyle="1" w:styleId="Spanlink">
    <w:name w:val="Span_link"/>
    <w:basedOn w:val="a1"/>
    <w:rsid w:val="001B0E3F"/>
    <w:rPr>
      <w:color w:val="008200"/>
    </w:rPr>
  </w:style>
  <w:style w:type="paragraph" w:customStyle="1" w:styleId="Tdtable-td">
    <w:name w:val="Td_table-td"/>
    <w:basedOn w:val="a0"/>
    <w:rsid w:val="001B0E3F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A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A5898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502A36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39"/>
    <w:rsid w:val="003F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31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rsid w:val="003A7E98"/>
    <w:rPr>
      <w:color w:val="0000FF"/>
      <w:u w:val="single"/>
    </w:rPr>
  </w:style>
  <w:style w:type="character" w:customStyle="1" w:styleId="FontStyle34">
    <w:name w:val="Font Style34"/>
    <w:basedOn w:val="a1"/>
    <w:rsid w:val="00836BFE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link w:val="aa"/>
    <w:uiPriority w:val="1"/>
    <w:qFormat/>
    <w:rsid w:val="00E01976"/>
    <w:pPr>
      <w:spacing w:after="0" w:line="240" w:lineRule="auto"/>
    </w:pPr>
    <w:rPr>
      <w:rFonts w:eastAsiaTheme="minorEastAsia"/>
      <w:lang w:eastAsia="ru-RU"/>
    </w:rPr>
  </w:style>
  <w:style w:type="character" w:customStyle="1" w:styleId="fill">
    <w:name w:val="fill"/>
    <w:basedOn w:val="a1"/>
    <w:rsid w:val="00393812"/>
    <w:rPr>
      <w:rFonts w:cs="Times New Roman"/>
    </w:rPr>
  </w:style>
  <w:style w:type="paragraph" w:styleId="ab">
    <w:name w:val="header"/>
    <w:basedOn w:val="a0"/>
    <w:link w:val="ac"/>
    <w:uiPriority w:val="99"/>
    <w:unhideWhenUsed/>
    <w:rsid w:val="007F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F3E96"/>
  </w:style>
  <w:style w:type="paragraph" w:styleId="ad">
    <w:name w:val="footer"/>
    <w:basedOn w:val="a0"/>
    <w:link w:val="ae"/>
    <w:uiPriority w:val="99"/>
    <w:unhideWhenUsed/>
    <w:rsid w:val="007F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F3E96"/>
  </w:style>
  <w:style w:type="character" w:styleId="af">
    <w:name w:val="Subtle Emphasis"/>
    <w:basedOn w:val="a1"/>
    <w:uiPriority w:val="19"/>
    <w:qFormat/>
    <w:rsid w:val="00A41D83"/>
    <w:rPr>
      <w:i/>
      <w:iCs/>
      <w:color w:val="404040" w:themeColor="text1" w:themeTint="BF"/>
    </w:rPr>
  </w:style>
  <w:style w:type="paragraph" w:styleId="20">
    <w:name w:val="Quote"/>
    <w:basedOn w:val="a0"/>
    <w:next w:val="a0"/>
    <w:link w:val="21"/>
    <w:uiPriority w:val="29"/>
    <w:qFormat/>
    <w:rsid w:val="00A41D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1"/>
    <w:link w:val="20"/>
    <w:uiPriority w:val="29"/>
    <w:rsid w:val="00A41D83"/>
    <w:rPr>
      <w:i/>
      <w:iCs/>
      <w:color w:val="404040" w:themeColor="text1" w:themeTint="BF"/>
    </w:rPr>
  </w:style>
  <w:style w:type="character" w:customStyle="1" w:styleId="aa">
    <w:name w:val="Без интервала Знак"/>
    <w:link w:val="a9"/>
    <w:uiPriority w:val="1"/>
    <w:locked/>
    <w:rsid w:val="00406901"/>
    <w:rPr>
      <w:rFonts w:eastAsiaTheme="minorEastAsia"/>
      <w:lang w:eastAsia="ru-RU"/>
    </w:rPr>
  </w:style>
  <w:style w:type="character" w:styleId="af0">
    <w:name w:val="Strong"/>
    <w:basedOn w:val="a1"/>
    <w:uiPriority w:val="22"/>
    <w:qFormat/>
    <w:rsid w:val="00406901"/>
    <w:rPr>
      <w:b/>
      <w:bCs/>
    </w:rPr>
  </w:style>
  <w:style w:type="character" w:styleId="af1">
    <w:name w:val="Emphasis"/>
    <w:basedOn w:val="a1"/>
    <w:uiPriority w:val="20"/>
    <w:qFormat/>
    <w:rsid w:val="00DE56EE"/>
    <w:rPr>
      <w:i/>
      <w:iCs/>
    </w:rPr>
  </w:style>
  <w:style w:type="paragraph" w:styleId="a">
    <w:name w:val="List Bullet"/>
    <w:basedOn w:val="a0"/>
    <w:qFormat/>
    <w:rsid w:val="00E27C26"/>
    <w:pPr>
      <w:numPr>
        <w:numId w:val="44"/>
      </w:numPr>
      <w:tabs>
        <w:tab w:val="left" w:pos="1133"/>
      </w:tabs>
      <w:spacing w:after="0" w:line="276" w:lineRule="auto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F6A-481F-8037-5980FF9E84A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F6A-481F-8037-5980FF9E84A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F6A-481F-8037-5980FF9E84A1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F6A-481F-8037-5980FF9E84A1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F6A-481F-8037-5980FF9E84A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Лист1!$A$1:$A$4</c:f>
              <c:strCache>
                <c:ptCount val="4"/>
                <c:pt idx="0">
                  <c:v>всего</c:v>
                </c:pt>
                <c:pt idx="1">
                  <c:v>участники</c:v>
                </c:pt>
                <c:pt idx="2">
                  <c:v>победители школьного этапа</c:v>
                </c:pt>
                <c:pt idx="3">
                  <c:v>призеры  муниципального этапа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100</c:v>
                </c:pt>
                <c:pt idx="1">
                  <c:v>64</c:v>
                </c:pt>
                <c:pt idx="2">
                  <c:v>31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F6A-481F-8037-5980FF9E84A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33</Pages>
  <Words>10878</Words>
  <Characters>62008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МорозоваЛИ</dc:creator>
  <cp:lastModifiedBy>Учетная запись Майкрософт</cp:lastModifiedBy>
  <cp:revision>9</cp:revision>
  <cp:lastPrinted>2019-04-18T11:33:00Z</cp:lastPrinted>
  <dcterms:created xsi:type="dcterms:W3CDTF">2025-04-07T09:21:00Z</dcterms:created>
  <dcterms:modified xsi:type="dcterms:W3CDTF">2025-04-13T05:30:00Z</dcterms:modified>
</cp:coreProperties>
</file>