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4B" w:rsidRDefault="00B23FD1" w:rsidP="00E4224B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-875183</wp:posOffset>
            </wp:positionH>
            <wp:positionV relativeFrom="paragraph">
              <wp:posOffset>-310187</wp:posOffset>
            </wp:positionV>
            <wp:extent cx="7041018" cy="994699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4508" cy="998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116FD" w:rsidRPr="002B3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24B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E4224B" w:rsidRDefault="00E4224B" w:rsidP="00E4224B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E4224B" w:rsidRDefault="00E4224B" w:rsidP="00E422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24B" w:rsidRDefault="00E4224B" w:rsidP="00E422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4224B" w:rsidRPr="00852258" w:rsidTr="004B6FD0">
        <w:trPr>
          <w:jc w:val="center"/>
        </w:trPr>
        <w:tc>
          <w:tcPr>
            <w:tcW w:w="3115" w:type="dxa"/>
          </w:tcPr>
          <w:p w:rsidR="00E4224B" w:rsidRPr="00852258" w:rsidRDefault="00E4224B" w:rsidP="004B6FD0">
            <w:pPr>
              <w:jc w:val="center"/>
              <w:rPr>
                <w:sz w:val="24"/>
                <w:szCs w:val="24"/>
              </w:rPr>
            </w:pPr>
            <w:r w:rsidRPr="00852258">
              <w:rPr>
                <w:sz w:val="24"/>
                <w:szCs w:val="24"/>
              </w:rPr>
              <w:t>«Одобрено»</w:t>
            </w:r>
          </w:p>
          <w:p w:rsidR="00E4224B" w:rsidRPr="00852258" w:rsidRDefault="00E4224B" w:rsidP="004B6FD0">
            <w:pPr>
              <w:jc w:val="center"/>
              <w:rPr>
                <w:sz w:val="24"/>
                <w:szCs w:val="24"/>
              </w:rPr>
            </w:pPr>
            <w:r w:rsidRPr="00852258">
              <w:rPr>
                <w:sz w:val="24"/>
                <w:szCs w:val="24"/>
              </w:rPr>
              <w:t>Протокол заседания МО</w:t>
            </w:r>
          </w:p>
          <w:p w:rsidR="00E4224B" w:rsidRPr="00852258" w:rsidRDefault="00E4224B" w:rsidP="004B6FD0">
            <w:pPr>
              <w:jc w:val="center"/>
              <w:rPr>
                <w:sz w:val="24"/>
                <w:szCs w:val="24"/>
              </w:rPr>
            </w:pPr>
            <w:r w:rsidRPr="00852258">
              <w:rPr>
                <w:sz w:val="24"/>
                <w:szCs w:val="24"/>
              </w:rPr>
              <w:t>№ 1 от</w:t>
            </w:r>
            <w:r w:rsidR="00D525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30.08.2022г</w:t>
            </w:r>
          </w:p>
          <w:p w:rsidR="00E4224B" w:rsidRPr="00852258" w:rsidRDefault="00E4224B" w:rsidP="004B6FD0">
            <w:pPr>
              <w:jc w:val="center"/>
              <w:rPr>
                <w:sz w:val="24"/>
                <w:szCs w:val="24"/>
              </w:rPr>
            </w:pPr>
            <w:r w:rsidRPr="00852258">
              <w:rPr>
                <w:sz w:val="24"/>
                <w:szCs w:val="24"/>
              </w:rPr>
              <w:t>Руководитель МО</w:t>
            </w:r>
          </w:p>
          <w:p w:rsidR="00E4224B" w:rsidRPr="00852258" w:rsidRDefault="00B344E4" w:rsidP="00B34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  <w:proofErr w:type="spellStart"/>
            <w:r>
              <w:rPr>
                <w:sz w:val="24"/>
                <w:szCs w:val="24"/>
              </w:rPr>
              <w:t>Гондусова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3115" w:type="dxa"/>
          </w:tcPr>
          <w:p w:rsidR="00E4224B" w:rsidRPr="00852258" w:rsidRDefault="00E4224B" w:rsidP="004B6FD0">
            <w:pPr>
              <w:jc w:val="center"/>
              <w:rPr>
                <w:sz w:val="24"/>
                <w:szCs w:val="24"/>
              </w:rPr>
            </w:pPr>
            <w:r w:rsidRPr="00852258">
              <w:rPr>
                <w:sz w:val="24"/>
                <w:szCs w:val="24"/>
              </w:rPr>
              <w:t>«Согласовано»</w:t>
            </w:r>
          </w:p>
          <w:p w:rsidR="00E4224B" w:rsidRPr="00852258" w:rsidRDefault="00E4224B" w:rsidP="004B6FD0">
            <w:pPr>
              <w:jc w:val="center"/>
              <w:rPr>
                <w:sz w:val="24"/>
                <w:szCs w:val="24"/>
              </w:rPr>
            </w:pPr>
            <w:r w:rsidRPr="00852258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д</w:t>
            </w:r>
            <w:r w:rsidRPr="00852258">
              <w:rPr>
                <w:sz w:val="24"/>
                <w:szCs w:val="24"/>
              </w:rPr>
              <w:t>иректора по УВР</w:t>
            </w:r>
          </w:p>
          <w:p w:rsidR="00E4224B" w:rsidRPr="00852258" w:rsidRDefault="00E4224B" w:rsidP="00B344E4">
            <w:pPr>
              <w:jc w:val="center"/>
              <w:rPr>
                <w:sz w:val="24"/>
                <w:szCs w:val="24"/>
              </w:rPr>
            </w:pPr>
            <w:r w:rsidRPr="00852258">
              <w:rPr>
                <w:sz w:val="24"/>
                <w:szCs w:val="24"/>
              </w:rPr>
              <w:t>__________</w:t>
            </w:r>
            <w:r w:rsidR="00B344E4">
              <w:rPr>
                <w:sz w:val="24"/>
                <w:szCs w:val="24"/>
              </w:rPr>
              <w:t>Соснова М.А.</w:t>
            </w:r>
          </w:p>
        </w:tc>
        <w:tc>
          <w:tcPr>
            <w:tcW w:w="3115" w:type="dxa"/>
          </w:tcPr>
          <w:p w:rsidR="00E4224B" w:rsidRPr="00852258" w:rsidRDefault="00E4224B" w:rsidP="004B6FD0">
            <w:pPr>
              <w:ind w:left="147"/>
              <w:jc w:val="center"/>
              <w:rPr>
                <w:sz w:val="24"/>
                <w:szCs w:val="24"/>
              </w:rPr>
            </w:pPr>
            <w:r w:rsidRPr="00852258">
              <w:rPr>
                <w:sz w:val="24"/>
                <w:szCs w:val="24"/>
              </w:rPr>
              <w:t>«Утверждаю»</w:t>
            </w:r>
          </w:p>
          <w:p w:rsidR="00E4224B" w:rsidRPr="00852258" w:rsidRDefault="00E4224B" w:rsidP="004B6FD0">
            <w:pPr>
              <w:ind w:left="147"/>
              <w:jc w:val="center"/>
              <w:rPr>
                <w:sz w:val="24"/>
                <w:szCs w:val="24"/>
              </w:rPr>
            </w:pPr>
            <w:r w:rsidRPr="00852258">
              <w:rPr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sz w:val="24"/>
                <w:szCs w:val="24"/>
              </w:rPr>
              <w:t>Маньковская</w:t>
            </w:r>
            <w:proofErr w:type="spellEnd"/>
            <w:r w:rsidRPr="00852258">
              <w:rPr>
                <w:sz w:val="24"/>
                <w:szCs w:val="24"/>
              </w:rPr>
              <w:t xml:space="preserve"> СОШ _______ </w:t>
            </w:r>
            <w:r>
              <w:rPr>
                <w:sz w:val="24"/>
                <w:szCs w:val="24"/>
              </w:rPr>
              <w:t>Л.И. Морозова</w:t>
            </w:r>
          </w:p>
          <w:p w:rsidR="00E4224B" w:rsidRDefault="00E4224B" w:rsidP="004B6FD0">
            <w:pPr>
              <w:ind w:left="147"/>
              <w:jc w:val="center"/>
              <w:rPr>
                <w:sz w:val="24"/>
                <w:szCs w:val="24"/>
              </w:rPr>
            </w:pPr>
            <w:r w:rsidRPr="00852258">
              <w:rPr>
                <w:sz w:val="24"/>
                <w:szCs w:val="24"/>
              </w:rPr>
              <w:t xml:space="preserve">Приказ от </w:t>
            </w:r>
            <w:r w:rsidR="00D525ED">
              <w:rPr>
                <w:sz w:val="24"/>
                <w:szCs w:val="24"/>
              </w:rPr>
              <w:t>31.08.</w:t>
            </w:r>
            <w:r w:rsidR="004C3DBF">
              <w:rPr>
                <w:sz w:val="24"/>
                <w:szCs w:val="24"/>
              </w:rPr>
              <w:t>2022г</w:t>
            </w:r>
            <w:r w:rsidRPr="00852258">
              <w:rPr>
                <w:sz w:val="24"/>
                <w:szCs w:val="24"/>
              </w:rPr>
              <w:t xml:space="preserve"> </w:t>
            </w:r>
          </w:p>
          <w:p w:rsidR="00E4224B" w:rsidRPr="00852258" w:rsidRDefault="00E4224B" w:rsidP="004B6FD0">
            <w:pPr>
              <w:ind w:left="147"/>
              <w:jc w:val="center"/>
              <w:rPr>
                <w:sz w:val="24"/>
                <w:szCs w:val="24"/>
              </w:rPr>
            </w:pPr>
            <w:r w:rsidRPr="00852258">
              <w:rPr>
                <w:sz w:val="24"/>
                <w:szCs w:val="24"/>
              </w:rPr>
              <w:t xml:space="preserve">№ </w:t>
            </w:r>
            <w:r w:rsidR="00444B3B" w:rsidRPr="00444B3B">
              <w:rPr>
                <w:sz w:val="24"/>
                <w:szCs w:val="24"/>
                <w:u w:val="single"/>
              </w:rPr>
              <w:t>136</w:t>
            </w:r>
            <w:r w:rsidR="00223F56">
              <w:rPr>
                <w:sz w:val="24"/>
                <w:szCs w:val="24"/>
                <w:u w:val="single"/>
              </w:rPr>
              <w:t>-о.д.</w:t>
            </w:r>
          </w:p>
          <w:p w:rsidR="00E4224B" w:rsidRPr="00852258" w:rsidRDefault="00E4224B" w:rsidP="004B6F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E4224B" w:rsidRDefault="00E4224B" w:rsidP="00E422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24B" w:rsidRDefault="00E4224B" w:rsidP="00E4224B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E4224B" w:rsidRDefault="00E4224B" w:rsidP="00E422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24B" w:rsidRDefault="00E4224B" w:rsidP="00E422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24B" w:rsidRDefault="00E4224B" w:rsidP="00E422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24B" w:rsidRDefault="00E4224B" w:rsidP="00E422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24B" w:rsidRDefault="00E4224B" w:rsidP="00E4224B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E4224B" w:rsidRDefault="00E4224B" w:rsidP="00E4224B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E4224B" w:rsidRDefault="004C3DBF" w:rsidP="00E4224B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элективному курсу «</w:t>
      </w:r>
      <w:r w:rsidR="00460918">
        <w:rPr>
          <w:rFonts w:ascii="Times New Roman" w:hAnsi="Times New Roman"/>
          <w:b/>
          <w:sz w:val="52"/>
          <w:szCs w:val="28"/>
        </w:rPr>
        <w:t>Решение физических задач»</w:t>
      </w:r>
    </w:p>
    <w:p w:rsidR="00E4224B" w:rsidRDefault="00E4224B" w:rsidP="00E4224B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E4224B" w:rsidRDefault="000E799C" w:rsidP="00E4224B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Среднее</w:t>
      </w:r>
      <w:r w:rsidR="00E4224B">
        <w:rPr>
          <w:rFonts w:ascii="Times New Roman" w:hAnsi="Times New Roman"/>
          <w:sz w:val="36"/>
          <w:szCs w:val="28"/>
        </w:rPr>
        <w:t xml:space="preserve"> общее образование </w:t>
      </w:r>
      <w:r>
        <w:rPr>
          <w:rFonts w:ascii="Times New Roman" w:hAnsi="Times New Roman"/>
          <w:b/>
          <w:sz w:val="36"/>
          <w:szCs w:val="28"/>
        </w:rPr>
        <w:t>11</w:t>
      </w:r>
      <w:r w:rsidR="00E4224B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E4224B" w:rsidRDefault="00E4224B" w:rsidP="00E4224B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="000E799C">
        <w:rPr>
          <w:rFonts w:ascii="Times New Roman" w:hAnsi="Times New Roman"/>
          <w:b/>
          <w:sz w:val="36"/>
          <w:szCs w:val="28"/>
        </w:rPr>
        <w:t>Тараненко Светлана Ивановна</w:t>
      </w:r>
    </w:p>
    <w:p w:rsidR="00E4224B" w:rsidRDefault="00E4224B" w:rsidP="00E4224B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E4224B" w:rsidRDefault="00E4224B" w:rsidP="00E4224B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4224B" w:rsidRDefault="00E4224B" w:rsidP="00E4224B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4224B" w:rsidRDefault="00E4224B" w:rsidP="00E4224B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4224B" w:rsidRDefault="00E4224B" w:rsidP="00E4224B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4224B" w:rsidRDefault="00E4224B" w:rsidP="00E4224B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4224B" w:rsidRDefault="00E4224B" w:rsidP="00E4224B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4224B" w:rsidRDefault="00E4224B" w:rsidP="00E4224B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4224B" w:rsidRDefault="00E4224B" w:rsidP="00E4224B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4224B" w:rsidRDefault="00E4224B" w:rsidP="00E4224B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4224B" w:rsidRDefault="00E4224B" w:rsidP="00E4224B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4224B" w:rsidRDefault="00E4224B" w:rsidP="00E4224B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4224B" w:rsidRDefault="00E4224B" w:rsidP="00E4224B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4224B" w:rsidRDefault="00E4224B" w:rsidP="00E422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E4224B" w:rsidRDefault="00E4224B" w:rsidP="00E422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</w:t>
      </w:r>
    </w:p>
    <w:p w:rsidR="00E4224B" w:rsidRDefault="00E4224B" w:rsidP="00E4224B">
      <w:pPr>
        <w:spacing w:after="160" w:line="259" w:lineRule="auto"/>
      </w:pPr>
      <w:r>
        <w:br w:type="page"/>
      </w:r>
    </w:p>
    <w:p w:rsidR="00851B33" w:rsidRPr="009E754E" w:rsidRDefault="00851B33" w:rsidP="009E754E">
      <w:pPr>
        <w:ind w:left="620" w:right="20"/>
        <w:jc w:val="both"/>
        <w:rPr>
          <w:rFonts w:ascii="Times New Roman" w:hAnsi="Times New Roman" w:cs="Times New Roman"/>
          <w:sz w:val="24"/>
          <w:szCs w:val="24"/>
        </w:rPr>
      </w:pPr>
      <w:r w:rsidRPr="009E754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</w:t>
      </w:r>
      <w:r w:rsidRPr="009E754E">
        <w:rPr>
          <w:rFonts w:ascii="Times New Roman" w:hAnsi="Times New Roman" w:cs="Times New Roman"/>
          <w:b/>
          <w:bCs/>
          <w:sz w:val="24"/>
          <w:szCs w:val="24"/>
        </w:rPr>
        <w:t xml:space="preserve"> .Пояснительная записка</w:t>
      </w:r>
      <w:r w:rsidRPr="009E75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B33" w:rsidRPr="009E754E" w:rsidRDefault="00851B33" w:rsidP="009E754E">
      <w:pPr>
        <w:jc w:val="both"/>
        <w:rPr>
          <w:rFonts w:ascii="Times New Roman" w:hAnsi="Times New Roman" w:cs="Times New Roman"/>
          <w:sz w:val="24"/>
          <w:szCs w:val="24"/>
        </w:rPr>
      </w:pPr>
      <w:r w:rsidRPr="009E754E">
        <w:rPr>
          <w:rFonts w:ascii="Times New Roman" w:hAnsi="Times New Roman" w:cs="Times New Roman"/>
          <w:sz w:val="24"/>
          <w:szCs w:val="24"/>
        </w:rPr>
        <w:t xml:space="preserve">Данная рабочая программа составлена </w:t>
      </w:r>
      <w:r w:rsidRPr="009E754E">
        <w:rPr>
          <w:rFonts w:ascii="Times New Roman" w:hAnsi="Times New Roman" w:cs="Times New Roman"/>
          <w:b/>
          <w:sz w:val="24"/>
          <w:szCs w:val="24"/>
        </w:rPr>
        <w:t>в соответст</w:t>
      </w:r>
      <w:r w:rsidRPr="009E754E">
        <w:rPr>
          <w:rFonts w:ascii="Times New Roman" w:hAnsi="Times New Roman" w:cs="Times New Roman"/>
          <w:sz w:val="24"/>
          <w:szCs w:val="24"/>
        </w:rPr>
        <w:t>вии с:</w:t>
      </w:r>
    </w:p>
    <w:p w:rsidR="00851B33" w:rsidRPr="009E754E" w:rsidRDefault="00851B33" w:rsidP="009E754E">
      <w:pPr>
        <w:numPr>
          <w:ilvl w:val="0"/>
          <w:numId w:val="8"/>
        </w:numPr>
        <w:ind w:left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54E">
        <w:rPr>
          <w:rFonts w:ascii="Times New Roman" w:hAnsi="Times New Roman" w:cs="Times New Roman"/>
          <w:sz w:val="24"/>
          <w:szCs w:val="24"/>
        </w:rPr>
        <w:t>Требованиями федерального государственного образовательного стандарта основного общего образования (приказ Минобразования России № 1097  от 17.12.2010);</w:t>
      </w:r>
    </w:p>
    <w:p w:rsidR="00851B33" w:rsidRPr="009E754E" w:rsidRDefault="00851B33" w:rsidP="009E754E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54E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9E754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E754E">
        <w:rPr>
          <w:rFonts w:ascii="Times New Roman" w:hAnsi="Times New Roman" w:cs="Times New Roman"/>
          <w:sz w:val="24"/>
          <w:szCs w:val="24"/>
        </w:rPr>
        <w:t xml:space="preserve"> РФ  от 31.12.2015 г. № 1577 «О внесении изменений в федеральный государственный образовательный стандарт основного общего образования»;</w:t>
      </w:r>
    </w:p>
    <w:p w:rsidR="00851B33" w:rsidRPr="009E754E" w:rsidRDefault="00851B33" w:rsidP="009E754E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54E">
        <w:rPr>
          <w:rFonts w:ascii="Times New Roman" w:hAnsi="Times New Roman" w:cs="Times New Roman"/>
          <w:sz w:val="24"/>
          <w:szCs w:val="24"/>
        </w:rPr>
        <w:t xml:space="preserve">Примерная основная образовательная программа основного общего образования, одобренная решением от 8 апреля 2015г. Протокол № 1/15, размещенная в Реестре примерных основных общеобразовательных программ на сайте http://fgosreestr.ru;  </w:t>
      </w:r>
    </w:p>
    <w:p w:rsidR="00851B33" w:rsidRPr="009E754E" w:rsidRDefault="00851B33" w:rsidP="009E754E">
      <w:pPr>
        <w:ind w:left="7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B33" w:rsidRPr="009E754E" w:rsidRDefault="00851B33" w:rsidP="009E754E">
      <w:pPr>
        <w:numPr>
          <w:ilvl w:val="0"/>
          <w:numId w:val="9"/>
        </w:numPr>
        <w:ind w:left="737"/>
        <w:jc w:val="both"/>
        <w:rPr>
          <w:rFonts w:ascii="Times New Roman" w:hAnsi="Times New Roman" w:cs="Times New Roman"/>
          <w:sz w:val="24"/>
          <w:szCs w:val="24"/>
        </w:rPr>
      </w:pPr>
      <w:r w:rsidRPr="009E754E">
        <w:rPr>
          <w:rFonts w:ascii="Times New Roman" w:hAnsi="Times New Roman" w:cs="Times New Roman"/>
          <w:sz w:val="24"/>
          <w:szCs w:val="24"/>
        </w:rPr>
        <w:t>основной образовательной программой школы (приказ №</w:t>
      </w:r>
      <w:r w:rsidR="00444B3B">
        <w:rPr>
          <w:rFonts w:ascii="Times New Roman" w:hAnsi="Times New Roman" w:cs="Times New Roman"/>
          <w:sz w:val="24"/>
          <w:szCs w:val="24"/>
        </w:rPr>
        <w:t>136</w:t>
      </w:r>
      <w:r w:rsidRPr="009E754E">
        <w:rPr>
          <w:rFonts w:ascii="Times New Roman" w:hAnsi="Times New Roman" w:cs="Times New Roman"/>
          <w:sz w:val="24"/>
          <w:szCs w:val="24"/>
        </w:rPr>
        <w:t>-о.д. от 31.08.2022);</w:t>
      </w:r>
    </w:p>
    <w:p w:rsidR="00851B33" w:rsidRPr="009E754E" w:rsidRDefault="00851B33" w:rsidP="009E754E">
      <w:pPr>
        <w:numPr>
          <w:ilvl w:val="0"/>
          <w:numId w:val="9"/>
        </w:numPr>
        <w:ind w:left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54E">
        <w:rPr>
          <w:rFonts w:ascii="Times New Roman" w:hAnsi="Times New Roman" w:cs="Times New Roman"/>
          <w:sz w:val="24"/>
          <w:szCs w:val="24"/>
        </w:rPr>
        <w:t>годовым календарным учебным графиком (приказ №</w:t>
      </w:r>
      <w:r w:rsidR="00444B3B">
        <w:rPr>
          <w:rFonts w:ascii="Times New Roman" w:hAnsi="Times New Roman" w:cs="Times New Roman"/>
          <w:sz w:val="24"/>
          <w:szCs w:val="24"/>
        </w:rPr>
        <w:t>136</w:t>
      </w:r>
      <w:r w:rsidRPr="009E754E">
        <w:rPr>
          <w:rFonts w:ascii="Times New Roman" w:hAnsi="Times New Roman" w:cs="Times New Roman"/>
          <w:sz w:val="24"/>
          <w:szCs w:val="24"/>
        </w:rPr>
        <w:t>-о.д. от 31.08.2022);</w:t>
      </w:r>
    </w:p>
    <w:p w:rsidR="00851B33" w:rsidRPr="009E754E" w:rsidRDefault="00851B33" w:rsidP="009E754E">
      <w:pPr>
        <w:numPr>
          <w:ilvl w:val="0"/>
          <w:numId w:val="9"/>
        </w:numPr>
        <w:ind w:left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54E">
        <w:rPr>
          <w:rFonts w:ascii="Times New Roman" w:hAnsi="Times New Roman" w:cs="Times New Roman"/>
          <w:sz w:val="24"/>
          <w:szCs w:val="24"/>
        </w:rPr>
        <w:t>учебным планом ОУ (приказ №</w:t>
      </w:r>
      <w:r w:rsidR="00444B3B">
        <w:rPr>
          <w:rFonts w:ascii="Times New Roman" w:hAnsi="Times New Roman" w:cs="Times New Roman"/>
          <w:sz w:val="24"/>
          <w:szCs w:val="24"/>
        </w:rPr>
        <w:t>136-</w:t>
      </w:r>
      <w:r w:rsidRPr="009E754E">
        <w:rPr>
          <w:rFonts w:ascii="Times New Roman" w:hAnsi="Times New Roman" w:cs="Times New Roman"/>
          <w:sz w:val="24"/>
          <w:szCs w:val="24"/>
        </w:rPr>
        <w:t>о.д. от 31.08.2022);</w:t>
      </w:r>
    </w:p>
    <w:p w:rsidR="00851B33" w:rsidRPr="009E754E" w:rsidRDefault="00851B33" w:rsidP="009E754E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9E754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E754E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 </w:t>
      </w:r>
      <w:proofErr w:type="spellStart"/>
      <w:r w:rsidRPr="009E754E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E754E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деятельность»</w:t>
      </w:r>
      <w:r w:rsidRPr="009E754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B610A" w:rsidRPr="00DB610A" w:rsidRDefault="00851B33" w:rsidP="009E754E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9E754E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 </w:t>
      </w:r>
      <w:proofErr w:type="spellStart"/>
      <w:r w:rsidRPr="009E754E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E754E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23.12.2020 № 766 «О внесении изменений в 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деятельность, утвержденный приказом </w:t>
      </w:r>
      <w:proofErr w:type="spellStart"/>
      <w:r w:rsidRPr="009E754E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E754E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20.05.2020 № 254»</w:t>
      </w:r>
      <w:r w:rsidRPr="009E754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51B33" w:rsidRPr="00DB610A" w:rsidRDefault="00013540" w:rsidP="00DB610A">
      <w:pPr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Методических рекомендаций по </w:t>
      </w:r>
      <w:r w:rsidR="00DB610A" w:rsidRPr="00A8396B">
        <w:rPr>
          <w:rFonts w:ascii="Times New Roman" w:hAnsi="Times New Roman"/>
          <w:sz w:val="24"/>
          <w:szCs w:val="24"/>
        </w:rPr>
        <w:t>созданию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DB610A" w:rsidRPr="00A8396B">
        <w:rPr>
          <w:rFonts w:ascii="Times New Roman" w:hAnsi="Times New Roman"/>
          <w:sz w:val="24"/>
          <w:szCs w:val="24"/>
        </w:rPr>
        <w:t xml:space="preserve">и функционированию Центра </w:t>
      </w:r>
      <w:proofErr w:type="gramStart"/>
      <w:r w:rsidR="00DB610A" w:rsidRPr="00A8396B">
        <w:rPr>
          <w:rFonts w:ascii="Times New Roman" w:hAnsi="Times New Roman"/>
          <w:sz w:val="24"/>
          <w:szCs w:val="24"/>
        </w:rPr>
        <w:t>естественнонаучной  и</w:t>
      </w:r>
      <w:proofErr w:type="gramEnd"/>
      <w:r w:rsidR="00DB610A" w:rsidRPr="00A8396B">
        <w:rPr>
          <w:rFonts w:ascii="Times New Roman" w:hAnsi="Times New Roman"/>
          <w:sz w:val="24"/>
          <w:szCs w:val="24"/>
        </w:rPr>
        <w:t xml:space="preserve"> технологической направленности «Точка роста» на базе образовательных организаций. (Утверждены распоряжением Министерства просвещения Российской Федерации от 12 января 2021 г № Р-6)</w:t>
      </w:r>
      <w:r w:rsidR="00851B33" w:rsidRPr="00DB61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D4A4C" w:rsidRDefault="009D718F" w:rsidP="00BD4A4C">
      <w:pPr>
        <w:pStyle w:val="a9"/>
        <w:numPr>
          <w:ilvl w:val="1"/>
          <w:numId w:val="9"/>
        </w:numPr>
      </w:pPr>
      <w:r w:rsidRPr="00BD4A4C">
        <w:t xml:space="preserve">Физика: учеб. для 10 </w:t>
      </w:r>
      <w:proofErr w:type="spellStart"/>
      <w:r w:rsidRPr="00BD4A4C">
        <w:t>кл</w:t>
      </w:r>
      <w:proofErr w:type="spellEnd"/>
      <w:r w:rsidRPr="00BD4A4C">
        <w:t>.</w:t>
      </w:r>
      <w:r w:rsidR="00AC3AEF">
        <w:t>,</w:t>
      </w:r>
      <w:r w:rsidRPr="00BD4A4C">
        <w:t xml:space="preserve"> </w:t>
      </w:r>
      <w:proofErr w:type="spellStart"/>
      <w:r w:rsidRPr="00BD4A4C">
        <w:t>общеобразоват</w:t>
      </w:r>
      <w:proofErr w:type="spellEnd"/>
      <w:r w:rsidRPr="00BD4A4C">
        <w:t xml:space="preserve">. учреждений / Г.Я. </w:t>
      </w:r>
      <w:proofErr w:type="spellStart"/>
      <w:r w:rsidRPr="00BD4A4C">
        <w:t>Мякишев</w:t>
      </w:r>
      <w:proofErr w:type="spellEnd"/>
      <w:r w:rsidRPr="00BD4A4C">
        <w:t xml:space="preserve">, Б.Б. </w:t>
      </w:r>
      <w:proofErr w:type="spellStart"/>
      <w:r w:rsidRPr="00BD4A4C">
        <w:t>Буховцев</w:t>
      </w:r>
      <w:proofErr w:type="spellEnd"/>
      <w:r w:rsidRPr="00BD4A4C">
        <w:t xml:space="preserve">, Н.Н. </w:t>
      </w:r>
      <w:proofErr w:type="gramStart"/>
      <w:r w:rsidRPr="00BD4A4C">
        <w:t>Сотский.–</w:t>
      </w:r>
      <w:proofErr w:type="gramEnd"/>
      <w:r w:rsidRPr="00BD4A4C">
        <w:t xml:space="preserve"> М.: Просвещение, 201</w:t>
      </w:r>
      <w:r w:rsidR="0081250C">
        <w:t>9</w:t>
      </w:r>
    </w:p>
    <w:p w:rsidR="0081250C" w:rsidRPr="00BD4A4C" w:rsidRDefault="0081250C" w:rsidP="00BD4A4C">
      <w:pPr>
        <w:pStyle w:val="a9"/>
        <w:numPr>
          <w:ilvl w:val="1"/>
          <w:numId w:val="9"/>
        </w:numPr>
      </w:pPr>
      <w:r>
        <w:t xml:space="preserve">Физика: учеб. для 11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общеобразоват</w:t>
      </w:r>
      <w:proofErr w:type="spellEnd"/>
      <w:r>
        <w:t xml:space="preserve">. учреждений / Г.Я. </w:t>
      </w:r>
      <w:proofErr w:type="spellStart"/>
      <w:r>
        <w:t>Мякишев</w:t>
      </w:r>
      <w:proofErr w:type="spellEnd"/>
      <w:r>
        <w:t xml:space="preserve">, Б.Б. </w:t>
      </w:r>
      <w:proofErr w:type="spellStart"/>
      <w:r>
        <w:t>В.М.Чаругин</w:t>
      </w:r>
      <w:proofErr w:type="spellEnd"/>
      <w:r>
        <w:t xml:space="preserve"> М.: Просвещение, 2020  </w:t>
      </w:r>
    </w:p>
    <w:p w:rsidR="00BD4A4C" w:rsidRDefault="009D718F" w:rsidP="00BD4A4C">
      <w:pPr>
        <w:pStyle w:val="a9"/>
        <w:numPr>
          <w:ilvl w:val="1"/>
          <w:numId w:val="9"/>
        </w:numPr>
      </w:pPr>
      <w:r w:rsidRPr="00BD4A4C">
        <w:t xml:space="preserve">Дополнительная литература: 1. Сборник задач по физике. 10-11 классы. Н.А.Парфентьева. Просвещение, 2019г. 2. Физика. Задачник. 10-11 </w:t>
      </w:r>
      <w:proofErr w:type="spellStart"/>
      <w:r w:rsidRPr="00BD4A4C">
        <w:t>кл</w:t>
      </w:r>
      <w:proofErr w:type="spellEnd"/>
      <w:r w:rsidRPr="00BD4A4C">
        <w:t xml:space="preserve">.: Пособие для </w:t>
      </w:r>
      <w:proofErr w:type="spellStart"/>
      <w:r w:rsidRPr="00BD4A4C">
        <w:t>общеобразоват</w:t>
      </w:r>
      <w:proofErr w:type="spellEnd"/>
      <w:r w:rsidRPr="00BD4A4C">
        <w:t xml:space="preserve">. учреждений / </w:t>
      </w:r>
      <w:proofErr w:type="spellStart"/>
      <w:r w:rsidRPr="00BD4A4C">
        <w:t>Рымкевич</w:t>
      </w:r>
      <w:proofErr w:type="spellEnd"/>
      <w:r w:rsidRPr="00BD4A4C">
        <w:t xml:space="preserve"> А.П. – 7-е изд., стереотип. – М.: Дрофа, 2003. – 192 с.</w:t>
      </w:r>
    </w:p>
    <w:p w:rsidR="00BD4A4C" w:rsidRDefault="009D718F" w:rsidP="00BD4A4C">
      <w:pPr>
        <w:pStyle w:val="a9"/>
        <w:numPr>
          <w:ilvl w:val="1"/>
          <w:numId w:val="9"/>
        </w:numPr>
      </w:pPr>
      <w:r w:rsidRPr="00BD4A4C">
        <w:t xml:space="preserve">Программы для общеобразовательных учреждений. Физика. Астрономия. 7 – 11 </w:t>
      </w:r>
      <w:proofErr w:type="spellStart"/>
      <w:r w:rsidRPr="00BD4A4C">
        <w:t>кл</w:t>
      </w:r>
      <w:proofErr w:type="spellEnd"/>
      <w:r w:rsidRPr="00BD4A4C">
        <w:t>. /сост. В.А. Коровин, В.А. Орлов. – М.: Дрофа, 2010. Программы общеобразовательных учреждений. Физика. 10-11 классы. – М.: Просвещение, 20</w:t>
      </w:r>
      <w:r w:rsidR="00BD4A4C">
        <w:t>1</w:t>
      </w:r>
      <w:r w:rsidRPr="00BD4A4C">
        <w:t>9</w:t>
      </w:r>
    </w:p>
    <w:p w:rsidR="00851B33" w:rsidRPr="00BD4A4C" w:rsidRDefault="00851B33" w:rsidP="00BD4A4C">
      <w:pPr>
        <w:pStyle w:val="a9"/>
        <w:numPr>
          <w:ilvl w:val="1"/>
          <w:numId w:val="9"/>
        </w:numPr>
      </w:pPr>
      <w:r w:rsidRPr="00BD4A4C">
        <w:rPr>
          <w:b/>
        </w:rPr>
        <w:t>На основании</w:t>
      </w:r>
      <w:r w:rsidRPr="00BD4A4C">
        <w:t>:</w:t>
      </w:r>
    </w:p>
    <w:p w:rsidR="00851B33" w:rsidRPr="009E754E" w:rsidRDefault="00851B33" w:rsidP="009E754E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E754E">
        <w:rPr>
          <w:rFonts w:ascii="Times New Roman" w:hAnsi="Times New Roman" w:cs="Times New Roman"/>
          <w:sz w:val="24"/>
          <w:szCs w:val="24"/>
        </w:rPr>
        <w:t>Статья 12. Образовательные программы Федерального закона об образовании (Утверждён 29 декабря 2012 года № 273-Ф3);</w:t>
      </w:r>
    </w:p>
    <w:p w:rsidR="00851B33" w:rsidRPr="009E754E" w:rsidRDefault="00851B33" w:rsidP="009E754E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E754E">
        <w:rPr>
          <w:rFonts w:ascii="Times New Roman" w:hAnsi="Times New Roman" w:cs="Times New Roman"/>
          <w:sz w:val="24"/>
          <w:szCs w:val="24"/>
        </w:rPr>
        <w:lastRenderedPageBreak/>
        <w:t xml:space="preserve">Статья 28. Компетенция, права, обязанности и ответственность образовательного учреждения Федерального закона об образовании (Утверждён 29 декабря 2012 года </w:t>
      </w:r>
      <w:proofErr w:type="gramStart"/>
      <w:r w:rsidRPr="009E754E">
        <w:rPr>
          <w:rFonts w:ascii="Times New Roman" w:hAnsi="Times New Roman" w:cs="Times New Roman"/>
          <w:sz w:val="24"/>
          <w:szCs w:val="24"/>
        </w:rPr>
        <w:t>№  273</w:t>
      </w:r>
      <w:proofErr w:type="gramEnd"/>
      <w:r w:rsidRPr="009E754E">
        <w:rPr>
          <w:rFonts w:ascii="Times New Roman" w:hAnsi="Times New Roman" w:cs="Times New Roman"/>
          <w:sz w:val="24"/>
          <w:szCs w:val="24"/>
        </w:rPr>
        <w:t>-Ф3);</w:t>
      </w:r>
    </w:p>
    <w:p w:rsidR="00851B33" w:rsidRPr="009E754E" w:rsidRDefault="00851B33" w:rsidP="009E754E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E754E">
        <w:rPr>
          <w:rFonts w:ascii="Times New Roman" w:hAnsi="Times New Roman" w:cs="Times New Roman"/>
          <w:sz w:val="24"/>
          <w:szCs w:val="24"/>
        </w:rPr>
        <w:t xml:space="preserve">п.4.4.Устава школы (Постановление Администрации </w:t>
      </w:r>
      <w:proofErr w:type="spellStart"/>
      <w:r w:rsidRPr="009E754E">
        <w:rPr>
          <w:rFonts w:ascii="Times New Roman" w:hAnsi="Times New Roman" w:cs="Times New Roman"/>
          <w:sz w:val="24"/>
          <w:szCs w:val="24"/>
        </w:rPr>
        <w:t>Чертковского</w:t>
      </w:r>
      <w:proofErr w:type="spellEnd"/>
      <w:r w:rsidRPr="009E754E">
        <w:rPr>
          <w:rFonts w:ascii="Times New Roman" w:hAnsi="Times New Roman" w:cs="Times New Roman"/>
          <w:sz w:val="24"/>
          <w:szCs w:val="24"/>
        </w:rPr>
        <w:t xml:space="preserve"> района Ростовской области от 26.05.2021 №752);</w:t>
      </w:r>
    </w:p>
    <w:p w:rsidR="00851B33" w:rsidRPr="009E754E" w:rsidRDefault="00851B33" w:rsidP="009E754E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E754E">
        <w:rPr>
          <w:rFonts w:ascii="Times New Roman" w:hAnsi="Times New Roman" w:cs="Times New Roman"/>
          <w:sz w:val="24"/>
          <w:szCs w:val="24"/>
        </w:rPr>
        <w:t xml:space="preserve">Положение о рабочей программе (приказ № </w:t>
      </w:r>
      <w:r w:rsidR="00D467C3">
        <w:rPr>
          <w:rFonts w:ascii="Times New Roman" w:hAnsi="Times New Roman" w:cs="Times New Roman"/>
          <w:sz w:val="24"/>
          <w:szCs w:val="24"/>
        </w:rPr>
        <w:t>13</w:t>
      </w:r>
      <w:r w:rsidRPr="009E754E">
        <w:rPr>
          <w:rFonts w:ascii="Times New Roman" w:hAnsi="Times New Roman" w:cs="Times New Roman"/>
          <w:sz w:val="24"/>
          <w:szCs w:val="24"/>
        </w:rPr>
        <w:t>6</w:t>
      </w:r>
      <w:r w:rsidR="00D467C3">
        <w:rPr>
          <w:rFonts w:ascii="Times New Roman" w:hAnsi="Times New Roman" w:cs="Times New Roman"/>
          <w:sz w:val="24"/>
          <w:szCs w:val="24"/>
        </w:rPr>
        <w:t>-о.д</w:t>
      </w:r>
      <w:r w:rsidRPr="009E754E">
        <w:rPr>
          <w:rFonts w:ascii="Times New Roman" w:hAnsi="Times New Roman" w:cs="Times New Roman"/>
          <w:sz w:val="24"/>
          <w:szCs w:val="24"/>
        </w:rPr>
        <w:t xml:space="preserve"> от </w:t>
      </w:r>
      <w:r w:rsidR="00D467C3">
        <w:rPr>
          <w:rFonts w:ascii="Times New Roman" w:hAnsi="Times New Roman" w:cs="Times New Roman"/>
          <w:sz w:val="24"/>
          <w:szCs w:val="24"/>
        </w:rPr>
        <w:t>3</w:t>
      </w:r>
      <w:r w:rsidRPr="009E754E">
        <w:rPr>
          <w:rFonts w:ascii="Times New Roman" w:hAnsi="Times New Roman" w:cs="Times New Roman"/>
          <w:sz w:val="24"/>
          <w:szCs w:val="24"/>
        </w:rPr>
        <w:t>1.</w:t>
      </w:r>
      <w:r w:rsidR="00D467C3">
        <w:rPr>
          <w:rFonts w:ascii="Times New Roman" w:hAnsi="Times New Roman" w:cs="Times New Roman"/>
          <w:sz w:val="24"/>
          <w:szCs w:val="24"/>
        </w:rPr>
        <w:t>08</w:t>
      </w:r>
      <w:r w:rsidRPr="009E754E">
        <w:rPr>
          <w:rFonts w:ascii="Times New Roman" w:hAnsi="Times New Roman" w:cs="Times New Roman"/>
          <w:sz w:val="24"/>
          <w:szCs w:val="24"/>
        </w:rPr>
        <w:t>.20</w:t>
      </w:r>
      <w:r w:rsidR="00D467C3">
        <w:rPr>
          <w:rFonts w:ascii="Times New Roman" w:hAnsi="Times New Roman" w:cs="Times New Roman"/>
          <w:sz w:val="24"/>
          <w:szCs w:val="24"/>
        </w:rPr>
        <w:t>22</w:t>
      </w:r>
      <w:r w:rsidRPr="009E754E">
        <w:rPr>
          <w:rFonts w:ascii="Times New Roman" w:hAnsi="Times New Roman" w:cs="Times New Roman"/>
          <w:sz w:val="24"/>
          <w:szCs w:val="24"/>
        </w:rPr>
        <w:t>г.)</w:t>
      </w:r>
    </w:p>
    <w:p w:rsidR="00851B33" w:rsidRPr="009E754E" w:rsidRDefault="00851B33" w:rsidP="009E754E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E754E">
        <w:rPr>
          <w:rFonts w:ascii="Times New Roman" w:hAnsi="Times New Roman" w:cs="Times New Roman"/>
          <w:b/>
          <w:sz w:val="24"/>
          <w:szCs w:val="24"/>
        </w:rPr>
        <w:t xml:space="preserve">Место учебного предмета </w:t>
      </w:r>
    </w:p>
    <w:p w:rsidR="00851B33" w:rsidRPr="009E754E" w:rsidRDefault="00851B33" w:rsidP="009E754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E754E">
        <w:rPr>
          <w:rFonts w:ascii="Times New Roman" w:hAnsi="Times New Roman" w:cs="Times New Roman"/>
          <w:sz w:val="24"/>
          <w:szCs w:val="24"/>
        </w:rPr>
        <w:t xml:space="preserve">    Базисный учебный (образовательный) план на изучение </w:t>
      </w:r>
      <w:r w:rsidR="004520F0">
        <w:rPr>
          <w:rFonts w:ascii="Times New Roman" w:hAnsi="Times New Roman" w:cs="Times New Roman"/>
          <w:kern w:val="2"/>
          <w:sz w:val="24"/>
          <w:szCs w:val="24"/>
        </w:rPr>
        <w:t>элективного курса</w:t>
      </w:r>
      <w:r w:rsidRPr="009E754E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4520F0">
        <w:rPr>
          <w:rFonts w:ascii="Times New Roman" w:hAnsi="Times New Roman" w:cs="Times New Roman"/>
          <w:sz w:val="24"/>
          <w:szCs w:val="24"/>
        </w:rPr>
        <w:t>средней</w:t>
      </w:r>
      <w:r w:rsidRPr="009E754E">
        <w:rPr>
          <w:rFonts w:ascii="Times New Roman" w:hAnsi="Times New Roman" w:cs="Times New Roman"/>
          <w:sz w:val="24"/>
          <w:szCs w:val="24"/>
        </w:rPr>
        <w:t xml:space="preserve"> школы отводит </w:t>
      </w:r>
      <w:r w:rsidR="00825052">
        <w:rPr>
          <w:rFonts w:ascii="Times New Roman" w:hAnsi="Times New Roman" w:cs="Times New Roman"/>
          <w:sz w:val="24"/>
          <w:szCs w:val="24"/>
        </w:rPr>
        <w:t>1</w:t>
      </w:r>
      <w:r w:rsidRPr="009E754E">
        <w:rPr>
          <w:rFonts w:ascii="Times New Roman" w:hAnsi="Times New Roman" w:cs="Times New Roman"/>
          <w:sz w:val="24"/>
          <w:szCs w:val="24"/>
        </w:rPr>
        <w:t xml:space="preserve"> учебных часа в неделю в течение </w:t>
      </w:r>
      <w:proofErr w:type="gramStart"/>
      <w:r w:rsidRPr="009E754E">
        <w:rPr>
          <w:rFonts w:ascii="Times New Roman" w:hAnsi="Times New Roman" w:cs="Times New Roman"/>
          <w:sz w:val="24"/>
          <w:szCs w:val="24"/>
        </w:rPr>
        <w:t>всего  года</w:t>
      </w:r>
      <w:proofErr w:type="gramEnd"/>
      <w:r w:rsidRPr="009E754E">
        <w:rPr>
          <w:rFonts w:ascii="Times New Roman" w:hAnsi="Times New Roman" w:cs="Times New Roman"/>
          <w:sz w:val="24"/>
          <w:szCs w:val="24"/>
        </w:rPr>
        <w:t xml:space="preserve"> обучения, всего </w:t>
      </w:r>
      <w:r w:rsidR="00825052">
        <w:rPr>
          <w:rFonts w:ascii="Times New Roman" w:hAnsi="Times New Roman" w:cs="Times New Roman"/>
          <w:sz w:val="24"/>
          <w:szCs w:val="24"/>
        </w:rPr>
        <w:t xml:space="preserve">34 </w:t>
      </w:r>
      <w:r w:rsidRPr="009E754E">
        <w:rPr>
          <w:rFonts w:ascii="Times New Roman" w:hAnsi="Times New Roman" w:cs="Times New Roman"/>
          <w:sz w:val="24"/>
          <w:szCs w:val="24"/>
        </w:rPr>
        <w:t>урока.</w:t>
      </w:r>
    </w:p>
    <w:p w:rsidR="00851B33" w:rsidRPr="009E754E" w:rsidRDefault="00851B33" w:rsidP="009E754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E754E">
        <w:rPr>
          <w:rFonts w:ascii="Times New Roman" w:hAnsi="Times New Roman" w:cs="Times New Roman"/>
          <w:sz w:val="24"/>
          <w:szCs w:val="24"/>
        </w:rPr>
        <w:t xml:space="preserve">Т.к. </w:t>
      </w:r>
      <w:proofErr w:type="gramStart"/>
      <w:r w:rsidR="007C632E" w:rsidRPr="00D467C3">
        <w:rPr>
          <w:rFonts w:ascii="Times New Roman" w:hAnsi="Times New Roman" w:cs="Times New Roman"/>
          <w:sz w:val="24"/>
          <w:szCs w:val="24"/>
        </w:rPr>
        <w:t>24.02</w:t>
      </w:r>
      <w:r w:rsidR="007C796D" w:rsidRPr="00D467C3">
        <w:rPr>
          <w:rFonts w:ascii="Times New Roman" w:hAnsi="Times New Roman" w:cs="Times New Roman"/>
          <w:sz w:val="24"/>
          <w:szCs w:val="24"/>
        </w:rPr>
        <w:t xml:space="preserve"> </w:t>
      </w:r>
      <w:r w:rsidRPr="009E754E">
        <w:rPr>
          <w:rFonts w:ascii="Times New Roman" w:hAnsi="Times New Roman" w:cs="Times New Roman"/>
          <w:sz w:val="24"/>
          <w:szCs w:val="24"/>
        </w:rPr>
        <w:t xml:space="preserve"> являются</w:t>
      </w:r>
      <w:proofErr w:type="gramEnd"/>
      <w:r w:rsidRPr="009E754E">
        <w:rPr>
          <w:rFonts w:ascii="Times New Roman" w:hAnsi="Times New Roman" w:cs="Times New Roman"/>
          <w:sz w:val="24"/>
          <w:szCs w:val="24"/>
        </w:rPr>
        <w:t xml:space="preserve"> государственными выходными, то рабочая программа, рассчитанная на </w:t>
      </w:r>
      <w:r w:rsidR="003A3115">
        <w:rPr>
          <w:rFonts w:ascii="Times New Roman" w:hAnsi="Times New Roman" w:cs="Times New Roman"/>
          <w:sz w:val="24"/>
          <w:szCs w:val="24"/>
        </w:rPr>
        <w:t>34</w:t>
      </w:r>
      <w:r w:rsidRPr="009E754E">
        <w:rPr>
          <w:rFonts w:ascii="Times New Roman" w:hAnsi="Times New Roman" w:cs="Times New Roman"/>
          <w:sz w:val="24"/>
          <w:szCs w:val="24"/>
        </w:rPr>
        <w:t xml:space="preserve"> часа будет выполнена за </w:t>
      </w:r>
      <w:r w:rsidR="003A3115">
        <w:rPr>
          <w:rFonts w:ascii="Times New Roman" w:hAnsi="Times New Roman" w:cs="Times New Roman"/>
          <w:sz w:val="24"/>
          <w:szCs w:val="24"/>
        </w:rPr>
        <w:t>33</w:t>
      </w:r>
      <w:r w:rsidRPr="009E754E">
        <w:rPr>
          <w:rFonts w:ascii="Times New Roman" w:hAnsi="Times New Roman" w:cs="Times New Roman"/>
          <w:sz w:val="24"/>
          <w:szCs w:val="24"/>
        </w:rPr>
        <w:t>часа  за счет уплотнения материала по повторению.</w:t>
      </w:r>
    </w:p>
    <w:p w:rsidR="00851B33" w:rsidRPr="009E754E" w:rsidRDefault="00851B33" w:rsidP="009E754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E754E">
        <w:rPr>
          <w:rFonts w:ascii="Times New Roman" w:hAnsi="Times New Roman" w:cs="Times New Roman"/>
          <w:b/>
          <w:sz w:val="24"/>
          <w:szCs w:val="24"/>
        </w:rPr>
        <w:t>Данная рабочая программа  является гибкой и позволяет вносить изменения в ходе реализации в соответствии со сложившейся ситуацией</w:t>
      </w:r>
      <w:r w:rsidRPr="009E754E">
        <w:rPr>
          <w:rFonts w:ascii="Times New Roman" w:hAnsi="Times New Roman" w:cs="Times New Roman"/>
          <w:sz w:val="24"/>
          <w:szCs w:val="24"/>
        </w:rPr>
        <w:t>:</w:t>
      </w:r>
    </w:p>
    <w:p w:rsidR="00851B33" w:rsidRPr="009E754E" w:rsidRDefault="00851B33" w:rsidP="009E754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E754E">
        <w:rPr>
          <w:rFonts w:ascii="Times New Roman" w:hAnsi="Times New Roman" w:cs="Times New Roman"/>
          <w:sz w:val="24"/>
          <w:szCs w:val="24"/>
        </w:rPr>
        <w:t>- дополнительные дни отдыха, связанные с государственными праздниками (годовой календарный учебный график (приказ №</w:t>
      </w:r>
      <w:r w:rsidR="007C632E">
        <w:rPr>
          <w:rFonts w:ascii="Times New Roman" w:hAnsi="Times New Roman" w:cs="Times New Roman"/>
          <w:sz w:val="24"/>
          <w:szCs w:val="24"/>
        </w:rPr>
        <w:t>136-о.</w:t>
      </w:r>
      <w:r w:rsidRPr="009E754E">
        <w:rPr>
          <w:rFonts w:ascii="Times New Roman" w:hAnsi="Times New Roman" w:cs="Times New Roman"/>
          <w:sz w:val="24"/>
          <w:szCs w:val="24"/>
        </w:rPr>
        <w:t>д.  от 31.08.2022);</w:t>
      </w:r>
    </w:p>
    <w:p w:rsidR="00851B33" w:rsidRPr="009E754E" w:rsidRDefault="00851B33" w:rsidP="009E754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E754E">
        <w:rPr>
          <w:rFonts w:ascii="Times New Roman" w:hAnsi="Times New Roman" w:cs="Times New Roman"/>
          <w:sz w:val="24"/>
          <w:szCs w:val="24"/>
        </w:rPr>
        <w:t>- прохождение курсов повышения квалификации (на основании приказа РОО);</w:t>
      </w:r>
    </w:p>
    <w:p w:rsidR="00851B33" w:rsidRPr="009E754E" w:rsidRDefault="00851B33" w:rsidP="009E754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E754E">
        <w:rPr>
          <w:rFonts w:ascii="Times New Roman" w:hAnsi="Times New Roman" w:cs="Times New Roman"/>
          <w:sz w:val="24"/>
          <w:szCs w:val="24"/>
        </w:rPr>
        <w:t>-отмена  учебных занятий по погодным условиям (на основании приказа РОО);</w:t>
      </w:r>
    </w:p>
    <w:p w:rsidR="00851B33" w:rsidRPr="009E754E" w:rsidRDefault="00851B33" w:rsidP="009E754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E754E">
        <w:rPr>
          <w:rFonts w:ascii="Times New Roman" w:hAnsi="Times New Roman" w:cs="Times New Roman"/>
          <w:sz w:val="24"/>
          <w:szCs w:val="24"/>
        </w:rPr>
        <w:t>- по болезни учителя;</w:t>
      </w:r>
    </w:p>
    <w:p w:rsidR="00E4224B" w:rsidRPr="009E754E" w:rsidRDefault="00E4224B" w:rsidP="009E754E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9E754E">
        <w:rPr>
          <w:rFonts w:ascii="Times New Roman" w:hAnsi="Times New Roman" w:cs="Times New Roman"/>
          <w:sz w:val="24"/>
          <w:szCs w:val="24"/>
        </w:rPr>
        <w:br w:type="page"/>
      </w:r>
    </w:p>
    <w:p w:rsidR="00340986" w:rsidRPr="00D27B4F" w:rsidRDefault="00340986" w:rsidP="00340986">
      <w:pPr>
        <w:spacing w:line="480" w:lineRule="auto"/>
        <w:rPr>
          <w:rStyle w:val="FontStyle12"/>
          <w:sz w:val="24"/>
          <w:szCs w:val="24"/>
        </w:rPr>
      </w:pPr>
      <w:r w:rsidRPr="00D27B4F">
        <w:rPr>
          <w:rStyle w:val="FontStyle12"/>
          <w:sz w:val="24"/>
          <w:szCs w:val="24"/>
          <w:lang w:val="en-US"/>
        </w:rPr>
        <w:lastRenderedPageBreak/>
        <w:t>I</w:t>
      </w:r>
      <w:r w:rsidRPr="00D27B4F">
        <w:rPr>
          <w:rStyle w:val="FontStyle12"/>
          <w:sz w:val="24"/>
          <w:szCs w:val="24"/>
        </w:rPr>
        <w:t xml:space="preserve"> </w:t>
      </w:r>
      <w:r w:rsidRPr="00D27B4F">
        <w:rPr>
          <w:rStyle w:val="FontStyle12"/>
          <w:sz w:val="24"/>
          <w:szCs w:val="24"/>
          <w:lang w:val="en-US"/>
        </w:rPr>
        <w:t>I</w:t>
      </w:r>
      <w:r w:rsidRPr="00D27B4F">
        <w:rPr>
          <w:rStyle w:val="FontStyle12"/>
          <w:sz w:val="24"/>
          <w:szCs w:val="24"/>
        </w:rPr>
        <w:t>.  Содержание учебного предмета, курса, дисциплины (модуля)</w:t>
      </w:r>
    </w:p>
    <w:p w:rsidR="00A32995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2995">
        <w:rPr>
          <w:rFonts w:ascii="Times New Roman" w:hAnsi="Times New Roman" w:cs="Times New Roman"/>
          <w:sz w:val="24"/>
          <w:szCs w:val="24"/>
          <w:u w:val="single"/>
        </w:rPr>
        <w:t>Физическая задача. Классификация задач</w:t>
      </w:r>
      <w:r w:rsidRPr="00DC74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21CC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419">
        <w:rPr>
          <w:rFonts w:ascii="Times New Roman" w:hAnsi="Times New Roman" w:cs="Times New Roman"/>
          <w:sz w:val="24"/>
          <w:szCs w:val="24"/>
        </w:rPr>
        <w:t xml:space="preserve">Что такое физическая задача? Состав физической задачи. Физическая </w:t>
      </w:r>
      <w:r w:rsidR="00DC7419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>теория и решение задач. Значение задач в обучении и в жизни.</w:t>
      </w:r>
      <w:r w:rsidR="00DC7419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 xml:space="preserve">Классификация физических задач по требованию, содержанию, способу </w:t>
      </w:r>
      <w:r w:rsidR="00DC7419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>задания, способу решения. Примеры задач всех видов.</w:t>
      </w:r>
      <w:r w:rsidR="00DC7419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 xml:space="preserve">Составление физических задач. Основные требования к составлению </w:t>
      </w:r>
      <w:r w:rsidR="00DC7419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>задач. Способы и техника составления задач. Примеры задач всех видов.</w:t>
      </w:r>
      <w:r w:rsidR="00DC7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1CC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21CC">
        <w:rPr>
          <w:rFonts w:ascii="Times New Roman" w:hAnsi="Times New Roman" w:cs="Times New Roman"/>
          <w:sz w:val="24"/>
          <w:szCs w:val="24"/>
          <w:u w:val="single"/>
        </w:rPr>
        <w:t>Правила и приёмы решения физических задач</w:t>
      </w:r>
      <w:r w:rsidRPr="00DC7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6FD" w:rsidRPr="00DC7419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419">
        <w:rPr>
          <w:rFonts w:ascii="Times New Roman" w:hAnsi="Times New Roman" w:cs="Times New Roman"/>
          <w:sz w:val="24"/>
          <w:szCs w:val="24"/>
        </w:rPr>
        <w:t xml:space="preserve">Общие требования при решении физических задач. Этапы решения. </w:t>
      </w:r>
      <w:r w:rsidR="00DC7419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 xml:space="preserve">Работа с текстом задачи. Анализ физического явления; формулировка идеи </w:t>
      </w:r>
      <w:r w:rsidR="00DC7419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 xml:space="preserve">решения (план решения). Выполнение плана решения задачи. Числовой расчёт. </w:t>
      </w:r>
      <w:r w:rsidR="00DC7419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>Использование вычислительной техники для расчётов. Анализ решения и его значение. Оформление решения задачи.</w:t>
      </w:r>
      <w:r w:rsidR="00A32995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>Типичные недостатки при решении и его оформлении. Изучение примеров решения задач. Различные приёмы и способы решения физических задач: алгоритмы, а</w:t>
      </w:r>
      <w:r w:rsidR="00A32995">
        <w:rPr>
          <w:rFonts w:ascii="Times New Roman" w:hAnsi="Times New Roman" w:cs="Times New Roman"/>
          <w:sz w:val="24"/>
          <w:szCs w:val="24"/>
        </w:rPr>
        <w:t xml:space="preserve">налогии, геометрические приёмы. </w:t>
      </w:r>
      <w:r w:rsidRPr="00DC7419">
        <w:rPr>
          <w:rFonts w:ascii="Times New Roman" w:hAnsi="Times New Roman" w:cs="Times New Roman"/>
          <w:sz w:val="24"/>
          <w:szCs w:val="24"/>
        </w:rPr>
        <w:t>Метод размерностей, графические решения и т.д.</w:t>
      </w:r>
    </w:p>
    <w:p w:rsidR="009116FD" w:rsidRPr="00DC7419" w:rsidRDefault="000D21CC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Механика. </w:t>
      </w:r>
      <w:r w:rsidR="009116FD" w:rsidRPr="00A32995">
        <w:rPr>
          <w:rFonts w:ascii="Times New Roman" w:hAnsi="Times New Roman" w:cs="Times New Roman"/>
          <w:sz w:val="24"/>
          <w:szCs w:val="24"/>
          <w:u w:val="single"/>
        </w:rPr>
        <w:t>Динамика и статика</w:t>
      </w:r>
      <w:r w:rsidR="009116FD" w:rsidRPr="00DC7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6FD" w:rsidRPr="00DC7419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419">
        <w:rPr>
          <w:rFonts w:ascii="Times New Roman" w:hAnsi="Times New Roman" w:cs="Times New Roman"/>
          <w:sz w:val="24"/>
          <w:szCs w:val="24"/>
        </w:rPr>
        <w:t xml:space="preserve">Координатный метод решения задач по механике. Решение задач на основные законы динамики: Ньютона, законы для сил тяготения, упругости, </w:t>
      </w:r>
      <w:r w:rsidR="00A32995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>трения, сопротивления. Решение задач на движение материальной  точки, системы точек, твердого тела под действием нескольких сил.</w:t>
      </w:r>
      <w:r w:rsidR="00A32995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>Задачи на определение характеристик равновесия физических систем.</w:t>
      </w:r>
      <w:r w:rsidR="00A32995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>Задачи на принцип относительности: кинематические и динамические характеристики движения тела в разных инерциальных системах отсчета.</w:t>
      </w:r>
      <w:r w:rsidR="00A32995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 xml:space="preserve">Подбор, составление и решение по интересам различных сюжетных </w:t>
      </w:r>
      <w:r w:rsidR="00A32995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 xml:space="preserve">задач: занимательных, экспериментальных с бытовым содержанием, с </w:t>
      </w:r>
      <w:r w:rsidR="00A32995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>техническим и краеведческим содержанием, военно-техническим содержанием.</w:t>
      </w:r>
      <w:r w:rsidR="00A32995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>Экскурсии с целью отбора данных для составления задач.</w:t>
      </w:r>
    </w:p>
    <w:p w:rsidR="009116FD" w:rsidRPr="00DC7419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2995">
        <w:rPr>
          <w:rFonts w:ascii="Times New Roman" w:hAnsi="Times New Roman" w:cs="Times New Roman"/>
          <w:sz w:val="24"/>
          <w:szCs w:val="24"/>
          <w:u w:val="single"/>
        </w:rPr>
        <w:t>Законы сохранения</w:t>
      </w:r>
      <w:r w:rsidRPr="00DC7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6FD" w:rsidRPr="00DC7419" w:rsidRDefault="009116FD" w:rsidP="00A329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419">
        <w:rPr>
          <w:rFonts w:ascii="Times New Roman" w:hAnsi="Times New Roman" w:cs="Times New Roman"/>
          <w:sz w:val="24"/>
          <w:szCs w:val="24"/>
        </w:rPr>
        <w:t xml:space="preserve">Классификация задач по механике: решение задач  средствами </w:t>
      </w:r>
      <w:r w:rsidR="00A32995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 xml:space="preserve">кинематики, динамики, с помощью законов сохранения.                                                                                                   Задачи на закон сохранения импульса и реактивное движение. Задачи на определение работы и мощности. Задачи на закон сохранения и превращения </w:t>
      </w:r>
      <w:r w:rsidR="00A32995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>механической энергии.</w:t>
      </w:r>
      <w:r w:rsidR="00A32995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lastRenderedPageBreak/>
        <w:t xml:space="preserve">Решение задач несколькими способами. Составление задач на заданные </w:t>
      </w:r>
      <w:r w:rsidR="00A32995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 xml:space="preserve">объекты или явления. Взаимопроверка решаемых задач. Знакомство с примерами решения </w:t>
      </w:r>
      <w:r w:rsidR="00A32995" w:rsidRPr="00DC7419">
        <w:rPr>
          <w:rFonts w:ascii="Times New Roman" w:hAnsi="Times New Roman" w:cs="Times New Roman"/>
          <w:sz w:val="24"/>
          <w:szCs w:val="24"/>
        </w:rPr>
        <w:t>олимпиад</w:t>
      </w:r>
      <w:r w:rsidR="00A32995">
        <w:rPr>
          <w:rFonts w:ascii="Times New Roman" w:hAnsi="Times New Roman" w:cs="Times New Roman"/>
          <w:sz w:val="24"/>
          <w:szCs w:val="24"/>
        </w:rPr>
        <w:t>ных</w:t>
      </w:r>
      <w:r w:rsidR="00A32995" w:rsidRPr="00DC7419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>задач по механике.</w:t>
      </w:r>
      <w:r w:rsidR="00A329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6FD" w:rsidRPr="00DC7419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419">
        <w:rPr>
          <w:rFonts w:ascii="Times New Roman" w:hAnsi="Times New Roman" w:cs="Times New Roman"/>
          <w:sz w:val="24"/>
          <w:szCs w:val="24"/>
        </w:rPr>
        <w:t xml:space="preserve"> </w:t>
      </w:r>
      <w:r w:rsidRPr="00A32995">
        <w:rPr>
          <w:rFonts w:ascii="Times New Roman" w:hAnsi="Times New Roman" w:cs="Times New Roman"/>
          <w:sz w:val="24"/>
          <w:szCs w:val="24"/>
          <w:u w:val="single"/>
        </w:rPr>
        <w:t xml:space="preserve">Строение и свойства газов, жидкостей, и твёрдых тел </w:t>
      </w:r>
    </w:p>
    <w:p w:rsidR="009116FD" w:rsidRPr="00DC7419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419">
        <w:rPr>
          <w:rFonts w:ascii="Times New Roman" w:hAnsi="Times New Roman" w:cs="Times New Roman"/>
          <w:sz w:val="24"/>
          <w:szCs w:val="24"/>
        </w:rPr>
        <w:t xml:space="preserve">Качественные задачи на основные положения и основное уравнение молекулярно-кинетической теории  (МКТ). Задачи на описание поведения </w:t>
      </w:r>
      <w:r w:rsidR="00A32995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 xml:space="preserve">идеального газа: основное уравнение МКТ, определение скорости молекул, характеристики состояния газа в </w:t>
      </w:r>
      <w:proofErr w:type="spellStart"/>
      <w:r w:rsidRPr="00DC7419">
        <w:rPr>
          <w:rFonts w:ascii="Times New Roman" w:hAnsi="Times New Roman" w:cs="Times New Roman"/>
          <w:sz w:val="24"/>
          <w:szCs w:val="24"/>
        </w:rPr>
        <w:t>изопроцессах</w:t>
      </w:r>
      <w:proofErr w:type="spellEnd"/>
      <w:r w:rsidRPr="00DC7419">
        <w:rPr>
          <w:rFonts w:ascii="Times New Roman" w:hAnsi="Times New Roman" w:cs="Times New Roman"/>
          <w:sz w:val="24"/>
          <w:szCs w:val="24"/>
        </w:rPr>
        <w:t>.</w:t>
      </w:r>
      <w:r w:rsidR="00A32995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 xml:space="preserve">Задачи на свойства паров: использование </w:t>
      </w:r>
      <w:proofErr w:type="gramStart"/>
      <w:r w:rsidRPr="00DC7419">
        <w:rPr>
          <w:rFonts w:ascii="Times New Roman" w:hAnsi="Times New Roman" w:cs="Times New Roman"/>
          <w:sz w:val="24"/>
          <w:szCs w:val="24"/>
        </w:rPr>
        <w:t>уравнения  Менделеева</w:t>
      </w:r>
      <w:proofErr w:type="gramEnd"/>
      <w:r w:rsidRPr="00DC7419">
        <w:rPr>
          <w:rFonts w:ascii="Times New Roman" w:hAnsi="Times New Roman" w:cs="Times New Roman"/>
          <w:sz w:val="24"/>
          <w:szCs w:val="24"/>
        </w:rPr>
        <w:t xml:space="preserve">  —</w:t>
      </w:r>
      <w:proofErr w:type="spellStart"/>
      <w:r w:rsidRPr="00DC7419">
        <w:rPr>
          <w:rFonts w:ascii="Times New Roman" w:hAnsi="Times New Roman" w:cs="Times New Roman"/>
          <w:sz w:val="24"/>
          <w:szCs w:val="24"/>
        </w:rPr>
        <w:t>Клапейрона</w:t>
      </w:r>
      <w:proofErr w:type="spellEnd"/>
      <w:r w:rsidRPr="00DC7419">
        <w:rPr>
          <w:rFonts w:ascii="Times New Roman" w:hAnsi="Times New Roman" w:cs="Times New Roman"/>
          <w:sz w:val="24"/>
          <w:szCs w:val="24"/>
        </w:rPr>
        <w:t>, характеристика критического состояния. Задачи на описание явлений поверхностного слоя; работа сил поверхностного натяжения, ка</w:t>
      </w:r>
      <w:r w:rsidR="00A32995">
        <w:rPr>
          <w:rFonts w:ascii="Times New Roman" w:hAnsi="Times New Roman" w:cs="Times New Roman"/>
          <w:sz w:val="24"/>
          <w:szCs w:val="24"/>
        </w:rPr>
        <w:t xml:space="preserve">пиллярные явления, </w:t>
      </w:r>
      <w:r w:rsidRPr="00DC7419">
        <w:rPr>
          <w:rFonts w:ascii="Times New Roman" w:hAnsi="Times New Roman" w:cs="Times New Roman"/>
          <w:sz w:val="24"/>
          <w:szCs w:val="24"/>
        </w:rPr>
        <w:t xml:space="preserve">избыточное давление в мыльных  пузырях. Задачи на </w:t>
      </w:r>
      <w:r w:rsidR="00A32995">
        <w:rPr>
          <w:rFonts w:ascii="Times New Roman" w:hAnsi="Times New Roman" w:cs="Times New Roman"/>
          <w:sz w:val="24"/>
          <w:szCs w:val="24"/>
        </w:rPr>
        <w:t xml:space="preserve">определение характеристик </w:t>
      </w:r>
      <w:r w:rsidRPr="00DC7419">
        <w:rPr>
          <w:rFonts w:ascii="Times New Roman" w:hAnsi="Times New Roman" w:cs="Times New Roman"/>
          <w:sz w:val="24"/>
          <w:szCs w:val="24"/>
        </w:rPr>
        <w:t>влажности воздуха.</w:t>
      </w:r>
      <w:r w:rsidR="00A32995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 xml:space="preserve">Задачи на определение характеристик твердого тела: абсолютное и относительное удлинение, тепловое расширение, запас прочности, сила </w:t>
      </w:r>
      <w:proofErr w:type="gramStart"/>
      <w:r w:rsidRPr="00DC7419">
        <w:rPr>
          <w:rFonts w:ascii="Times New Roman" w:hAnsi="Times New Roman" w:cs="Times New Roman"/>
          <w:sz w:val="24"/>
          <w:szCs w:val="24"/>
        </w:rPr>
        <w:t>упругости</w:t>
      </w:r>
      <w:r w:rsidR="00A32995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>.Качественные</w:t>
      </w:r>
      <w:proofErr w:type="gramEnd"/>
      <w:r w:rsidRPr="00DC7419">
        <w:rPr>
          <w:rFonts w:ascii="Times New Roman" w:hAnsi="Times New Roman" w:cs="Times New Roman"/>
          <w:sz w:val="24"/>
          <w:szCs w:val="24"/>
        </w:rPr>
        <w:t xml:space="preserve"> и количественные задачи. Устный диалог при решении качественных задач. Графические и экспериментальные задачи, задачи бытового содержания.</w:t>
      </w:r>
    </w:p>
    <w:p w:rsidR="009116FD" w:rsidRPr="00DC7419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419">
        <w:rPr>
          <w:rFonts w:ascii="Times New Roman" w:hAnsi="Times New Roman" w:cs="Times New Roman"/>
          <w:sz w:val="24"/>
          <w:szCs w:val="24"/>
        </w:rPr>
        <w:t xml:space="preserve"> </w:t>
      </w:r>
      <w:r w:rsidRPr="00A32995">
        <w:rPr>
          <w:rFonts w:ascii="Times New Roman" w:hAnsi="Times New Roman" w:cs="Times New Roman"/>
          <w:sz w:val="24"/>
          <w:szCs w:val="24"/>
          <w:u w:val="single"/>
        </w:rPr>
        <w:t>Основы термодинамики</w:t>
      </w:r>
      <w:r w:rsidRPr="00DC7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6FD" w:rsidRPr="00DC7419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419">
        <w:rPr>
          <w:rFonts w:ascii="Times New Roman" w:hAnsi="Times New Roman" w:cs="Times New Roman"/>
          <w:sz w:val="24"/>
          <w:szCs w:val="24"/>
        </w:rPr>
        <w:t>Комбинированные задачи на первый закон термодинамики. Задачи на тепловые двигатели.</w:t>
      </w:r>
    </w:p>
    <w:p w:rsidR="009116FD" w:rsidRPr="00DC7419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21CC">
        <w:rPr>
          <w:rFonts w:ascii="Times New Roman" w:hAnsi="Times New Roman" w:cs="Times New Roman"/>
          <w:sz w:val="24"/>
          <w:szCs w:val="24"/>
          <w:u w:val="single"/>
        </w:rPr>
        <w:t>Электрическое и магнитное поля</w:t>
      </w:r>
      <w:r w:rsidRPr="00DC7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6FD" w:rsidRPr="00DC7419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419">
        <w:rPr>
          <w:rFonts w:ascii="Times New Roman" w:hAnsi="Times New Roman" w:cs="Times New Roman"/>
          <w:sz w:val="24"/>
          <w:szCs w:val="24"/>
        </w:rPr>
        <w:t>Характеристика решения задач раздела: общее и разное, примеры и приемы решения.</w:t>
      </w:r>
      <w:r w:rsidR="000D21CC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 xml:space="preserve">Задачи разных видов на описание электрического поля различными </w:t>
      </w:r>
      <w:r w:rsidR="000D21CC">
        <w:rPr>
          <w:rFonts w:ascii="Times New Roman" w:hAnsi="Times New Roman" w:cs="Times New Roman"/>
          <w:sz w:val="24"/>
          <w:szCs w:val="24"/>
        </w:rPr>
        <w:t xml:space="preserve"> средствами: законами </w:t>
      </w:r>
      <w:r w:rsidRPr="00DC7419">
        <w:rPr>
          <w:rFonts w:ascii="Times New Roman" w:hAnsi="Times New Roman" w:cs="Times New Roman"/>
          <w:sz w:val="24"/>
          <w:szCs w:val="24"/>
        </w:rPr>
        <w:t xml:space="preserve">сохранения заряда  и законом Кулона, силовыми </w:t>
      </w:r>
      <w:r w:rsidR="000D21CC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 xml:space="preserve">линиями, напряженностью, разностью потенциалов, энергией. Решение задач </w:t>
      </w:r>
      <w:r w:rsidR="000D21CC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>на описание систем конденсаторов.</w:t>
      </w:r>
      <w:r w:rsidR="000D21CC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 xml:space="preserve">Задачи разных видов на описание магнитного поля тока и его действия: </w:t>
      </w:r>
      <w:r w:rsidR="000D21CC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>магнитная индукция и магнитный поток, сила Ампера и си</w:t>
      </w:r>
      <w:r w:rsidR="000D21CC">
        <w:rPr>
          <w:rFonts w:ascii="Times New Roman" w:hAnsi="Times New Roman" w:cs="Times New Roman"/>
          <w:sz w:val="24"/>
          <w:szCs w:val="24"/>
        </w:rPr>
        <w:t xml:space="preserve">ла Лоренца. Решение качественных </w:t>
      </w:r>
      <w:r w:rsidRPr="00DC7419">
        <w:rPr>
          <w:rFonts w:ascii="Times New Roman" w:hAnsi="Times New Roman" w:cs="Times New Roman"/>
          <w:sz w:val="24"/>
          <w:szCs w:val="24"/>
        </w:rPr>
        <w:t xml:space="preserve">экспериментальных задач с  использованием </w:t>
      </w:r>
      <w:r w:rsidR="000D21CC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>электрометра, магнитного зонда и другого оборудования.</w:t>
      </w:r>
    </w:p>
    <w:p w:rsidR="009116FD" w:rsidRPr="00DC7419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21CC">
        <w:rPr>
          <w:rFonts w:ascii="Times New Roman" w:hAnsi="Times New Roman" w:cs="Times New Roman"/>
          <w:sz w:val="24"/>
          <w:szCs w:val="24"/>
          <w:u w:val="single"/>
        </w:rPr>
        <w:t>Постоянный электрический ток в различных средах</w:t>
      </w:r>
      <w:r w:rsidRPr="00DC7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6FD" w:rsidRPr="00DC7419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419">
        <w:rPr>
          <w:rFonts w:ascii="Times New Roman" w:hAnsi="Times New Roman" w:cs="Times New Roman"/>
          <w:sz w:val="24"/>
          <w:szCs w:val="24"/>
        </w:rPr>
        <w:t xml:space="preserve">Задачи на различные приемы расчета сопротивления  сложных электрических цепей. Задачи разных видов на  описание электрических цепей постоянного электрического тока с помощью закона Ома для замкнутой цепи, закона Джоуля  — Ленца, законов </w:t>
      </w:r>
      <w:r w:rsidRPr="00DC7419">
        <w:rPr>
          <w:rFonts w:ascii="Times New Roman" w:hAnsi="Times New Roman" w:cs="Times New Roman"/>
          <w:sz w:val="24"/>
          <w:szCs w:val="24"/>
        </w:rPr>
        <w:lastRenderedPageBreak/>
        <w:t>последовательного и  параллельного соединений. Ознакомление с правилами Кирхгофа при решении задач. Постановка и решение фронтальных экспериментальных задач на определение показаний приборов при изменении сопротивления тех или иных участков цепи, на определение сопротивлений участков цепи и т. д. Решение задач на расчет участка цепи, имеющей ЭДС.</w:t>
      </w:r>
      <w:r w:rsidR="000D21CC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>Задачи на описание постоянного электрического тока в электролитах, вакууме, газах, полупроводниках: характеристика носителей, характеристика конкретных  явлений и др. Качественные, экспериментальные, занимательные задачи, задачи с техническим содержанием, комбинированные задачи.</w:t>
      </w:r>
    </w:p>
    <w:p w:rsidR="009116FD" w:rsidRPr="00DC7419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21CC">
        <w:rPr>
          <w:rFonts w:ascii="Times New Roman" w:hAnsi="Times New Roman" w:cs="Times New Roman"/>
          <w:sz w:val="24"/>
          <w:szCs w:val="24"/>
          <w:u w:val="single"/>
        </w:rPr>
        <w:t>Электромагнитные колебания и волны</w:t>
      </w:r>
      <w:r w:rsidRPr="00DC7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6FD" w:rsidRPr="00DC7419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419">
        <w:rPr>
          <w:rFonts w:ascii="Times New Roman" w:hAnsi="Times New Roman" w:cs="Times New Roman"/>
          <w:sz w:val="24"/>
          <w:szCs w:val="24"/>
        </w:rPr>
        <w:t>Задачи разных видов на описание явления электромагнитной индукции: закон электромагнитной индукции, правило Ленца, индуктивность.</w:t>
      </w:r>
      <w:r w:rsidR="000D21CC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>Задачи на переменный электрический ток: характеристики переменного электрического тока, электрические машины, трансформатор.</w:t>
      </w:r>
      <w:r w:rsidR="000D21CC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>Задачи на описание различных свойств электромагнитных волн: скорость, отражение, преломление,  интерференция, дифракция, поляризация. Задачи по геометрической оптике: зеркала, оптические схемы. Классификация задач по СТО и примеры их решения.</w:t>
      </w:r>
      <w:r w:rsidR="000D21CC">
        <w:rPr>
          <w:rFonts w:ascii="Times New Roman" w:hAnsi="Times New Roman" w:cs="Times New Roman"/>
          <w:sz w:val="24"/>
          <w:szCs w:val="24"/>
        </w:rPr>
        <w:t xml:space="preserve"> </w:t>
      </w:r>
      <w:r w:rsidRPr="00DC7419">
        <w:rPr>
          <w:rFonts w:ascii="Times New Roman" w:hAnsi="Times New Roman" w:cs="Times New Roman"/>
          <w:sz w:val="24"/>
          <w:szCs w:val="24"/>
        </w:rPr>
        <w:t>Обобщающее занятие по методам и приемам решения физических задач</w:t>
      </w:r>
    </w:p>
    <w:p w:rsidR="009116FD" w:rsidRPr="00DC7419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16FD" w:rsidRPr="00DC7419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16FD" w:rsidRPr="00DC7419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16FD" w:rsidRPr="00DC7419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16FD" w:rsidRPr="00DC7419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16FD" w:rsidRPr="00DC7419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16FD" w:rsidRPr="00DC7419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16FD" w:rsidRPr="00DC7419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16FD" w:rsidRPr="00DC7419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16FD" w:rsidRPr="00DC7419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16FD" w:rsidRPr="00DC7419" w:rsidRDefault="009116FD" w:rsidP="00DC74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A52DB" w:rsidRDefault="000A52DB" w:rsidP="000A52DB">
      <w:pPr>
        <w:pStyle w:val="Style2"/>
        <w:widowControl/>
        <w:spacing w:line="360" w:lineRule="auto"/>
        <w:rPr>
          <w:b/>
        </w:rPr>
      </w:pPr>
      <w:r>
        <w:rPr>
          <w:b/>
          <w:lang w:val="en-US"/>
        </w:rPr>
        <w:lastRenderedPageBreak/>
        <w:t>III</w:t>
      </w:r>
      <w:r>
        <w:rPr>
          <w:b/>
        </w:rPr>
        <w:t xml:space="preserve">. </w:t>
      </w:r>
      <w:r w:rsidRPr="00D02C87">
        <w:rPr>
          <w:b/>
        </w:rPr>
        <w:t>КАЛЕНДАРНО-ТЕМАТИЧЕСК</w:t>
      </w:r>
      <w:r>
        <w:rPr>
          <w:b/>
        </w:rPr>
        <w:t>ОЕ ПЛАНИРОВАНИЕ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01"/>
        <w:gridCol w:w="4616"/>
        <w:gridCol w:w="1271"/>
        <w:gridCol w:w="1404"/>
        <w:gridCol w:w="1370"/>
      </w:tblGrid>
      <w:tr w:rsidR="000A52DB" w:rsidRPr="00247283" w:rsidTr="00D01016">
        <w:tc>
          <w:tcPr>
            <w:tcW w:w="801" w:type="dxa"/>
            <w:vMerge w:val="restart"/>
          </w:tcPr>
          <w:p w:rsidR="000A52DB" w:rsidRPr="00247283" w:rsidRDefault="000A52D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</w:rPr>
            </w:pPr>
            <w:r w:rsidRPr="00247283">
              <w:rPr>
                <w:rStyle w:val="FontStyle24"/>
              </w:rPr>
              <w:t>№п/п</w:t>
            </w:r>
          </w:p>
        </w:tc>
        <w:tc>
          <w:tcPr>
            <w:tcW w:w="4616" w:type="dxa"/>
            <w:vMerge w:val="restart"/>
          </w:tcPr>
          <w:p w:rsidR="000A52DB" w:rsidRPr="00247283" w:rsidRDefault="000A52D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</w:rPr>
            </w:pPr>
            <w:r w:rsidRPr="00247283">
              <w:rPr>
                <w:rStyle w:val="FontStyle24"/>
              </w:rPr>
              <w:t>Тема урока</w:t>
            </w:r>
          </w:p>
        </w:tc>
        <w:tc>
          <w:tcPr>
            <w:tcW w:w="1271" w:type="dxa"/>
            <w:vMerge w:val="restart"/>
          </w:tcPr>
          <w:p w:rsidR="000A52DB" w:rsidRPr="00247283" w:rsidRDefault="000A52D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</w:rPr>
            </w:pPr>
            <w:proofErr w:type="spellStart"/>
            <w:r w:rsidRPr="00247283">
              <w:rPr>
                <w:rStyle w:val="FontStyle24"/>
              </w:rPr>
              <w:t>Количе</w:t>
            </w:r>
            <w:proofErr w:type="spellEnd"/>
          </w:p>
          <w:p w:rsidR="000A52DB" w:rsidRPr="00247283" w:rsidRDefault="000A52D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</w:rPr>
            </w:pPr>
            <w:proofErr w:type="spellStart"/>
            <w:r w:rsidRPr="00247283">
              <w:rPr>
                <w:rStyle w:val="FontStyle24"/>
              </w:rPr>
              <w:t>ство</w:t>
            </w:r>
            <w:proofErr w:type="spellEnd"/>
            <w:r w:rsidRPr="00247283">
              <w:rPr>
                <w:rStyle w:val="FontStyle24"/>
              </w:rPr>
              <w:t xml:space="preserve"> часов</w:t>
            </w:r>
          </w:p>
        </w:tc>
        <w:tc>
          <w:tcPr>
            <w:tcW w:w="2774" w:type="dxa"/>
            <w:gridSpan w:val="2"/>
          </w:tcPr>
          <w:p w:rsidR="000A52DB" w:rsidRPr="00247283" w:rsidRDefault="000A52D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</w:rPr>
            </w:pPr>
            <w:r w:rsidRPr="00247283">
              <w:rPr>
                <w:rStyle w:val="FontStyle24"/>
              </w:rPr>
              <w:t>дата</w:t>
            </w:r>
          </w:p>
        </w:tc>
      </w:tr>
      <w:tr w:rsidR="000A52DB" w:rsidRPr="00247283" w:rsidTr="00D01016">
        <w:tc>
          <w:tcPr>
            <w:tcW w:w="801" w:type="dxa"/>
            <w:vMerge/>
          </w:tcPr>
          <w:p w:rsidR="000A52DB" w:rsidRPr="00247283" w:rsidRDefault="000A52D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</w:rPr>
            </w:pPr>
          </w:p>
        </w:tc>
        <w:tc>
          <w:tcPr>
            <w:tcW w:w="4616" w:type="dxa"/>
            <w:vMerge/>
          </w:tcPr>
          <w:p w:rsidR="000A52DB" w:rsidRPr="00247283" w:rsidRDefault="000A52D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</w:rPr>
            </w:pPr>
          </w:p>
        </w:tc>
        <w:tc>
          <w:tcPr>
            <w:tcW w:w="1271" w:type="dxa"/>
            <w:vMerge/>
          </w:tcPr>
          <w:p w:rsidR="000A52DB" w:rsidRPr="00247283" w:rsidRDefault="000A52D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</w:rPr>
            </w:pPr>
          </w:p>
        </w:tc>
        <w:tc>
          <w:tcPr>
            <w:tcW w:w="1404" w:type="dxa"/>
          </w:tcPr>
          <w:p w:rsidR="000A52DB" w:rsidRPr="00247283" w:rsidRDefault="000A52D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</w:rPr>
            </w:pPr>
            <w:r w:rsidRPr="00247283">
              <w:rPr>
                <w:rStyle w:val="FontStyle24"/>
              </w:rPr>
              <w:t>план</w:t>
            </w:r>
          </w:p>
        </w:tc>
        <w:tc>
          <w:tcPr>
            <w:tcW w:w="1370" w:type="dxa"/>
          </w:tcPr>
          <w:p w:rsidR="000A52DB" w:rsidRPr="00247283" w:rsidRDefault="000A52D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</w:rPr>
            </w:pPr>
            <w:r w:rsidRPr="00247283">
              <w:rPr>
                <w:rStyle w:val="FontStyle24"/>
              </w:rPr>
              <w:t>факт</w:t>
            </w:r>
          </w:p>
        </w:tc>
      </w:tr>
      <w:tr w:rsidR="000A52DB" w:rsidRPr="00EF2D5B" w:rsidTr="00D01016">
        <w:tc>
          <w:tcPr>
            <w:tcW w:w="801" w:type="dxa"/>
          </w:tcPr>
          <w:p w:rsidR="000A52DB" w:rsidRPr="00EF2D5B" w:rsidRDefault="000A52D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4616" w:type="dxa"/>
          </w:tcPr>
          <w:p w:rsidR="000A52DB" w:rsidRPr="00EF2D5B" w:rsidRDefault="00306BA2" w:rsidP="00D01016">
            <w:pPr>
              <w:pStyle w:val="Style2"/>
              <w:widowControl/>
              <w:spacing w:line="240" w:lineRule="auto"/>
              <w:jc w:val="left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Решение задач по теме «Основы кинематики</w:t>
            </w:r>
            <w:r w:rsidR="00EF2D5B" w:rsidRPr="00EF2D5B">
              <w:rPr>
                <w:rStyle w:val="FontStyle24"/>
                <w:b w:val="0"/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0A52DB" w:rsidRPr="00EF2D5B" w:rsidRDefault="000A52D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0A52DB" w:rsidRPr="00EF2D5B" w:rsidRDefault="00596CE3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02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.09</w:t>
            </w:r>
          </w:p>
        </w:tc>
        <w:tc>
          <w:tcPr>
            <w:tcW w:w="1370" w:type="dxa"/>
          </w:tcPr>
          <w:p w:rsidR="000A52DB" w:rsidRPr="00EF2D5B" w:rsidRDefault="000A52D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0A52DB" w:rsidRPr="00EF2D5B" w:rsidTr="00D01016">
        <w:tc>
          <w:tcPr>
            <w:tcW w:w="801" w:type="dxa"/>
          </w:tcPr>
          <w:p w:rsidR="000A52DB" w:rsidRPr="00EF2D5B" w:rsidRDefault="000A52D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2</w:t>
            </w:r>
          </w:p>
        </w:tc>
        <w:tc>
          <w:tcPr>
            <w:tcW w:w="4616" w:type="dxa"/>
          </w:tcPr>
          <w:p w:rsidR="000A52DB" w:rsidRPr="00EF2D5B" w:rsidRDefault="00EF2D5B" w:rsidP="00D01016">
            <w:pPr>
              <w:pStyle w:val="Style2"/>
              <w:widowControl/>
              <w:spacing w:line="240" w:lineRule="auto"/>
              <w:jc w:val="left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b w:val="0"/>
                <w:sz w:val="24"/>
                <w:szCs w:val="24"/>
              </w:rPr>
              <w:t>Решение задач по теме «Кинематика»</w:t>
            </w:r>
          </w:p>
        </w:tc>
        <w:tc>
          <w:tcPr>
            <w:tcW w:w="1271" w:type="dxa"/>
          </w:tcPr>
          <w:p w:rsidR="000A52DB" w:rsidRPr="00EF2D5B" w:rsidRDefault="000A52D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0A52DB" w:rsidRPr="00EF2D5B" w:rsidRDefault="00596CE3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09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.09</w:t>
            </w:r>
          </w:p>
        </w:tc>
        <w:tc>
          <w:tcPr>
            <w:tcW w:w="1370" w:type="dxa"/>
          </w:tcPr>
          <w:p w:rsidR="000A52DB" w:rsidRPr="00EF2D5B" w:rsidRDefault="000A52D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0A52DB" w:rsidRPr="00EF2D5B" w:rsidTr="00D01016">
        <w:tc>
          <w:tcPr>
            <w:tcW w:w="801" w:type="dxa"/>
          </w:tcPr>
          <w:p w:rsidR="000A52DB" w:rsidRPr="00EF2D5B" w:rsidRDefault="000A52D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3</w:t>
            </w:r>
          </w:p>
        </w:tc>
        <w:tc>
          <w:tcPr>
            <w:tcW w:w="4616" w:type="dxa"/>
          </w:tcPr>
          <w:p w:rsidR="000A52DB" w:rsidRPr="00EF2D5B" w:rsidRDefault="00306BA2" w:rsidP="00EF2D5B">
            <w:pPr>
              <w:pStyle w:val="Style2"/>
              <w:widowControl/>
              <w:spacing w:line="240" w:lineRule="auto"/>
              <w:jc w:val="left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Решение задач по теме «Основы динамики</w:t>
            </w:r>
            <w:r w:rsidR="00EF2D5B" w:rsidRPr="00EF2D5B">
              <w:rPr>
                <w:rStyle w:val="FontStyle24"/>
                <w:b w:val="0"/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0A52DB" w:rsidRPr="00EF2D5B" w:rsidRDefault="000A52D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0A52DB" w:rsidRPr="00EF2D5B" w:rsidRDefault="00596CE3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16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.09</w:t>
            </w:r>
          </w:p>
        </w:tc>
        <w:tc>
          <w:tcPr>
            <w:tcW w:w="1370" w:type="dxa"/>
          </w:tcPr>
          <w:p w:rsidR="000A52DB" w:rsidRPr="00EF2D5B" w:rsidRDefault="000A52D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4</w:t>
            </w:r>
          </w:p>
        </w:tc>
        <w:tc>
          <w:tcPr>
            <w:tcW w:w="4616" w:type="dxa"/>
          </w:tcPr>
          <w:p w:rsidR="00EF2D5B" w:rsidRPr="00EF2D5B" w:rsidRDefault="00EF2D5B">
            <w:pPr>
              <w:rPr>
                <w:sz w:val="24"/>
                <w:szCs w:val="24"/>
              </w:rPr>
            </w:pPr>
            <w:r w:rsidRPr="00EF2D5B">
              <w:rPr>
                <w:rStyle w:val="FontStyle24"/>
                <w:b w:val="0"/>
                <w:sz w:val="24"/>
                <w:szCs w:val="24"/>
              </w:rPr>
              <w:t>Решение задач по теме «Динамика»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596CE3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23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.09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5</w:t>
            </w:r>
          </w:p>
        </w:tc>
        <w:tc>
          <w:tcPr>
            <w:tcW w:w="4616" w:type="dxa"/>
          </w:tcPr>
          <w:p w:rsidR="00EF2D5B" w:rsidRPr="00EF2D5B" w:rsidRDefault="00EF2D5B" w:rsidP="00306BA2">
            <w:pPr>
              <w:rPr>
                <w:sz w:val="24"/>
                <w:szCs w:val="24"/>
              </w:rPr>
            </w:pPr>
            <w:r w:rsidRPr="00EF2D5B">
              <w:rPr>
                <w:rStyle w:val="FontStyle24"/>
                <w:b w:val="0"/>
                <w:sz w:val="24"/>
                <w:szCs w:val="24"/>
              </w:rPr>
              <w:t>Решение задач по теме «</w:t>
            </w:r>
            <w:r>
              <w:rPr>
                <w:rStyle w:val="FontStyle24"/>
                <w:b w:val="0"/>
                <w:sz w:val="24"/>
                <w:szCs w:val="24"/>
              </w:rPr>
              <w:t>Законы сохранения</w:t>
            </w:r>
            <w:r w:rsidRPr="00EF2D5B">
              <w:rPr>
                <w:rStyle w:val="FontStyle24"/>
                <w:b w:val="0"/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596CE3" w:rsidP="00596CE3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30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</w:t>
            </w:r>
            <w:r>
              <w:rPr>
                <w:rStyle w:val="FontStyle24"/>
                <w:b w:val="0"/>
                <w:sz w:val="24"/>
                <w:szCs w:val="24"/>
              </w:rPr>
              <w:t>09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6</w:t>
            </w:r>
          </w:p>
        </w:tc>
        <w:tc>
          <w:tcPr>
            <w:tcW w:w="4616" w:type="dxa"/>
          </w:tcPr>
          <w:p w:rsidR="00EF2D5B" w:rsidRPr="00EF2D5B" w:rsidRDefault="00EF2D5B">
            <w:pPr>
              <w:rPr>
                <w:sz w:val="24"/>
                <w:szCs w:val="24"/>
              </w:rPr>
            </w:pPr>
            <w:r w:rsidRPr="00EF2D5B">
              <w:rPr>
                <w:rStyle w:val="FontStyle24"/>
                <w:b w:val="0"/>
                <w:sz w:val="24"/>
                <w:szCs w:val="24"/>
              </w:rPr>
              <w:t>Решение задач по теме «</w:t>
            </w:r>
            <w:r>
              <w:rPr>
                <w:rStyle w:val="FontStyle24"/>
                <w:b w:val="0"/>
                <w:sz w:val="24"/>
                <w:szCs w:val="24"/>
              </w:rPr>
              <w:t>Законы сохранения в механике</w:t>
            </w:r>
            <w:r w:rsidRPr="00EF2D5B">
              <w:rPr>
                <w:rStyle w:val="FontStyle24"/>
                <w:b w:val="0"/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596CE3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07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.10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7</w:t>
            </w:r>
          </w:p>
        </w:tc>
        <w:tc>
          <w:tcPr>
            <w:tcW w:w="4616" w:type="dxa"/>
          </w:tcPr>
          <w:p w:rsidR="00EF2D5B" w:rsidRPr="00EF2D5B" w:rsidRDefault="00EF2D5B" w:rsidP="00306BA2">
            <w:pPr>
              <w:rPr>
                <w:sz w:val="24"/>
                <w:szCs w:val="24"/>
              </w:rPr>
            </w:pPr>
            <w:r w:rsidRPr="00EF2D5B">
              <w:rPr>
                <w:rStyle w:val="FontStyle24"/>
                <w:b w:val="0"/>
                <w:sz w:val="24"/>
                <w:szCs w:val="24"/>
              </w:rPr>
              <w:t>Решение задач по теме «</w:t>
            </w:r>
            <w:r w:rsidR="00306BA2">
              <w:rPr>
                <w:rStyle w:val="FontStyle24"/>
                <w:b w:val="0"/>
                <w:sz w:val="24"/>
                <w:szCs w:val="24"/>
              </w:rPr>
              <w:t>Статика</w:t>
            </w:r>
            <w:r w:rsidRPr="00EF2D5B">
              <w:rPr>
                <w:rStyle w:val="FontStyle24"/>
                <w:b w:val="0"/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596CE3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14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.10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8</w:t>
            </w:r>
          </w:p>
        </w:tc>
        <w:tc>
          <w:tcPr>
            <w:tcW w:w="4616" w:type="dxa"/>
          </w:tcPr>
          <w:p w:rsidR="00EF2D5B" w:rsidRPr="00EF2D5B" w:rsidRDefault="00EF2D5B" w:rsidP="00306BA2">
            <w:pPr>
              <w:rPr>
                <w:sz w:val="24"/>
                <w:szCs w:val="24"/>
              </w:rPr>
            </w:pPr>
            <w:r w:rsidRPr="00EF2D5B">
              <w:rPr>
                <w:rStyle w:val="FontStyle24"/>
                <w:b w:val="0"/>
                <w:sz w:val="24"/>
                <w:szCs w:val="24"/>
              </w:rPr>
              <w:t>Решение задач по теме «</w:t>
            </w:r>
            <w:r>
              <w:rPr>
                <w:rStyle w:val="FontStyle24"/>
                <w:b w:val="0"/>
                <w:sz w:val="24"/>
                <w:szCs w:val="24"/>
              </w:rPr>
              <w:t>Гидростатика, Аэростатика</w:t>
            </w:r>
            <w:r w:rsidRPr="00EF2D5B">
              <w:rPr>
                <w:rStyle w:val="FontStyle24"/>
                <w:b w:val="0"/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596CE3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21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.10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9</w:t>
            </w:r>
          </w:p>
        </w:tc>
        <w:tc>
          <w:tcPr>
            <w:tcW w:w="4616" w:type="dxa"/>
          </w:tcPr>
          <w:p w:rsidR="00EF2D5B" w:rsidRPr="00EF2D5B" w:rsidRDefault="00EF2D5B" w:rsidP="00EF2D5B">
            <w:pPr>
              <w:rPr>
                <w:sz w:val="24"/>
                <w:szCs w:val="24"/>
              </w:rPr>
            </w:pPr>
            <w:r w:rsidRPr="00EF2D5B">
              <w:rPr>
                <w:rStyle w:val="FontStyle24"/>
                <w:b w:val="0"/>
                <w:sz w:val="24"/>
                <w:szCs w:val="24"/>
              </w:rPr>
              <w:t>Решение задач по теме «</w:t>
            </w:r>
            <w:r>
              <w:rPr>
                <w:rStyle w:val="FontStyle24"/>
                <w:b w:val="0"/>
                <w:sz w:val="24"/>
                <w:szCs w:val="24"/>
              </w:rPr>
              <w:t>Механические</w:t>
            </w:r>
            <w:r w:rsidR="000F5A39">
              <w:rPr>
                <w:rStyle w:val="FontStyle24"/>
                <w:b w:val="0"/>
                <w:sz w:val="24"/>
                <w:szCs w:val="24"/>
              </w:rPr>
              <w:t xml:space="preserve"> колебания и волны</w:t>
            </w:r>
            <w:r w:rsidRPr="00EF2D5B">
              <w:rPr>
                <w:rStyle w:val="FontStyle24"/>
                <w:b w:val="0"/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596CE3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28</w:t>
            </w:r>
            <w:r w:rsidR="00F135E6">
              <w:rPr>
                <w:rStyle w:val="FontStyle24"/>
                <w:b w:val="0"/>
                <w:sz w:val="24"/>
                <w:szCs w:val="24"/>
              </w:rPr>
              <w:t>.10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10</w:t>
            </w:r>
          </w:p>
        </w:tc>
        <w:tc>
          <w:tcPr>
            <w:tcW w:w="4616" w:type="dxa"/>
          </w:tcPr>
          <w:p w:rsidR="00EF2D5B" w:rsidRPr="00EF2D5B" w:rsidRDefault="00EF2D5B" w:rsidP="00306BA2">
            <w:pPr>
              <w:rPr>
                <w:sz w:val="24"/>
                <w:szCs w:val="24"/>
              </w:rPr>
            </w:pPr>
            <w:r w:rsidRPr="00EF2D5B">
              <w:rPr>
                <w:rStyle w:val="FontStyle24"/>
                <w:b w:val="0"/>
                <w:sz w:val="24"/>
                <w:szCs w:val="24"/>
              </w:rPr>
              <w:t>Решение задач по теме «</w:t>
            </w:r>
            <w:r w:rsidR="00306BA2">
              <w:rPr>
                <w:rStyle w:val="FontStyle24"/>
                <w:b w:val="0"/>
                <w:sz w:val="24"/>
                <w:szCs w:val="24"/>
              </w:rPr>
              <w:t>К</w:t>
            </w:r>
            <w:r w:rsidR="000F5A39">
              <w:rPr>
                <w:rStyle w:val="FontStyle24"/>
                <w:b w:val="0"/>
                <w:sz w:val="24"/>
                <w:szCs w:val="24"/>
              </w:rPr>
              <w:t>олебания и волны</w:t>
            </w:r>
            <w:r w:rsidRPr="00EF2D5B">
              <w:rPr>
                <w:rStyle w:val="FontStyle24"/>
                <w:b w:val="0"/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4D6A90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11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.11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11</w:t>
            </w:r>
          </w:p>
        </w:tc>
        <w:tc>
          <w:tcPr>
            <w:tcW w:w="4616" w:type="dxa"/>
          </w:tcPr>
          <w:p w:rsidR="00EF2D5B" w:rsidRPr="00EF2D5B" w:rsidRDefault="00EF2D5B" w:rsidP="000F5A39">
            <w:pPr>
              <w:rPr>
                <w:sz w:val="24"/>
                <w:szCs w:val="24"/>
              </w:rPr>
            </w:pPr>
            <w:r w:rsidRPr="00EF2D5B">
              <w:rPr>
                <w:rStyle w:val="FontStyle24"/>
                <w:b w:val="0"/>
                <w:sz w:val="24"/>
                <w:szCs w:val="24"/>
              </w:rPr>
              <w:t>Решение задач по теме «</w:t>
            </w:r>
            <w:r w:rsidR="000F5A39">
              <w:rPr>
                <w:rStyle w:val="FontStyle24"/>
                <w:b w:val="0"/>
                <w:sz w:val="24"/>
                <w:szCs w:val="24"/>
              </w:rPr>
              <w:t>Молекулярная физика</w:t>
            </w:r>
            <w:r w:rsidRPr="00EF2D5B">
              <w:rPr>
                <w:rStyle w:val="FontStyle24"/>
                <w:b w:val="0"/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037C71" w:rsidP="004D6A90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1</w:t>
            </w:r>
            <w:r w:rsidR="004D6A90">
              <w:rPr>
                <w:rStyle w:val="FontStyle24"/>
                <w:b w:val="0"/>
                <w:sz w:val="24"/>
                <w:szCs w:val="24"/>
              </w:rPr>
              <w:t>8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.11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12</w:t>
            </w:r>
          </w:p>
        </w:tc>
        <w:tc>
          <w:tcPr>
            <w:tcW w:w="4616" w:type="dxa"/>
          </w:tcPr>
          <w:p w:rsidR="00EF2D5B" w:rsidRPr="00EF2D5B" w:rsidRDefault="00EF2D5B">
            <w:pPr>
              <w:rPr>
                <w:sz w:val="24"/>
                <w:szCs w:val="24"/>
              </w:rPr>
            </w:pPr>
            <w:r w:rsidRPr="00EF2D5B">
              <w:rPr>
                <w:rStyle w:val="FontStyle24"/>
                <w:b w:val="0"/>
                <w:sz w:val="24"/>
                <w:szCs w:val="24"/>
              </w:rPr>
              <w:t>Решение задач по теме «</w:t>
            </w:r>
            <w:r w:rsidR="000F5A39">
              <w:rPr>
                <w:rStyle w:val="FontStyle24"/>
                <w:b w:val="0"/>
                <w:sz w:val="24"/>
                <w:szCs w:val="24"/>
              </w:rPr>
              <w:t>Молекулярная физика</w:t>
            </w:r>
            <w:r w:rsidRPr="00EF2D5B">
              <w:rPr>
                <w:rStyle w:val="FontStyle24"/>
                <w:b w:val="0"/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4D6A90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25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.11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13</w:t>
            </w:r>
          </w:p>
        </w:tc>
        <w:tc>
          <w:tcPr>
            <w:tcW w:w="4616" w:type="dxa"/>
          </w:tcPr>
          <w:p w:rsidR="00EF2D5B" w:rsidRPr="00EF2D5B" w:rsidRDefault="00306BA2" w:rsidP="000F5A39">
            <w:pPr>
              <w:rPr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Повторение темы</w:t>
            </w:r>
            <w:r w:rsidR="00EF2D5B" w:rsidRPr="00EF2D5B">
              <w:rPr>
                <w:rStyle w:val="FontStyle24"/>
                <w:b w:val="0"/>
                <w:sz w:val="24"/>
                <w:szCs w:val="24"/>
              </w:rPr>
              <w:t xml:space="preserve"> «</w:t>
            </w:r>
            <w:r w:rsidR="000F5A39">
              <w:rPr>
                <w:rStyle w:val="FontStyle24"/>
                <w:b w:val="0"/>
                <w:sz w:val="24"/>
                <w:szCs w:val="24"/>
              </w:rPr>
              <w:t>Термодинамика</w:t>
            </w:r>
            <w:r w:rsidR="00EF2D5B" w:rsidRPr="00EF2D5B">
              <w:rPr>
                <w:rStyle w:val="FontStyle24"/>
                <w:b w:val="0"/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037C71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0</w:t>
            </w:r>
            <w:r w:rsidR="004D6A90">
              <w:rPr>
                <w:rStyle w:val="FontStyle24"/>
                <w:b w:val="0"/>
                <w:sz w:val="24"/>
                <w:szCs w:val="24"/>
              </w:rPr>
              <w:t>2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.12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14</w:t>
            </w:r>
          </w:p>
        </w:tc>
        <w:tc>
          <w:tcPr>
            <w:tcW w:w="4616" w:type="dxa"/>
          </w:tcPr>
          <w:p w:rsidR="00EF2D5B" w:rsidRPr="00EF2D5B" w:rsidRDefault="00EF2D5B">
            <w:pPr>
              <w:rPr>
                <w:sz w:val="24"/>
                <w:szCs w:val="24"/>
              </w:rPr>
            </w:pPr>
            <w:r w:rsidRPr="00EF2D5B">
              <w:rPr>
                <w:rStyle w:val="FontStyle24"/>
                <w:b w:val="0"/>
                <w:sz w:val="24"/>
                <w:szCs w:val="24"/>
              </w:rPr>
              <w:t>Решение задач по теме «</w:t>
            </w:r>
            <w:r w:rsidR="000F5A39">
              <w:rPr>
                <w:rStyle w:val="FontStyle24"/>
                <w:b w:val="0"/>
                <w:sz w:val="24"/>
                <w:szCs w:val="24"/>
              </w:rPr>
              <w:t>Термодинамика</w:t>
            </w:r>
            <w:r w:rsidRPr="00EF2D5B">
              <w:rPr>
                <w:rStyle w:val="FontStyle24"/>
                <w:b w:val="0"/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4D6A90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09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.12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15</w:t>
            </w:r>
          </w:p>
        </w:tc>
        <w:tc>
          <w:tcPr>
            <w:tcW w:w="4616" w:type="dxa"/>
          </w:tcPr>
          <w:p w:rsidR="00EF2D5B" w:rsidRPr="00EF2D5B" w:rsidRDefault="00306BA2" w:rsidP="000F5A39">
            <w:pPr>
              <w:rPr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Повторение  темы</w:t>
            </w:r>
            <w:r w:rsidR="00EF2D5B" w:rsidRPr="00EF2D5B">
              <w:rPr>
                <w:rStyle w:val="FontStyle24"/>
                <w:b w:val="0"/>
                <w:sz w:val="24"/>
                <w:szCs w:val="24"/>
              </w:rPr>
              <w:t xml:space="preserve"> «</w:t>
            </w:r>
            <w:r w:rsidR="000F5A39">
              <w:rPr>
                <w:rStyle w:val="FontStyle24"/>
                <w:b w:val="0"/>
                <w:sz w:val="24"/>
                <w:szCs w:val="24"/>
              </w:rPr>
              <w:t>Электростатика</w:t>
            </w:r>
            <w:r w:rsidR="00EF2D5B" w:rsidRPr="00EF2D5B">
              <w:rPr>
                <w:rStyle w:val="FontStyle24"/>
                <w:b w:val="0"/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4D6A90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16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.12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16</w:t>
            </w:r>
          </w:p>
        </w:tc>
        <w:tc>
          <w:tcPr>
            <w:tcW w:w="4616" w:type="dxa"/>
          </w:tcPr>
          <w:p w:rsidR="00EF2D5B" w:rsidRPr="00EF2D5B" w:rsidRDefault="00EF2D5B">
            <w:pPr>
              <w:rPr>
                <w:sz w:val="24"/>
                <w:szCs w:val="24"/>
              </w:rPr>
            </w:pPr>
            <w:r w:rsidRPr="00EF2D5B">
              <w:rPr>
                <w:rStyle w:val="FontStyle24"/>
                <w:b w:val="0"/>
                <w:sz w:val="24"/>
                <w:szCs w:val="24"/>
              </w:rPr>
              <w:t>Решение задач по теме «</w:t>
            </w:r>
            <w:r w:rsidR="000F5A39">
              <w:rPr>
                <w:rStyle w:val="FontStyle24"/>
                <w:b w:val="0"/>
                <w:sz w:val="24"/>
                <w:szCs w:val="24"/>
              </w:rPr>
              <w:t>Электростатика</w:t>
            </w:r>
            <w:r w:rsidRPr="00EF2D5B">
              <w:rPr>
                <w:rStyle w:val="FontStyle24"/>
                <w:b w:val="0"/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4D6A90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23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.12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17</w:t>
            </w:r>
          </w:p>
        </w:tc>
        <w:tc>
          <w:tcPr>
            <w:tcW w:w="4616" w:type="dxa"/>
          </w:tcPr>
          <w:p w:rsidR="00EF2D5B" w:rsidRPr="00EF2D5B" w:rsidRDefault="00EF2D5B" w:rsidP="00306BA2">
            <w:pPr>
              <w:rPr>
                <w:sz w:val="24"/>
                <w:szCs w:val="24"/>
              </w:rPr>
            </w:pPr>
            <w:r w:rsidRPr="00EF2D5B">
              <w:rPr>
                <w:rStyle w:val="FontStyle24"/>
                <w:b w:val="0"/>
                <w:sz w:val="24"/>
                <w:szCs w:val="24"/>
              </w:rPr>
              <w:t>Решение задач по теме «</w:t>
            </w:r>
            <w:r w:rsidR="000F5A39">
              <w:rPr>
                <w:rStyle w:val="FontStyle24"/>
                <w:b w:val="0"/>
                <w:sz w:val="24"/>
                <w:szCs w:val="24"/>
              </w:rPr>
              <w:t>Законы постоянного тока.</w:t>
            </w:r>
            <w:r w:rsidRPr="00EF2D5B">
              <w:rPr>
                <w:rStyle w:val="FontStyle24"/>
                <w:b w:val="0"/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4D6A90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13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.01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18</w:t>
            </w:r>
          </w:p>
        </w:tc>
        <w:tc>
          <w:tcPr>
            <w:tcW w:w="4616" w:type="dxa"/>
          </w:tcPr>
          <w:p w:rsidR="00EF2D5B" w:rsidRPr="00EF2D5B" w:rsidRDefault="00EF2D5B" w:rsidP="00306BA2">
            <w:pPr>
              <w:rPr>
                <w:sz w:val="24"/>
                <w:szCs w:val="24"/>
              </w:rPr>
            </w:pPr>
            <w:r w:rsidRPr="00EF2D5B">
              <w:rPr>
                <w:rStyle w:val="FontStyle24"/>
                <w:b w:val="0"/>
                <w:sz w:val="24"/>
                <w:szCs w:val="24"/>
              </w:rPr>
              <w:t>Решение задач по теме «</w:t>
            </w:r>
            <w:r w:rsidR="000F5A39">
              <w:rPr>
                <w:rStyle w:val="FontStyle24"/>
                <w:b w:val="0"/>
                <w:sz w:val="24"/>
                <w:szCs w:val="24"/>
              </w:rPr>
              <w:t>Электрический ток в различных средах</w:t>
            </w:r>
            <w:r w:rsidRPr="00EF2D5B">
              <w:rPr>
                <w:rStyle w:val="FontStyle24"/>
                <w:b w:val="0"/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4D6A90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20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.01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19</w:t>
            </w:r>
          </w:p>
        </w:tc>
        <w:tc>
          <w:tcPr>
            <w:tcW w:w="4616" w:type="dxa"/>
          </w:tcPr>
          <w:p w:rsidR="00EF2D5B" w:rsidRPr="00EF2D5B" w:rsidRDefault="00EF2D5B" w:rsidP="00306BA2">
            <w:pPr>
              <w:rPr>
                <w:sz w:val="24"/>
                <w:szCs w:val="24"/>
              </w:rPr>
            </w:pPr>
            <w:r w:rsidRPr="00EF2D5B">
              <w:rPr>
                <w:rStyle w:val="FontStyle24"/>
                <w:b w:val="0"/>
                <w:sz w:val="24"/>
                <w:szCs w:val="24"/>
              </w:rPr>
              <w:t>Решение задач по теме «</w:t>
            </w:r>
            <w:r w:rsidR="000F5A39">
              <w:rPr>
                <w:rStyle w:val="FontStyle24"/>
                <w:b w:val="0"/>
                <w:sz w:val="24"/>
                <w:szCs w:val="24"/>
              </w:rPr>
              <w:t>Магнитное поле.</w:t>
            </w:r>
            <w:r w:rsidRPr="00EF2D5B">
              <w:rPr>
                <w:rStyle w:val="FontStyle24"/>
                <w:b w:val="0"/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4D6A90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27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.01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20</w:t>
            </w:r>
          </w:p>
        </w:tc>
        <w:tc>
          <w:tcPr>
            <w:tcW w:w="4616" w:type="dxa"/>
          </w:tcPr>
          <w:p w:rsidR="00EF2D5B" w:rsidRPr="00EF2D5B" w:rsidRDefault="00EF2D5B" w:rsidP="00306BA2">
            <w:pPr>
              <w:rPr>
                <w:sz w:val="24"/>
                <w:szCs w:val="24"/>
              </w:rPr>
            </w:pPr>
            <w:r w:rsidRPr="00EF2D5B">
              <w:rPr>
                <w:rStyle w:val="FontStyle24"/>
                <w:b w:val="0"/>
                <w:sz w:val="24"/>
                <w:szCs w:val="24"/>
              </w:rPr>
              <w:t>Решение задач по теме «</w:t>
            </w:r>
            <w:r w:rsidR="000F5A39">
              <w:rPr>
                <w:rStyle w:val="FontStyle24"/>
                <w:b w:val="0"/>
                <w:sz w:val="24"/>
                <w:szCs w:val="24"/>
              </w:rPr>
              <w:t>Электромагнитная индукция</w:t>
            </w:r>
            <w:r w:rsidRPr="00EF2D5B">
              <w:rPr>
                <w:rStyle w:val="FontStyle24"/>
                <w:b w:val="0"/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4D6A90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03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.02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21</w:t>
            </w:r>
          </w:p>
        </w:tc>
        <w:tc>
          <w:tcPr>
            <w:tcW w:w="4616" w:type="dxa"/>
          </w:tcPr>
          <w:p w:rsidR="00EF2D5B" w:rsidRPr="00EF2D5B" w:rsidRDefault="00EF2D5B" w:rsidP="000F5A39">
            <w:pPr>
              <w:rPr>
                <w:sz w:val="24"/>
                <w:szCs w:val="24"/>
              </w:rPr>
            </w:pPr>
            <w:r w:rsidRPr="00EF2D5B">
              <w:rPr>
                <w:rStyle w:val="FontStyle24"/>
                <w:b w:val="0"/>
                <w:sz w:val="24"/>
                <w:szCs w:val="24"/>
              </w:rPr>
              <w:t>Решение задач по теме «</w:t>
            </w:r>
            <w:r w:rsidR="000F5A39">
              <w:rPr>
                <w:rStyle w:val="FontStyle24"/>
                <w:b w:val="0"/>
                <w:sz w:val="24"/>
                <w:szCs w:val="24"/>
              </w:rPr>
              <w:t>Электромагнитные колебания и волны</w:t>
            </w:r>
            <w:r w:rsidRPr="00EF2D5B">
              <w:rPr>
                <w:rStyle w:val="FontStyle24"/>
                <w:b w:val="0"/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4D6A90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10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.02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22</w:t>
            </w:r>
          </w:p>
        </w:tc>
        <w:tc>
          <w:tcPr>
            <w:tcW w:w="4616" w:type="dxa"/>
          </w:tcPr>
          <w:p w:rsidR="00EF2D5B" w:rsidRPr="00EF2D5B" w:rsidRDefault="00306BA2">
            <w:pPr>
              <w:rPr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Повторение темы</w:t>
            </w:r>
            <w:r w:rsidR="00EF2D5B" w:rsidRPr="00EF2D5B">
              <w:rPr>
                <w:rStyle w:val="FontStyle24"/>
                <w:b w:val="0"/>
                <w:sz w:val="24"/>
                <w:szCs w:val="24"/>
              </w:rPr>
              <w:t xml:space="preserve"> «</w:t>
            </w:r>
            <w:r w:rsidR="000F5A39">
              <w:rPr>
                <w:rStyle w:val="FontStyle24"/>
                <w:b w:val="0"/>
                <w:sz w:val="24"/>
                <w:szCs w:val="24"/>
              </w:rPr>
              <w:t>Электромагнитные колебания и волны</w:t>
            </w:r>
            <w:r w:rsidR="00EF2D5B" w:rsidRPr="00EF2D5B">
              <w:rPr>
                <w:rStyle w:val="FontStyle24"/>
                <w:b w:val="0"/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4D6A90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17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.02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23</w:t>
            </w:r>
          </w:p>
        </w:tc>
        <w:tc>
          <w:tcPr>
            <w:tcW w:w="4616" w:type="dxa"/>
          </w:tcPr>
          <w:p w:rsidR="00EF2D5B" w:rsidRPr="00EF2D5B" w:rsidRDefault="00EF2D5B">
            <w:pPr>
              <w:rPr>
                <w:sz w:val="24"/>
                <w:szCs w:val="24"/>
              </w:rPr>
            </w:pPr>
            <w:r w:rsidRPr="00EF2D5B">
              <w:rPr>
                <w:rStyle w:val="FontStyle24"/>
                <w:b w:val="0"/>
                <w:sz w:val="24"/>
                <w:szCs w:val="24"/>
              </w:rPr>
              <w:t>Решение задач по теме «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Электромагнитные колебания и волны</w:t>
            </w:r>
            <w:r w:rsidRPr="00EF2D5B">
              <w:rPr>
                <w:rStyle w:val="FontStyle24"/>
                <w:b w:val="0"/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4D6A90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03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.0</w:t>
            </w:r>
            <w:r>
              <w:rPr>
                <w:rStyle w:val="FontStyle24"/>
                <w:b w:val="0"/>
                <w:sz w:val="24"/>
                <w:szCs w:val="24"/>
              </w:rPr>
              <w:t>3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24</w:t>
            </w:r>
          </w:p>
        </w:tc>
        <w:tc>
          <w:tcPr>
            <w:tcW w:w="4616" w:type="dxa"/>
          </w:tcPr>
          <w:p w:rsidR="00EF2D5B" w:rsidRPr="00EF2D5B" w:rsidRDefault="00EF2D5B" w:rsidP="00306BA2">
            <w:pPr>
              <w:rPr>
                <w:sz w:val="24"/>
                <w:szCs w:val="24"/>
              </w:rPr>
            </w:pPr>
            <w:r w:rsidRPr="00EF2D5B">
              <w:rPr>
                <w:rStyle w:val="FontStyle24"/>
                <w:b w:val="0"/>
                <w:sz w:val="24"/>
                <w:szCs w:val="24"/>
              </w:rPr>
              <w:t>Решение задач по теме «</w:t>
            </w:r>
            <w:r w:rsidR="00306BA2">
              <w:rPr>
                <w:rStyle w:val="FontStyle24"/>
                <w:b w:val="0"/>
                <w:sz w:val="24"/>
                <w:szCs w:val="24"/>
              </w:rPr>
              <w:t>Ядерная физика</w:t>
            </w:r>
            <w:r w:rsidRPr="00EF2D5B">
              <w:rPr>
                <w:rStyle w:val="FontStyle24"/>
                <w:b w:val="0"/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4D6A90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10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.03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25</w:t>
            </w:r>
          </w:p>
        </w:tc>
        <w:tc>
          <w:tcPr>
            <w:tcW w:w="4616" w:type="dxa"/>
          </w:tcPr>
          <w:p w:rsidR="00EF2D5B" w:rsidRPr="00EF2D5B" w:rsidRDefault="00306BA2" w:rsidP="00346C2C">
            <w:pPr>
              <w:rPr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 xml:space="preserve">Повторение темы </w:t>
            </w:r>
            <w:r w:rsidR="00EF2D5B" w:rsidRPr="00EF2D5B">
              <w:rPr>
                <w:rStyle w:val="FontStyle24"/>
                <w:b w:val="0"/>
                <w:sz w:val="24"/>
                <w:szCs w:val="24"/>
              </w:rPr>
              <w:t xml:space="preserve"> «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Квантовая физика</w:t>
            </w:r>
            <w:r w:rsidR="00EF2D5B" w:rsidRPr="00EF2D5B">
              <w:rPr>
                <w:rStyle w:val="FontStyle24"/>
                <w:b w:val="0"/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292BC4" w:rsidP="004D6A90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1</w:t>
            </w:r>
            <w:r w:rsidR="004D6A90">
              <w:rPr>
                <w:rStyle w:val="FontStyle24"/>
                <w:b w:val="0"/>
                <w:sz w:val="24"/>
                <w:szCs w:val="24"/>
              </w:rPr>
              <w:t>7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.03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26</w:t>
            </w:r>
          </w:p>
        </w:tc>
        <w:tc>
          <w:tcPr>
            <w:tcW w:w="4616" w:type="dxa"/>
          </w:tcPr>
          <w:p w:rsidR="00EF2D5B" w:rsidRPr="00EF2D5B" w:rsidRDefault="00EF2D5B">
            <w:pPr>
              <w:rPr>
                <w:sz w:val="24"/>
                <w:szCs w:val="24"/>
              </w:rPr>
            </w:pPr>
            <w:r w:rsidRPr="00EF2D5B">
              <w:rPr>
                <w:rStyle w:val="FontStyle24"/>
                <w:b w:val="0"/>
                <w:sz w:val="24"/>
                <w:szCs w:val="24"/>
              </w:rPr>
              <w:t>Решение задач по теме «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Квантовая физика</w:t>
            </w:r>
            <w:r w:rsidRPr="00EF2D5B">
              <w:rPr>
                <w:rStyle w:val="FontStyle24"/>
                <w:b w:val="0"/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4D6A90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24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.03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27</w:t>
            </w:r>
          </w:p>
        </w:tc>
        <w:tc>
          <w:tcPr>
            <w:tcW w:w="4616" w:type="dxa"/>
          </w:tcPr>
          <w:p w:rsidR="00EF2D5B" w:rsidRPr="00EF2D5B" w:rsidRDefault="00346C2C" w:rsidP="00306BA2">
            <w:pPr>
              <w:rPr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Методы научного познания.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346C2C" w:rsidP="00B925AE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0</w:t>
            </w:r>
            <w:r w:rsidR="004D6A90">
              <w:rPr>
                <w:rStyle w:val="FontStyle24"/>
                <w:b w:val="0"/>
                <w:sz w:val="24"/>
                <w:szCs w:val="24"/>
              </w:rPr>
              <w:t>7</w:t>
            </w:r>
            <w:r>
              <w:rPr>
                <w:rStyle w:val="FontStyle24"/>
                <w:b w:val="0"/>
                <w:sz w:val="24"/>
                <w:szCs w:val="24"/>
              </w:rPr>
              <w:t>.04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28</w:t>
            </w:r>
          </w:p>
        </w:tc>
        <w:tc>
          <w:tcPr>
            <w:tcW w:w="4616" w:type="dxa"/>
          </w:tcPr>
          <w:p w:rsidR="00EF2D5B" w:rsidRPr="00EF2D5B" w:rsidRDefault="00596CE3">
            <w:pPr>
              <w:rPr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Ф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изическая картина мира.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4D6A90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14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.04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EF2D5B" w:rsidRPr="00EF2D5B" w:rsidTr="00D01016">
        <w:tc>
          <w:tcPr>
            <w:tcW w:w="80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29</w:t>
            </w:r>
          </w:p>
        </w:tc>
        <w:tc>
          <w:tcPr>
            <w:tcW w:w="4616" w:type="dxa"/>
          </w:tcPr>
          <w:p w:rsidR="00EF2D5B" w:rsidRPr="00EF2D5B" w:rsidRDefault="00EF2D5B" w:rsidP="00346C2C">
            <w:pPr>
              <w:rPr>
                <w:sz w:val="24"/>
                <w:szCs w:val="24"/>
              </w:rPr>
            </w:pPr>
            <w:r w:rsidRPr="00EF2D5B">
              <w:rPr>
                <w:rStyle w:val="FontStyle24"/>
                <w:b w:val="0"/>
                <w:sz w:val="24"/>
                <w:szCs w:val="24"/>
              </w:rPr>
              <w:t xml:space="preserve">Решение 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тестовых заданий ЕГЭ</w:t>
            </w:r>
          </w:p>
        </w:tc>
        <w:tc>
          <w:tcPr>
            <w:tcW w:w="1271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F2D5B" w:rsidRPr="00EF2D5B" w:rsidRDefault="004D6A90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21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.04</w:t>
            </w:r>
          </w:p>
        </w:tc>
        <w:tc>
          <w:tcPr>
            <w:tcW w:w="1370" w:type="dxa"/>
          </w:tcPr>
          <w:p w:rsidR="00EF2D5B" w:rsidRPr="00EF2D5B" w:rsidRDefault="00EF2D5B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346C2C" w:rsidRPr="00EF2D5B" w:rsidTr="00D01016">
        <w:tc>
          <w:tcPr>
            <w:tcW w:w="801" w:type="dxa"/>
          </w:tcPr>
          <w:p w:rsidR="00346C2C" w:rsidRPr="00EF2D5B" w:rsidRDefault="00346C2C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30</w:t>
            </w:r>
          </w:p>
        </w:tc>
        <w:tc>
          <w:tcPr>
            <w:tcW w:w="4616" w:type="dxa"/>
          </w:tcPr>
          <w:p w:rsidR="00346C2C" w:rsidRDefault="00346C2C">
            <w:r w:rsidRPr="00397F42">
              <w:rPr>
                <w:rStyle w:val="FontStyle24"/>
                <w:b w:val="0"/>
                <w:sz w:val="24"/>
                <w:szCs w:val="24"/>
              </w:rPr>
              <w:t>Решение тестовых заданий ЕГЭ</w:t>
            </w:r>
          </w:p>
        </w:tc>
        <w:tc>
          <w:tcPr>
            <w:tcW w:w="1271" w:type="dxa"/>
          </w:tcPr>
          <w:p w:rsidR="00346C2C" w:rsidRPr="00EF2D5B" w:rsidRDefault="00346C2C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346C2C" w:rsidRPr="00EF2D5B" w:rsidRDefault="004D6A90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28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.04</w:t>
            </w:r>
          </w:p>
        </w:tc>
        <w:tc>
          <w:tcPr>
            <w:tcW w:w="1370" w:type="dxa"/>
          </w:tcPr>
          <w:p w:rsidR="00346C2C" w:rsidRPr="00EF2D5B" w:rsidRDefault="00346C2C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346C2C" w:rsidRPr="00EF2D5B" w:rsidTr="00D01016">
        <w:tc>
          <w:tcPr>
            <w:tcW w:w="801" w:type="dxa"/>
          </w:tcPr>
          <w:p w:rsidR="00346C2C" w:rsidRPr="00EF2D5B" w:rsidRDefault="00346C2C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31</w:t>
            </w:r>
          </w:p>
        </w:tc>
        <w:tc>
          <w:tcPr>
            <w:tcW w:w="4616" w:type="dxa"/>
          </w:tcPr>
          <w:p w:rsidR="00346C2C" w:rsidRDefault="00346C2C">
            <w:r w:rsidRPr="00397F42">
              <w:rPr>
                <w:rStyle w:val="FontStyle24"/>
                <w:b w:val="0"/>
                <w:sz w:val="24"/>
                <w:szCs w:val="24"/>
              </w:rPr>
              <w:t>Решение тестовых заданий ЕГЭ</w:t>
            </w:r>
          </w:p>
        </w:tc>
        <w:tc>
          <w:tcPr>
            <w:tcW w:w="1271" w:type="dxa"/>
          </w:tcPr>
          <w:p w:rsidR="00346C2C" w:rsidRPr="00EF2D5B" w:rsidRDefault="00346C2C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346C2C" w:rsidRPr="00EF2D5B" w:rsidRDefault="004D6A90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05</w:t>
            </w:r>
            <w:r w:rsidR="00B925AE">
              <w:rPr>
                <w:rStyle w:val="FontStyle24"/>
                <w:b w:val="0"/>
                <w:sz w:val="24"/>
                <w:szCs w:val="24"/>
              </w:rPr>
              <w:t>.04</w:t>
            </w:r>
          </w:p>
        </w:tc>
        <w:tc>
          <w:tcPr>
            <w:tcW w:w="1370" w:type="dxa"/>
          </w:tcPr>
          <w:p w:rsidR="00346C2C" w:rsidRPr="00EF2D5B" w:rsidRDefault="00346C2C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346C2C" w:rsidRPr="00EF2D5B" w:rsidTr="00D01016">
        <w:tc>
          <w:tcPr>
            <w:tcW w:w="801" w:type="dxa"/>
          </w:tcPr>
          <w:p w:rsidR="00346C2C" w:rsidRPr="00EF2D5B" w:rsidRDefault="00346C2C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lastRenderedPageBreak/>
              <w:t>32</w:t>
            </w:r>
          </w:p>
        </w:tc>
        <w:tc>
          <w:tcPr>
            <w:tcW w:w="4616" w:type="dxa"/>
          </w:tcPr>
          <w:p w:rsidR="00346C2C" w:rsidRDefault="00346C2C">
            <w:r w:rsidRPr="00397F42">
              <w:rPr>
                <w:rStyle w:val="FontStyle24"/>
                <w:b w:val="0"/>
                <w:sz w:val="24"/>
                <w:szCs w:val="24"/>
              </w:rPr>
              <w:t>Решение тестовых заданий ЕГЭ</w:t>
            </w:r>
          </w:p>
        </w:tc>
        <w:tc>
          <w:tcPr>
            <w:tcW w:w="1271" w:type="dxa"/>
          </w:tcPr>
          <w:p w:rsidR="00346C2C" w:rsidRPr="00EF2D5B" w:rsidRDefault="00346C2C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346C2C" w:rsidRPr="00EF2D5B" w:rsidRDefault="004D6A90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12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.05</w:t>
            </w:r>
          </w:p>
        </w:tc>
        <w:tc>
          <w:tcPr>
            <w:tcW w:w="1370" w:type="dxa"/>
          </w:tcPr>
          <w:p w:rsidR="00346C2C" w:rsidRPr="00EF2D5B" w:rsidRDefault="00346C2C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346C2C" w:rsidRPr="00EF2D5B" w:rsidTr="00D01016">
        <w:tc>
          <w:tcPr>
            <w:tcW w:w="801" w:type="dxa"/>
          </w:tcPr>
          <w:p w:rsidR="00346C2C" w:rsidRPr="00EF2D5B" w:rsidRDefault="00346C2C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33</w:t>
            </w:r>
          </w:p>
        </w:tc>
        <w:tc>
          <w:tcPr>
            <w:tcW w:w="4616" w:type="dxa"/>
          </w:tcPr>
          <w:p w:rsidR="00346C2C" w:rsidRDefault="00346C2C">
            <w:r w:rsidRPr="00397F42">
              <w:rPr>
                <w:rStyle w:val="FontStyle24"/>
                <w:b w:val="0"/>
                <w:sz w:val="24"/>
                <w:szCs w:val="24"/>
              </w:rPr>
              <w:t>Решение тестовых заданий ЕГЭ</w:t>
            </w:r>
          </w:p>
        </w:tc>
        <w:tc>
          <w:tcPr>
            <w:tcW w:w="1271" w:type="dxa"/>
          </w:tcPr>
          <w:p w:rsidR="00346C2C" w:rsidRPr="00EF2D5B" w:rsidRDefault="00346C2C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EF2D5B">
              <w:rPr>
                <w:rStyle w:val="FontStyle24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346C2C" w:rsidRPr="00EF2D5B" w:rsidRDefault="002513CC" w:rsidP="004D6A90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  <w:r>
              <w:rPr>
                <w:rStyle w:val="FontStyle24"/>
                <w:b w:val="0"/>
                <w:sz w:val="24"/>
                <w:szCs w:val="24"/>
              </w:rPr>
              <w:t>1</w:t>
            </w:r>
            <w:r w:rsidR="004D6A90">
              <w:rPr>
                <w:rStyle w:val="FontStyle24"/>
                <w:b w:val="0"/>
                <w:sz w:val="24"/>
                <w:szCs w:val="24"/>
              </w:rPr>
              <w:t>9</w:t>
            </w:r>
            <w:r w:rsidR="00346C2C">
              <w:rPr>
                <w:rStyle w:val="FontStyle24"/>
                <w:b w:val="0"/>
                <w:sz w:val="24"/>
                <w:szCs w:val="24"/>
              </w:rPr>
              <w:t>.05</w:t>
            </w:r>
          </w:p>
        </w:tc>
        <w:tc>
          <w:tcPr>
            <w:tcW w:w="1370" w:type="dxa"/>
          </w:tcPr>
          <w:p w:rsidR="00346C2C" w:rsidRPr="00EF2D5B" w:rsidRDefault="00346C2C" w:rsidP="00D01016">
            <w:pPr>
              <w:pStyle w:val="Style2"/>
              <w:widowControl/>
              <w:spacing w:line="240" w:lineRule="auto"/>
              <w:jc w:val="center"/>
              <w:rPr>
                <w:rStyle w:val="FontStyle24"/>
                <w:b w:val="0"/>
                <w:sz w:val="24"/>
                <w:szCs w:val="24"/>
              </w:rPr>
            </w:pPr>
          </w:p>
        </w:tc>
      </w:tr>
    </w:tbl>
    <w:p w:rsidR="009116FD" w:rsidRDefault="009116FD" w:rsidP="009116FD"/>
    <w:p w:rsidR="00997621" w:rsidRDefault="00997621">
      <w:p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b/>
        </w:rPr>
        <w:br w:type="page"/>
      </w:r>
    </w:p>
    <w:p w:rsidR="00567EEF" w:rsidRDefault="00567EEF" w:rsidP="00567EEF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IV</w:t>
      </w:r>
      <w:r>
        <w:rPr>
          <w:b/>
          <w:bCs/>
          <w:sz w:val="28"/>
          <w:szCs w:val="28"/>
        </w:rPr>
        <w:t>. Планируемые</w:t>
      </w:r>
      <w:r w:rsidRPr="00D0070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предметные результаты освоения учебного предмета </w:t>
      </w:r>
    </w:p>
    <w:p w:rsidR="00567EEF" w:rsidRDefault="00567EEF" w:rsidP="00567E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7EEF" w:rsidRPr="00BD1ACA" w:rsidRDefault="00567EEF" w:rsidP="00567E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1ACA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567EEF" w:rsidRPr="002B3FD2" w:rsidRDefault="00567EEF" w:rsidP="00567E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3FD2">
        <w:rPr>
          <w:rFonts w:ascii="Times New Roman" w:hAnsi="Times New Roman" w:cs="Times New Roman"/>
          <w:sz w:val="24"/>
          <w:szCs w:val="24"/>
        </w:rPr>
        <w:t>Школьники могут выйти на теоретический уровень решения задач средней сложности:</w:t>
      </w:r>
    </w:p>
    <w:p w:rsidR="00567EEF" w:rsidRPr="002B3FD2" w:rsidRDefault="00567EEF" w:rsidP="00567E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3FD2">
        <w:rPr>
          <w:rFonts w:ascii="Times New Roman" w:hAnsi="Times New Roman" w:cs="Times New Roman"/>
          <w:sz w:val="24"/>
          <w:szCs w:val="24"/>
        </w:rPr>
        <w:t>1. Составлять стратегию по решению задач;</w:t>
      </w:r>
    </w:p>
    <w:p w:rsidR="00567EEF" w:rsidRPr="002B3FD2" w:rsidRDefault="00567EEF" w:rsidP="00567E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3FD2">
        <w:rPr>
          <w:rFonts w:ascii="Times New Roman" w:hAnsi="Times New Roman" w:cs="Times New Roman"/>
          <w:sz w:val="24"/>
          <w:szCs w:val="24"/>
        </w:rPr>
        <w:t>2. классифицировать предложенную задачу;</w:t>
      </w:r>
    </w:p>
    <w:p w:rsidR="00567EEF" w:rsidRPr="002B3FD2" w:rsidRDefault="00567EEF" w:rsidP="00567E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3FD2">
        <w:rPr>
          <w:rFonts w:ascii="Times New Roman" w:hAnsi="Times New Roman" w:cs="Times New Roman"/>
          <w:sz w:val="24"/>
          <w:szCs w:val="24"/>
        </w:rPr>
        <w:t>3. проводить перекодировку условия задачи;</w:t>
      </w:r>
    </w:p>
    <w:p w:rsidR="00567EEF" w:rsidRPr="002B3FD2" w:rsidRDefault="00567EEF" w:rsidP="00567E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3FD2">
        <w:rPr>
          <w:rFonts w:ascii="Times New Roman" w:hAnsi="Times New Roman" w:cs="Times New Roman"/>
          <w:sz w:val="24"/>
          <w:szCs w:val="24"/>
        </w:rPr>
        <w:t>4. определять все типы параметров, входящие в задачу;</w:t>
      </w:r>
    </w:p>
    <w:p w:rsidR="00567EEF" w:rsidRPr="002B3FD2" w:rsidRDefault="00567EEF" w:rsidP="00567E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3FD2">
        <w:rPr>
          <w:rFonts w:ascii="Times New Roman" w:hAnsi="Times New Roman" w:cs="Times New Roman"/>
          <w:sz w:val="24"/>
          <w:szCs w:val="24"/>
        </w:rPr>
        <w:t>5. определять наиболее рациональный метод решения задачи;</w:t>
      </w:r>
    </w:p>
    <w:p w:rsidR="00567EEF" w:rsidRPr="002B3FD2" w:rsidRDefault="00567EEF" w:rsidP="00567E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3FD2">
        <w:rPr>
          <w:rFonts w:ascii="Times New Roman" w:hAnsi="Times New Roman" w:cs="Times New Roman"/>
          <w:sz w:val="24"/>
          <w:szCs w:val="24"/>
        </w:rPr>
        <w:t>6. осознание деятельности по решению задач;</w:t>
      </w:r>
    </w:p>
    <w:p w:rsidR="00567EEF" w:rsidRPr="002B3FD2" w:rsidRDefault="00567EEF" w:rsidP="00567E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3FD2">
        <w:rPr>
          <w:rFonts w:ascii="Times New Roman" w:hAnsi="Times New Roman" w:cs="Times New Roman"/>
          <w:sz w:val="24"/>
          <w:szCs w:val="24"/>
        </w:rPr>
        <w:t>7. решать задачи, используя алгоритмическое предписание;</w:t>
      </w:r>
    </w:p>
    <w:p w:rsidR="00567EEF" w:rsidRDefault="00567EEF" w:rsidP="00567E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3FD2">
        <w:rPr>
          <w:rFonts w:ascii="Times New Roman" w:hAnsi="Times New Roman" w:cs="Times New Roman"/>
          <w:sz w:val="24"/>
          <w:szCs w:val="24"/>
        </w:rPr>
        <w:t>8. самоконтроль и самоанализ.</w:t>
      </w:r>
    </w:p>
    <w:p w:rsidR="00567EEF" w:rsidRPr="002B3FD2" w:rsidRDefault="00567EEF" w:rsidP="00567E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успешная сдача ЕГЭ</w:t>
      </w:r>
    </w:p>
    <w:p w:rsidR="009116FD" w:rsidRDefault="009116FD" w:rsidP="009116FD"/>
    <w:p w:rsidR="009116FD" w:rsidRDefault="009116FD" w:rsidP="009116FD"/>
    <w:p w:rsidR="009116FD" w:rsidRDefault="009116FD" w:rsidP="009116FD"/>
    <w:p w:rsidR="009116FD" w:rsidRDefault="009116FD" w:rsidP="009116FD"/>
    <w:p w:rsidR="009116FD" w:rsidRDefault="009116FD" w:rsidP="009116FD"/>
    <w:p w:rsidR="009116FD" w:rsidRDefault="009116FD" w:rsidP="009116FD"/>
    <w:p w:rsidR="009116FD" w:rsidRDefault="009116FD" w:rsidP="009116FD"/>
    <w:sectPr w:rsidR="009116FD" w:rsidSect="00B35F7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6B8" w:rsidRDefault="00BB76B8" w:rsidP="000D0343">
      <w:pPr>
        <w:spacing w:after="0" w:line="240" w:lineRule="auto"/>
      </w:pPr>
      <w:r>
        <w:separator/>
      </w:r>
    </w:p>
  </w:endnote>
  <w:endnote w:type="continuationSeparator" w:id="0">
    <w:p w:rsidR="00BB76B8" w:rsidRDefault="00BB76B8" w:rsidP="000D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D2" w:rsidRDefault="002B3FD2">
    <w:pPr>
      <w:pStyle w:val="a4"/>
      <w:jc w:val="center"/>
    </w:pPr>
  </w:p>
  <w:p w:rsidR="002B3FD2" w:rsidRDefault="002B3FD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6B8" w:rsidRDefault="00BB76B8" w:rsidP="000D0343">
      <w:pPr>
        <w:spacing w:after="0" w:line="240" w:lineRule="auto"/>
      </w:pPr>
      <w:r>
        <w:separator/>
      </w:r>
    </w:p>
  </w:footnote>
  <w:footnote w:type="continuationSeparator" w:id="0">
    <w:p w:rsidR="00BB76B8" w:rsidRDefault="00BB76B8" w:rsidP="000D0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B85"/>
    <w:multiLevelType w:val="hybridMultilevel"/>
    <w:tmpl w:val="13B68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B70CA"/>
    <w:multiLevelType w:val="hybridMultilevel"/>
    <w:tmpl w:val="90386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F5F2F"/>
    <w:multiLevelType w:val="hybridMultilevel"/>
    <w:tmpl w:val="ADBE0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2D4A35"/>
    <w:multiLevelType w:val="hybridMultilevel"/>
    <w:tmpl w:val="19923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671DE3"/>
    <w:multiLevelType w:val="hybridMultilevel"/>
    <w:tmpl w:val="8E6EB1B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21306D5A"/>
    <w:multiLevelType w:val="hybridMultilevel"/>
    <w:tmpl w:val="D19C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F70A9"/>
    <w:multiLevelType w:val="hybridMultilevel"/>
    <w:tmpl w:val="D5361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7AB549E0"/>
    <w:multiLevelType w:val="hybridMultilevel"/>
    <w:tmpl w:val="93AE2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9"/>
  </w:num>
  <w:num w:numId="5">
    <w:abstractNumId w:val="6"/>
  </w:num>
  <w:num w:numId="6">
    <w:abstractNumId w:val="1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6FD"/>
    <w:rsid w:val="00007091"/>
    <w:rsid w:val="00013540"/>
    <w:rsid w:val="00035786"/>
    <w:rsid w:val="00037C71"/>
    <w:rsid w:val="000461E9"/>
    <w:rsid w:val="00067518"/>
    <w:rsid w:val="000812BA"/>
    <w:rsid w:val="000A42F8"/>
    <w:rsid w:val="000A52DB"/>
    <w:rsid w:val="000A798A"/>
    <w:rsid w:val="000D0343"/>
    <w:rsid w:val="000D21CC"/>
    <w:rsid w:val="000E4BCA"/>
    <w:rsid w:val="000E799C"/>
    <w:rsid w:val="000F1CB9"/>
    <w:rsid w:val="000F5A39"/>
    <w:rsid w:val="001067A9"/>
    <w:rsid w:val="0013659F"/>
    <w:rsid w:val="001A6A24"/>
    <w:rsid w:val="001C7CD0"/>
    <w:rsid w:val="00223F56"/>
    <w:rsid w:val="002513CC"/>
    <w:rsid w:val="0025345C"/>
    <w:rsid w:val="00292BC4"/>
    <w:rsid w:val="00297DD5"/>
    <w:rsid w:val="002B3FD2"/>
    <w:rsid w:val="00306BA2"/>
    <w:rsid w:val="0031268B"/>
    <w:rsid w:val="00340986"/>
    <w:rsid w:val="00346C2C"/>
    <w:rsid w:val="00365BF9"/>
    <w:rsid w:val="0036791E"/>
    <w:rsid w:val="00391EDE"/>
    <w:rsid w:val="003A3115"/>
    <w:rsid w:val="003C2B7F"/>
    <w:rsid w:val="003D43E4"/>
    <w:rsid w:val="004017C0"/>
    <w:rsid w:val="00404A96"/>
    <w:rsid w:val="00444B3B"/>
    <w:rsid w:val="004520F0"/>
    <w:rsid w:val="00456534"/>
    <w:rsid w:val="00460918"/>
    <w:rsid w:val="00494AC1"/>
    <w:rsid w:val="004C3DBF"/>
    <w:rsid w:val="004C6128"/>
    <w:rsid w:val="004D6A90"/>
    <w:rsid w:val="005017D5"/>
    <w:rsid w:val="00510D91"/>
    <w:rsid w:val="0055571E"/>
    <w:rsid w:val="005562BD"/>
    <w:rsid w:val="00567EEF"/>
    <w:rsid w:val="00570EBA"/>
    <w:rsid w:val="00596CE3"/>
    <w:rsid w:val="005F2EEB"/>
    <w:rsid w:val="00641E0D"/>
    <w:rsid w:val="00673B47"/>
    <w:rsid w:val="006859A7"/>
    <w:rsid w:val="006E04CB"/>
    <w:rsid w:val="00701D72"/>
    <w:rsid w:val="00712306"/>
    <w:rsid w:val="00714AC8"/>
    <w:rsid w:val="00726430"/>
    <w:rsid w:val="00756AAC"/>
    <w:rsid w:val="007573E5"/>
    <w:rsid w:val="007611ED"/>
    <w:rsid w:val="00766A5F"/>
    <w:rsid w:val="007A65F5"/>
    <w:rsid w:val="007B2CDC"/>
    <w:rsid w:val="007C2B32"/>
    <w:rsid w:val="007C632E"/>
    <w:rsid w:val="007C796D"/>
    <w:rsid w:val="007E52E0"/>
    <w:rsid w:val="007F0AD5"/>
    <w:rsid w:val="0081250C"/>
    <w:rsid w:val="00825052"/>
    <w:rsid w:val="00851B33"/>
    <w:rsid w:val="008B66E1"/>
    <w:rsid w:val="008C1608"/>
    <w:rsid w:val="008D72ED"/>
    <w:rsid w:val="009116FD"/>
    <w:rsid w:val="009137CD"/>
    <w:rsid w:val="0092719C"/>
    <w:rsid w:val="00980313"/>
    <w:rsid w:val="00997621"/>
    <w:rsid w:val="009B3B87"/>
    <w:rsid w:val="009C2F16"/>
    <w:rsid w:val="009C455E"/>
    <w:rsid w:val="009D718F"/>
    <w:rsid w:val="009E754E"/>
    <w:rsid w:val="00A32995"/>
    <w:rsid w:val="00A4266D"/>
    <w:rsid w:val="00AA39D8"/>
    <w:rsid w:val="00AA650A"/>
    <w:rsid w:val="00AC3AEF"/>
    <w:rsid w:val="00B23FD1"/>
    <w:rsid w:val="00B344E4"/>
    <w:rsid w:val="00B35F7F"/>
    <w:rsid w:val="00B56CC2"/>
    <w:rsid w:val="00B84424"/>
    <w:rsid w:val="00B925AE"/>
    <w:rsid w:val="00BB5DA4"/>
    <w:rsid w:val="00BB76B8"/>
    <w:rsid w:val="00BD1ACA"/>
    <w:rsid w:val="00BD4A4C"/>
    <w:rsid w:val="00BD7F8E"/>
    <w:rsid w:val="00C00910"/>
    <w:rsid w:val="00C43AFB"/>
    <w:rsid w:val="00C72249"/>
    <w:rsid w:val="00C72BC7"/>
    <w:rsid w:val="00C948D7"/>
    <w:rsid w:val="00CA5F9E"/>
    <w:rsid w:val="00CB009B"/>
    <w:rsid w:val="00CB51C8"/>
    <w:rsid w:val="00CC1CC6"/>
    <w:rsid w:val="00CF4C0C"/>
    <w:rsid w:val="00D467C3"/>
    <w:rsid w:val="00D46E11"/>
    <w:rsid w:val="00D525ED"/>
    <w:rsid w:val="00DB610A"/>
    <w:rsid w:val="00DC56B6"/>
    <w:rsid w:val="00DC7419"/>
    <w:rsid w:val="00DD7E0B"/>
    <w:rsid w:val="00DE7EDB"/>
    <w:rsid w:val="00E148B9"/>
    <w:rsid w:val="00E2512C"/>
    <w:rsid w:val="00E4224B"/>
    <w:rsid w:val="00E56DFC"/>
    <w:rsid w:val="00E72217"/>
    <w:rsid w:val="00E74F36"/>
    <w:rsid w:val="00E764DC"/>
    <w:rsid w:val="00EB1BDD"/>
    <w:rsid w:val="00EC18A4"/>
    <w:rsid w:val="00EC3D9D"/>
    <w:rsid w:val="00EF2D5B"/>
    <w:rsid w:val="00EF79BB"/>
    <w:rsid w:val="00F135E6"/>
    <w:rsid w:val="00F22035"/>
    <w:rsid w:val="00F96E1B"/>
    <w:rsid w:val="00F96F25"/>
    <w:rsid w:val="00FD4AE2"/>
    <w:rsid w:val="00F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944A1-19F4-407B-AC01-D4592BAC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F7F"/>
  </w:style>
  <w:style w:type="paragraph" w:styleId="2">
    <w:name w:val="heading 2"/>
    <w:basedOn w:val="a"/>
    <w:next w:val="a"/>
    <w:link w:val="20"/>
    <w:qFormat/>
    <w:rsid w:val="002B3FD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3FD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39"/>
    <w:rsid w:val="002B3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2B3F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2B3F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2">
    <w:name w:val="Font Style12"/>
    <w:basedOn w:val="a0"/>
    <w:uiPriority w:val="99"/>
    <w:rsid w:val="00340986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Normal (Web)"/>
    <w:basedOn w:val="a"/>
    <w:unhideWhenUsed/>
    <w:rsid w:val="0034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A52DB"/>
    <w:pPr>
      <w:widowControl w:val="0"/>
      <w:autoSpaceDE w:val="0"/>
      <w:autoSpaceDN w:val="0"/>
      <w:adjustRightInd w:val="0"/>
      <w:spacing w:after="0" w:line="23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0A52DB"/>
    <w:rPr>
      <w:rFonts w:ascii="Times New Roman" w:hAnsi="Times New Roman" w:cs="Times New Roman"/>
      <w:b/>
      <w:bCs/>
      <w:sz w:val="20"/>
      <w:szCs w:val="20"/>
    </w:rPr>
  </w:style>
  <w:style w:type="paragraph" w:styleId="a7">
    <w:name w:val="Body Text Indent"/>
    <w:basedOn w:val="a"/>
    <w:link w:val="a8"/>
    <w:semiHidden/>
    <w:rsid w:val="00CC1CC6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CC1CC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List Paragraph"/>
    <w:basedOn w:val="a"/>
    <w:uiPriority w:val="34"/>
    <w:qFormat/>
    <w:rsid w:val="00CC1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8">
    <w:name w:val="Style8"/>
    <w:basedOn w:val="a"/>
    <w:uiPriority w:val="99"/>
    <w:rsid w:val="00CC1CC6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CC1CC6"/>
    <w:rPr>
      <w:rFonts w:ascii="Times New Roman" w:hAnsi="Times New Roman" w:cs="Times New Roman"/>
      <w:sz w:val="10"/>
      <w:szCs w:val="10"/>
    </w:rPr>
  </w:style>
  <w:style w:type="character" w:customStyle="1" w:styleId="Bodytext6">
    <w:name w:val="Body text (6)_"/>
    <w:basedOn w:val="a0"/>
    <w:link w:val="Bodytext60"/>
    <w:rsid w:val="0099762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">
    <w:name w:val="Body text_"/>
    <w:basedOn w:val="a0"/>
    <w:link w:val="1"/>
    <w:rsid w:val="0099762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ing3">
    <w:name w:val="Heading #3_"/>
    <w:basedOn w:val="a0"/>
    <w:link w:val="Heading30"/>
    <w:rsid w:val="0099762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997621"/>
    <w:pPr>
      <w:shd w:val="clear" w:color="auto" w:fill="FFFFFF"/>
      <w:spacing w:before="4020" w:after="0" w:line="30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a"/>
    <w:link w:val="Bodytext"/>
    <w:rsid w:val="00997621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30">
    <w:name w:val="Heading #3"/>
    <w:basedOn w:val="a"/>
    <w:link w:val="Heading3"/>
    <w:rsid w:val="00997621"/>
    <w:pPr>
      <w:shd w:val="clear" w:color="auto" w:fill="FFFFFF"/>
      <w:spacing w:before="240" w:after="300" w:line="0" w:lineRule="atLeas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character" w:styleId="aa">
    <w:name w:val="Hyperlink"/>
    <w:unhideWhenUsed/>
    <w:rsid w:val="00E4224B"/>
    <w:rPr>
      <w:color w:val="0000FF"/>
      <w:u w:val="single"/>
    </w:rPr>
  </w:style>
  <w:style w:type="paragraph" w:styleId="ab">
    <w:name w:val="No Spacing"/>
    <w:qFormat/>
    <w:rsid w:val="00E4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4224B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4224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9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Name</cp:lastModifiedBy>
  <cp:revision>41</cp:revision>
  <dcterms:created xsi:type="dcterms:W3CDTF">2016-06-20T06:19:00Z</dcterms:created>
  <dcterms:modified xsi:type="dcterms:W3CDTF">2022-11-29T06:36:00Z</dcterms:modified>
</cp:coreProperties>
</file>