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146-о.д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технологии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 w:rsidR="004B6EF9">
        <w:rPr>
          <w:rFonts w:ascii="Times New Roman" w:hAnsi="Times New Roman"/>
          <w:b/>
          <w:sz w:val="36"/>
          <w:szCs w:val="28"/>
        </w:rPr>
        <w:t>3а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4B6EF9">
        <w:rPr>
          <w:rFonts w:ascii="Times New Roman" w:hAnsi="Times New Roman"/>
          <w:sz w:val="36"/>
          <w:szCs w:val="28"/>
          <w:u w:val="single"/>
        </w:rPr>
        <w:t>Савченко Валентина Григорьевна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56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6" w:anchor="dst100022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7" w:anchor="dst100015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8" w:anchor="dst10001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9" w:anchor="dst10000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135E56" w:rsidRDefault="00E71608" w:rsidP="00135E5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Технология: </w:t>
      </w:r>
      <w:r w:rsidR="004B6EF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>-й класс: учебник</w:t>
      </w:r>
      <w:r w:rsidR="00135E56" w:rsidRPr="00135E5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 Е.А. </w:t>
      </w:r>
      <w:proofErr w:type="spellStart"/>
      <w:r w:rsidR="00135E56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="00135E56">
        <w:rPr>
          <w:rFonts w:ascii="Times New Roman" w:hAnsi="Times New Roman" w:cs="Times New Roman"/>
          <w:sz w:val="24"/>
          <w:szCs w:val="24"/>
          <w:lang w:val="ru-RU"/>
        </w:rPr>
        <w:t>, Т.П. Зуева (Школа России)</w:t>
      </w:r>
    </w:p>
    <w:p w:rsidR="00E71608" w:rsidRPr="00135E56" w:rsidRDefault="00E71608" w:rsidP="00135E56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31.08.2023 №146-о.д.   );</w:t>
      </w:r>
    </w:p>
    <w:p w:rsidR="00E71608" w:rsidRDefault="00E71608" w:rsidP="00AC0F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</w:t>
      </w:r>
      <w:r w:rsidR="00AC0F33" w:rsidRPr="00AC0F33">
        <w:rPr>
          <w:rFonts w:ascii="Times New Roman" w:hAnsi="Times New Roman" w:cs="Times New Roman"/>
          <w:sz w:val="24"/>
          <w:szCs w:val="24"/>
        </w:rPr>
        <w:t>23.05.2023 г. № 72-</w:t>
      </w:r>
      <w:proofErr w:type="gramStart"/>
      <w:r w:rsidR="00AC0F33" w:rsidRPr="00AC0F33">
        <w:rPr>
          <w:rFonts w:ascii="Times New Roman" w:hAnsi="Times New Roman" w:cs="Times New Roman"/>
          <w:sz w:val="24"/>
          <w:szCs w:val="24"/>
        </w:rPr>
        <w:t>о.д</w:t>
      </w:r>
      <w:r w:rsidRPr="00135E5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технологии направлена на решение системы задач: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чертёжно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сенсомоторных процессов, психомоторной координации, глазомера через формирование практических умений;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активности и инициативности;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профессии и производства.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программы </w:t>
      </w:r>
      <w:proofErr w:type="gram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технологии</w:t>
      </w:r>
      <w:proofErr w:type="gram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по технологии осуществляется реализация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‌Общее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 – 34 часа (1 час в неделю).‌</w:t>
      </w:r>
    </w:p>
    <w:p w:rsidR="00135E56" w:rsidRP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4B6EF9">
        <w:rPr>
          <w:b/>
          <w:kern w:val="2"/>
        </w:rPr>
        <w:t>4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 xml:space="preserve">учебные недели в </w:t>
      </w:r>
      <w:r w:rsidR="004B6EF9">
        <w:rPr>
          <w:kern w:val="2"/>
        </w:rPr>
        <w:t>3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 xml:space="preserve">на учебный предмет «технология» в </w:t>
      </w:r>
      <w:r w:rsidR="004B6EF9">
        <w:t>3</w:t>
      </w:r>
      <w:r w:rsidR="00135E56">
        <w:t xml:space="preserve"> классе отводится 1 час в неделю, т.е. 3</w:t>
      </w:r>
      <w:r w:rsidR="004B6EF9">
        <w:t>4</w:t>
      </w:r>
      <w:r w:rsidR="00135E56">
        <w:t xml:space="preserve">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135E56">
        <w:t>Приказ  от</w:t>
      </w:r>
      <w:proofErr w:type="gramEnd"/>
      <w:r w:rsidRPr="00135E56">
        <w:t xml:space="preserve"> 31.08.2023 № -146-о.д);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5C1F32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профессии и производства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Непрерывность процесса </w:t>
      </w:r>
      <w:proofErr w:type="spellStart"/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 (лидер) и подчинённый).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ручной обработки материалов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рицовки на картоне с помощью канцелярского ножа, выполнение отверстий шилом.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дополнительных материалов. Комбинирование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материалов в одном изделии.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укции в развёртку (и наоборот).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Информационно-коммуникативные технологии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другим.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ствий, совместной деятельности.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универсальные учебные действия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и исследовательские действия: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предложенных образцов с выделением существенных и несущественных признаков;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способы доработки конструкций с учётом предложенных условий;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воспроизводить простой чертёж (эскиз) развёртки изделия;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нарушенную последовательность выполнения изделия.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ернет под руководством учителя.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Коммуникативные универсальные учебные действия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высказывание, владеть диалогической формой коммуникации;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предметы рукотворного мира, оценивать их достоинства;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мнение, аргументировать выбор вариантов и способов выполне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задания.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универсальные учебные действия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 и самоконтроль: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задачу, осуществлять поиск средств для её решения;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волевую </w:t>
      </w:r>
      <w:proofErr w:type="spellStart"/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задания.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себе партнёров по совместной деятельности не только по симпатии, но и по деловым качествам;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роли лидера, подчинённого, соблюдать равноправие и дружелюбие;</w:t>
      </w:r>
    </w:p>
    <w:p w:rsidR="004B6EF9" w:rsidRPr="004B6EF9" w:rsidRDefault="004B6EF9" w:rsidP="004B6E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взаимопомощь, проявлять ответственность при выполнении своей части работы.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​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135E56"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35E56"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Toc143620888"/>
      <w:bookmarkEnd w:id="0"/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устойчивых волевых качества и способность к </w:t>
      </w:r>
      <w:proofErr w:type="spellStart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_Toc143620889"/>
      <w:bookmarkEnd w:id="1"/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и исследовательские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группы объектов (изделий), выделять в них общее и различия;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Регулятивные универсальные учебные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работу, соотносить свои действия с поставленной целью;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волевую </w:t>
      </w:r>
      <w:proofErr w:type="spellStart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работы.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Совместная деятельность: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" w:name="_Toc143620890"/>
      <w:bookmarkStart w:id="3" w:name="_Toc134720971"/>
      <w:bookmarkEnd w:id="2"/>
      <w:bookmarkEnd w:id="3"/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 3 классе обучающийся получит следующие предметные результаты по отдельным темам программы по технологии: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смысл понятий «чертёж развёртки», «канцелярский нож», «шило», «искусственный материал»;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узнавать и называть линии чертежа (осевая и центровая);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 пользоваться канцелярским ножом, шилом;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рицовку;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соединение деталей и отделку изделия освоенными ручными строчками;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изменять конструкцию изделия по заданным условиям;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способ соединения и соединительный материал в зависимости от требований конструкции;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основные правила безопасной работы на компьютере;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E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4B6EF9" w:rsidRPr="004B6EF9" w:rsidRDefault="004B6EF9" w:rsidP="004B6EF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2D9F" w:rsidRPr="00BB2D9F" w:rsidRDefault="00BB2D9F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Pr="00BB2D9F" w:rsidRDefault="009169FC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3</w:t>
      </w:r>
      <w:bookmarkStart w:id="4" w:name="_GoBack"/>
      <w:bookmarkEnd w:id="4"/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tbl>
      <w:tblPr>
        <w:tblW w:w="1134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130"/>
        <w:gridCol w:w="709"/>
        <w:gridCol w:w="1559"/>
        <w:gridCol w:w="1560"/>
        <w:gridCol w:w="1842"/>
        <w:gridCol w:w="3119"/>
      </w:tblGrid>
      <w:tr w:rsidR="00135E56" w:rsidRPr="00135E56" w:rsidTr="00CD7A1F">
        <w:trPr>
          <w:tblHeader/>
          <w:tblCellSpacing w:w="15" w:type="dxa"/>
        </w:trPr>
        <w:tc>
          <w:tcPr>
            <w:tcW w:w="377" w:type="dxa"/>
            <w:vMerge w:val="restart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8" w:type="dxa"/>
            <w:gridSpan w:val="3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2" w:type="dxa"/>
            <w:vMerge w:val="restart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074" w:type="dxa"/>
            <w:vMerge w:val="restart"/>
            <w:tcBorders>
              <w:left w:val="single" w:sz="4" w:space="0" w:color="auto"/>
            </w:tcBorders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135E56" w:rsidRPr="00135E56" w:rsidTr="00CD7A1F">
        <w:trPr>
          <w:tblHeader/>
          <w:tblCellSpacing w:w="15" w:type="dxa"/>
        </w:trPr>
        <w:tc>
          <w:tcPr>
            <w:tcW w:w="377" w:type="dxa"/>
            <w:vMerge/>
            <w:vAlign w:val="center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</w:tcBorders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пройденного во втором классе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потребление.</w:t>
            </w:r>
          </w:p>
          <w:p w:rsidR="004B6EF9" w:rsidRPr="00135E56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Default="004B6EF9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4B6EF9" w:rsidRPr="00135E56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Архитектура и строительство. </w:t>
            </w:r>
            <w:proofErr w:type="spellStart"/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Гофрокартон</w:t>
            </w:r>
            <w:proofErr w:type="spellEnd"/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Его строение свойства, сферы использования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Объемные формы деталей и изделий. Развертка. Чертеж развертки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4B6EF9" w:rsidRPr="00135E56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Default="004B6EF9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Пришивание </w:t>
            </w: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пуговиц. Ремонт одежды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доступного по возрасту труда, трудовой деятельности.</w:t>
            </w: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производства и профессии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4B6EF9" w:rsidRPr="00135E56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4B6EF9" w:rsidRPr="00135E56" w:rsidTr="004B6EF9">
        <w:trPr>
          <w:tblCellSpacing w:w="15" w:type="dxa"/>
        </w:trPr>
        <w:tc>
          <w:tcPr>
            <w:tcW w:w="377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0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материала</w:t>
            </w:r>
          </w:p>
        </w:tc>
        <w:tc>
          <w:tcPr>
            <w:tcW w:w="679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4B6EF9" w:rsidRDefault="004B6EF9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4B6EF9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4B6EF9" w:rsidRDefault="004B6EF9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135E56" w:rsidTr="00CD7A1F">
        <w:trPr>
          <w:tblCellSpacing w:w="15" w:type="dxa"/>
        </w:trPr>
        <w:tc>
          <w:tcPr>
            <w:tcW w:w="2507" w:type="dxa"/>
            <w:gridSpan w:val="2"/>
            <w:hideMark/>
          </w:tcPr>
          <w:p w:rsidR="004B6EF9" w:rsidRPr="00135E56" w:rsidRDefault="004B6EF9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4B6EF9" w:rsidRPr="00135E56" w:rsidRDefault="004B6EF9" w:rsidP="004B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9" w:type="dxa"/>
            <w:hideMark/>
          </w:tcPr>
          <w:p w:rsidR="004B6EF9" w:rsidRPr="00135E56" w:rsidRDefault="004B6EF9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hideMark/>
          </w:tcPr>
          <w:p w:rsidR="004B6EF9" w:rsidRPr="00135E56" w:rsidRDefault="004B6EF9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6" w:type="dxa"/>
            <w:gridSpan w:val="2"/>
            <w:hideMark/>
          </w:tcPr>
          <w:p w:rsidR="004B6EF9" w:rsidRPr="00135E56" w:rsidRDefault="004B6EF9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Pr="00E92B5D" w:rsidRDefault="004B6EF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129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862"/>
        <w:gridCol w:w="707"/>
        <w:gridCol w:w="554"/>
        <w:gridCol w:w="559"/>
        <w:gridCol w:w="675"/>
        <w:gridCol w:w="846"/>
        <w:gridCol w:w="1892"/>
        <w:gridCol w:w="2772"/>
      </w:tblGrid>
      <w:tr w:rsidR="00E92B5D" w:rsidRPr="00E92B5D" w:rsidTr="00D60F23">
        <w:trPr>
          <w:tblHeader/>
          <w:tblCellSpacing w:w="15" w:type="dxa"/>
        </w:trPr>
        <w:tc>
          <w:tcPr>
            <w:tcW w:w="379" w:type="dxa"/>
            <w:vMerge w:val="restart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vMerge w:val="restart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90" w:type="dxa"/>
            <w:gridSpan w:val="3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727" w:type="dxa"/>
            <w:vMerge w:val="restart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92B5D" w:rsidRPr="00E92B5D" w:rsidTr="00D60F23">
        <w:trPr>
          <w:tblHeader/>
          <w:tblCellSpacing w:w="15" w:type="dxa"/>
        </w:trPr>
        <w:tc>
          <w:tcPr>
            <w:tcW w:w="379" w:type="dxa"/>
            <w:vMerge/>
            <w:vAlign w:val="center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Merge/>
            <w:vAlign w:val="center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4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пройденного во втором классе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Знакомимся с компьютером. Назначение, основные устройства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текстовой программой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работает скульптор. Скульптуры разных времен и народов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Рельеф. Придание поверхности фактуры и объема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креповой бумаги. Способы получение объемных форм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Архитектура и строительство. </w:t>
            </w:r>
            <w:proofErr w:type="spellStart"/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Гофрокартон</w:t>
            </w:r>
            <w:proofErr w:type="spellEnd"/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Его строение свойства, сферы использования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Развертка коробки с крышкой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[Оклеивание деталей коробки с крышкой]]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сложных разверток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Конструирование </w:t>
            </w: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сложных разверток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Строчка петельного стежка и ее варианты. Изготовление </w:t>
            </w:r>
            <w:proofErr w:type="spellStart"/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многодетального</w:t>
            </w:r>
            <w:proofErr w:type="spellEnd"/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швейного изделия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Строчка петельного стежка и ее варианты. Изготовление </w:t>
            </w:r>
            <w:proofErr w:type="spellStart"/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многодетального</w:t>
            </w:r>
            <w:proofErr w:type="spellEnd"/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швейного изделия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Пришивание пуговиц. Ремонт одежды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Пришивание бусины на швейное изделие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Пришивание бусины на швейное изделие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 «Военная техника»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4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макета робота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4B6EF9">
        <w:trPr>
          <w:tblCellSpacing w:w="15" w:type="dxa"/>
        </w:trPr>
        <w:tc>
          <w:tcPr>
            <w:tcW w:w="37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игрушки-марионетки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D60F23">
        <w:trPr>
          <w:tblCellSpacing w:w="15" w:type="dxa"/>
        </w:trPr>
        <w:tc>
          <w:tcPr>
            <w:tcW w:w="379" w:type="dxa"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Механизм устойчивого равновесия (кукла-неваляшка)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4B6EF9" w:rsidRDefault="005411EE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4B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4B6EF9" w:rsidRPr="00E92B5D" w:rsidRDefault="004B6EF9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D60F23">
        <w:trPr>
          <w:tblCellSpacing w:w="15" w:type="dxa"/>
        </w:trPr>
        <w:tc>
          <w:tcPr>
            <w:tcW w:w="379" w:type="dxa"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игрушки из носка или перчатки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4B6EF9" w:rsidRDefault="005411EE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B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4B6EF9" w:rsidRPr="00E92B5D" w:rsidRDefault="004B6EF9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D60F23">
        <w:trPr>
          <w:tblCellSpacing w:w="15" w:type="dxa"/>
        </w:trPr>
        <w:tc>
          <w:tcPr>
            <w:tcW w:w="379" w:type="dxa"/>
          </w:tcPr>
          <w:p w:rsidR="004B6EF9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2" w:type="dxa"/>
          </w:tcPr>
          <w:p w:rsidR="004B6EF9" w:rsidRPr="00BB2D9F" w:rsidRDefault="004B6EF9" w:rsidP="004B6E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677" w:type="dxa"/>
          </w:tcPr>
          <w:p w:rsidR="004B6EF9" w:rsidRPr="00BB2D9F" w:rsidRDefault="004B6EF9" w:rsidP="004B6E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2D9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4B6EF9" w:rsidRDefault="005411EE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4B6EF9" w:rsidRDefault="004B6EF9" w:rsidP="00D6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F9" w:rsidRPr="00E92B5D" w:rsidTr="00D60F23">
        <w:trPr>
          <w:tblCellSpacing w:w="15" w:type="dxa"/>
        </w:trPr>
        <w:tc>
          <w:tcPr>
            <w:tcW w:w="3241" w:type="dxa"/>
            <w:gridSpan w:val="2"/>
            <w:hideMark/>
          </w:tcPr>
          <w:p w:rsidR="004B6EF9" w:rsidRPr="00E92B5D" w:rsidRDefault="004B6EF9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4B6EF9" w:rsidRPr="00E92B5D" w:rsidRDefault="004B6EF9" w:rsidP="004B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4" w:type="dxa"/>
            <w:hideMark/>
          </w:tcPr>
          <w:p w:rsidR="004B6EF9" w:rsidRPr="00E92B5D" w:rsidRDefault="004B6EF9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hideMark/>
          </w:tcPr>
          <w:p w:rsidR="004B6EF9" w:rsidRPr="00E92B5D" w:rsidRDefault="004B6EF9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0" w:type="dxa"/>
            <w:gridSpan w:val="4"/>
            <w:hideMark/>
          </w:tcPr>
          <w:p w:rsidR="004B6EF9" w:rsidRPr="00E92B5D" w:rsidRDefault="004B6EF9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135E56"/>
    <w:rsid w:val="00157671"/>
    <w:rsid w:val="002F4CE4"/>
    <w:rsid w:val="00376502"/>
    <w:rsid w:val="004B6EF9"/>
    <w:rsid w:val="005411EE"/>
    <w:rsid w:val="005C1F32"/>
    <w:rsid w:val="00706BCF"/>
    <w:rsid w:val="009169FC"/>
    <w:rsid w:val="009A7BAE"/>
    <w:rsid w:val="00A5561F"/>
    <w:rsid w:val="00AC0F33"/>
    <w:rsid w:val="00AC6153"/>
    <w:rsid w:val="00BB2D9F"/>
    <w:rsid w:val="00CD7A1F"/>
    <w:rsid w:val="00D60F23"/>
    <w:rsid w:val="00E03BDB"/>
    <w:rsid w:val="00E71608"/>
    <w:rsid w:val="00E92B5D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CB451-26B9-46BA-A510-C973A7F9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042-7570-45A3-AF91-0FB7B52E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4634</Words>
  <Characters>26415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Савченко ВГ</cp:lastModifiedBy>
  <cp:revision>19</cp:revision>
  <dcterms:created xsi:type="dcterms:W3CDTF">2023-09-04T03:33:00Z</dcterms:created>
  <dcterms:modified xsi:type="dcterms:W3CDTF">2023-09-25T10:51:00Z</dcterms:modified>
</cp:coreProperties>
</file>