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BE" w:rsidRDefault="00911F8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Муниципальное бюджетное общеобразовательное учреждение</w:t>
      </w:r>
    </w:p>
    <w:p w:rsidR="00B62EBE" w:rsidRDefault="00911F8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Маньковская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средняя общеобразовательная школа </w:t>
      </w: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3115"/>
        <w:gridCol w:w="3115"/>
      </w:tblGrid>
      <w:tr w:rsidR="00B62EBE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EBE" w:rsidRDefault="00911F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«Одобрено»</w:t>
            </w:r>
          </w:p>
          <w:p w:rsidR="00B62EBE" w:rsidRDefault="00911F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 заседания МО</w:t>
            </w:r>
          </w:p>
          <w:p w:rsidR="00B62EBE" w:rsidRDefault="00911F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1 от 30.08.2023</w:t>
            </w:r>
          </w:p>
          <w:p w:rsidR="00B62EBE" w:rsidRDefault="00911F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  <w:p w:rsidR="00B62EBE" w:rsidRDefault="00911F8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_________/ Кравцова С.И.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EBE" w:rsidRDefault="00911F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«Согласовано»</w:t>
            </w:r>
          </w:p>
          <w:p w:rsidR="00B62EBE" w:rsidRDefault="00911F8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УВР</w:t>
            </w:r>
          </w:p>
          <w:p w:rsidR="00B62EBE" w:rsidRDefault="00911F8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__________/_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EBE" w:rsidRDefault="00911F86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«Утверждаю»</w:t>
            </w:r>
          </w:p>
          <w:p w:rsidR="00B62EBE" w:rsidRDefault="00911F86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_______ Л.И. Морозова</w:t>
            </w:r>
          </w:p>
          <w:p w:rsidR="00B62EBE" w:rsidRDefault="00911F86">
            <w:pPr>
              <w:spacing w:before="100"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от 31.08.2023 </w:t>
            </w:r>
          </w:p>
          <w:p w:rsidR="00B62EBE" w:rsidRDefault="00911F86">
            <w:pPr>
              <w:spacing w:before="100" w:after="0" w:line="240" w:lineRule="auto"/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_146__-о.д.</w:t>
            </w:r>
          </w:p>
        </w:tc>
      </w:tr>
    </w:tbl>
    <w:p w:rsidR="00B62EBE" w:rsidRDefault="00911F8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p w:rsidR="00B62EBE" w:rsidRDefault="00B62EBE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911F86" w:rsidRDefault="00911F8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911F86" w:rsidRDefault="00911F8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911F86" w:rsidRDefault="00911F86">
      <w:pPr>
        <w:tabs>
          <w:tab w:val="left" w:pos="6585"/>
        </w:tabs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911F8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РАБОЧАЯ ПРОГРАММА</w:t>
      </w:r>
    </w:p>
    <w:p w:rsidR="00B62EBE" w:rsidRDefault="00911F8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52"/>
        </w:rPr>
        <w:t>по английскому языку</w:t>
      </w:r>
    </w:p>
    <w:p w:rsidR="00B62EBE" w:rsidRDefault="00911F86">
      <w:pPr>
        <w:spacing w:before="100"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Уровень основного общего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7  класс</w:t>
      </w:r>
      <w:proofErr w:type="gramEnd"/>
      <w:r>
        <w:rPr>
          <w:rFonts w:ascii="Times New Roman" w:eastAsia="Times New Roman" w:hAnsi="Times New Roman" w:cs="Times New Roman"/>
          <w:b/>
          <w:sz w:val="36"/>
        </w:rPr>
        <w:t xml:space="preserve"> ОВЗ</w:t>
      </w:r>
    </w:p>
    <w:p w:rsidR="00B62EBE" w:rsidRDefault="00911F86">
      <w:pPr>
        <w:spacing w:before="100" w:after="0" w:line="240" w:lineRule="auto"/>
        <w:rPr>
          <w:rFonts w:ascii="Times New Roman" w:eastAsia="Times New Roman" w:hAnsi="Times New Roman" w:cs="Times New Roman"/>
          <w:sz w:val="36"/>
          <w:u w:val="single"/>
        </w:rPr>
      </w:pPr>
      <w:r>
        <w:rPr>
          <w:rFonts w:ascii="Times New Roman" w:eastAsia="Times New Roman" w:hAnsi="Times New Roman" w:cs="Times New Roman"/>
          <w:sz w:val="36"/>
        </w:rPr>
        <w:t xml:space="preserve">Учитель: </w:t>
      </w:r>
      <w:r>
        <w:rPr>
          <w:rFonts w:ascii="Times New Roman" w:eastAsia="Times New Roman" w:hAnsi="Times New Roman" w:cs="Times New Roman"/>
          <w:sz w:val="36"/>
          <w:u w:val="single"/>
        </w:rPr>
        <w:t>Власенко Елена Михайловна</w:t>
      </w:r>
    </w:p>
    <w:p w:rsidR="00B62EBE" w:rsidRDefault="00B62EBE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911F86" w:rsidRDefault="00911F86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B62EBE">
      <w:pPr>
        <w:spacing w:before="100"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B62EBE" w:rsidRDefault="00911F8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Маньково-Калитвенское</w:t>
      </w:r>
      <w:proofErr w:type="spellEnd"/>
    </w:p>
    <w:p w:rsidR="00B62EBE" w:rsidRDefault="00911F86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2023 год</w:t>
      </w:r>
    </w:p>
    <w:p w:rsidR="00B62EBE" w:rsidRDefault="00911F86">
      <w:pPr>
        <w:spacing w:before="100" w:after="0" w:line="240" w:lineRule="auto"/>
        <w:jc w:val="center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lastRenderedPageBreak/>
        <w:t xml:space="preserve"> 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ПОЯСНИТЕЛЬНАЯ </w:t>
      </w: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ЗАПИСКА</w:t>
      </w:r>
    </w:p>
    <w:p w:rsidR="00B62EBE" w:rsidRDefault="00911F86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рабочая программа </w:t>
      </w:r>
      <w:proofErr w:type="gramStart"/>
      <w:r>
        <w:rPr>
          <w:rFonts w:ascii="Times New Roman" w:eastAsia="Times New Roman" w:hAnsi="Times New Roman" w:cs="Times New Roman"/>
          <w:sz w:val="24"/>
        </w:rPr>
        <w:t>составлена  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основании: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Федерального закона от 29.12.2012 № 273-ФЗ «Об образовании в Российской Федерации»;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8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приказа 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Минпросвещения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России от 22.03.2021 № 115 «</w:t>
      </w:r>
      <w:r>
        <w:rPr>
          <w:rFonts w:ascii="Calibri" w:eastAsia="Calibri" w:hAnsi="Calibri" w:cs="Calibri"/>
          <w:color w:val="000000"/>
          <w:sz w:val="24"/>
        </w:rPr>
        <w:t>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приказа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Минпросвещения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России от 18.</w:t>
      </w:r>
      <w:r>
        <w:rPr>
          <w:rFonts w:ascii="Calibri" w:eastAsia="Calibri" w:hAnsi="Calibri" w:cs="Calibri"/>
          <w:color w:val="000000"/>
          <w:sz w:val="24"/>
        </w:rPr>
        <w:t>05.2023 № 370 «Об утверждении федеральной образовательной программы основного общего образования» (далее – ФОП ООО);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приказа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Минпросвещения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России от 31.05.2021 № 287 «Об утверждении федерального государственного образовательного стандарта основного общего</w:t>
      </w:r>
      <w:r>
        <w:rPr>
          <w:rFonts w:ascii="Calibri" w:eastAsia="Calibri" w:hAnsi="Calibri" w:cs="Calibri"/>
          <w:color w:val="000000"/>
          <w:sz w:val="24"/>
        </w:rPr>
        <w:t xml:space="preserve"> образования» (далее – ФГОС ООО третьего поколения);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устава МБОУ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Маньковская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СОШ (Постановление Администрации </w:t>
      </w:r>
      <w:proofErr w:type="spellStart"/>
      <w:r>
        <w:rPr>
          <w:rFonts w:ascii="Calibri" w:eastAsia="Calibri" w:hAnsi="Calibri" w:cs="Calibri"/>
          <w:color w:val="000000"/>
          <w:sz w:val="24"/>
        </w:rPr>
        <w:t>Чертковского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района Ростовской области от 26.05.2021 №752);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положения о формах, периодичности, порядке текущего контроля успеваемости и промежуточ</w:t>
      </w:r>
      <w:r>
        <w:rPr>
          <w:rFonts w:ascii="Calibri" w:eastAsia="Calibri" w:hAnsi="Calibri" w:cs="Calibri"/>
          <w:color w:val="000000"/>
          <w:sz w:val="24"/>
        </w:rPr>
        <w:t xml:space="preserve">ной аттестации обучающихся в МБОУ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Маньковская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СОШ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Calibri" w:eastAsia="Calibri" w:hAnsi="Calibri" w:cs="Calibri"/>
          <w:color w:val="000000"/>
          <w:sz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</w:rPr>
        <w:t>Федеральнного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перечня учебников, утвержденного приказом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Минпросвещения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от 21.09.2022 № 858 (учебники, входившие в перечень, утв. Приказом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Минпросвещения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России от 28.12.2018 N 345, включенные в перечень, ут</w:t>
      </w:r>
      <w:r>
        <w:rPr>
          <w:rFonts w:ascii="Calibri" w:eastAsia="Calibri" w:hAnsi="Calibri" w:cs="Calibri"/>
          <w:color w:val="000000"/>
          <w:sz w:val="24"/>
        </w:rPr>
        <w:t xml:space="preserve">в. Приказом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Минпросвещения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России от 20.05.2020 N 254 и включенные в перечень, утвержденный данным документом, используются до 25 сентября 2025 года.)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учебно-методического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4"/>
        </w:rPr>
        <w:t>комплекса: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</w:rPr>
        <w:t>Английский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фокусе» (</w:t>
      </w:r>
      <w:proofErr w:type="spellStart"/>
      <w:r>
        <w:rPr>
          <w:rFonts w:ascii="Times New Roman" w:eastAsia="Times New Roman" w:hAnsi="Times New Roman" w:cs="Times New Roman"/>
          <w:sz w:val="24"/>
        </w:rPr>
        <w:t>Spotlight</w:t>
      </w:r>
      <w:proofErr w:type="spellEnd"/>
      <w:r>
        <w:rPr>
          <w:rFonts w:ascii="Times New Roman" w:eastAsia="Times New Roman" w:hAnsi="Times New Roman" w:cs="Times New Roman"/>
          <w:sz w:val="24"/>
        </w:rPr>
        <w:t>) 7 класс</w:t>
      </w:r>
      <w:r>
        <w:rPr>
          <w:rFonts w:ascii="Calibri" w:eastAsia="Calibri" w:hAnsi="Calibri" w:cs="Calibri"/>
          <w:color w:val="000000"/>
          <w:sz w:val="24"/>
        </w:rPr>
        <w:t xml:space="preserve">,  рабочая тетрадь (ТПО.), книга </w:t>
      </w:r>
      <w:r>
        <w:rPr>
          <w:rFonts w:ascii="Calibri" w:eastAsia="Calibri" w:hAnsi="Calibri" w:cs="Calibri"/>
          <w:color w:val="000000"/>
          <w:sz w:val="24"/>
        </w:rPr>
        <w:t>для учителя;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в соответствии с: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основной образовательной программой МБОУ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Маньковская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</w:rPr>
        <w:t>СОШ  (</w:t>
      </w:r>
      <w:proofErr w:type="gramEnd"/>
      <w:r>
        <w:rPr>
          <w:rFonts w:ascii="Calibri" w:eastAsia="Calibri" w:hAnsi="Calibri" w:cs="Calibri"/>
          <w:color w:val="000000"/>
          <w:sz w:val="24"/>
        </w:rPr>
        <w:t>Приказ   от 31.08.2023 №146-о.д.   );</w:t>
      </w:r>
    </w:p>
    <w:p w:rsidR="00B62EBE" w:rsidRDefault="00911F86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right="180" w:hanging="36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Положением о рабочей программе МБОУ </w:t>
      </w:r>
      <w:proofErr w:type="spellStart"/>
      <w:r>
        <w:rPr>
          <w:rFonts w:ascii="Calibri" w:eastAsia="Calibri" w:hAnsi="Calibri" w:cs="Calibri"/>
          <w:color w:val="000000"/>
          <w:sz w:val="24"/>
        </w:rPr>
        <w:t>Маньковская</w:t>
      </w:r>
      <w:proofErr w:type="spellEnd"/>
      <w:r>
        <w:rPr>
          <w:rFonts w:ascii="Calibri" w:eastAsia="Calibri" w:hAnsi="Calibri" w:cs="Calibri"/>
          <w:color w:val="000000"/>
          <w:sz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</w:rPr>
        <w:t>СОШ  (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Приказ от 23.05.2023 г. № _72-0__)    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 настоящей программе учебного предмета «Иностранный язык» рассматривается обучение первому иностранному языку (английскому). Преподавание второго и последующих иностранных языков является правом образовательной организации, и может быть реализовано за сче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 часов части учебного плана, формируемой участниками образовательных отношений. Преподавание второго и последующих иностранных языков не является обязательным.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Примерная рабочая программа по английскому языку для обучающихся с задержкой психического разви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тия (ЗПР) на уровне основного общего образования составлена с учетом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Минпросве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России от 31.05.2021 г. № 287, зарегистрирован Министерством юстиции Российской Федерации 05.07.2021 г., рег. номер  – 64101) (далее  – ФГОС ООО), Примерной адаптированной основной образовательной программой основного общего образования обучающихся с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задержкой психического развития (одобренной решением ФУМО по общему образованию (протокол от 18 марта 2022 г. № 1/22)), а также в соответствии с направлениями работы по формированию ценностных установок и социально-значимых качеств личности, указанными в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Примерной программе воспитания (одобрено решением ФУМО от 02.06.2020 г.).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Изучение иностранного языка является необходимым для современного культурного человека. Оно направлено на формирование коммуникативной культуры обучающихся, осознание роли языков как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инструмента межличностного и межкультурного взаимодействия, способствует их общему речевому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развитию, воспитанию гражданской идентичности, расширению кругозора, воспитанию чувств и эмоций. Для лиц с ЗПР владение английским языком открывает дополнительные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возможности для понимания современного мира, профессиональной деятельности, интеграции в обществе. Ряд речевых особенностей восприятия обращённой и формирования самостоятельной речи у обучающихся с ЗПР, в частности, недостаточная способность к звуковому и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смысловому анализу речи, как правило, вызывают трудности в овладении рецептивными и продуктивными навыками речи, что необходимо учитывать при планировании конечного уровня практического владения языком. В результате изучения курса иностранного языка у обуч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ающихся с ЗПР формируются начальные навыки общения на иностранном языке, первоначальные представления о роли и значимости иностранного языка в жизни современного человека в поликультурном мире.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Знание иностранного языка обеспечивает формирование представле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ний об особенностях культуры стран изучаемого языка, что в свою очередь является необходимым условием для воспитания у обучающихся с ЗПР толерантного отношения к представителям его культуры.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Программа дисциплины «Иностранный (английский) язык» направлена н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 формирование ценностных ориентиров, связанных с культурой непрерывного самообразования и саморазвития, а также на развитие личностных качеств, необходимых для участия в совместной деятельности, в частности, уважительного отношения к окружающим. В процесс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е освоения данной учебной дисциплины у обучающихся с ЗПР формируется готовность к участию в диалоге в рамках межкультурного общения.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Программа составлена с учетом особенностей преподавания данного учебного предметам для обучающихся с ЗПР. В программе предс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тавлены цель и коррекционные задачи, базовые положения обучения английскому языку обучающихся с ЗПР на уровне основного общего образования.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Предметные результаты по учебному предмету «Иностранный (английский) язык» на уровне основного общего образования, р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аспределенные по годам обучения, раскрываются и конкретизируются в совокупности всех составляющих иноязычной коммуникативной компетенции (речевой, языковой, социокультурной, компенсаторной) в Примерной рабочей программе по учебному предмету «Иностранный (а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нглийский) язык» для обучающихся с ЗПР на уровне основного общего образования.</w:t>
      </w: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Общая характеристика учебного предмета «Иностранный (английский) язык»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Обучение иностранному языку на уровне основного общего образования осуществляется с учетом </w:t>
      </w:r>
      <w:proofErr w:type="gramStart"/>
      <w:r>
        <w:rPr>
          <w:rFonts w:ascii="Times New Roman" w:eastAsia="Times New Roman" w:hAnsi="Times New Roman" w:cs="Times New Roman"/>
          <w:sz w:val="24"/>
        </w:rPr>
        <w:t>индивидуальных психофизических особенностей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с ЗПР, особенностей их речемыслительной деятельности.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английскому языку на уровне основного общего о</w:t>
      </w:r>
      <w:r>
        <w:rPr>
          <w:rFonts w:ascii="Times New Roman" w:eastAsia="Times New Roman" w:hAnsi="Times New Roman" w:cs="Times New Roman"/>
          <w:sz w:val="24"/>
        </w:rPr>
        <w:t xml:space="preserve">бразования строится на основе следующих </w:t>
      </w:r>
      <w:r>
        <w:rPr>
          <w:rFonts w:ascii="Times New Roman" w:eastAsia="Times New Roman" w:hAnsi="Times New Roman" w:cs="Times New Roman"/>
          <w:i/>
          <w:sz w:val="24"/>
        </w:rPr>
        <w:t>базовых положений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важным условием является организация искусственной англоязычной речевой среды;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изучаемые образцы речи соответствуют языковым нормам современного английского языка и предъявляются через общение с уч</w:t>
      </w:r>
      <w:r>
        <w:rPr>
          <w:rFonts w:ascii="Times New Roman" w:eastAsia="Times New Roman" w:hAnsi="Times New Roman" w:cs="Times New Roman"/>
          <w:sz w:val="24"/>
        </w:rPr>
        <w:t xml:space="preserve">ителем 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 обязательным применением наглядных средств;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мира; отбираемый для изучения языко</w:t>
      </w:r>
      <w:r>
        <w:rPr>
          <w:rFonts w:ascii="Times New Roman" w:eastAsia="Times New Roman" w:hAnsi="Times New Roman" w:cs="Times New Roman"/>
          <w:sz w:val="24"/>
        </w:rPr>
        <w:t xml:space="preserve">вой материал обладает высокой частотностью; 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предлагаемый для изучения на иностранном языке языковой материал должен быть знаком обучающимся на родном языке;  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обязательным условием является включение речевой деятельности на иностранном языке в различные в</w:t>
      </w:r>
      <w:r>
        <w:rPr>
          <w:rFonts w:ascii="Times New Roman" w:eastAsia="Times New Roman" w:hAnsi="Times New Roman" w:cs="Times New Roman"/>
          <w:sz w:val="24"/>
        </w:rPr>
        <w:t>иды деятельности (учебную, игровую, предметно-практическую), при этом должны быть задействованы различные анализаторные системы восприятия информации;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уроки строятся по принципу формирования потребности в общении; мотивация обучающегося с ЗПР к общению на </w:t>
      </w:r>
      <w:r>
        <w:rPr>
          <w:rFonts w:ascii="Times New Roman" w:eastAsia="Times New Roman" w:hAnsi="Times New Roman" w:cs="Times New Roman"/>
          <w:sz w:val="24"/>
        </w:rPr>
        <w:t>английском языке имеет принципиальное значение;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является одним из важнейших видов учебной деятельности, при этом необходимо учитывать особенности восприятия и запоминания вербальной информации у обучающихся с ЗПР подросткового возраста и обеспе</w:t>
      </w:r>
      <w:r>
        <w:rPr>
          <w:rFonts w:ascii="Times New Roman" w:eastAsia="Times New Roman" w:hAnsi="Times New Roman" w:cs="Times New Roman"/>
          <w:sz w:val="24"/>
        </w:rPr>
        <w:t xml:space="preserve">чивать наглядность предъявляемого материала на каждом этапе урока.  </w:t>
      </w:r>
    </w:p>
    <w:p w:rsidR="00B62EBE" w:rsidRDefault="00911F8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обучающихся с ЗПР допустимо приближенное произношение английских звуков, английская речь должна быть доступна для понимания.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 реализации курса «Иностранный язык» </w:t>
      </w:r>
      <w:r>
        <w:rPr>
          <w:rFonts w:ascii="Times New Roman" w:eastAsia="Times New Roman" w:hAnsi="Times New Roman" w:cs="Times New Roman"/>
          <w:sz w:val="24"/>
        </w:rPr>
        <w:t>необходимо учитывать следующие специфические образовательные потребности обучающихся с ЗПР на уровне основного общего образования:</w:t>
      </w:r>
    </w:p>
    <w:p w:rsidR="00B62EBE" w:rsidRDefault="00911F8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познавательной деятельности в процессе изучения иностранного языка обучающимися с ЗПР, создание условий для развития</w:t>
      </w:r>
      <w:r>
        <w:rPr>
          <w:rFonts w:ascii="Times New Roman" w:eastAsia="Times New Roman" w:hAnsi="Times New Roman" w:cs="Times New Roman"/>
          <w:sz w:val="24"/>
        </w:rPr>
        <w:t xml:space="preserve"> высших психических функций, формирования учебных действий и речевой деятельности;</w:t>
      </w:r>
    </w:p>
    <w:p w:rsidR="00B62EBE" w:rsidRDefault="00911F8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учебно-познавательной мотивации, интереса к изучению иностранного языка в связи с его значимостью в будущей профессиональной деятельности и необходимостью более пол</w:t>
      </w:r>
      <w:r>
        <w:rPr>
          <w:rFonts w:ascii="Times New Roman" w:eastAsia="Times New Roman" w:hAnsi="Times New Roman" w:cs="Times New Roman"/>
          <w:sz w:val="24"/>
        </w:rPr>
        <w:t>ной социальной интеграции в современном обществе;</w:t>
      </w:r>
    </w:p>
    <w:p w:rsidR="00B62EBE" w:rsidRDefault="00911F8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навыкам общения и взаимодействия на иностранном языке в контексте различных коммуникативных ситуаций.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Коррекционно-развивающий потенциал учебного предмета «Иностранный (английский) язык» способству</w:t>
      </w:r>
      <w:r>
        <w:rPr>
          <w:rFonts w:ascii="Times New Roman" w:eastAsia="Times New Roman" w:hAnsi="Times New Roman" w:cs="Times New Roman"/>
          <w:sz w:val="24"/>
        </w:rPr>
        <w:t xml:space="preserve">ет развитию </w:t>
      </w:r>
      <w:proofErr w:type="gramStart"/>
      <w:r>
        <w:rPr>
          <w:rFonts w:ascii="Times New Roman" w:eastAsia="Times New Roman" w:hAnsi="Times New Roman" w:cs="Times New Roman"/>
          <w:sz w:val="24"/>
        </w:rPr>
        <w:t>коммуникативных навыков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с ЗПР, создает условия для введения обучающихся в культуру страны изучаемого языка, развития представлений о культуре родной стороны, обеспечивает расширение кругозора и всестороннее развитие личности.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 </w:t>
      </w:r>
      <w:r>
        <w:rPr>
          <w:rFonts w:ascii="Times New Roman" w:eastAsia="Times New Roman" w:hAnsi="Times New Roman" w:cs="Times New Roman"/>
          <w:b/>
          <w:sz w:val="24"/>
        </w:rPr>
        <w:t>и задачи учебного предмета «Иностранный (английский) язык»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Общие цели изучения иностранных языков представлены в ПООП ООО. На прагматическом уровне </w:t>
      </w:r>
      <w:r>
        <w:rPr>
          <w:rFonts w:ascii="Times New Roman" w:eastAsia="Times New Roman" w:hAnsi="Times New Roman" w:cs="Times New Roman"/>
          <w:i/>
          <w:sz w:val="24"/>
        </w:rPr>
        <w:t>целью иноязычного образования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провозглашено формирование коммуникативной компетенции обучающихся в единстве </w:t>
      </w:r>
      <w:r>
        <w:rPr>
          <w:rFonts w:ascii="Times New Roman" w:eastAsia="Times New Roman" w:hAnsi="Times New Roman" w:cs="Times New Roman"/>
          <w:sz w:val="24"/>
        </w:rPr>
        <w:t xml:space="preserve">таких её составляющих, как речевая, языковая, социокультурная, компенсаторная компетенции: </w:t>
      </w:r>
    </w:p>
    <w:p w:rsidR="00B62EBE" w:rsidRDefault="00911F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речевая компетенция –</w:t>
      </w:r>
      <w:r>
        <w:rPr>
          <w:rFonts w:ascii="Times New Roman" w:eastAsia="Times New Roman" w:hAnsi="Times New Roman" w:cs="Times New Roman"/>
          <w:sz w:val="24"/>
        </w:rPr>
        <w:t xml:space="preserve"> развитие коммуникативных умений в четырёх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чтении, письме); </w:t>
      </w:r>
    </w:p>
    <w:p w:rsidR="00B62EBE" w:rsidRDefault="00911F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языковая компетенция </w:t>
      </w:r>
      <w:r>
        <w:rPr>
          <w:rFonts w:ascii="Times New Roman" w:eastAsia="Times New Roman" w:hAnsi="Times New Roman" w:cs="Times New Roman"/>
          <w:sz w:val="24"/>
        </w:rPr>
        <w:t>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</w:t>
      </w:r>
      <w:r>
        <w:rPr>
          <w:rFonts w:ascii="Times New Roman" w:eastAsia="Times New Roman" w:hAnsi="Times New Roman" w:cs="Times New Roman"/>
          <w:sz w:val="24"/>
        </w:rPr>
        <w:t xml:space="preserve">ом языках; </w:t>
      </w:r>
    </w:p>
    <w:p w:rsidR="00B62EBE" w:rsidRDefault="00911F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социокультурная/межкультурная компетенция –</w:t>
      </w:r>
      <w:r>
        <w:rPr>
          <w:rFonts w:ascii="Times New Roman" w:eastAsia="Times New Roman" w:hAnsi="Times New Roman" w:cs="Times New Roman"/>
          <w:sz w:val="24"/>
        </w:rPr>
        <w:t xml:space="preserve">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</w:t>
      </w:r>
      <w:r>
        <w:rPr>
          <w:rFonts w:ascii="Times New Roman" w:eastAsia="Times New Roman" w:hAnsi="Times New Roman" w:cs="Times New Roman"/>
          <w:sz w:val="24"/>
        </w:rPr>
        <w:t xml:space="preserve"> культуру в условиях межкультурного общения;</w:t>
      </w:r>
    </w:p>
    <w:p w:rsidR="00B62EBE" w:rsidRDefault="00911F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компенсаторная компетенция</w:t>
      </w:r>
      <w:r>
        <w:rPr>
          <w:rFonts w:ascii="Times New Roman" w:eastAsia="Times New Roman" w:hAnsi="Times New Roman" w:cs="Times New Roman"/>
          <w:sz w:val="24"/>
        </w:rPr>
        <w:t xml:space="preserve"> – развитие умений выходить из положения в условиях дефицита языковых средств при получении и передаче информации.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Целью</w:t>
      </w:r>
      <w:r>
        <w:rPr>
          <w:rFonts w:ascii="Times New Roman" w:eastAsia="Times New Roman" w:hAnsi="Times New Roman" w:cs="Times New Roman"/>
          <w:sz w:val="24"/>
        </w:rPr>
        <w:t xml:space="preserve"> дисциплины «Иностранный (английский) язык» для обучающихся с ЗПР</w:t>
      </w:r>
      <w:r>
        <w:rPr>
          <w:rFonts w:ascii="Times New Roman" w:eastAsia="Times New Roman" w:hAnsi="Times New Roman" w:cs="Times New Roman"/>
          <w:sz w:val="24"/>
        </w:rPr>
        <w:t xml:space="preserve"> является формирование у них коммуникативной компетенции в единстве представленных выше составляющих.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рамках предлагаемого курса решается ряд общеобразовательных </w:t>
      </w:r>
      <w:r>
        <w:rPr>
          <w:rFonts w:ascii="Times New Roman" w:eastAsia="Times New Roman" w:hAnsi="Times New Roman" w:cs="Times New Roman"/>
          <w:i/>
          <w:sz w:val="24"/>
        </w:rPr>
        <w:t>задач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62EBE" w:rsidRDefault="00911F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элементарных коммуникативных навыков на иностранном языке;</w:t>
      </w:r>
    </w:p>
    <w:p w:rsidR="00B62EBE" w:rsidRDefault="00911F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речевого поведения на иностранном языке:</w:t>
      </w:r>
    </w:p>
    <w:p w:rsidR="00B62EBE" w:rsidRDefault="00911F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диалогической англоязычной речи;</w:t>
      </w:r>
    </w:p>
    <w:p w:rsidR="00B62EBE" w:rsidRDefault="00911F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монологической англоязычной речи;</w:t>
      </w:r>
    </w:p>
    <w:p w:rsidR="00B62EBE" w:rsidRDefault="00911F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представлений о культуре страны изучаемого языка;</w:t>
      </w:r>
    </w:p>
    <w:p w:rsidR="00B62EBE" w:rsidRDefault="00911F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представл</w:t>
      </w:r>
      <w:r>
        <w:rPr>
          <w:rFonts w:ascii="Times New Roman" w:eastAsia="Times New Roman" w:hAnsi="Times New Roman" w:cs="Times New Roman"/>
          <w:sz w:val="24"/>
        </w:rPr>
        <w:t>ений о значимости иностранного языка в будущей профессиональной деятельности.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курсе английского языка для обучающихся с ЗПР решаются следующие </w:t>
      </w:r>
      <w:r>
        <w:rPr>
          <w:rFonts w:ascii="Times New Roman" w:eastAsia="Times New Roman" w:hAnsi="Times New Roman" w:cs="Times New Roman"/>
          <w:i/>
          <w:sz w:val="24"/>
        </w:rPr>
        <w:t>коррекционные задачи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расширение представлений об окружающем социальном мире; 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навыка понимания об</w:t>
      </w:r>
      <w:r>
        <w:rPr>
          <w:rFonts w:ascii="Times New Roman" w:eastAsia="Times New Roman" w:hAnsi="Times New Roman" w:cs="Times New Roman"/>
          <w:sz w:val="24"/>
        </w:rPr>
        <w:t xml:space="preserve">ращенной иноязычной речи; 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познавательной деятельности, своеобразие которой обусловлено несовершенством познавательных психических процессов и незрелостью эмоционально-волевой сферы;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навыков смыслового чтения;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коррекция специфических проб</w:t>
      </w:r>
      <w:r>
        <w:rPr>
          <w:rFonts w:ascii="Times New Roman" w:eastAsia="Times New Roman" w:hAnsi="Times New Roman" w:cs="Times New Roman"/>
          <w:sz w:val="24"/>
        </w:rPr>
        <w:t>лем, возникающих в сфере общения и взаимодействии с собеседником у обучающихся с ЗПР подросткового возраста;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развитие навыков сотрудничества со взрослыми и сверстниками в различных социальных ситуациях;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английской речи в связи с организованной пре</w:t>
      </w:r>
      <w:r>
        <w:rPr>
          <w:rFonts w:ascii="Times New Roman" w:eastAsia="Times New Roman" w:hAnsi="Times New Roman" w:cs="Times New Roman"/>
          <w:sz w:val="24"/>
        </w:rPr>
        <w:t>дметно-практической деятельностью;</w:t>
      </w:r>
    </w:p>
    <w:p w:rsidR="00B62EBE" w:rsidRDefault="00911F8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способности вести целенаправленную учебную деятельность.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Иностранный язык является важным инструментом формирования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универсальных учебных действий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с ЗПР: осуществлять поиск, обработку и использование </w:t>
      </w:r>
      <w:r>
        <w:rPr>
          <w:rFonts w:ascii="Times New Roman" w:eastAsia="Times New Roman" w:hAnsi="Times New Roman" w:cs="Times New Roman"/>
          <w:sz w:val="24"/>
        </w:rPr>
        <w:t xml:space="preserve">информации в познавательных целях, выходить из положения в условиях дефицита языковых средств при получении и передаче информации, развивать коммуникативные компетенции и т.д. 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соответствии с личностно ориентированной парадигмой образования основными по</w:t>
      </w:r>
      <w:r>
        <w:rPr>
          <w:rFonts w:ascii="Times New Roman" w:eastAsia="Times New Roman" w:hAnsi="Times New Roman" w:cs="Times New Roman"/>
          <w:sz w:val="24"/>
        </w:rPr>
        <w:t>дходами к обучению иностранным языкам, зафиксированными в ПООП ООО,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признаются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>, системно-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</w:t>
      </w:r>
      <w:r>
        <w:rPr>
          <w:rFonts w:ascii="Times New Roman" w:eastAsia="Times New Roman" w:hAnsi="Times New Roman" w:cs="Times New Roman"/>
          <w:sz w:val="24"/>
        </w:rPr>
        <w:t>, добиться достижения планируемых результатов в рамках содержания, отобранного для обучающихся с ЗПР, с учетом их особых образовательных потребностей на уровне основного общего образования.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Специальные условия реализации программы учебного предмета «Иност</w:t>
      </w:r>
      <w:r>
        <w:rPr>
          <w:rFonts w:ascii="Times New Roman" w:eastAsia="Times New Roman" w:hAnsi="Times New Roman" w:cs="Times New Roman"/>
          <w:b/>
          <w:sz w:val="24"/>
        </w:rPr>
        <w:t>ранный язык»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Организация специальных условий предполагает создание комфортной образовательной среды с учетом потребностей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индивидуальных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 с ЗПР, обеспечивающей усвоение программы учебного предмета «Иностранный язык»: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индивидуальных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обучающихся с ЗПР, состояния их психических функций, речемыслительной деятельности, возможный темп усвоения учебного материала;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подбор эффективных методов и специфических приемов обучения обучающихся с ЗПР при преподавани</w:t>
      </w:r>
      <w:r>
        <w:rPr>
          <w:rFonts w:ascii="Times New Roman" w:eastAsia="Times New Roman" w:hAnsi="Times New Roman" w:cs="Times New Roman"/>
          <w:color w:val="000000"/>
          <w:sz w:val="24"/>
        </w:rPr>
        <w:t>и иностранного языка;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в целях реализации вариативного и дифференцированного подходов к обучающимся необходима четкая организация этапов урока и форм взаимодействия обучающихся (индивидуальной, групповой, в парах); использование указанных форм работы на к</w:t>
      </w:r>
      <w:r>
        <w:rPr>
          <w:rFonts w:ascii="Times New Roman" w:eastAsia="Times New Roman" w:hAnsi="Times New Roman" w:cs="Times New Roman"/>
          <w:color w:val="000000"/>
          <w:sz w:val="24"/>
        </w:rPr>
        <w:t>аждом уроке обеспечивает большую эффективность усвоения материла;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организация и учет учебного времени для эффективного усвоения материала по данному учебному предмету;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использование в процессе обучения современных образовательных технологий и техническ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их средств, в том числе средств ИКТ, смартфонов,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технологий;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использование интерактивной доски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SmartBoard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MimioBoard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целях обеспечения возможности разработки дидактических материалов, применения инструментов соответствующего программного о</w:t>
      </w:r>
      <w:r>
        <w:rPr>
          <w:rFonts w:ascii="Times New Roman" w:eastAsia="Times New Roman" w:hAnsi="Times New Roman" w:cs="Times New Roman"/>
          <w:color w:val="000000"/>
          <w:sz w:val="24"/>
        </w:rPr>
        <w:t>беспечения для многократного предъявления языковых средств в наглядной форме, их последующей более эффективной отработки и автоматизации.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изучении тем каждого раздела программы предполагается организация художественной проектной работы, изучение англий</w:t>
      </w:r>
      <w:r>
        <w:rPr>
          <w:rFonts w:ascii="Times New Roman" w:eastAsia="Times New Roman" w:hAnsi="Times New Roman" w:cs="Times New Roman"/>
          <w:sz w:val="24"/>
        </w:rPr>
        <w:t>ского языка в процессе предметно-практической деятельности.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Место учебного предмета «Иностранный (английский) язык» в учебном плане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предмет «Иностранный (английский) язык» входит в предметную область «Иностранные языки» и является обязательным для</w:t>
      </w:r>
      <w:r>
        <w:rPr>
          <w:rFonts w:ascii="Times New Roman" w:eastAsia="Times New Roman" w:hAnsi="Times New Roman" w:cs="Times New Roman"/>
          <w:sz w:val="24"/>
        </w:rPr>
        <w:t xml:space="preserve"> изучения. Учебный предмет «Иностранный (английский) язык», неразрывно связан с предметом «Русский язык», обеспечивая достижение обучающимися с ЗПР образовательных результатов в области обучения языку и развития речи.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уровне основного общего образования</w:t>
      </w:r>
      <w:r>
        <w:rPr>
          <w:rFonts w:ascii="Times New Roman" w:eastAsia="Times New Roman" w:hAnsi="Times New Roman" w:cs="Times New Roman"/>
          <w:sz w:val="24"/>
        </w:rPr>
        <w:t xml:space="preserve"> количество учебных часов, выделяемых на изучение иностранного языка, – 3 часа в неделю, что составляет по 102 учебных часа на каждом году обучения с 5 по 9 класс.</w:t>
      </w:r>
    </w:p>
    <w:p w:rsidR="00B62EBE" w:rsidRDefault="00B62EBE">
      <w:pPr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keepNext/>
        <w:keepLines/>
        <w:spacing w:before="240"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СОДЕРЖАНИЕ УЧЕБНОГО ПРЕДМЕТА «ИНОСТРАННЫЙ (АНГЛИЙСКИЙ) ЯЗЫК»</w:t>
      </w: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класс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Раздел  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.  Природа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</w:t>
      </w:r>
      <w:r>
        <w:rPr>
          <w:rFonts w:ascii="Times New Roman" w:eastAsia="Times New Roman" w:hAnsi="Times New Roman" w:cs="Times New Roman"/>
          <w:sz w:val="24"/>
        </w:rPr>
        <w:t>ма 1. Погода.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Тема 2. Мир животных и растений.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3. Заповедники.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4. Охрана окружающей среды.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деятельности обучающихся по основным видам учебной деятельности: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погоде;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уметь описывать явления природы;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растениях и животных родного края;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том, как можно охранять природу;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письма: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прогноз погоды;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записку с рекомендациями, что надеть в соответствии с прогнозом погоды;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постер и текст презентации о животном или растении;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рекомендации по охране окружающей среды.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Примерный лексико-грамматический материал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темати</w:t>
      </w:r>
      <w:r>
        <w:rPr>
          <w:rFonts w:ascii="Times New Roman" w:eastAsia="Times New Roman" w:hAnsi="Times New Roman" w:cs="Times New Roman"/>
          <w:sz w:val="24"/>
        </w:rPr>
        <w:t xml:space="preserve">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Предполагается введение в речь следующих конструкций: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 мест</w:t>
      </w:r>
      <w:r>
        <w:rPr>
          <w:rFonts w:ascii="Times New Roman" w:eastAsia="Times New Roman" w:hAnsi="Times New Roman" w:cs="Times New Roman"/>
          <w:sz w:val="24"/>
        </w:rPr>
        <w:t xml:space="preserve">оимениями </w:t>
      </w:r>
      <w:proofErr w:type="spellStart"/>
      <w:r>
        <w:rPr>
          <w:rFonts w:ascii="Times New Roman" w:eastAsia="Times New Roman" w:hAnsi="Times New Roman" w:cs="Times New Roman"/>
          <w:sz w:val="24"/>
        </w:rPr>
        <w:t>some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lot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утвердительных предложениях для описание природных явлений и погоды: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lot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snow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winter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конструкция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Is there/are there, there isn’t/there </w:t>
      </w:r>
      <w:proofErr w:type="gramStart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aren’t,  </w:t>
      </w:r>
      <w:r>
        <w:rPr>
          <w:rFonts w:ascii="Times New Roman" w:eastAsia="Times New Roman" w:hAnsi="Times New Roman" w:cs="Times New Roman"/>
          <w:i/>
          <w:sz w:val="24"/>
        </w:rPr>
        <w:t>с</w:t>
      </w:r>
      <w:proofErr w:type="gram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местоимениями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some/any;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сравнительная и превосходная степень имен прилагательных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colder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coldest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Лексический материал отбирается с учетом тематики общения Раздела 1: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прилагательные для описания погоды и природных явлений: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rainy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sunny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cloudy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windy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названия диких живот</w:t>
      </w:r>
      <w:r>
        <w:rPr>
          <w:rFonts w:ascii="Times New Roman" w:eastAsia="Times New Roman" w:hAnsi="Times New Roman" w:cs="Times New Roman"/>
          <w:sz w:val="24"/>
        </w:rPr>
        <w:t xml:space="preserve">ных и растений: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wolf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fox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tiger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</w:rPr>
        <w:t>squirrel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bear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flower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tree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oak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rose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прилагательные для описания дикой природы: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dangerous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strong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large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stripy</w:t>
      </w:r>
      <w:proofErr w:type="spellEnd"/>
      <w:r>
        <w:rPr>
          <w:rFonts w:ascii="Times New Roman" w:eastAsia="Times New Roman" w:hAnsi="Times New Roman" w:cs="Times New Roman"/>
          <w:sz w:val="24"/>
        </w:rPr>
        <w:t>…;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лексические единицы, связанные с охраняемыми природными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территориями: 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4"/>
        </w:rPr>
        <w:t>nature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reserve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park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botanical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garden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лексико-грамматические единства для описания действий по охране окружающей среды: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recycle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paper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not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plastic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bags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not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throw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litter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water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carefully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protect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nature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Путешествия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Тема.1 Транспорт.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Тема 2. Поездки на </w:t>
      </w:r>
      <w:r>
        <w:rPr>
          <w:rFonts w:ascii="Times New Roman" w:eastAsia="Times New Roman" w:hAnsi="Times New Roman" w:cs="Times New Roman"/>
          <w:sz w:val="24"/>
        </w:rPr>
        <w:t>отдых.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3. В аэропорту.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4. Развлечения на отдыхе.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деятельности обучающихся по основным видам учебной деятельности: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городском транспорте;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объяснять маршрут от дома до школы;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поездках на каникулы с семьей;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занятиях на отдыхе;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письма: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маршрут, как доехать на городском транспорте до места встречи;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короткое электронное письмо или открытку о событиях на отдыхе;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</w:t>
      </w:r>
      <w:r>
        <w:rPr>
          <w:rFonts w:ascii="Times New Roman" w:eastAsia="Times New Roman" w:hAnsi="Times New Roman" w:cs="Times New Roman"/>
          <w:sz w:val="24"/>
        </w:rPr>
        <w:t>ь алгоритм действий в аэропорту;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делать пост в социальных сетях или запись в блоге о своем отдыхе.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Примерный лексико-грамматический материал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тематики Раздела 2 предполагает овладение лексическими единицами (словами, словосочетаниями, лексико-грам</w:t>
      </w:r>
      <w:r>
        <w:rPr>
          <w:rFonts w:ascii="Times New Roman" w:eastAsia="Times New Roman" w:hAnsi="Times New Roman" w:cs="Times New Roman"/>
          <w:sz w:val="24"/>
        </w:rPr>
        <w:t xml:space="preserve">матическими единствами, речевыми клише) в объеме не менее 35. 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Предполагается введение в речь следующих конструкций: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прошедшее простое время с глаголом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</w:rPr>
        <w:t>утвердительных, отрицательных, вопросительных предложениях;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речевая модель с </w:t>
      </w:r>
      <w:proofErr w:type="spellStart"/>
      <w:r>
        <w:rPr>
          <w:rFonts w:ascii="Times New Roman" w:eastAsia="Times New Roman" w:hAnsi="Times New Roman" w:cs="Times New Roman"/>
          <w:sz w:val="24"/>
        </w:rPr>
        <w:t>how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</w:rPr>
        <w:t>how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they</w:t>
      </w:r>
      <w:proofErr w:type="spellEnd"/>
      <w:r>
        <w:rPr>
          <w:rFonts w:ascii="Times New Roman" w:eastAsia="Times New Roman" w:hAnsi="Times New Roman" w:cs="Times New Roman"/>
          <w:sz w:val="24"/>
        </w:rPr>
        <w:t>? для уточнения стоимости;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прошедшее простое время c правильными глаголами в утвердительных, отрицательных и вопросительных формах.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Лексический материал отбирается с учетом тематики общения Раздела 2: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виды городского транспорта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bus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tram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Metro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tube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taxi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речевые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клише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описания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ситуаций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аэропорту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check in, go through passport control, go to the gates, go to the </w:t>
      </w:r>
      <w:proofErr w:type="gramStart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departures,  flight</w:t>
      </w:r>
      <w:proofErr w:type="gram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delay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>);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названия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предметов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которые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понадобятся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поездке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passport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suitcase, towel, sun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screen, sunglasses, swimsuit…);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речевые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клише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описания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занятий</w:t>
      </w:r>
      <w:proofErr w:type="gramEnd"/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время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отдыха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 (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go to water park, go to the beach, go surfing, go downhill skiing, go to the theme park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>).</w:t>
      </w:r>
    </w:p>
    <w:p w:rsidR="00B62EBE" w:rsidRPr="00911F86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3. Профессии и работа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1. Мир профессий.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2. Профессии в семье.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3. Выбор профессии.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4. День на работе.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деятельности обучающихся по основным видам учебной деятельности: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любимой профессии;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описывать профессиональные обязанности членов семьи;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описывать рабочее место для представителей разных профессий;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коллективный видео блог о рабочем дне людей разных профессий;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письма: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составить презентацию о профессии;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плакат о профессиях будущего;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заполнять анкету о своих инт</w:t>
      </w:r>
      <w:r>
        <w:rPr>
          <w:rFonts w:ascii="Times New Roman" w:eastAsia="Times New Roman" w:hAnsi="Times New Roman" w:cs="Times New Roman"/>
          <w:sz w:val="24"/>
        </w:rPr>
        <w:t>ересах для определения подходящей профессии;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пост для блога с предложением по совершенствованию рабочего места для представителей конкретных профессий (учителя, доктора, пекаря и др.).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Примерный лексико-грамматический материал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тематики</w:t>
      </w:r>
      <w:r>
        <w:rPr>
          <w:rFonts w:ascii="Times New Roman" w:eastAsia="Times New Roman" w:hAnsi="Times New Roman" w:cs="Times New Roman"/>
          <w:sz w:val="24"/>
        </w:rPr>
        <w:t xml:space="preserve">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Предполагается введение в речь следующих конструкций: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+ инфинитив</w:t>
      </w:r>
      <w:r>
        <w:rPr>
          <w:rFonts w:ascii="Times New Roman" w:eastAsia="Times New Roman" w:hAnsi="Times New Roman" w:cs="Times New Roman"/>
          <w:sz w:val="24"/>
        </w:rPr>
        <w:t xml:space="preserve"> для </w:t>
      </w:r>
      <w:r>
        <w:rPr>
          <w:rFonts w:ascii="Times New Roman" w:eastAsia="Times New Roman" w:hAnsi="Times New Roman" w:cs="Times New Roman"/>
          <w:sz w:val="24"/>
        </w:rPr>
        <w:t>описания обязанностей;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оборот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going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+ инфинитив</w:t>
      </w:r>
      <w:r>
        <w:rPr>
          <w:rFonts w:ascii="Times New Roman" w:eastAsia="Times New Roman" w:hAnsi="Times New Roman" w:cs="Times New Roman"/>
          <w:sz w:val="24"/>
        </w:rPr>
        <w:t xml:space="preserve"> для сообщения о планах на будущее;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оборот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there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описания рабочего места (повторение);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простое настоящее время с наречиями повторности для выражения регулярных действий (повторение).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Лексический материал отбирается с учетом тематики общения Раздела 3: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названия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профессий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(doctor, engineer, driver, pizza maker, vet, programmer, singer…);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лекс</w:t>
      </w:r>
      <w:r>
        <w:rPr>
          <w:rFonts w:ascii="Times New Roman" w:eastAsia="Times New Roman" w:hAnsi="Times New Roman" w:cs="Times New Roman"/>
          <w:sz w:val="24"/>
        </w:rPr>
        <w:t>ико</w:t>
      </w:r>
      <w:proofErr w:type="spellEnd"/>
      <w:r w:rsidRPr="00911F86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грамматические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единства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связанные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профессиями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treat people, treat animals, be good at IT, to cook pizza, work in the office …;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клише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описания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своих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интересов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be keen on music, like cooking, </w:t>
      </w:r>
      <w:proofErr w:type="gramStart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enjoy  playing</w:t>
      </w:r>
      <w:proofErr w:type="gram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computer games; take care of pets, pla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y the piano…;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лексические единицы, связанные с описанием рабочего места и его оборудованием: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cooker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personal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computer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printer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white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board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, X-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ray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machine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….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4.  Праздники и знаменательные даты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Тема 1. Праздники в России.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2. Праздники в Великобритании,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3.  Фестивали.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 4. Традиции дарить подарки на праздники в России и Великобритании.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Характеристика деятельности обучающихся по основным видам учебной деятельности: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рассказывать о любимом празднике;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рассказ про Рождество;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рассказ об известном фестивале;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коллективный видео блог о подготовке подарков к праздникам;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письма: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поздравительную открытку с Новым годом и Рожд</w:t>
      </w:r>
      <w:r>
        <w:rPr>
          <w:rFonts w:ascii="Times New Roman" w:eastAsia="Times New Roman" w:hAnsi="Times New Roman" w:cs="Times New Roman"/>
          <w:sz w:val="24"/>
        </w:rPr>
        <w:t xml:space="preserve">еством;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писать открытку с фестиваля;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презентацию или плакат о любимом празднике;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список подарков для своей семьи к определенному празднику.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Примерный лексико-грамматический материал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тематики Раздела 4 предполагает овладение</w:t>
      </w:r>
      <w:r>
        <w:rPr>
          <w:rFonts w:ascii="Times New Roman" w:eastAsia="Times New Roman" w:hAnsi="Times New Roman" w:cs="Times New Roman"/>
          <w:sz w:val="24"/>
        </w:rPr>
        <w:t xml:space="preserve">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Предполагается введение в речь следующих конструкций: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сравнительная и превосходная степень имен прилагательных в регулярных и не</w:t>
      </w:r>
      <w:r>
        <w:rPr>
          <w:rFonts w:ascii="Times New Roman" w:eastAsia="Times New Roman" w:hAnsi="Times New Roman" w:cs="Times New Roman"/>
          <w:sz w:val="24"/>
        </w:rPr>
        <w:t>регулярных формах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happy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happiest</w:t>
      </w:r>
      <w:proofErr w:type="spellEnd"/>
      <w:r>
        <w:rPr>
          <w:rFonts w:ascii="Times New Roman" w:eastAsia="Times New Roman" w:hAnsi="Times New Roman" w:cs="Times New Roman"/>
          <w:sz w:val="24"/>
        </w:rPr>
        <w:t>);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речевые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модели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: 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It</w:t>
      </w:r>
      <w:proofErr w:type="gram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opens…/they close…/What time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>….?;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речевая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модель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It’s celebrated…, The festival </w:t>
      </w:r>
      <w:proofErr w:type="gramStart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is  held</w:t>
      </w:r>
      <w:proofErr w:type="gram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…;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предлоги и порядковые числительные в речевых моделях для обозначения знаменательных дат: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25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December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8</w:t>
      </w:r>
      <w:r>
        <w:rPr>
          <w:rFonts w:ascii="Times New Roman" w:eastAsia="Times New Roman" w:hAnsi="Times New Roman" w:cs="Times New Roman"/>
          <w:i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March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….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Лексический материал отбирается с учетом тематики общения Раздела 4: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названия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праздников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>: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New Year, Christmas, Women’s Day, Easter…;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лексико</w:t>
      </w:r>
      <w:proofErr w:type="spellEnd"/>
      <w:r w:rsidRPr="00911F86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грамматические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единства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описания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праздничных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событий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proofErr w:type="gramStart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decorate  the</w:t>
      </w:r>
      <w:proofErr w:type="gram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Christmas tree, buy presents, write cards, cook meals, buy chocolate eggs, </w:t>
      </w:r>
      <w:proofErr w:type="spellStart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colour</w:t>
      </w:r>
      <w:proofErr w:type="spell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eggs, bake a cake…;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речевые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клише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открыток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;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>Happy New Year, Merry Christmas, Happy Easter, I wish you happiness, best wishes, with love;</w:t>
      </w:r>
    </w:p>
    <w:p w:rsidR="00B62EBE" w:rsidRPr="00911F86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лексические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единицы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речевые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клише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описания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подготовки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празднику</w:t>
      </w:r>
      <w:r w:rsidRPr="00911F86">
        <w:rPr>
          <w:rFonts w:ascii="Times New Roman" w:eastAsia="Times New Roman" w:hAnsi="Times New Roman" w:cs="Times New Roman"/>
          <w:sz w:val="24"/>
          <w:lang w:val="en-US"/>
        </w:rPr>
        <w:t xml:space="preserve">: </w:t>
      </w:r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wrapping</w:t>
      </w:r>
      <w:proofErr w:type="gramEnd"/>
      <w:r w:rsidRPr="00911F86">
        <w:rPr>
          <w:rFonts w:ascii="Times New Roman" w:eastAsia="Times New Roman" w:hAnsi="Times New Roman" w:cs="Times New Roman"/>
          <w:i/>
          <w:sz w:val="24"/>
          <w:lang w:val="en-US"/>
        </w:rPr>
        <w:t xml:space="preserve"> paper, to buy  flowers, to give sweets, a box of chocolates….</w:t>
      </w:r>
    </w:p>
    <w:p w:rsidR="00B62EBE" w:rsidRPr="00911F86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Система оценки достижения планируемых результатов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изучения дисциплины «Иностранный (английский) язык» предполагается осуще</w:t>
      </w:r>
      <w:r>
        <w:rPr>
          <w:rFonts w:ascii="Times New Roman" w:eastAsia="Times New Roman" w:hAnsi="Times New Roman" w:cs="Times New Roman"/>
          <w:sz w:val="24"/>
        </w:rPr>
        <w:t>ствление трех видов контроля: текущий, промежуточный, итоговый. Текущий контроль предусматривает проведение проверочных и самостоятельных работ в ходе изучения каждого раздела.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Итоговый контроль проводится в конце года после завершения изучения предлагаемы</w:t>
      </w:r>
      <w:r>
        <w:rPr>
          <w:rFonts w:ascii="Times New Roman" w:eastAsia="Times New Roman" w:hAnsi="Times New Roman" w:cs="Times New Roman"/>
          <w:sz w:val="24"/>
        </w:rPr>
        <w:t>х разделов курса.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Промежуточный контроль приобретенных рецептивных и продуктивных навыков и умений проводится в последнюю неделю первой четверти. Проведение контроля предполагает 3 этапа: </w:t>
      </w:r>
    </w:p>
    <w:p w:rsidR="00B62EBE" w:rsidRDefault="00911F86">
      <w:pPr>
        <w:numPr>
          <w:ilvl w:val="0"/>
          <w:numId w:val="7"/>
        </w:num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подготовка к диагностической работе;</w:t>
      </w:r>
    </w:p>
    <w:p w:rsidR="00B62EBE" w:rsidRDefault="00911F86">
      <w:pPr>
        <w:numPr>
          <w:ilvl w:val="0"/>
          <w:numId w:val="7"/>
        </w:num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проведение диагностической раб</w:t>
      </w:r>
      <w:r>
        <w:rPr>
          <w:rFonts w:ascii="Times New Roman" w:eastAsia="Times New Roman" w:hAnsi="Times New Roman" w:cs="Times New Roman"/>
          <w:sz w:val="24"/>
        </w:rPr>
        <w:t xml:space="preserve">оты; </w:t>
      </w:r>
    </w:p>
    <w:p w:rsidR="00B62EBE" w:rsidRDefault="00911F86">
      <w:pPr>
        <w:numPr>
          <w:ilvl w:val="0"/>
          <w:numId w:val="7"/>
        </w:numPr>
        <w:spacing w:after="0" w:line="240" w:lineRule="auto"/>
        <w:ind w:left="99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диагностической работы, разбор ошибок.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контроля:</w:t>
      </w:r>
    </w:p>
    <w:p w:rsidR="00B62EBE" w:rsidRDefault="00911F8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проверка рецептивных навыков (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чтение);</w:t>
      </w:r>
    </w:p>
    <w:p w:rsidR="00B62EBE" w:rsidRDefault="00911F8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лексико-грамматических навыков в рамках тем изученных разделов;</w:t>
      </w:r>
    </w:p>
    <w:p w:rsidR="00B62EBE" w:rsidRDefault="00911F8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 умений строить элементарные диалогические единства на английском языке в рамках тематики изученных разделов;</w:t>
      </w:r>
    </w:p>
    <w:p w:rsidR="00B62EBE" w:rsidRDefault="00911F8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контроль навыков письма.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Критерии оценивания</w:t>
      </w:r>
    </w:p>
    <w:p w:rsidR="00B62EBE" w:rsidRDefault="00911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Критерии оценивания говорения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контрольного оценивания монологической и диалогической форм устной речи не является обязательной в случае, если обучающийся испытывает существенные трудности в устной коммуникации на родном языке. При указанных обстоятельствах иноязычная речевая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продукция оценивается только в письменной форме.</w:t>
      </w:r>
    </w:p>
    <w:p w:rsidR="00B62EBE" w:rsidRDefault="00B62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Монологическая форма 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 ответа 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 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5» 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Обучающийся демонстрирует умение строить элементарное монологическое высказывание в соответствии с коммуникативной задачей, которая сформулирована </w:t>
      </w:r>
      <w:r>
        <w:rPr>
          <w:rFonts w:ascii="Times New Roman" w:eastAsia="Times New Roman" w:hAnsi="Times New Roman" w:cs="Times New Roman"/>
          <w:color w:val="000000"/>
          <w:sz w:val="24"/>
        </w:rPr>
        <w:t>в задании. Корректно использует соответствующие лексико-грамматические единства. Присутствуют отдельные лексико-грамматические нарушения, не более двух ошибок. Речь понятна, соблюдается корректный интонационный рисунок. Объем высказывания оценивается согла</w:t>
      </w:r>
      <w:r>
        <w:rPr>
          <w:rFonts w:ascii="Times New Roman" w:eastAsia="Times New Roman" w:hAnsi="Times New Roman" w:cs="Times New Roman"/>
          <w:color w:val="000000"/>
          <w:sz w:val="24"/>
        </w:rPr>
        <w:t>сно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7, 8 классы -  4-5 фраз;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 «4»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Обучающийся демонстрирует умение строить элементарное монологическое высказывание в соответствии с коммуникативной задачей, которая сформулирована в задании, с использованием соответствующих лексико-гр</w:t>
      </w:r>
      <w:r>
        <w:rPr>
          <w:rFonts w:ascii="Times New Roman" w:eastAsia="Times New Roman" w:hAnsi="Times New Roman" w:cs="Times New Roman"/>
          <w:color w:val="000000"/>
          <w:sz w:val="24"/>
        </w:rPr>
        <w:t>амматических единств. Отмечаются нарушения лексико-грамматического оформления высказывания, не более 4-х ошибок. Речь понятна. Объем высказывания оценивается согласно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7, 8 классы -  4-5 фраз;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 «3»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Высказывание построено в соответствии с коммуникативной задачей, которая сформулирована в задании. В речи присутствуют повторы, а также многочисленные нарушения лексико-грамматического и фонетического оформления высказывания, которые существенно затрудняют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понимание речи. Речь не всегда понятна или малопонятна,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аграмматична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Объем высказывания оценивается согласно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7, 8 классы – 2-3 фразы;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 «2» 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Коммуникативная задача не решена.</w:t>
      </w:r>
    </w:p>
    <w:p w:rsidR="00B62EBE" w:rsidRDefault="00B62E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Диалогическая форма 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 ответа 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Оценка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«5» 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Обучающийся демонстрирует умение строить элементарные диалогические единства в соответствии с коммуникативной задачей, демонстрирует навыки речевого взаимодействия с партнером: способен начать, поддержать и закончить разговор. Лексико-грамматическое 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формление речи соответствует поставленной коммуникативной задаче, допускаются 1-2 ошибки. Речь понятна, речь оформлена в соответствии с особенностями фонетического членения англоязычной речи. Объем высказывания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оценивается  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7, 8, 9 </w:t>
      </w:r>
      <w:r>
        <w:rPr>
          <w:rFonts w:ascii="Times New Roman" w:eastAsia="Times New Roman" w:hAnsi="Times New Roman" w:cs="Times New Roman"/>
          <w:color w:val="000000"/>
          <w:sz w:val="24"/>
        </w:rPr>
        <w:t>классы: – не менее 2-х реплик с каждой стороны, не включая формулы приветствия и прощания.</w:t>
      </w:r>
    </w:p>
    <w:p w:rsidR="00B62EBE" w:rsidRDefault="00B6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Оценка «4»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Обучающийся демонстрирует умение строить элементарные диалогические единства в соответствии с коммуникативной задачей, в целом демонстрирует навыки рече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допускаются 3 ошибки. Речь понятна,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речь оформлена в соответствии с особенностями ф</w:t>
      </w:r>
      <w:r>
        <w:rPr>
          <w:rFonts w:ascii="Times New Roman" w:eastAsia="Times New Roman" w:hAnsi="Times New Roman" w:cs="Times New Roman"/>
          <w:color w:val="000000"/>
          <w:sz w:val="24"/>
        </w:rPr>
        <w:t>онетического членения англоязычной речи. Объем высказывания оценивается согласно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7, 8, 9 классы: – не менее 2 -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х  реплик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каждой стороны, не включая формулы приветствия и прощания.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Оценка «3»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Обучающийся строит элементарное диалогическое единство в соответствии с коммуникативной задачей, но не стремится поддержать беседу. Присутствуют многочисленные нарушения лексико-грамматического оформления речи (более 3-х ошибок). Речь в целом понятна. Объе</w:t>
      </w:r>
      <w:r>
        <w:rPr>
          <w:rFonts w:ascii="Times New Roman" w:eastAsia="Times New Roman" w:hAnsi="Times New Roman" w:cs="Times New Roman"/>
          <w:color w:val="000000"/>
          <w:sz w:val="24"/>
        </w:rPr>
        <w:t>м высказывания оценивается согласно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7, 8, 9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классы:  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реплики с каждой стороны, не включая формулы приветствия и прощания.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Оценка «2» 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Коммуникативная задача не решена. </w:t>
      </w:r>
    </w:p>
    <w:p w:rsidR="00B62EBE" w:rsidRDefault="00911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Критерии оценивания письменных работ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Письменные работы включают: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работы  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проведения текущего  контроля;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•  промежуточные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 итоговые контрольные работы.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Самостоятельные и контрольные работы направлены на проверку рецептивных навыков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чтение) и лексико-грамматических умений.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Самостоятел</w:t>
      </w:r>
      <w:r>
        <w:rPr>
          <w:rFonts w:ascii="Times New Roman" w:eastAsia="Times New Roman" w:hAnsi="Times New Roman" w:cs="Times New Roman"/>
          <w:color w:val="000000"/>
          <w:sz w:val="24"/>
        </w:rPr>
        <w:t>ьные работы оцениваются исходя из процента правильно выполненных заданий.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«5»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90-100%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«4»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75-89%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«3»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60-74%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«2»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0-59%</w:t>
      </w:r>
    </w:p>
    <w:p w:rsidR="00B62EBE" w:rsidRDefault="00B62E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Промежуточные и итоговые контрольные работы оцениваются по следующей шкале.</w:t>
      </w:r>
    </w:p>
    <w:p w:rsidR="00B62EBE" w:rsidRDefault="00B62E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«5»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85-100%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«4»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70-84%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«3»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50-69%</w:t>
      </w: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«2»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0-49%</w:t>
      </w:r>
    </w:p>
    <w:p w:rsidR="00B62EBE" w:rsidRDefault="00B62E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Творческие письменные работы (письма, записки, открытки и другие предусмотренные разделами программы) оцениваются по следующим критериям: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</w:rPr>
        <w:t>содержание работы, решение коммуникативной задачи;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организация и оформление работы;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</w:rPr>
        <w:t>лексико-грамматическое оформление работы;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пунктуационное оформление предложения (заглавная буква, точка, вопросительный знак в конце предложения).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Оценка «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5»  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Коммуникативная задача решена. Текст написан в соответствии с заданием. Работа оформлена с уч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етом ранее изученного образца. Отбор лексико-грамматических средств осуществлен корректно.  Соблюдается заглавная буква в начале предложения, в именах собственных. Текст корректно разделен на предложения с постановкой точки в конце повествовательного предл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ожения или вопросительного знака в конце вопросительного предложения. Правильно соблюдается порядок слов.  Допускается до 3-х ошибок, которые не затрудняют понимание текста. Объем высказывания оценивается согласно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7, 8 классы - не менее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30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слов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Оценка «4»  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Коммуникативная задача решена. Текст написан в соответствии с заданием. Работа оформлена в соответствии с ранее изученным образцом. Присутствуют отдельные неточности в лексико-грамматическом оформлении речи.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Допущено  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более 4-х  ошиб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ок. 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Объем высказывания оценивается согласно году обучения: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7, 8 классы - не менее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30  слов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Оценка «3»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Коммуникативная задача решена частично. Составленный текст частично соответствует изученному образцу. При отборе лексико-грамматических средств допущены многочисленные ошибки (5 и более). Присутствуют нарушения пунктуационного и орфографического оформления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текста.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Объем высказывания ограничен: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5, 6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классы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менее 20 слов;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7, 8 классы -  менее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30  слов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класс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менее 40 слов.</w:t>
      </w:r>
    </w:p>
    <w:p w:rsidR="00B62EBE" w:rsidRDefault="00B62E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Оценка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2»  </w:t>
      </w:r>
      <w:r>
        <w:rPr>
          <w:rFonts w:ascii="Times New Roman" w:eastAsia="Times New Roman" w:hAnsi="Times New Roman" w:cs="Times New Roman"/>
          <w:color w:val="000000"/>
          <w:sz w:val="24"/>
        </w:rPr>
        <w:t>Коммуникативная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задача не решена.</w:t>
      </w:r>
    </w:p>
    <w:p w:rsidR="00B62EBE" w:rsidRDefault="00911F86">
      <w:pPr>
        <w:keepNext/>
        <w:keepLines/>
        <w:spacing w:before="240"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ПЛАНИРУЕМЫЕ РЕЗУЛЬТАТЫ ОСВОЕНИЯ УЧЕБНОГО ПРЕДМЕТА «ИНОСТРАННЫЙ (АНГЛИЙСКИЙ) ЯЗЫК»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Наиболее значимыми для обучающихся с ЗПР являются:</w:t>
      </w: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 результаты: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способность к осознанию своей этнической принадлежности;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мотивация к обучению и целенаправленной познавательной деятельности;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толерантное и уважительное отношение к мнению окружающих, к культурным различиям, особенностям и традициям других стран;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обучающимися социального опыта, основных социальных ролей, соответствующих ведущей деятельности возраста;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норм и прав</w:t>
      </w:r>
      <w:r>
        <w:rPr>
          <w:rFonts w:ascii="Times New Roman" w:eastAsia="Times New Roman" w:hAnsi="Times New Roman" w:cs="Times New Roman"/>
          <w:sz w:val="24"/>
        </w:rPr>
        <w:t>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мотивация к изучению иностра</w:t>
      </w:r>
      <w:r>
        <w:rPr>
          <w:rFonts w:ascii="Times New Roman" w:eastAsia="Times New Roman" w:hAnsi="Times New Roman" w:cs="Times New Roman"/>
          <w:sz w:val="24"/>
        </w:rPr>
        <w:t xml:space="preserve">нного языка и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начальных навыков социокультурной адаптации;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нравственных и эстетических ценностей, умений сопереживать, доброжелательно относиться к собеседнику;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отношение к иностранному языку как к средству познания окруж</w:t>
      </w:r>
      <w:r>
        <w:rPr>
          <w:rFonts w:ascii="Times New Roman" w:eastAsia="Times New Roman" w:hAnsi="Times New Roman" w:cs="Times New Roman"/>
          <w:sz w:val="24"/>
        </w:rPr>
        <w:t>ающего мира и потенциальной возможности к самореализации;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 уровня своей компетентности через умение учиться у других людей;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готовность к продуктивной коммуникации со сверстниками и взрослыми;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способность обучающихся с ЗПР к осознанию своих дефицит</w:t>
      </w:r>
      <w:r>
        <w:rPr>
          <w:rFonts w:ascii="Times New Roman" w:eastAsia="Times New Roman" w:hAnsi="Times New Roman" w:cs="Times New Roman"/>
          <w:sz w:val="24"/>
        </w:rPr>
        <w:t>ов и проявление стремления к их преодолению;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готовность к саморазвитию, умение ставить достижимые цели;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различать учебные ситуации, в которых можно действовать самостоятельно, и ситуации, где следует воспользоваться помощью;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углубление представлений</w:t>
      </w:r>
      <w:r>
        <w:rPr>
          <w:rFonts w:ascii="Times New Roman" w:eastAsia="Times New Roman" w:hAnsi="Times New Roman" w:cs="Times New Roman"/>
          <w:sz w:val="24"/>
        </w:rPr>
        <w:t xml:space="preserve"> о целостной и подробной картине мира, упорядоченной в пространстве и времени;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соблюдать адекватную социальную дистанцию в ситуации коммуникации с иностранными гражданами.</w:t>
      </w: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результаты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Овладение универсальными учебными познавательными д</w:t>
      </w:r>
      <w:r>
        <w:rPr>
          <w:rFonts w:ascii="Times New Roman" w:eastAsia="Times New Roman" w:hAnsi="Times New Roman" w:cs="Times New Roman"/>
          <w:b/>
          <w:i/>
          <w:sz w:val="24"/>
        </w:rPr>
        <w:t>ействиями: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Формирование базовых логических действий: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устанавливать причинно-следственные связи при применении правил иностранного языка;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строить элементарные логические рассуждения;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выявлять и характеризовать существенные признаки различных языковых явлений (грамматических категорий, морфологического состава и т.п.);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и создавать схемы для решения учебных задач при овладении учебным предметом «Иностранный язык»;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использовать </w:t>
      </w:r>
      <w:r>
        <w:rPr>
          <w:rFonts w:ascii="Times New Roman" w:eastAsia="Times New Roman" w:hAnsi="Times New Roman" w:cs="Times New Roman"/>
          <w:sz w:val="24"/>
        </w:rPr>
        <w:t>вопросы как исследовательский инструмент познания;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признаки языковых единиц иностранного языка, применять изученные правила, языковые модели, алгоритмы;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и использовать словообразовательные элементы;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классифицировать языковые единицы иностранного языка;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аналогии и устанавливать различия между языковыми средствами родного и иностранных языков;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различать и использовать языковые единицы разного уровня (морфемы, слова, словосочетания, предложение</w:t>
      </w:r>
      <w:r>
        <w:rPr>
          <w:rFonts w:ascii="Times New Roman" w:eastAsia="Times New Roman" w:hAnsi="Times New Roman" w:cs="Times New Roman"/>
          <w:sz w:val="24"/>
        </w:rPr>
        <w:t>);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типы высказываний на иностранном языке;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информацию, представленную в схемах, таблицах при построении собственных устных и письменных высказываний.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Работа с информацией: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основное или полное содержание текстов, извлекать з</w:t>
      </w:r>
      <w:r>
        <w:rPr>
          <w:rFonts w:ascii="Times New Roman" w:eastAsia="Times New Roman" w:hAnsi="Times New Roman" w:cs="Times New Roman"/>
          <w:sz w:val="24"/>
        </w:rPr>
        <w:t>апрашиваемую информацию и существенные детали из текста в зависимости от поставленной задачи;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понимать иноязычную речь в процессе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>, извлекать запрашиваемую информацию и существенные детали в зависимости от поставленной задачи;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прогнозировать сод</w:t>
      </w:r>
      <w:r>
        <w:rPr>
          <w:rFonts w:ascii="Times New Roman" w:eastAsia="Times New Roman" w:hAnsi="Times New Roman" w:cs="Times New Roman"/>
          <w:sz w:val="24"/>
        </w:rPr>
        <w:t>ержание текста по заголовку и иллюстрациям, устанавливать логические связи в тексте, последовательность событий, восстанавливать текст из разрозненных частей;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определять значение нового слова по контексту;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кратко отображать информацию на иностранном языке,</w:t>
      </w:r>
      <w:r>
        <w:rPr>
          <w:rFonts w:ascii="Times New Roman" w:eastAsia="Times New Roman" w:hAnsi="Times New Roman" w:cs="Times New Roman"/>
          <w:sz w:val="24"/>
        </w:rPr>
        <w:t xml:space="preserve"> использовать ключевые слова, выражения, составлять план;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оценивать достоверность информации, полученной из иноязычных источников, сети Интернет;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эффективно запоминать и систематизировать информацию;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пользоваться словарями и другими поисковыми системами.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sz w:val="24"/>
        </w:rPr>
        <w:t>владение универсальными учебными коммуникативными действиями: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организовывать учебное сотрудничество и совместную деятельность с учителем и сверстниками;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выслушать чужую точку зрения и предлагать свою;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выражать свои мысли, чувства потребности при помощи соо</w:t>
      </w:r>
      <w:r>
        <w:rPr>
          <w:rFonts w:ascii="Times New Roman" w:eastAsia="Times New Roman" w:hAnsi="Times New Roman" w:cs="Times New Roman"/>
          <w:sz w:val="24"/>
        </w:rPr>
        <w:t xml:space="preserve">тветствующих вербальных и невербальных средств;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вступать в коммуникацию, поддерживать беседу, взаимодействовать с собеседником;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возможности средств ИКТ в процессе учебной деятельности, в том числе для получения и обработки информации, продуктивного общения;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</w:t>
      </w:r>
      <w:r>
        <w:rPr>
          <w:rFonts w:ascii="Times New Roman" w:eastAsia="Times New Roman" w:hAnsi="Times New Roman" w:cs="Times New Roman"/>
          <w:sz w:val="24"/>
        </w:rPr>
        <w:t>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вступать в диалог с носителем иностранного языка, выступать перед аудиторией сверстников с небольшими сообщениями.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оспринимать и создавать собственные диалогические и монологические высказывания в соответствии с поставленной задачей;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адекватно выбирать языковые средства для решения коммуникативных задач;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знать основные нормы речевого этикета и речевого поведения на анг</w:t>
      </w:r>
      <w:r>
        <w:rPr>
          <w:rFonts w:ascii="Times New Roman" w:eastAsia="Times New Roman" w:hAnsi="Times New Roman" w:cs="Times New Roman"/>
          <w:sz w:val="24"/>
        </w:rPr>
        <w:t>лийском языке в соответствии с коммуникативной ситуацией;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осуществлять работу в парах, группах, выполнять разные социальные роли: ведущего и исполнителя;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выражать свою точку зрения на английском языке при использовании изученных языковых средств, уметь корректно выражать свое отношение к альтернативной позиции.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Овладение универсальными учебными регулятивными действиями: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планировать и осуществлять свою деяте</w:t>
      </w:r>
      <w:r>
        <w:rPr>
          <w:rFonts w:ascii="Times New Roman" w:eastAsia="Times New Roman" w:hAnsi="Times New Roman" w:cs="Times New Roman"/>
          <w:sz w:val="24"/>
        </w:rPr>
        <w:t>льность в соответствии с конкретной учебной задачей и условиями ее реализации, оценивать свои действия с точки зрения правильности выполнения задачи и корректировать их в соответствии с указаниями учителя;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план действий (план реализации намеченн</w:t>
      </w:r>
      <w:r>
        <w:rPr>
          <w:rFonts w:ascii="Times New Roman" w:eastAsia="Times New Roman" w:hAnsi="Times New Roman" w:cs="Times New Roman"/>
          <w:sz w:val="24"/>
        </w:rPr>
        <w:t xml:space="preserve">ого алгоритма решения), корректировать предложенный алгоритм с учётом получения новых знаний об изучаемом объекте;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делать выбор и брать ответственность за решение;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самостоятельно определять цели своего обучения иностранному языку, ставить и формулировать </w:t>
      </w:r>
      <w:r>
        <w:rPr>
          <w:rFonts w:ascii="Times New Roman" w:eastAsia="Times New Roman" w:hAnsi="Times New Roman" w:cs="Times New Roman"/>
          <w:sz w:val="24"/>
        </w:rPr>
        <w:t>для себя новые задачи в процессе его усвоения;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основами самооценки при выполнении учебных заданий по иностранному языку;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понимать причины, по которым не был достигнут требуемый результат деятельности, определять позитивные изменения и направления, </w:t>
      </w:r>
      <w:r>
        <w:rPr>
          <w:rFonts w:ascii="Times New Roman" w:eastAsia="Times New Roman" w:hAnsi="Times New Roman" w:cs="Times New Roman"/>
          <w:sz w:val="24"/>
        </w:rPr>
        <w:t>требующие дальнейшей работы;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регулировать способ выражения эмоций;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формулировать новые учебные задачи, определять способы их выполнения в сотрудничестве с учителем и самостоятельно;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планировать работу в парах или группе, определять свою роль, распределять </w:t>
      </w:r>
      <w:r>
        <w:rPr>
          <w:rFonts w:ascii="Times New Roman" w:eastAsia="Times New Roman" w:hAnsi="Times New Roman" w:cs="Times New Roman"/>
          <w:sz w:val="24"/>
        </w:rPr>
        <w:t>задачи между участниками.</w:t>
      </w:r>
    </w:p>
    <w:p w:rsidR="00B62EBE" w:rsidRDefault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Предметные результаты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Требования к предметным результатам по учебному предмету «Иностранный (английский) язык» предметной области «Иностранные языки» на уровне основного общего образования, в соответствии с ФГОС ООО, констатируют</w:t>
      </w:r>
      <w:r>
        <w:rPr>
          <w:rFonts w:ascii="Times New Roman" w:eastAsia="Times New Roman" w:hAnsi="Times New Roman" w:cs="Times New Roman"/>
          <w:sz w:val="24"/>
        </w:rPr>
        <w:t xml:space="preserve"> необходимость к окончанию 9 класса владения обучающимися умением общаться на иностранном (английском) языке в разных формах (устно/письменно, непосредственно/опосредованно, в том числе через Интернет)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допороговом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уровне.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Предметные результаты ориентир</w:t>
      </w:r>
      <w:r>
        <w:rPr>
          <w:rFonts w:ascii="Times New Roman" w:eastAsia="Times New Roman" w:hAnsi="Times New Roman" w:cs="Times New Roman"/>
          <w:sz w:val="24"/>
        </w:rPr>
        <w:t xml:space="preserve">ованы на применение обучающимися с ЗПР знаний, умений и навыков в учебных ситуациях и реальных жизненных условиях, и отражают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иноязычной коммуникативной компетенции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допороговом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уровне в совокупности её составляющих – речевой, языковой, </w:t>
      </w:r>
      <w:r>
        <w:rPr>
          <w:rFonts w:ascii="Times New Roman" w:eastAsia="Times New Roman" w:hAnsi="Times New Roman" w:cs="Times New Roman"/>
          <w:sz w:val="24"/>
        </w:rPr>
        <w:t xml:space="preserve">социокультурной, компенсаторной,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(учебно-познавательной), с учетом </w:t>
      </w:r>
      <w:proofErr w:type="gramStart"/>
      <w:r>
        <w:rPr>
          <w:rFonts w:ascii="Times New Roman" w:eastAsia="Times New Roman" w:hAnsi="Times New Roman" w:cs="Times New Roman"/>
          <w:sz w:val="24"/>
        </w:rPr>
        <w:t>особых образовательных потребностей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с ЗПР. 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изучения предмета «Иностранный язык (английский)» на уровне основного общего образования обучающиеся с З</w:t>
      </w:r>
      <w:r>
        <w:rPr>
          <w:rFonts w:ascii="Times New Roman" w:eastAsia="Times New Roman" w:hAnsi="Times New Roman" w:cs="Times New Roman"/>
          <w:sz w:val="24"/>
        </w:rPr>
        <w:t>ПР овладеют следующими навыками: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речевой компетенции: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рецептивные навыки речи: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аудирование</w:t>
      </w:r>
      <w:proofErr w:type="spellEnd"/>
    </w:p>
    <w:p w:rsidR="00B62EBE" w:rsidRDefault="00911F86">
      <w:pPr>
        <w:numPr>
          <w:ilvl w:val="0"/>
          <w:numId w:val="9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реагировать на инструкции учителя на английском языке во время урока;</w:t>
      </w:r>
    </w:p>
    <w:p w:rsidR="00B62EBE" w:rsidRDefault="00911F86">
      <w:pPr>
        <w:numPr>
          <w:ilvl w:val="0"/>
          <w:numId w:val="9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прогнозировать содержание текста по опорным иллюстрациям перед прослушиванием с последующим соотнесением с услышанной информацией;</w:t>
      </w:r>
    </w:p>
    <w:p w:rsidR="00B62EBE" w:rsidRDefault="00911F86">
      <w:pPr>
        <w:numPr>
          <w:ilvl w:val="0"/>
          <w:numId w:val="9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тему и факты сообщения;</w:t>
      </w:r>
    </w:p>
    <w:p w:rsidR="00B62EBE" w:rsidRDefault="00911F86">
      <w:pPr>
        <w:numPr>
          <w:ilvl w:val="0"/>
          <w:numId w:val="9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последовательность событий;</w:t>
      </w:r>
    </w:p>
    <w:p w:rsidR="00B62EBE" w:rsidRDefault="00911F86">
      <w:pPr>
        <w:numPr>
          <w:ilvl w:val="0"/>
          <w:numId w:val="9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принимать участие в художественной проектной деятельнос</w:t>
      </w:r>
      <w:r>
        <w:rPr>
          <w:rFonts w:ascii="Times New Roman" w:eastAsia="Times New Roman" w:hAnsi="Times New Roman" w:cs="Times New Roman"/>
          <w:sz w:val="24"/>
        </w:rPr>
        <w:t>ти, выполняя устные инструкции учителя с опорой демонстрацию действия;</w:t>
      </w:r>
    </w:p>
    <w:p w:rsidR="00B62EBE" w:rsidRDefault="00911F86">
      <w:pPr>
        <w:numPr>
          <w:ilvl w:val="0"/>
          <w:numId w:val="9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контекстуальную и языковую догадку при восприятии на слух текстов, содержащих некоторые незнакомые слова. Допускается звучание записи до 1,5-2 минут при наличии продолжительных серий неречевых фоновых звуков (шумов);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чтение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читать изученные сл</w:t>
      </w:r>
      <w:r>
        <w:rPr>
          <w:rFonts w:ascii="Times New Roman" w:eastAsia="Times New Roman" w:hAnsi="Times New Roman" w:cs="Times New Roman"/>
          <w:sz w:val="24"/>
        </w:rPr>
        <w:t>ова без анализа звукобуквенного анализа слова с опорой на картинку;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элементы звукобуквенного анализа при чтении знакомых слов;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применять элементы слогового анализа односложных знакомых слов путем соотнесения конкретных согласных и гласных букв с </w:t>
      </w:r>
      <w:r>
        <w:rPr>
          <w:rFonts w:ascii="Times New Roman" w:eastAsia="Times New Roman" w:hAnsi="Times New Roman" w:cs="Times New Roman"/>
          <w:sz w:val="24"/>
        </w:rPr>
        <w:t>соответствующими звуками;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инструкции к заданиям в учебнике и рабочей тетради;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высказывать предположения о возможном содержании, опираясь на иллюстрации и соотносить прогнозируемую информацию с реальным сюжетом текста;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понимать основное содержание </w:t>
      </w:r>
      <w:r>
        <w:rPr>
          <w:rFonts w:ascii="Times New Roman" w:eastAsia="Times New Roman" w:hAnsi="Times New Roman" w:cs="Times New Roman"/>
          <w:sz w:val="24"/>
        </w:rPr>
        <w:t>прочитанного текста;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извлекать запрашиваемую информацию;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понимать существенные детали в прочитанном тексте;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восстанавливать последовательность событий;</w:t>
      </w:r>
    </w:p>
    <w:p w:rsidR="00B62EBE" w:rsidRDefault="00911F86">
      <w:pPr>
        <w:numPr>
          <w:ilvl w:val="0"/>
          <w:numId w:val="10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контекстную языковую догадку для понимания незнакомых слов, похожих по звучанию на слова ро</w:t>
      </w:r>
      <w:r>
        <w:rPr>
          <w:rFonts w:ascii="Times New Roman" w:eastAsia="Times New Roman" w:hAnsi="Times New Roman" w:cs="Times New Roman"/>
          <w:sz w:val="24"/>
        </w:rPr>
        <w:t>дного языка;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продуктивные навыки речи: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говорение 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диалогическая форма речи:</w:t>
      </w:r>
    </w:p>
    <w:p w:rsidR="00B62EBE" w:rsidRDefault="00911F86">
      <w:pPr>
        <w:numPr>
          <w:ilvl w:val="0"/>
          <w:numId w:val="11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вести диалог этикетного характера в типичных бытовых и учебных ситуациях;</w:t>
      </w:r>
    </w:p>
    <w:p w:rsidR="00B62EBE" w:rsidRDefault="00911F86">
      <w:pPr>
        <w:numPr>
          <w:ilvl w:val="0"/>
          <w:numId w:val="11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запрашивать и сообщать фактическую информацию, переходя с позиции спрашивающего на позицию отвечающего;</w:t>
      </w:r>
    </w:p>
    <w:p w:rsidR="00B62EBE" w:rsidRDefault="00911F86">
      <w:pPr>
        <w:numPr>
          <w:ilvl w:val="0"/>
          <w:numId w:val="11"/>
        </w:numPr>
        <w:spacing w:after="0" w:line="240" w:lineRule="auto"/>
        <w:ind w:left="114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бращаться с просьбой и выражать отказ ее выполнить;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речевое поведение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соблюдать очередность при обмене репликами в процессе речевого взаимодействия;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ситуацию речевого общения для понимания общего смысла происходящего;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соответствующие речевому этикету изучаемого языка реплики-реакции на приветствие, благодарность, извинение, представление, поздравление;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участвовать в ролевой игре согласно предложенной </w:t>
      </w:r>
      <w:proofErr w:type="gramStart"/>
      <w:r>
        <w:rPr>
          <w:rFonts w:ascii="Times New Roman" w:eastAsia="Times New Roman" w:hAnsi="Times New Roman" w:cs="Times New Roman"/>
          <w:sz w:val="24"/>
        </w:rPr>
        <w:t>ситуации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для речевого взаимодействия;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монологическая фор</w:t>
      </w:r>
      <w:r>
        <w:rPr>
          <w:rFonts w:ascii="Times New Roman" w:eastAsia="Times New Roman" w:hAnsi="Times New Roman" w:cs="Times New Roman"/>
          <w:b/>
          <w:sz w:val="24"/>
        </w:rPr>
        <w:t>ма речи</w:t>
      </w:r>
    </w:p>
    <w:p w:rsidR="00B62EBE" w:rsidRDefault="00911F8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составлять краткие рассказы по изучаемой тематике;</w:t>
      </w:r>
    </w:p>
    <w:p w:rsidR="00B62EBE" w:rsidRDefault="00911F8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голосовые сообщения в соответствии с тематикой изучаемого раздела;</w:t>
      </w:r>
    </w:p>
    <w:p w:rsidR="00B62EBE" w:rsidRDefault="00911F8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высказывать свое мнение по содержанию прослушанного или прочитанного;</w:t>
      </w:r>
    </w:p>
    <w:p w:rsidR="00B62EBE" w:rsidRDefault="00911F8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описание картинки;</w:t>
      </w:r>
    </w:p>
    <w:p w:rsidR="00B62EBE" w:rsidRDefault="00911F8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описание персонажа;</w:t>
      </w:r>
    </w:p>
    <w:p w:rsidR="00B62EBE" w:rsidRDefault="00911F8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передавать содержание услышанного или прочитанного текста;</w:t>
      </w:r>
    </w:p>
    <w:p w:rsidR="00B62EBE" w:rsidRDefault="00911F8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и записывать фрагменты для коллективного видео блога;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письмо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писать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полупечатным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шрифтом буквы алфавита английского языка;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списывание слов и выр</w:t>
      </w:r>
      <w:r>
        <w:rPr>
          <w:rFonts w:ascii="Times New Roman" w:eastAsia="Times New Roman" w:hAnsi="Times New Roman" w:cs="Times New Roman"/>
          <w:sz w:val="24"/>
        </w:rPr>
        <w:t xml:space="preserve">ажений, соблюдая графическую точность; 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заполнять пропущенные слова в тексте; 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выписывать слова и словосочетания из текста;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дополнять предложения; 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подписывать тетрадь, указывать номер класса и школы;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описание картины;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418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электронные письма по изучаемым темам;</w:t>
      </w:r>
    </w:p>
    <w:p w:rsidR="00B62EBE" w:rsidRDefault="00911F86">
      <w:pPr>
        <w:numPr>
          <w:ilvl w:val="0"/>
          <w:numId w:val="12"/>
        </w:numPr>
        <w:spacing w:after="0" w:line="240" w:lineRule="auto"/>
        <w:ind w:left="12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составлять презентации по изучаемым темам;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фонетический уровень </w:t>
      </w:r>
      <w:r>
        <w:rPr>
          <w:rFonts w:ascii="Times New Roman" w:eastAsia="Times New Roman" w:hAnsi="Times New Roman" w:cs="Times New Roman"/>
          <w:b/>
          <w:sz w:val="24"/>
        </w:rPr>
        <w:t>языка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владеть следующими произносительными навыками:</w:t>
      </w:r>
    </w:p>
    <w:p w:rsidR="00B62EBE" w:rsidRDefault="00911F86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произносить слова изучаемого языка доступным для понимания образом;</w:t>
      </w:r>
    </w:p>
    <w:p w:rsidR="00B62EBE" w:rsidRDefault="00911F86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соблюдать правильное ударение в изученных словах;</w:t>
      </w:r>
    </w:p>
    <w:p w:rsidR="00B62EBE" w:rsidRDefault="00911F86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оформлять речевой поток с учетом особенностей фонетического членения англоязычной реч</w:t>
      </w:r>
      <w:r>
        <w:rPr>
          <w:rFonts w:ascii="Times New Roman" w:eastAsia="Times New Roman" w:hAnsi="Times New Roman" w:cs="Times New Roman"/>
          <w:sz w:val="24"/>
        </w:rPr>
        <w:t xml:space="preserve">и (использовать краткие формы, не произносить ударно служебные слова); </w:t>
      </w:r>
    </w:p>
    <w:p w:rsidR="00B62EBE" w:rsidRDefault="00911F86">
      <w:pPr>
        <w:numPr>
          <w:ilvl w:val="0"/>
          <w:numId w:val="13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корректно реализовывать в речи интонационные конструкции для передачи цели высказывания;</w:t>
      </w:r>
    </w:p>
    <w:p w:rsidR="00B62EBE" w:rsidRDefault="00B62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области межкультурной компетенции: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в речи и письменных текстах полученную инфор</w:t>
      </w:r>
      <w:r>
        <w:rPr>
          <w:rFonts w:ascii="Times New Roman" w:eastAsia="Times New Roman" w:hAnsi="Times New Roman" w:cs="Times New Roman"/>
          <w:sz w:val="24"/>
        </w:rPr>
        <w:t>мацию: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правилах речевого этикета в формулах вежливости;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об организации учебного процесса в Великобритании;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знаменательных датах и их праздновании;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досуге в стране изучаемого языка;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об особенностях городской жизни в Великобритании;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Британской кухне;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культуре безопасности поведения в цифровом пространстве;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 известных личностях в России и англоязычных странах;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5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 особенностях культуры России и страны изучаемого языка;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134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 известных писателях России и Великобритании;</w:t>
      </w:r>
    </w:p>
    <w:p w:rsidR="00B62EBE" w:rsidRDefault="00911F86">
      <w:pPr>
        <w:numPr>
          <w:ilvl w:val="0"/>
          <w:numId w:val="14"/>
        </w:numPr>
        <w:spacing w:after="0" w:line="240" w:lineRule="auto"/>
        <w:ind w:left="1134" w:hanging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 культурных стереотипах разных стран.</w:t>
      </w:r>
    </w:p>
    <w:p w:rsidR="00B62EBE" w:rsidRDefault="00B62EBE">
      <w:pPr>
        <w:spacing w:after="0" w:line="240" w:lineRule="auto"/>
        <w:ind w:left="1134" w:hanging="1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Тематика для организации ситуации общения по годам обучения:</w:t>
      </w:r>
    </w:p>
    <w:p w:rsidR="00B62EBE" w:rsidRDefault="00B62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КЛАСС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Природа.</w:t>
      </w:r>
      <w:r>
        <w:rPr>
          <w:rFonts w:ascii="Times New Roman" w:eastAsia="Times New Roman" w:hAnsi="Times New Roman" w:cs="Times New Roman"/>
          <w:sz w:val="24"/>
        </w:rPr>
        <w:t xml:space="preserve"> Погода, явления природы, мир животных и растений, охрана окружающей среды.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Путешествия. </w:t>
      </w:r>
      <w:r>
        <w:rPr>
          <w:rFonts w:ascii="Times New Roman" w:eastAsia="Times New Roman" w:hAnsi="Times New Roman" w:cs="Times New Roman"/>
          <w:sz w:val="24"/>
        </w:rPr>
        <w:t>Разные виды транспорта, мои каникулы, аэропорт, г</w:t>
      </w:r>
      <w:r>
        <w:rPr>
          <w:rFonts w:ascii="Times New Roman" w:eastAsia="Times New Roman" w:hAnsi="Times New Roman" w:cs="Times New Roman"/>
          <w:sz w:val="24"/>
        </w:rPr>
        <w:t>остиницы, куда поехать летом и зимой, развлечения.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Профессии и работа.</w:t>
      </w:r>
      <w:r>
        <w:rPr>
          <w:rFonts w:ascii="Times New Roman" w:eastAsia="Times New Roman" w:hAnsi="Times New Roman" w:cs="Times New Roman"/>
          <w:sz w:val="24"/>
        </w:rPr>
        <w:t xml:space="preserve"> Выбор профессии, продолжение образования. Профессии в семье и описание рабочего дня и профессиональных обязанностей взрослых.</w:t>
      </w:r>
    </w:p>
    <w:p w:rsidR="00B62EBE" w:rsidRDefault="00911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Праздники и знаменательные даты </w:t>
      </w:r>
      <w:r>
        <w:rPr>
          <w:rFonts w:ascii="Times New Roman" w:eastAsia="Times New Roman" w:hAnsi="Times New Roman" w:cs="Times New Roman"/>
          <w:sz w:val="24"/>
        </w:rPr>
        <w:t>в различных странах мира. П</w:t>
      </w:r>
      <w:r>
        <w:rPr>
          <w:rFonts w:ascii="Times New Roman" w:eastAsia="Times New Roman" w:hAnsi="Times New Roman" w:cs="Times New Roman"/>
          <w:sz w:val="24"/>
        </w:rPr>
        <w:t>опулярные праздники в России и Великобритании, посещение фестиваля.</w:t>
      </w:r>
    </w:p>
    <w:p w:rsidR="00B62EBE" w:rsidRDefault="00911F86">
      <w:pPr>
        <w:keepNext/>
        <w:keepLines/>
        <w:spacing w:before="240"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ТЕМАТИЧЕСКОЕ ПЛАНИРОВАНИЕ</w:t>
      </w:r>
    </w:p>
    <w:p w:rsidR="00B62EBE" w:rsidRPr="00911F86" w:rsidRDefault="00911F86" w:rsidP="00911F86">
      <w:pPr>
        <w:keepNext/>
        <w:keepLines/>
        <w:spacing w:before="160" w:after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 КЛАСС</w:t>
      </w:r>
    </w:p>
    <w:tbl>
      <w:tblPr>
        <w:tblW w:w="1088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2519"/>
        <w:gridCol w:w="3402"/>
        <w:gridCol w:w="3060"/>
        <w:gridCol w:w="15"/>
        <w:gridCol w:w="15"/>
      </w:tblGrid>
      <w:tr w:rsidR="00911F86" w:rsidTr="00911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Темы (тематические блоки/модули)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Основное содержание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виды деятельности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F86" w:rsidRDefault="00911F86"/>
        </w:tc>
      </w:tr>
      <w:tr w:rsidR="00911F86" w:rsidTr="00911F8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Природа.</w:t>
            </w:r>
          </w:p>
          <w:p w:rsidR="00911F86" w:rsidRDefault="00911F8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(23 ч.)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Погода.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Мир животных и растений.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Заповедники.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Охрана окружающей среды.</w:t>
            </w:r>
          </w:p>
          <w:p w:rsidR="00911F86" w:rsidRDefault="00911F86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монологической формы речи: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рассказывать о погоде;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уметь описывать явления природы;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рассказывать о растениях и животных родного края;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рассказывать о том, как можно охранять природу;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письма: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составлять прогноз погоды;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составлять записку с рекомендациями, что надеть в соответствии с прогнозом погоды;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составлять постер и текст презентации о животном или растении;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составлять рекомендации по охране окружающей среды.</w:t>
            </w:r>
          </w:p>
          <w:p w:rsidR="00911F86" w:rsidRDefault="00911F86">
            <w:pPr>
              <w:spacing w:line="240" w:lineRule="auto"/>
              <w:ind w:hanging="3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Предусматривается организация предметно-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практической деятельности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F86" w:rsidRDefault="00911F86" w:rsidP="00911F86">
            <w:r>
              <w:lastRenderedPageBreak/>
              <w:t>Привлечение внимания обучающихся к ценностному аспекту изучаемых на уроках явлений, использование воспитательных возможностей раздела через подбор соответствующих упражнений.</w:t>
            </w:r>
          </w:p>
          <w:p w:rsidR="00911F86" w:rsidRDefault="00911F86" w:rsidP="00911F86">
            <w: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911F86" w:rsidTr="00911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Путешествия.</w:t>
            </w:r>
          </w:p>
          <w:p w:rsidR="00911F86" w:rsidRDefault="00911F8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(23 ч.)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Транспорт.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Поездки на отдых.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В аэропорту.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Развлечения на отдыхе.</w:t>
            </w:r>
          </w:p>
          <w:p w:rsidR="00911F86" w:rsidRDefault="00911F86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монологической формы речи: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рассказывать о городском транспорте;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объяснять маршрут от дома до школы;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рассказывать о поездках на каникулы с семьей;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рассказывать 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занятиях на отдыхе;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письма: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составлять маршрут, как доехать на городском транспорте до места встречи;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составлять короткое электронное письмо или открытку о событиях на отдыхе;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составлять алгоритм действий в аэропорту;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делать пост в социальных сетях или запись в блоге о своем отдыхе.</w:t>
            </w:r>
          </w:p>
          <w:p w:rsidR="00911F86" w:rsidRDefault="00911F8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Предусматривается организация предметно-практической деятельности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F86" w:rsidRPr="00C6372D" w:rsidRDefault="00911F86" w:rsidP="00911F86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HAnsi" w:hAnsi="Times New Roman"/>
                <w:iCs/>
                <w:spacing w:val="-2"/>
                <w:sz w:val="24"/>
                <w:szCs w:val="24"/>
                <w:u w:color="000000"/>
                <w:lang w:eastAsia="en-US"/>
              </w:rPr>
            </w:pPr>
            <w:r w:rsidRPr="00C6372D">
              <w:rPr>
                <w:rFonts w:ascii="Times New Roman" w:eastAsiaTheme="minorHAnsi" w:hAnsi="Times New Roman"/>
                <w:iCs/>
                <w:spacing w:val="-2"/>
                <w:sz w:val="24"/>
                <w:szCs w:val="24"/>
                <w:u w:color="000000"/>
                <w:lang w:eastAsia="en-US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раздела через подбор соответствующих упражнений.</w:t>
            </w:r>
          </w:p>
          <w:p w:rsidR="00911F86" w:rsidRDefault="00911F86" w:rsidP="00911F86">
            <w:r w:rsidRPr="00C63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911F86" w:rsidTr="00911F86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Профессии и работа.</w:t>
            </w:r>
          </w:p>
          <w:p w:rsidR="00911F86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(23 ч.)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Мир профессий.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Профессии в семье.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Выбор профессии.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День на работе.</w:t>
            </w:r>
          </w:p>
          <w:p w:rsidR="00911F86" w:rsidRDefault="00911F86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1F86" w:rsidRDefault="00911F86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монологической формы речи: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рассказывать о любимой профессии;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описывать профессиональные обязанности членов семьи;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описывать рабочее место для представителей разных профессий;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составлять коллективный видео блог о рабочем дне людей разных профессий;</w:t>
            </w: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911F86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письма: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составить презентацию о профессии;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составлять плакат о профессиях будущего;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заполнять анкету о своих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интересах для определения подходящей профессии;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составлять пост для блога с предложением по совершенствованию рабочего места для представителей конкретных профессий (учителя, доктора, пекаря и др.).</w:t>
            </w:r>
          </w:p>
          <w:p w:rsidR="00911F86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11F86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Предусматривается организация предметно-практической деятельности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F86" w:rsidRPr="00C6372D" w:rsidRDefault="00911F86" w:rsidP="00911F86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HAnsi" w:hAnsi="Times New Roman"/>
                <w:iCs/>
                <w:spacing w:val="-2"/>
                <w:sz w:val="24"/>
                <w:szCs w:val="24"/>
                <w:u w:color="000000"/>
                <w:lang w:eastAsia="en-US"/>
              </w:rPr>
            </w:pPr>
            <w:r w:rsidRPr="00C6372D">
              <w:rPr>
                <w:rFonts w:ascii="Times New Roman" w:eastAsiaTheme="minorHAnsi" w:hAnsi="Times New Roman"/>
                <w:iCs/>
                <w:spacing w:val="-2"/>
                <w:sz w:val="24"/>
                <w:szCs w:val="24"/>
                <w:u w:color="000000"/>
                <w:lang w:eastAsia="en-US"/>
              </w:rPr>
              <w:lastRenderedPageBreak/>
              <w:t>Привлечение внимания обучающихся к ценностному аспекту изучаемых на уроках явлений, использование воспитательных возможностей раздела через подбор соответствующих упражнений.</w:t>
            </w:r>
          </w:p>
          <w:p w:rsidR="00911F86" w:rsidRDefault="00911F86" w:rsidP="00911F86">
            <w:r w:rsidRPr="00C63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  <w:bookmarkStart w:id="0" w:name="_GoBack"/>
            <w:bookmarkEnd w:id="0"/>
          </w:p>
        </w:tc>
      </w:tr>
      <w:tr w:rsidR="00911F86" w:rsidTr="00911F86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  <w:trHeight w:val="1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EBE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 Праздники и знаменательные даты.</w:t>
            </w:r>
          </w:p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(31 ч.)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EBE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Праздники в России.</w:t>
            </w:r>
          </w:p>
          <w:p w:rsidR="00B62EBE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Праздники в Великобритании,</w:t>
            </w:r>
          </w:p>
          <w:p w:rsidR="00B62EBE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 Фестивали.</w:t>
            </w:r>
          </w:p>
          <w:p w:rsidR="00B62EBE" w:rsidRDefault="00911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 Традиции дарить подарки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  праздники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России и Великобритании.</w:t>
            </w:r>
          </w:p>
          <w:p w:rsidR="00B62EBE" w:rsidRDefault="00B62EBE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2EBE" w:rsidRDefault="00911F86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монологической формы речи: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рассказывать о любимом празднике;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составлять рассказ про Рождество;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составлять рассказ об известном фестивале;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составлять коллективный видео блог о подготовке подарков к праздникам;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области письма: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поздравительную открытку с Новым годом и Рождеством; 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писать открытку с фестиваля;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составлять презентацию или плакат о любимом празднике;</w:t>
            </w:r>
          </w:p>
          <w:p w:rsidR="00B62EBE" w:rsidRDefault="00911F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• составлять список подарков для своей семьи к определенному празднику.</w:t>
            </w:r>
          </w:p>
          <w:p w:rsidR="00B62EBE" w:rsidRDefault="00911F86">
            <w:pPr>
              <w:spacing w:line="240" w:lineRule="auto"/>
              <w:ind w:hanging="3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Предусматривается организация предметно-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практической деятельности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F86" w:rsidRPr="00C6372D" w:rsidRDefault="00911F86" w:rsidP="00911F86">
            <w:pPr>
              <w:autoSpaceDE w:val="0"/>
              <w:autoSpaceDN w:val="0"/>
              <w:adjustRightInd w:val="0"/>
              <w:spacing w:after="0" w:line="360" w:lineRule="auto"/>
              <w:textAlignment w:val="center"/>
              <w:rPr>
                <w:rFonts w:ascii="Times New Roman" w:eastAsiaTheme="minorHAnsi" w:hAnsi="Times New Roman"/>
                <w:iCs/>
                <w:spacing w:val="-2"/>
                <w:sz w:val="24"/>
                <w:szCs w:val="24"/>
                <w:u w:color="000000"/>
                <w:lang w:eastAsia="en-US"/>
              </w:rPr>
            </w:pPr>
            <w:r w:rsidRPr="00C6372D">
              <w:rPr>
                <w:rFonts w:ascii="Times New Roman" w:eastAsiaTheme="minorHAnsi" w:hAnsi="Times New Roman"/>
                <w:iCs/>
                <w:spacing w:val="-2"/>
                <w:sz w:val="24"/>
                <w:szCs w:val="24"/>
                <w:u w:color="000000"/>
                <w:lang w:eastAsia="en-US"/>
              </w:rPr>
              <w:t>Привлечение внимания обучающихся к ценностному аспекту изучаемых на уроках явлений, использование воспитательных возможностей раздела через подбор соответствующих упражнений.</w:t>
            </w:r>
          </w:p>
          <w:p w:rsidR="00911F86" w:rsidRDefault="00911F86" w:rsidP="00911F86">
            <w:r w:rsidRPr="00C6372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</w:tbl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7 КЛАСС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Коммуникативные навыки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Формирование навыков общения в устной и письменной форме, с использованием рецептивных и продуктивных видов речевой деятельности в рамках тематического содержания речи.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Взаимоотношения в семье и с друзьями. Семейные праздники. Обязанности на дому.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Внешность и характер человека (литературного персонажа).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Досуг и увлечения (хобби) современного подростка (чтение, кино, театр, музей, спорт, музыка).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Здоровый образ жизни: режи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 труда и отдыха, фитнес, сбалансированное питание.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Покупки: одежда, обувь и продукты питания.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центра 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. Переп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иска с иностранными сверстниками.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Каникулы в разное время года. Виды отдыха. Путешествия по России и зарубежным странам.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Природа: дикие и домашние животные. Климат, погода.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Жизнь в городе и сельской местности. Описание родного города (села). Транспорт.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Сре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дства массовой информации (телевидение, журналы, Интернет).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Родная страна и страна (страны) изучаемого языка. Их географическое положение, столица, население, официальные языки, достопримечательности, культурные особенности (национальные праздники, традици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и, обычаи).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Выдающиеся люди родной страны и страны (страны) изучаемого языка: учёные, писатели, поэты, спортсмены.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Говорение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коммуникативных умений </w:t>
      </w:r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 xml:space="preserve">диалоговой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>речи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а именно умений ведут: диалог этикетного характера, диалог -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побуждение к действию, диалог-расспрос, комбинированный диалог, включающий различные виды диалогов: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 - побуждение к действию: обратиться с вниманием, вежливо согласиться (не соглашаться) выбрать просьбу, пригласить собес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едника к совместной деятельности, вежливо согласиться (не согласиться) на предложение собеседника, объясняя причину своего решения;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диалог-расспрос: сообщить фактическую информацию, ответить на вопросы разных видов; выражать свое отношение к обсуждаемым фа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ктам и событиям, запрашивать интересующую информацию, переходить с позиции спрашивающего на должность отвечающего и наоборот.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Данные принципы диалогической речи разрабатываются в стандартном неофициальном общении в рамках тематического содержания речи с ис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диалога – до 6 реплик с каждой стороны собеседника.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коммуникативных умений </w:t>
      </w:r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>моноло</w:t>
      </w:r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 xml:space="preserve">гической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u w:val="single"/>
          <w:shd w:val="clear" w:color="auto" w:fill="FFFFFF"/>
        </w:rPr>
        <w:t>речи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:</w:t>
      </w:r>
      <w:proofErr w:type="gramEnd"/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описание (предмета, местности, внешности и одежды человека), в том числе характеристики (черты характера настоящего человека или литературного персонажа);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повествование (сообщение);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изложение (пересказ) основного содержания, прочитанного (прослушанного) те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кста;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Кратчайшее изложение результатов выполненной проектной работы.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Данные методы монологической речи разрабатываются в стандартном неофициальном общении в рамках тематического содержания речи с использованием ключевых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планов , вопросов и (или) илл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юстраций , фотографий , таблиц.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монологического высказывания – 8–9 фраз.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Аудирование</w:t>
      </w:r>
      <w:proofErr w:type="spellEnd"/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 непосредственном общении: понимание слуховой речи учителя и одноклассников и вербальная (невербальная) реакция на услышанное.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При опосредованном общении: дальней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шее развитие восприятия и понимания на слух аутентичных текстов, содержащих в себе незнакомые слова, с разной глубиной проникновения в их содержание в зависимости от поставленной коммуникативной задачи: с пониманием основных содержаний, с пониманием запраш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иваемой информации.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пониманием основного содержания текста предполагает умение определять основную тему (идею) и основные факты (события) в воспринимаемом на слух тексте, сопровождая незнакомые слова, не важные для понимания основного содержа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ния.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Аудирование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с пониманием запрашиваемой информации предполагает умение предлагать запрашиваемую информацию, представленную в эксплицитной (явной) форме, воспринимаемую на слух.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Тексты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: диалог (беседа), высказывания собеседников в обычно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 общении, рассказ, сообщение информационного характера.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Время звучания текста (текстов)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– до 1,5 минут.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Смысловое чтение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навыков чтения про себя и понимания легких аутентичных текстов разных жанров и стилей, включая изучение незна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комых слов,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необходимой (запрашиваемой) информации, с полным пониманием. содержание текста.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с по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ниманием основных содержаний текста предполагает умение определять тему (основную мысль), основные факты (события), прогнозировать содержание текста по заголовку (началу текста), последовательность основных фактов (событий), умение игнорировать незнакомые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слова, несущественные для понимания основного содержания, понимать международные слова.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с пониманием нужной (запрашиваемой) информации предполагает необходимость войти в прочитанный текст и понять запрашиваемую информацию.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с полным пониманием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подразумевает полное и точное понимание информации, представленной в тексте, в явной (явной) форме.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Чтение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несплошных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текстов (таблиц, диаграмм) и понимание представленной в них информации.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Тексты для чтения: интервью, диалог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бесседа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отрывок), отрывок из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художественных произведений, в том числе рассказа, отрывок из статей научно-популярного характера; сообщение информационного характера, объявление, кулинарный рецепт, сообщение личного характера, стихотворение,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несплошной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текст (таблица, диаграмма).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текста (текстов) для чтения – до 350 слов.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Письменная речь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умений письменной речи: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списывание текста и выписывание из него слов,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словсочетаний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предложений в соответствии с решаемой коммуникативной частью, составление плана прочитанного текс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та;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заполнение анкеты и формуляров: сообщение о себе основные сведения в соответствии с нормами, принятыми в стране (странах) изучаемого языка;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Написание сообщения личного характера в соответствии с нормами неофициального общения, осуществляемыми в стране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(странах) изучаемого языка. Объём письма – до 90 слов;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создание небольшого количества письменного высказывания с использованием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изображений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планов , таблиц . Объём письменных высказываний – до 90 слов.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Языковые знания и навыки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Фонетическая часть речи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обнаружение на слух, без учета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матических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ошибок, ведущих к сбою в общении, повторение слов с соблюдением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соблюде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ударов и фраз с соблюдением их ритмико-интонационного течения, в том числе определение фразового удара на служебных словах, чтение новых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 в соответствии с традиционными правилами чтения.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Чтение вслух мало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Тексты для чтения вслух: ди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алог (беседа), рассказ, сообщение информационного характера, отрывок из статей научно-популярного характера.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текста для чтения вслух – до 100 слов.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Графика, орфография и пунктуация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Правильное описание изученных слов.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используйте знаки препинания: точ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ки, вопросительного и восклицательного знаков в конце предложения, запятой при правильном перечислении и вперед; апострофа.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Пунктуационно правильно, в соответствии с нормами речевого этикета, принятыми в стране (странах) изучаемого языка, оформление сообще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ний принимает личный характер.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Лексическая сторона речи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 xml:space="preserve">Распознавание и применение в устной и письменной речи лексических единиц (слов,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словесочетаний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речевых клише), управление ситуациями общения в рамках тематического содержания речи, с соблюдением норм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лексической сочетаемости в английском языке.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Распознание в устной речи и письменных текстах и ​​применение в устной и письменной речи различных средств связи для обеспечения логики и высказываний.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Объём – 900 лексических единиц для креативного использован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ия (включая 750 лексических единиц, изученных ранее) и 1000 лексических единиц для рецептивного образования (включая 900 лексических единиц продуктивного минимума).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Основные способы словообразования: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аффиксация: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образование имён существительных при помощи 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префикса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(нереальность) и при помощи суффиксов: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(развитие), 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ness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(тьма);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имён включенных при помощи суффиксов -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ly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дружелюбный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), -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ous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( знаменитый ), - y ( занятой );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 имён включенных и наречий при помощи префиксов в -/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 им 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( неофициально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, самостоятельно , невозможно );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предложение: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образование комплексных методов соединения, включенных с существительным с добавлением суффикса 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ed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(голубоглазый).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Многозначные лексические значения. Синонимы. Антонимы. 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Интернациональные слова. Наиболее частотные фразовые глаголы.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br/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hd w:val="clear" w:color="auto" w:fill="FFFFFF"/>
        </w:rPr>
        <w:t>Грамматическая сторона речи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Распознание и применение в устной и письменной речи изученных морфологических форм и синтаксических конструкций английского языка.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Предложения со сложным дополнение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Complex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Object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). Условные предложения реального (Условное 0, Условное I) характера.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Предложения с конструкцией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be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got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to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+ инфинитив и формы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Future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Simple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Tense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Present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Continuous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Tense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для выражения будущего действия.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Конструкция используется + ин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финитив глагола.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Глаголы в наиболее употребительных формах страдательного залога (настоящее/прошедшее простое пассивное залог).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Предлоги, употребляемые с глаголами в страдательном залоге.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may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Наречия, совпадающие по форме с включениями (быстрый, высокий; ранний).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Местоимения другой/другой, оба, все, один.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Количественные числовые для обозначения больших чисел (до 1 000 000).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Социокультурные знания и навыки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Знание и использование отдельных соци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окультурных элементов речевого поведенческого этикета в стране (странах) изучаемого языка в рамках тематического содержания (в установленном общении, в том числе «В городе», «Проведение досуга», «Во время путешествия»).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Знание и использование в устной и пи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сьменной речи наиболее употребительной тематической фоновой лексики в рамках видимого тематического содержания (основные праздники, традиции в питании и досуге, система образования).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Социокультурный портрет родной страны и страны () изучаемого языка: знако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мство с традициями проведения основных национальных праздников (Рождества, Нового года, Дня матери и других праздников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с особенностями образа жизни и культуры страны (страны) изучаемого языка (известными достопримечательностями; люди), доступные на язык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е в отношении образцов поэзии и прозы для подростков на английском языке.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Развитие умений: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писать свои имя и фамилию, а также имена и фамилии своих родственников и друзей на английском языке;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lastRenderedPageBreak/>
        <w:t>Правильно оформить свой адрес на английском языке (в анкете);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пр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авильно оформить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краткое руководство России и страны (страны) изучаемого языка;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краткое председательство в культуре неко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торых явлений родной страны и страны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странового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) изучаемого языка (основные трудности, праздники, традиции в стиле досуга и питания), наиболее выдающиеся достопримечательности;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Краткое описание о выдающихся люминесценциях родной страны и (странного) изуча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емого языка (учёных, писателей, поэтов, спортсменов).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t>Компенсаторные методы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Использование при чтении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 языковой, в том числе контекстуальной, догадки, в непосредственном общении догадываться о понимании незнакомых слов с помощью жестов и мими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ки собеседника.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Переспрашивать, просить объяснить, уточняя значение незнакомых слов.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 xml:space="preserve">Использование формулирования правильных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высказываний 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 ключевых слов, плана.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Игнорирование информации, не являющейся основой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62EBE" w:rsidRDefault="00911F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Сравнение (в том числе установление оснований для сравнения) объектов, направлений</w:t>
      </w:r>
      <w:r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  <w:t>, процессов, их элементов и основных функций в рамках изученной тематики.</w:t>
      </w:r>
    </w:p>
    <w:p w:rsidR="00B62EBE" w:rsidRDefault="00911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hd w:val="clear" w:color="auto" w:fill="FFFFFF"/>
        </w:rPr>
        <w:br/>
      </w:r>
    </w:p>
    <w:p w:rsidR="00B62EBE" w:rsidRDefault="00B62EBE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B62EBE" w:rsidRDefault="00B62EBE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B62EBE" w:rsidRDefault="00B62EBE">
      <w:pPr>
        <w:spacing w:after="0" w:line="240" w:lineRule="auto"/>
        <w:rPr>
          <w:rFonts w:ascii="Arial" w:eastAsia="Arial" w:hAnsi="Arial" w:cs="Arial"/>
          <w:b/>
          <w:caps/>
          <w:sz w:val="24"/>
        </w:rPr>
      </w:pPr>
    </w:p>
    <w:p w:rsidR="00B62EBE" w:rsidRDefault="00911F8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7 КЛАСС</w:t>
      </w:r>
    </w:p>
    <w:tbl>
      <w:tblPr>
        <w:tblW w:w="0" w:type="auto"/>
        <w:tblInd w:w="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2232"/>
        <w:gridCol w:w="682"/>
        <w:gridCol w:w="1439"/>
        <w:gridCol w:w="1495"/>
        <w:gridCol w:w="1360"/>
        <w:gridCol w:w="2832"/>
      </w:tblGrid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 xml:space="preserve">№ 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  <w:r>
              <w:rPr>
                <w:rFonts w:ascii="inherit" w:eastAsia="inherit" w:hAnsi="inherit" w:cs="inherit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п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Тема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урока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Дата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изучения</w:t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Электронные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цифровые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образовательные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ресурсы</w:t>
            </w: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Контрольные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24"/>
              </w:rPr>
              <w:t>Практические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работы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B62EBE" w:rsidRDefault="00B62EB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B62EBE" w:rsidRDefault="00B62EB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Погода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https://m.edsoo.ru/83538ab4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"https://m.edsoo.ru/83538ab4"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https://m.edsoo.ru/8353832a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"https://m.edsoo.ru/83538ab4"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https://m.edsoo.ru/835385dc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Погода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06.09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6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https://m.edsoo.ru/8352c5fc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Погода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07.09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Прогноз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погоды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Составляем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диалоги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погоде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7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https://m.edsoo.ru/8352c782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Вхолной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контроль(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25 минут)Мир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животных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животных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18.0920.09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Дикие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домашние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животные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Дикие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домашние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животные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языка</w:t>
            </w:r>
            <w:r>
              <w:rPr>
                <w:rFonts w:ascii="inherit" w:eastAsia="inherit" w:hAnsi="inherit" w:cs="inherit"/>
                <w:sz w:val="24"/>
              </w:rPr>
              <w:t>..</w:t>
            </w:r>
            <w:proofErr w:type="gramEnd"/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8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https://m.edsoo.ru/8352d06a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"https://m.edsoo.ru/8352d06a"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https://m.edsoo.ru/8352d218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"https://m.edsoo.ru/8352d06a"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https://m.edsoo.ru/8352d3da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Животные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зоопарках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Редкие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животные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28.09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9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https://m.edsoo.ru/8352d57e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Красная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книга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02.10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0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https://m.edsoo.ru/8352d57e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Описываем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любимое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животное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1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https://m.edsoo.ru/8352e2bc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inherit" w:eastAsia="inherit" w:hAnsi="inherit" w:cs="inheri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растений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России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05.10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растений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странах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изучаемого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языка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09.10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Описываем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растения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родного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края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Заповедники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Охрана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2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https://m.edsoo.ru/8352d77c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Составляем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рекомендации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охране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окружающей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среды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3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https://m.edsoo.ru/8352e438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«</w:t>
            </w:r>
            <w:r>
              <w:rPr>
                <w:rFonts w:ascii="Calibri" w:eastAsia="Calibri" w:hAnsi="Calibri" w:cs="Calibri"/>
                <w:sz w:val="24"/>
              </w:rPr>
              <w:t>Природа</w:t>
            </w:r>
            <w:r>
              <w:rPr>
                <w:rFonts w:ascii="inherit" w:eastAsia="inherit" w:hAnsi="inherit" w:cs="inherit"/>
                <w:sz w:val="24"/>
              </w:rPr>
              <w:t>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4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https://m.edsoo.ru/8352e6cc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Составляем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прогноз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погоды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Презентация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любимого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животного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Презентация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любимого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растения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26.10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08.11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5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https://m.edsoo.ru/8352dc40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Транспорт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09.11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6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https://m.edsoo.ru/8352de34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26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Городской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транспорт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7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https://m.edsoo.ru/8352e582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Составляем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маршрут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Описываем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маршрут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дома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школы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29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Маршрутный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лист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8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https://m.edsoo.ru/8352ee10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Составляем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диалог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Монологическое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высказывание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«</w:t>
            </w:r>
            <w:r>
              <w:rPr>
                <w:rFonts w:ascii="Calibri" w:eastAsia="Calibri" w:hAnsi="Calibri" w:cs="Calibri"/>
                <w:sz w:val="24"/>
              </w:rPr>
              <w:t>Транспорт</w:t>
            </w:r>
            <w:r>
              <w:rPr>
                <w:rFonts w:ascii="inherit" w:eastAsia="inherit" w:hAnsi="inherit" w:cs="inherit"/>
                <w:sz w:val="24"/>
              </w:rPr>
              <w:t>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23.11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19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https://m.edsoo.ru/8352f144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Поездки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0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https://m.edsoo.ru/8352eb86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Едем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каникулы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семьёй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1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https://m.edsoo.ru/8352eb86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аэропорту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30.11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2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https://m.edsoo.ru/8352f3b0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Едем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путешествие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машине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3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https://m.edsoo.ru/8352f86a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Путешествуем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поезде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06.12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Развлечения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отдыхе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07.12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Чем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занимаюсь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отдыхе</w:t>
            </w:r>
            <w:r>
              <w:rPr>
                <w:rFonts w:ascii="inherit" w:eastAsia="inherit" w:hAnsi="inherit" w:cs="inherit"/>
                <w:sz w:val="24"/>
              </w:rPr>
              <w:t xml:space="preserve">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39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Составляем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диалоги</w:t>
            </w:r>
            <w:r>
              <w:rPr>
                <w:rFonts w:ascii="inherit" w:eastAsia="inherit" w:hAnsi="inherit" w:cs="inherit"/>
                <w:sz w:val="24"/>
              </w:rPr>
              <w:t xml:space="preserve"> «</w:t>
            </w: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каникулах</w:t>
            </w:r>
            <w:r>
              <w:rPr>
                <w:rFonts w:ascii="inherit" w:eastAsia="inherit" w:hAnsi="inherit" w:cs="inherit"/>
                <w:sz w:val="24"/>
              </w:rPr>
              <w:t>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Пишем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открытку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Пишем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письмо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Обобщение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материала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«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>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Контрольная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теме</w:t>
            </w:r>
            <w:r>
              <w:rPr>
                <w:rFonts w:ascii="inherit" w:eastAsia="inherit" w:hAnsi="inherit" w:cs="inherit"/>
                <w:sz w:val="24"/>
              </w:rPr>
              <w:t xml:space="preserve"> «</w:t>
            </w:r>
            <w:r>
              <w:rPr>
                <w:rFonts w:ascii="Calibri" w:eastAsia="Calibri" w:hAnsi="Calibri" w:cs="Calibri"/>
                <w:sz w:val="24"/>
              </w:rPr>
              <w:t>Путешествия</w:t>
            </w:r>
            <w:r>
              <w:rPr>
                <w:rFonts w:ascii="inherit" w:eastAsia="inherit" w:hAnsi="inherit" w:cs="inherit"/>
                <w:sz w:val="24"/>
              </w:rPr>
              <w:t>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Составляем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алгоритм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действий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аэропорту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4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https://m.edsoo.ru/835312aa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45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Делаем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пост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об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социальных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сетях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27.12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5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https://m.edsoo.ru/83530a30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Делаем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записи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блоге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своем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отдыхе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28.12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6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https://m.edsoo.ru/8353117e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и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работа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10.01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Мир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профессий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49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Популярные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профессии</w:t>
            </w:r>
            <w:r>
              <w:rPr>
                <w:rFonts w:ascii="inherit" w:eastAsia="inherit" w:hAnsi="inherit" w:cs="inherit"/>
                <w:sz w:val="24"/>
              </w:rPr>
              <w:t>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7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https://m.edsoo.ru/83531c3c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Срвременные</w:t>
            </w:r>
            <w:proofErr w:type="spellEnd"/>
            <w:r>
              <w:rPr>
                <w:rFonts w:ascii="Calibri" w:eastAsia="Calibri" w:hAnsi="Calibri" w:cs="Calibri"/>
              </w:rPr>
              <w:t xml:space="preserve"> профессии.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17.01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8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https://m.edsoo.ru/83531c3c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Профессия мечты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Составляем диалог о профессии мечты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Составляем рассказ о любимой профессии.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24.01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29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https://m.edsoo.ru/83531d5e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Профессии в семье.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25.01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Описываем профессиональные обязанности членов семьи.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Описываем рабочее место для разных профессий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31.01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Профессии будущего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01.02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Выбор профессии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05.02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59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Монологическое высказывание "Моя </w:t>
            </w:r>
            <w:proofErr w:type="spellStart"/>
            <w:r>
              <w:rPr>
                <w:rFonts w:ascii="Calibri" w:eastAsia="Calibri" w:hAnsi="Calibri" w:cs="Calibri"/>
              </w:rPr>
              <w:t>будушая</w:t>
            </w:r>
            <w:proofErr w:type="spellEnd"/>
            <w:r>
              <w:rPr>
                <w:rFonts w:ascii="Calibri" w:eastAsia="Calibri" w:hAnsi="Calibri" w:cs="Calibri"/>
              </w:rPr>
              <w:t xml:space="preserve"> профессия"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07.02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0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https://m.edsoo.ru/83532d08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на работе.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08.02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1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https://m.edsoo.ru/83532d08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на работе.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12.02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2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https://m.edsoo.ru/835338a2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Заполняем анкету.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3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https://m.edsoo.ru/83533d2a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Профессия моего друга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15.02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4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https://m.edsoo.ru/83533564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Пишем письмо другу о выборе профессии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19.02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65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Пишем письмо другу о выборе профессии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5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https://m.edsoo.ru/8352827c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Совершенствуем рабочее место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22.02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6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https://m.edsoo.ru/83533b4a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"https://m.edsoo.ru/83533b4a"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https://m.edsoo.ru/83533a14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Совершенствуем рабочее место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26.02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</w:rPr>
              <w:t xml:space="preserve">Обобщение материала </w:t>
            </w:r>
            <w:proofErr w:type="spellStart"/>
            <w:r>
              <w:rPr>
                <w:rFonts w:ascii="Calibri" w:eastAsia="Calibri" w:hAnsi="Calibri" w:cs="Calibri"/>
              </w:rPr>
              <w:t>потеме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"Профессии и работа"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28.02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69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</w:rPr>
              <w:t>Контрольная работа по теме "Профессии и работа"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29.02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7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https://m.edsoo.ru/835340a4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"https://m.edsoo.ru/835340a4"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https://m.edsoo.ru/83533e42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"https://m.edsoo.ru/835340a4"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https://m.edsoo.ru/83533f78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Праздники и знаменательные даты.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04.03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Праздники в России.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06.03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Мой любимый праздник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07.03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Составляем диалог о любимом празднике.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11.03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Составляем рассказ о праздниках в России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13.03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Пишем открытку другу.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14.03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Праздники в Великобритании.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18.03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8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https://m.edsoo.ru/8353422a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Пишем открытку поздравление с Новым годом и Рождеством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20.03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39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https://m.edsoo.ru/83534360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Пишем открытку поздравление с Новым годом и Рождеством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21.03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79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Семейные праздники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0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https://m.edsoo.ru/83529a78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Семейные праздники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1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https://m.edsoo.ru/83529a79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рождения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2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https://m.edsoo.ru/83529884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Открытка- приглашение на праздник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3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https://m.edsoo.ru/83529bfe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83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Открытка- приглашение на праздник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4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https://m.edsoo.ru/83529582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"https://m.edsoo.ru/83529582"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https://m.edsoo.ru/83534496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"https://m.edsoo.ru/83529582"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https://m.edsoo.ru/83534838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"https://m.edsoo.ru/83529582"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edsoo.ru/83534b08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Составляем </w:t>
            </w:r>
            <w:proofErr w:type="spellStart"/>
            <w:r>
              <w:rPr>
                <w:rFonts w:ascii="Calibri" w:eastAsia="Calibri" w:hAnsi="Calibri" w:cs="Calibri"/>
              </w:rPr>
              <w:t>рассках</w:t>
            </w:r>
            <w:proofErr w:type="spellEnd"/>
            <w:r>
              <w:rPr>
                <w:rFonts w:ascii="Calibri" w:eastAsia="Calibri" w:hAnsi="Calibri" w:cs="Calibri"/>
              </w:rPr>
              <w:t xml:space="preserve"> про Рождество.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5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https://m.edsoo.ru/83529d8e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"https://m.edsoo.ru/83529d8e"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https://m.edsoo.ru/835349d2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Составляем </w:t>
            </w:r>
            <w:proofErr w:type="spellStart"/>
            <w:r>
              <w:rPr>
                <w:rFonts w:ascii="Calibri" w:eastAsia="Calibri" w:hAnsi="Calibri" w:cs="Calibri"/>
              </w:rPr>
              <w:t>рассках</w:t>
            </w:r>
            <w:proofErr w:type="spellEnd"/>
            <w:r>
              <w:rPr>
                <w:rFonts w:ascii="Calibri" w:eastAsia="Calibri" w:hAnsi="Calibri" w:cs="Calibri"/>
              </w:rPr>
              <w:t xml:space="preserve"> про Рождество.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Фестивали в России.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6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https://m.edsoo.ru/83534c16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"https://m.edsoo.ru/83534c16"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https://m.edsoo.ru/8353599a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Фестивали в стране изучаемого языка.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7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https://m.edsoo.ru/83534edc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"https://m.edsoo.ru/83534edc"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https://m.edsoo.ru/8353536e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"https://m.edsoo.ru/83534edc"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https://m.edsoo.ru/8353579c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"https://m.edsoo.ru/83534edc"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https://m.edsoo.ru/8353599a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Пишем открытку с фестиваля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8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https://m.edsoo.ru/83535120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89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Составляем рассказ об известном фестивале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49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https://m.edsoo.ru/83535558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"https://m.edsoo.ru/83535558"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https://m.edsoo.ru/83535008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"https://m.edsoo.ru/83535558"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https://m.edsoo.ru/83534d42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Оформляем плакат о любимом празднике.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0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https://m.edsoo.ru/8352af04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"https://m.edsoo.ru/8352af04"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https://m.edsoo.ru/83535c4c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Традиции дарить подарки на праздники в России.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27.04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1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https://m.edsoo.ru/8352a202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Традиции дарить подарки на праздники в Великобритании.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2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https://m.edsoo.ru/83535b16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Составляем список подарков для своей семьи к празднику.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3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https://m.edsoo.ru/83535b16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Мой любимый подарок.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4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https://m.edsoo.ru/83535f1c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Магазин подарков.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5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https://m.edsoo.ru/83535f1c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по теме "Праздники и знаменательные даты"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6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https://m.edsoo.ru/83535d8c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Составляем диалог в </w:t>
            </w:r>
            <w:r>
              <w:rPr>
                <w:rFonts w:ascii="Calibri" w:eastAsia="Calibri" w:hAnsi="Calibri" w:cs="Calibri"/>
              </w:rPr>
              <w:lastRenderedPageBreak/>
              <w:t>магазине подарков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7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https://m.edsoo.ru/83536296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lastRenderedPageBreak/>
              <w:t>98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Составляем диалог в магазине подарков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8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https://m.edsoo.ru/8353616a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99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Сувениры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59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https://m.edsoo.ru/8353616a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"https://m.edsoo.ru/8353616a"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https://m.edsoo.ru/835363b8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</w:pPr>
            <w:r>
              <w:rPr>
                <w:rFonts w:ascii="inherit" w:eastAsia="inherit" w:hAnsi="inherit" w:cs="inherit"/>
                <w:sz w:val="24"/>
              </w:rPr>
              <w:t>100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Обобщение материала по теме "праздники и знаменательные даты"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Биоблиотека</w:t>
            </w:r>
            <w:proofErr w:type="spellEnd"/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ЦОК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hyperlink r:id="rId60"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 xml:space="preserve">https://m.edsoo.ru/83535f1c </w:t>
              </w:r>
              <w:r>
                <w:rPr>
                  <w:rFonts w:ascii="inherit" w:eastAsia="inherit" w:hAnsi="inherit" w:cs="inherit"/>
                  <w:vanish/>
                  <w:color w:val="0000FF"/>
                  <w:sz w:val="24"/>
                  <w:u w:val="single"/>
                </w:rPr>
                <w:t>HYPERLINK "https://m.edsoo.ru/83535f1c"</w:t>
              </w:r>
              <w:r>
                <w:rPr>
                  <w:rFonts w:ascii="inherit" w:eastAsia="inherit" w:hAnsi="inherit" w:cs="inherit"/>
                  <w:color w:val="0000FF"/>
                  <w:sz w:val="24"/>
                  <w:u w:val="single"/>
                </w:rPr>
                <w:t>https://m.edsoo.ru/83535d8c</w:t>
              </w:r>
            </w:hyperlink>
          </w:p>
        </w:tc>
      </w:tr>
      <w:tr w:rsidR="00B62E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before="100" w:after="100" w:line="240" w:lineRule="auto"/>
            </w:pPr>
            <w:r>
              <w:rPr>
                <w:rFonts w:ascii="Calibri" w:eastAsia="Calibri" w:hAnsi="Calibri" w:cs="Calibri"/>
                <w:sz w:val="24"/>
              </w:rPr>
              <w:t>ОБЩЕЕ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КОЛИЧЕСТВО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ЧАСОВ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ПО</w:t>
            </w:r>
            <w:r>
              <w:rPr>
                <w:rFonts w:ascii="inherit" w:eastAsia="inherit" w:hAnsi="inherit" w:cs="inherit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>ПРОГРАММЕ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10</w:t>
            </w:r>
            <w:r>
              <w:rPr>
                <w:rFonts w:ascii="Calibri" w:eastAsia="Calibri" w:hAnsi="Calibri" w:cs="Calibri"/>
                <w:sz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911F86">
            <w:pPr>
              <w:spacing w:after="0" w:line="240" w:lineRule="auto"/>
              <w:jc w:val="center"/>
            </w:pPr>
            <w:r>
              <w:rPr>
                <w:rFonts w:ascii="inherit" w:eastAsia="inherit" w:hAnsi="inherit" w:cs="inherit"/>
                <w:sz w:val="24"/>
              </w:rPr>
              <w:t>0</w:t>
            </w:r>
          </w:p>
        </w:tc>
        <w:tc>
          <w:tcPr>
            <w:tcW w:w="4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B62EBE" w:rsidRDefault="00B62EB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62EBE" w:rsidRDefault="00B62EBE">
      <w:pPr>
        <w:spacing w:after="0" w:line="240" w:lineRule="auto"/>
        <w:rPr>
          <w:rFonts w:ascii="Calibri" w:eastAsia="Calibri" w:hAnsi="Calibri" w:cs="Calibri"/>
        </w:rPr>
      </w:pPr>
    </w:p>
    <w:sectPr w:rsidR="00B62EBE" w:rsidSect="00911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E35"/>
    <w:multiLevelType w:val="multilevel"/>
    <w:tmpl w:val="14DA6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D544E"/>
    <w:multiLevelType w:val="multilevel"/>
    <w:tmpl w:val="1960D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A2D86"/>
    <w:multiLevelType w:val="multilevel"/>
    <w:tmpl w:val="6A7C9A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6E3532"/>
    <w:multiLevelType w:val="multilevel"/>
    <w:tmpl w:val="F842A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F56268"/>
    <w:multiLevelType w:val="multilevel"/>
    <w:tmpl w:val="0E9A7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D132E"/>
    <w:multiLevelType w:val="multilevel"/>
    <w:tmpl w:val="F6302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775655"/>
    <w:multiLevelType w:val="multilevel"/>
    <w:tmpl w:val="90EAE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38038A"/>
    <w:multiLevelType w:val="multilevel"/>
    <w:tmpl w:val="D9949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20F0C"/>
    <w:multiLevelType w:val="multilevel"/>
    <w:tmpl w:val="C2DAD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BA7AD3"/>
    <w:multiLevelType w:val="multilevel"/>
    <w:tmpl w:val="8C24B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5016D2"/>
    <w:multiLevelType w:val="multilevel"/>
    <w:tmpl w:val="665C6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6342F9"/>
    <w:multiLevelType w:val="multilevel"/>
    <w:tmpl w:val="F37EF0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2052B9"/>
    <w:multiLevelType w:val="multilevel"/>
    <w:tmpl w:val="A9409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57412B"/>
    <w:multiLevelType w:val="multilevel"/>
    <w:tmpl w:val="A1945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0E3EC2"/>
    <w:multiLevelType w:val="multilevel"/>
    <w:tmpl w:val="B6EE7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13"/>
  </w:num>
  <w:num w:numId="13">
    <w:abstractNumId w:val="1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2EBE"/>
    <w:rsid w:val="00911F86"/>
    <w:rsid w:val="00B6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F178-6360-4F76-8D1F-FB23ABFA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e438" TargetMode="External"/><Relationship Id="rId18" Type="http://schemas.openxmlformats.org/officeDocument/2006/relationships/hyperlink" Target="https://m.edsoo.ru/8352ee10" TargetMode="External"/><Relationship Id="rId26" Type="http://schemas.openxmlformats.org/officeDocument/2006/relationships/hyperlink" Target="https://m.edsoo.ru/8353117e" TargetMode="External"/><Relationship Id="rId39" Type="http://schemas.openxmlformats.org/officeDocument/2006/relationships/hyperlink" Target="https://m.edsoo.ru/83534360" TargetMode="External"/><Relationship Id="rId21" Type="http://schemas.openxmlformats.org/officeDocument/2006/relationships/hyperlink" Target="https://m.edsoo.ru/8352eb86" TargetMode="External"/><Relationship Id="rId34" Type="http://schemas.openxmlformats.org/officeDocument/2006/relationships/hyperlink" Target="https://m.edsoo.ru/83533564" TargetMode="External"/><Relationship Id="rId42" Type="http://schemas.openxmlformats.org/officeDocument/2006/relationships/hyperlink" Target="https://m.edsoo.ru/83529884" TargetMode="External"/><Relationship Id="rId47" Type="http://schemas.openxmlformats.org/officeDocument/2006/relationships/hyperlink" Target="https://m.edsoo.ru/83534edc" TargetMode="External"/><Relationship Id="rId50" Type="http://schemas.openxmlformats.org/officeDocument/2006/relationships/hyperlink" Target="https://m.edsoo.ru/8352af04" TargetMode="External"/><Relationship Id="rId55" Type="http://schemas.openxmlformats.org/officeDocument/2006/relationships/hyperlink" Target="https://m.edsoo.ru/83535f1c" TargetMode="External"/><Relationship Id="rId7" Type="http://schemas.openxmlformats.org/officeDocument/2006/relationships/hyperlink" Target="https://m.edsoo.ru/8352c7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2de34" TargetMode="External"/><Relationship Id="rId20" Type="http://schemas.openxmlformats.org/officeDocument/2006/relationships/hyperlink" Target="https://m.edsoo.ru/8352eb86" TargetMode="External"/><Relationship Id="rId29" Type="http://schemas.openxmlformats.org/officeDocument/2006/relationships/hyperlink" Target="https://m.edsoo.ru/83531d5e" TargetMode="External"/><Relationship Id="rId41" Type="http://schemas.openxmlformats.org/officeDocument/2006/relationships/hyperlink" Target="https://m.edsoo.ru/83529a79" TargetMode="External"/><Relationship Id="rId54" Type="http://schemas.openxmlformats.org/officeDocument/2006/relationships/hyperlink" Target="https://m.edsoo.ru/83535f1c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52c5fc" TargetMode="External"/><Relationship Id="rId11" Type="http://schemas.openxmlformats.org/officeDocument/2006/relationships/hyperlink" Target="https://m.edsoo.ru/8352e2bc" TargetMode="External"/><Relationship Id="rId24" Type="http://schemas.openxmlformats.org/officeDocument/2006/relationships/hyperlink" Target="https://m.edsoo.ru/835312aa" TargetMode="External"/><Relationship Id="rId32" Type="http://schemas.openxmlformats.org/officeDocument/2006/relationships/hyperlink" Target="https://m.edsoo.ru/835338a2" TargetMode="External"/><Relationship Id="rId37" Type="http://schemas.openxmlformats.org/officeDocument/2006/relationships/hyperlink" Target="https://m.edsoo.ru/835340a4" TargetMode="External"/><Relationship Id="rId40" Type="http://schemas.openxmlformats.org/officeDocument/2006/relationships/hyperlink" Target="https://m.edsoo.ru/83529a78" TargetMode="External"/><Relationship Id="rId45" Type="http://schemas.openxmlformats.org/officeDocument/2006/relationships/hyperlink" Target="https://m.edsoo.ru/83529d8e" TargetMode="External"/><Relationship Id="rId53" Type="http://schemas.openxmlformats.org/officeDocument/2006/relationships/hyperlink" Target="https://m.edsoo.ru/83535b16" TargetMode="External"/><Relationship Id="rId58" Type="http://schemas.openxmlformats.org/officeDocument/2006/relationships/hyperlink" Target="https://m.edsoo.ru/8353616a" TargetMode="External"/><Relationship Id="rId5" Type="http://schemas.openxmlformats.org/officeDocument/2006/relationships/hyperlink" Target="https://m.edsoo.ru/83538ab4" TargetMode="External"/><Relationship Id="rId15" Type="http://schemas.openxmlformats.org/officeDocument/2006/relationships/hyperlink" Target="https://m.edsoo.ru/8352dc40" TargetMode="External"/><Relationship Id="rId23" Type="http://schemas.openxmlformats.org/officeDocument/2006/relationships/hyperlink" Target="https://m.edsoo.ru/8352f86a" TargetMode="External"/><Relationship Id="rId28" Type="http://schemas.openxmlformats.org/officeDocument/2006/relationships/hyperlink" Target="https://m.edsoo.ru/83531c3c" TargetMode="External"/><Relationship Id="rId36" Type="http://schemas.openxmlformats.org/officeDocument/2006/relationships/hyperlink" Target="https://m.edsoo.ru/83533b4a" TargetMode="External"/><Relationship Id="rId49" Type="http://schemas.openxmlformats.org/officeDocument/2006/relationships/hyperlink" Target="https://m.edsoo.ru/83535558" TargetMode="External"/><Relationship Id="rId57" Type="http://schemas.openxmlformats.org/officeDocument/2006/relationships/hyperlink" Target="https://m.edsoo.ru/83536296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52d57e" TargetMode="External"/><Relationship Id="rId19" Type="http://schemas.openxmlformats.org/officeDocument/2006/relationships/hyperlink" Target="https://m.edsoo.ru/8352f144" TargetMode="External"/><Relationship Id="rId31" Type="http://schemas.openxmlformats.org/officeDocument/2006/relationships/hyperlink" Target="https://m.edsoo.ru/83532d08" TargetMode="External"/><Relationship Id="rId44" Type="http://schemas.openxmlformats.org/officeDocument/2006/relationships/hyperlink" Target="https://m.edsoo.ru/83529582" TargetMode="External"/><Relationship Id="rId52" Type="http://schemas.openxmlformats.org/officeDocument/2006/relationships/hyperlink" Target="https://m.edsoo.ru/83535b16" TargetMode="External"/><Relationship Id="rId60" Type="http://schemas.openxmlformats.org/officeDocument/2006/relationships/hyperlink" Target="https://m.edsoo.ru/83535f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d57e" TargetMode="External"/><Relationship Id="rId14" Type="http://schemas.openxmlformats.org/officeDocument/2006/relationships/hyperlink" Target="https://m.edsoo.ru/8352e6cc" TargetMode="External"/><Relationship Id="rId22" Type="http://schemas.openxmlformats.org/officeDocument/2006/relationships/hyperlink" Target="https://m.edsoo.ru/8352f3b0" TargetMode="External"/><Relationship Id="rId27" Type="http://schemas.openxmlformats.org/officeDocument/2006/relationships/hyperlink" Target="https://m.edsoo.ru/83531c3c" TargetMode="External"/><Relationship Id="rId30" Type="http://schemas.openxmlformats.org/officeDocument/2006/relationships/hyperlink" Target="https://m.edsoo.ru/83532d08" TargetMode="External"/><Relationship Id="rId35" Type="http://schemas.openxmlformats.org/officeDocument/2006/relationships/hyperlink" Target="https://m.edsoo.ru/8352827c" TargetMode="External"/><Relationship Id="rId43" Type="http://schemas.openxmlformats.org/officeDocument/2006/relationships/hyperlink" Target="https://m.edsoo.ru/83529bfe" TargetMode="External"/><Relationship Id="rId48" Type="http://schemas.openxmlformats.org/officeDocument/2006/relationships/hyperlink" Target="https://m.edsoo.ru/83535120" TargetMode="External"/><Relationship Id="rId56" Type="http://schemas.openxmlformats.org/officeDocument/2006/relationships/hyperlink" Target="https://m.edsoo.ru/83535d8c" TargetMode="External"/><Relationship Id="rId8" Type="http://schemas.openxmlformats.org/officeDocument/2006/relationships/hyperlink" Target="https://m.edsoo.ru/8352d06a" TargetMode="External"/><Relationship Id="rId51" Type="http://schemas.openxmlformats.org/officeDocument/2006/relationships/hyperlink" Target="https://m.edsoo.ru/8352a2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d77c" TargetMode="External"/><Relationship Id="rId17" Type="http://schemas.openxmlformats.org/officeDocument/2006/relationships/hyperlink" Target="https://m.edsoo.ru/8352e582" TargetMode="External"/><Relationship Id="rId25" Type="http://schemas.openxmlformats.org/officeDocument/2006/relationships/hyperlink" Target="https://m.edsoo.ru/83530a30" TargetMode="External"/><Relationship Id="rId33" Type="http://schemas.openxmlformats.org/officeDocument/2006/relationships/hyperlink" Target="https://m.edsoo.ru/83533d2a" TargetMode="External"/><Relationship Id="rId38" Type="http://schemas.openxmlformats.org/officeDocument/2006/relationships/hyperlink" Target="https://m.edsoo.ru/8353422a" TargetMode="External"/><Relationship Id="rId46" Type="http://schemas.openxmlformats.org/officeDocument/2006/relationships/hyperlink" Target="https://m.edsoo.ru/83534c16" TargetMode="External"/><Relationship Id="rId59" Type="http://schemas.openxmlformats.org/officeDocument/2006/relationships/hyperlink" Target="https://m.edsoo.ru/835361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10306</Words>
  <Characters>58745</Characters>
  <Application>Microsoft Office Word</Application>
  <DocSecurity>0</DocSecurity>
  <Lines>489</Lines>
  <Paragraphs>137</Paragraphs>
  <ScaleCrop>false</ScaleCrop>
  <Company/>
  <LinksUpToDate>false</LinksUpToDate>
  <CharactersWithSpaces>68914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Власенко ЕМ</cp:lastModifiedBy>
  <cp:revision>2</cp:revision>
  <dcterms:created xsi:type="dcterms:W3CDTF">2023-09-26T06:01:00Z</dcterms:created>
  <dcterms:modified xsi:type="dcterms:W3CDTF">2023-09-26T06:06:00Z</dcterms:modified>
</cp:coreProperties>
</file>