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33" w:rsidRDefault="007B0FEC" w:rsidP="007B0FE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B0FE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МИНИСТЕРСТВО ОБРАЗОВАНИЯ И НАУКИ РОССИЙСКОЙ ФЕДЕРАЦИИ</w:t>
      </w:r>
      <w:r w:rsidR="00C67F3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7B0FE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ПИСЬМО</w:t>
      </w:r>
      <w:r w:rsidR="00C67F3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7B0FE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от 20 ноября 2013 г. N ДЛ-344/17</w:t>
      </w:r>
    </w:p>
    <w:p w:rsidR="007B0FEC" w:rsidRPr="007B0FEC" w:rsidRDefault="007B0FEC" w:rsidP="007B0FE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B0FE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 ДЕЙСТВИИ РЕЗУЛЬТАТОВ ЕДИНОГО ГОСУДАРСТВЕННОГО ЭКЗАМЕНА</w:t>
      </w:r>
    </w:p>
    <w:p w:rsidR="007B0FEC" w:rsidRDefault="007B0FEC" w:rsidP="007B0F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B0FEC" w:rsidRPr="007B0FEC" w:rsidRDefault="007B0FEC" w:rsidP="007B0FE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Минобрнауки</w:t>
      </w:r>
      <w:proofErr w:type="spellEnd"/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России по вопросу о действии результатов единого государственного экзамена, полученных до вступления в силу с 1 сентября 2013 г. Федерального </w:t>
      </w:r>
      <w:hyperlink r:id="rId4" w:history="1">
        <w:r w:rsidRPr="007B0FEC">
          <w:rPr>
            <w:rFonts w:ascii="Arial" w:eastAsia="Times New Roman" w:hAnsi="Arial" w:cs="Arial"/>
            <w:color w:val="666699"/>
            <w:sz w:val="28"/>
            <w:szCs w:val="28"/>
            <w:lang w:eastAsia="ru-RU"/>
          </w:rPr>
          <w:t>закона</w:t>
        </w:r>
      </w:hyperlink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от 29 декабря 2012 г. N 273-ФЗ "Об образовании в Российской Федерации" (далее - Федеральный закон), сообщает.</w:t>
      </w:r>
    </w:p>
    <w:p w:rsidR="007B0FEC" w:rsidRPr="007B0FEC" w:rsidRDefault="007B0FEC" w:rsidP="007B0FE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Согласно </w:t>
      </w:r>
      <w:hyperlink r:id="rId5" w:history="1">
        <w:r w:rsidRPr="007B0FEC">
          <w:rPr>
            <w:rFonts w:ascii="Arial" w:eastAsia="Times New Roman" w:hAnsi="Arial" w:cs="Arial"/>
            <w:color w:val="666699"/>
            <w:sz w:val="28"/>
            <w:szCs w:val="28"/>
            <w:lang w:eastAsia="ru-RU"/>
          </w:rPr>
          <w:t>части 2 статьи 7</w:t>
        </w:r>
        <w:r w:rsidR="00C67F33">
          <w:rPr>
            <w:rFonts w:ascii="Arial" w:eastAsia="Times New Roman" w:hAnsi="Arial" w:cs="Arial"/>
            <w:color w:val="666699"/>
            <w:sz w:val="28"/>
            <w:szCs w:val="28"/>
            <w:lang w:eastAsia="ru-RU"/>
          </w:rPr>
          <w:t>0</w:t>
        </w:r>
      </w:hyperlink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Федерального закона результаты единого государственного экзамена при приеме на </w:t>
      </w:r>
      <w:proofErr w:type="gramStart"/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бакалавриата</w:t>
      </w:r>
      <w:proofErr w:type="spellEnd"/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программам </w:t>
      </w:r>
      <w:proofErr w:type="spellStart"/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специалитета</w:t>
      </w:r>
      <w:proofErr w:type="spellEnd"/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7B0FEC" w:rsidRPr="007B0FEC" w:rsidRDefault="007B0FEC" w:rsidP="007B0FE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Вместе с тем в соответствии с </w:t>
      </w:r>
      <w:hyperlink r:id="rId6" w:history="1">
        <w:r w:rsidRPr="007B0FEC">
          <w:rPr>
            <w:rFonts w:ascii="Arial" w:eastAsia="Times New Roman" w:hAnsi="Arial" w:cs="Arial"/>
            <w:color w:val="666699"/>
            <w:sz w:val="28"/>
            <w:szCs w:val="28"/>
            <w:lang w:eastAsia="ru-RU"/>
          </w:rPr>
          <w:t>пунктом 4.3 статьи 15</w:t>
        </w:r>
      </w:hyperlink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Закона Российской Федерации "Об образовании", утратившего силу в связи с вступлением в силу Федерального </w:t>
      </w:r>
      <w:hyperlink r:id="rId7" w:history="1">
        <w:r w:rsidRPr="007B0FEC">
          <w:rPr>
            <w:rFonts w:ascii="Arial" w:eastAsia="Times New Roman" w:hAnsi="Arial" w:cs="Arial"/>
            <w:color w:val="666699"/>
            <w:sz w:val="28"/>
            <w:szCs w:val="28"/>
            <w:lang w:eastAsia="ru-RU"/>
          </w:rPr>
          <w:t>закона</w:t>
        </w:r>
      </w:hyperlink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срок действия свидетельства о результатах единого государственного экзамена истекал 31 декабря года, следующего за годом его получения.</w:t>
      </w:r>
    </w:p>
    <w:p w:rsidR="007B0FEC" w:rsidRPr="007B0FEC" w:rsidRDefault="007B0FEC" w:rsidP="007B0FE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Таким образом, на 1 сентября 2013 г. действуют свидетельства о результатах единого государственного экзамена, выданные после 1 января 2012 г. (далее - свидетельства о ЕГЭ). Учитывая, что Федеральным </w:t>
      </w:r>
      <w:hyperlink r:id="rId8" w:history="1">
        <w:r w:rsidRPr="007B0FEC">
          <w:rPr>
            <w:rFonts w:ascii="Arial" w:eastAsia="Times New Roman" w:hAnsi="Arial" w:cs="Arial"/>
            <w:color w:val="666699"/>
            <w:sz w:val="28"/>
            <w:szCs w:val="28"/>
            <w:lang w:eastAsia="ru-RU"/>
          </w:rPr>
          <w:t>законом</w:t>
        </w:r>
      </w:hyperlink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изменен срок действия результатов единого государственного экзамена, срок действия указанных свидетельств о ЕГЭ после 1 сентября 2013 г. составляет четыре года, следующих за годом получения таких результатов. Следовательно, прием в организации, осуществляющие образовательную деятельность по программам </w:t>
      </w:r>
      <w:proofErr w:type="spellStart"/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бакалавриата</w:t>
      </w:r>
      <w:proofErr w:type="spellEnd"/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программам </w:t>
      </w:r>
      <w:proofErr w:type="spellStart"/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специалитета</w:t>
      </w:r>
      <w:proofErr w:type="spellEnd"/>
      <w:r w:rsidRPr="007B0F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допускается по результатам единого государственного экзамена, подтвержденным свидетельствами о ЕГЭ, выданными в 2012 и 2013 годах и действующими до окончания 2016 и 2017 годов соответственно.</w:t>
      </w:r>
    </w:p>
    <w:p w:rsidR="007B0FEC" w:rsidRPr="007B0FEC" w:rsidRDefault="007B0FEC" w:rsidP="007B0FEC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F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Д.В.ЛИВАНОВ</w:t>
      </w:r>
    </w:p>
    <w:p w:rsidR="007B2B63" w:rsidRDefault="007B0FEC" w:rsidP="007B0FEC">
      <w:r w:rsidRPr="007B0F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B0F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9" w:history="1">
        <w:r w:rsidRPr="007B0FEC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http://www.consultant.ru/document/cons_doc_LAW_154748/</w:t>
        </w:r>
      </w:hyperlink>
      <w:r w:rsidRPr="007B0F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B0F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© </w:t>
      </w:r>
      <w:proofErr w:type="spellStart"/>
      <w:r w:rsidRPr="007B0F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КонсультантПлюс</w:t>
      </w:r>
      <w:proofErr w:type="spellEnd"/>
      <w:r w:rsidRPr="007B0F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1992-2014</w:t>
      </w:r>
    </w:p>
    <w:sectPr w:rsidR="007B2B63" w:rsidSect="007B0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0FEC"/>
    <w:rsid w:val="007B0FEC"/>
    <w:rsid w:val="007B2B63"/>
    <w:rsid w:val="00C67F33"/>
    <w:rsid w:val="00EA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63"/>
  </w:style>
  <w:style w:type="paragraph" w:styleId="2">
    <w:name w:val="heading 2"/>
    <w:basedOn w:val="a"/>
    <w:link w:val="20"/>
    <w:uiPriority w:val="9"/>
    <w:qFormat/>
    <w:rsid w:val="007B0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0F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B0FEC"/>
  </w:style>
  <w:style w:type="character" w:styleId="a3">
    <w:name w:val="Hyperlink"/>
    <w:basedOn w:val="a0"/>
    <w:uiPriority w:val="99"/>
    <w:semiHidden/>
    <w:unhideWhenUsed/>
    <w:rsid w:val="007B0F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54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854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37707/?dst=1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48547/?dst=10092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148547/" TargetMode="External"/><Relationship Id="rId9" Type="http://schemas.openxmlformats.org/officeDocument/2006/relationships/hyperlink" Target="http://www.consultant.ru/document/cons_doc_LAW_1547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1906</Characters>
  <Application>Microsoft Office Word</Application>
  <DocSecurity>0</DocSecurity>
  <Lines>15</Lines>
  <Paragraphs>4</Paragraphs>
  <ScaleCrop>false</ScaleCrop>
  <Company>МОУ Маньковская СОШ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ТСГ</dc:creator>
  <cp:keywords/>
  <dc:description/>
  <cp:lastModifiedBy>Name</cp:lastModifiedBy>
  <cp:revision>2</cp:revision>
  <cp:lastPrinted>2014-01-29T10:28:00Z</cp:lastPrinted>
  <dcterms:created xsi:type="dcterms:W3CDTF">2014-01-29T10:26:00Z</dcterms:created>
  <dcterms:modified xsi:type="dcterms:W3CDTF">2014-01-30T11:06:00Z</dcterms:modified>
</cp:coreProperties>
</file>