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723" w:rsidRDefault="00FC6723" w:rsidP="00FC672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FC6723" w:rsidRDefault="00FC6723" w:rsidP="00FC672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FC6723" w:rsidRDefault="00FC6723" w:rsidP="00FC672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FC6723" w:rsidRDefault="00FC6723" w:rsidP="00FC672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6723" w:rsidTr="008F7354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23" w:rsidRDefault="00FC6723" w:rsidP="008F735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FC6723" w:rsidRDefault="00FC6723" w:rsidP="008F735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FC6723" w:rsidRDefault="00FC6723" w:rsidP="008F735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FC6723" w:rsidRDefault="00FC6723" w:rsidP="008F735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C6723" w:rsidRDefault="00FC6723" w:rsidP="008F735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23" w:rsidRDefault="00FC6723" w:rsidP="008F735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FC6723" w:rsidRDefault="00FC6723" w:rsidP="008F735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FC6723" w:rsidRDefault="00FC6723" w:rsidP="008F735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23" w:rsidRDefault="00FC6723" w:rsidP="008F735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FC6723" w:rsidRDefault="00FC6723" w:rsidP="008F735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FC6723" w:rsidRDefault="00FC6723" w:rsidP="008F735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FC6723" w:rsidRDefault="00FC6723" w:rsidP="008F735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FC6723" w:rsidRDefault="00FC6723" w:rsidP="00FC6723">
      <w:pPr>
        <w:tabs>
          <w:tab w:val="left" w:pos="2340"/>
          <w:tab w:val="left" w:pos="3990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</w:p>
    <w:p w:rsidR="00FC6723" w:rsidRPr="00304850" w:rsidRDefault="00FC6723" w:rsidP="00FC6723">
      <w:pPr>
        <w:tabs>
          <w:tab w:val="left" w:pos="234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АДАПТИРОВАННАЯ</w:t>
      </w:r>
    </w:p>
    <w:p w:rsidR="00FC6723" w:rsidRDefault="00FC6723" w:rsidP="00FC672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FC6723" w:rsidRDefault="00FC6723" w:rsidP="00FC672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математике</w:t>
      </w:r>
    </w:p>
    <w:p w:rsidR="00FC6723" w:rsidRDefault="00FC6723" w:rsidP="00FC672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(индивидуальное обучение)</w:t>
      </w:r>
    </w:p>
    <w:p w:rsidR="00FC6723" w:rsidRDefault="00FC6723" w:rsidP="00FC672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1класс               (дополнительный)</w:t>
      </w:r>
    </w:p>
    <w:p w:rsidR="00FC6723" w:rsidRPr="00D80A39" w:rsidRDefault="00FC6723" w:rsidP="00FC672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Pr="00D80A39">
        <w:rPr>
          <w:rFonts w:ascii="Times New Roman" w:hAnsi="Times New Roman"/>
          <w:sz w:val="36"/>
          <w:szCs w:val="28"/>
          <w:u w:val="single"/>
        </w:rPr>
        <w:t>Чумакова Елена Викторовна</w:t>
      </w:r>
    </w:p>
    <w:p w:rsidR="00FC6723" w:rsidRDefault="00FC6723" w:rsidP="00FC672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FC6723" w:rsidRDefault="00FC6723" w:rsidP="00FC6723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FC6723" w:rsidRDefault="00FC6723" w:rsidP="00FC6723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FC6723" w:rsidRDefault="00FC6723" w:rsidP="00FC672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FC6723" w:rsidRDefault="00FC6723" w:rsidP="00FC672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FC6723" w:rsidRPr="00304850" w:rsidRDefault="00FC6723" w:rsidP="00FC672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FC6723" w:rsidRPr="0062573B" w:rsidRDefault="00FC6723" w:rsidP="00FC67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573B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FC6723" w:rsidRPr="0062573B" w:rsidRDefault="00FC6723" w:rsidP="00FC672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C6723" w:rsidRPr="00D80A39" w:rsidRDefault="00FC6723" w:rsidP="00FC6723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A39">
        <w:rPr>
          <w:rFonts w:hAnsi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FC6723" w:rsidRPr="00D80A39" w:rsidRDefault="00FC6723" w:rsidP="00FC6723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FC6723" w:rsidRPr="00B673D5" w:rsidRDefault="00FC6723" w:rsidP="00FC6723">
      <w:pPr>
        <w:numPr>
          <w:ilvl w:val="0"/>
          <w:numId w:val="25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приказа Минпросвещения России от 22.11.2022 г.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FC6723" w:rsidRPr="00D80A39" w:rsidRDefault="00FC6723" w:rsidP="00FC6723">
      <w:pPr>
        <w:numPr>
          <w:ilvl w:val="0"/>
          <w:numId w:val="25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 xml:space="preserve">устава МБОУ Маньковская СОШ </w:t>
      </w:r>
      <w:r w:rsidRPr="00D80A39">
        <w:rPr>
          <w:rFonts w:ascii="Times New Roman" w:hAnsi="Times New Roman"/>
          <w:sz w:val="24"/>
          <w:szCs w:val="24"/>
        </w:rPr>
        <w:t xml:space="preserve">(Постановление Администрации Чертковского района Ростовской области от 26.05.2021 №752); </w:t>
      </w:r>
    </w:p>
    <w:p w:rsidR="00FC6723" w:rsidRPr="007B7CC6" w:rsidRDefault="00FC6723" w:rsidP="00FC6723">
      <w:pPr>
        <w:numPr>
          <w:ilvl w:val="0"/>
          <w:numId w:val="3"/>
        </w:numPr>
        <w:spacing w:before="100" w:beforeAutospacing="1" w:after="0" w:afterAutospacing="1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7B7CC6">
        <w:rPr>
          <w:rFonts w:ascii="Times New Roman" w:hAnsi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СОШ;</w:t>
      </w:r>
    </w:p>
    <w:p w:rsidR="00FC6723" w:rsidRPr="007B7CC6" w:rsidRDefault="00FC6723" w:rsidP="00FC6723">
      <w:pPr>
        <w:numPr>
          <w:ilvl w:val="0"/>
          <w:numId w:val="3"/>
        </w:numPr>
        <w:spacing w:before="100" w:beforeAutospacing="1" w:after="0" w:afterAutospacing="1" w:line="240" w:lineRule="auto"/>
        <w:ind w:left="709" w:right="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</w:t>
      </w:r>
      <w:r w:rsidRPr="007B7CC6">
        <w:rPr>
          <w:rFonts w:ascii="Times New Roman" w:hAnsi="Times New Roman"/>
          <w:sz w:val="24"/>
          <w:szCs w:val="24"/>
        </w:rPr>
        <w:t>ого перечня учебников, утвержденного приказом Минпросвещения от 21.09.2022 № 858</w:t>
      </w:r>
      <w:r w:rsidRPr="007B7CC6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</w:rPr>
        <w:t xml:space="preserve"> (у</w:t>
      </w:r>
      <w:r w:rsidRPr="007B7CC6"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8" w:anchor="dst100022" w:history="1">
        <w:r w:rsidRPr="007B7CC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B7CC6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утв. Приказом Минпросвещения России от 28.12.2018 N 345, включенные в </w:t>
      </w:r>
      <w:hyperlink r:id="rId9" w:anchor="dst100015" w:history="1">
        <w:r w:rsidRPr="007B7CC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B7CC6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утв. Приказом Минпросвещения России от 20.05.2020 N 254 и включенные в </w:t>
      </w:r>
      <w:hyperlink r:id="rId10" w:anchor="dst100017" w:history="1">
        <w:r w:rsidRPr="007B7CC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B7CC6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1" w:anchor="dst100007" w:history="1">
        <w:r w:rsidRPr="007B7CC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7B7CC6">
        <w:rPr>
          <w:rFonts w:ascii="Times New Roman" w:hAnsi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FC6723" w:rsidRPr="00D80A39" w:rsidRDefault="00FC6723" w:rsidP="00FC6723">
      <w:pPr>
        <w:pStyle w:val="a4"/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учебно-</w:t>
      </w:r>
      <w:r>
        <w:rPr>
          <w:rFonts w:ascii="Times New Roman" w:hAnsi="Times New Roman"/>
          <w:sz w:val="24"/>
          <w:szCs w:val="24"/>
        </w:rPr>
        <w:t>методического комплекса: Математика: 1-й класс: учебник в 2 частях</w:t>
      </w:r>
      <w:r w:rsidRPr="009D46F2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М.И. Моро, С.И. Волкова, С.В. Степанова  (Школа России); рабочая тетрадь в 2 частях.</w:t>
      </w:r>
      <w:r w:rsidR="00204554">
        <w:rPr>
          <w:rFonts w:ascii="Times New Roman" w:hAnsi="Times New Roman"/>
          <w:sz w:val="24"/>
          <w:szCs w:val="24"/>
        </w:rPr>
        <w:t xml:space="preserve"> АО «Издательство «Просвещение», 2022</w:t>
      </w:r>
    </w:p>
    <w:p w:rsidR="00FC6723" w:rsidRPr="00D80A39" w:rsidRDefault="00FC6723" w:rsidP="00FC6723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в соответствии с:</w:t>
      </w:r>
    </w:p>
    <w:p w:rsidR="00FC6723" w:rsidRPr="00D80A39" w:rsidRDefault="00FC6723" w:rsidP="00FC67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основной образовательной программой МБОУ Маньковская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A39">
        <w:rPr>
          <w:rFonts w:ascii="Times New Roman" w:hAnsi="Times New Roman"/>
          <w:sz w:val="24"/>
          <w:szCs w:val="24"/>
        </w:rPr>
        <w:t>(Приказ   от 31.08.2023 №146-о.д.);</w:t>
      </w:r>
    </w:p>
    <w:p w:rsidR="00FC6723" w:rsidRDefault="00FC6723" w:rsidP="00FC67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Положением о рабочей программе МБОУ Маньковская СОШ</w:t>
      </w:r>
      <w:r>
        <w:rPr>
          <w:rFonts w:ascii="Times New Roman" w:hAnsi="Times New Roman"/>
          <w:sz w:val="24"/>
          <w:szCs w:val="24"/>
        </w:rPr>
        <w:t xml:space="preserve"> (Приказ от 23.05.2023 г. № 72 – о.д.</w:t>
      </w:r>
      <w:r w:rsidRPr="00D80A39">
        <w:rPr>
          <w:rFonts w:ascii="Times New Roman" w:hAnsi="Times New Roman"/>
          <w:sz w:val="24"/>
          <w:szCs w:val="24"/>
        </w:rPr>
        <w:t>)</w:t>
      </w:r>
    </w:p>
    <w:p w:rsidR="00BF299B" w:rsidRDefault="00BF299B" w:rsidP="00BF299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Основными</w:t>
      </w:r>
      <w:r w:rsidRPr="00D16DBF">
        <w:rPr>
          <w:rFonts w:ascii="Times New Roman" w:hAnsi="Times New Roman"/>
          <w:b/>
          <w:sz w:val="24"/>
          <w:szCs w:val="24"/>
        </w:rPr>
        <w:t xml:space="preserve"> целями</w:t>
      </w:r>
      <w:r w:rsidRPr="00D16DBF">
        <w:rPr>
          <w:rFonts w:ascii="Times New Roman" w:hAnsi="Times New Roman"/>
          <w:sz w:val="24"/>
          <w:szCs w:val="24"/>
        </w:rPr>
        <w:t xml:space="preserve"> начального обучения математике являются:</w:t>
      </w:r>
    </w:p>
    <w:p w:rsidR="00544F5A" w:rsidRPr="00D16DBF" w:rsidRDefault="00FC6723" w:rsidP="00544F5A">
      <w:pPr>
        <w:numPr>
          <w:ilvl w:val="0"/>
          <w:numId w:val="24"/>
        </w:numPr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544F5A" w:rsidRPr="00D16DBF">
        <w:rPr>
          <w:rFonts w:ascii="Times New Roman" w:hAnsi="Times New Roman"/>
          <w:sz w:val="24"/>
          <w:szCs w:val="24"/>
        </w:rPr>
        <w:t>атематическое</w:t>
      </w:r>
      <w:r>
        <w:rPr>
          <w:rFonts w:ascii="Times New Roman" w:hAnsi="Times New Roman"/>
          <w:sz w:val="24"/>
          <w:szCs w:val="24"/>
        </w:rPr>
        <w:t xml:space="preserve"> развитие младших школьников;</w:t>
      </w:r>
    </w:p>
    <w:p w:rsidR="00544F5A" w:rsidRPr="00D16DBF" w:rsidRDefault="00FC6723" w:rsidP="00544F5A">
      <w:pPr>
        <w:numPr>
          <w:ilvl w:val="0"/>
          <w:numId w:val="24"/>
        </w:numPr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544F5A" w:rsidRPr="00D16DBF">
        <w:rPr>
          <w:rFonts w:ascii="Times New Roman" w:hAnsi="Times New Roman"/>
          <w:sz w:val="24"/>
          <w:szCs w:val="24"/>
        </w:rPr>
        <w:t xml:space="preserve">ормирование системы </w:t>
      </w:r>
      <w:r>
        <w:rPr>
          <w:rFonts w:ascii="Times New Roman" w:hAnsi="Times New Roman"/>
          <w:sz w:val="24"/>
          <w:szCs w:val="24"/>
        </w:rPr>
        <w:t>начальных математических знаний;</w:t>
      </w:r>
    </w:p>
    <w:p w:rsidR="00544F5A" w:rsidRDefault="00FC6723" w:rsidP="00544F5A">
      <w:pPr>
        <w:numPr>
          <w:ilvl w:val="0"/>
          <w:numId w:val="24"/>
        </w:numPr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</w:t>
      </w:r>
      <w:r w:rsidR="00544F5A" w:rsidRPr="00D16DBF">
        <w:rPr>
          <w:rFonts w:ascii="Times New Roman" w:hAnsi="Times New Roman"/>
          <w:sz w:val="24"/>
          <w:szCs w:val="24"/>
        </w:rPr>
        <w:t>оспитание интереса к математике, к умственной деятельности.</w:t>
      </w:r>
    </w:p>
    <w:p w:rsidR="00544F5A" w:rsidRPr="00D16DBF" w:rsidRDefault="00544F5A" w:rsidP="00544F5A">
      <w:p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 xml:space="preserve">Программа определяет ряд </w:t>
      </w:r>
      <w:r w:rsidRPr="00D16DBF">
        <w:rPr>
          <w:rFonts w:ascii="Times New Roman" w:hAnsi="Times New Roman"/>
          <w:b/>
          <w:sz w:val="24"/>
          <w:szCs w:val="24"/>
        </w:rPr>
        <w:t>задач</w:t>
      </w:r>
      <w:r w:rsidRPr="00D16DBF">
        <w:rPr>
          <w:rFonts w:ascii="Times New Roman" w:hAnsi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 xml:space="preserve">— развитие основ логического, знаково-символического и алгоритмического мышления; 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— формирование умения вести поиск информации и работать с ней;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lastRenderedPageBreak/>
        <w:t>— формирование первоначальных представлений о компьютерной грамотности;</w:t>
      </w:r>
    </w:p>
    <w:p w:rsidR="00544F5A" w:rsidRPr="00D16DBF" w:rsidRDefault="00544F5A" w:rsidP="00544F5A">
      <w:pPr>
        <w:tabs>
          <w:tab w:val="right" w:pos="9355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— развитие познавательных способностей.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  <w:r w:rsidRPr="00D16DBF">
        <w:rPr>
          <w:rFonts w:ascii="Times New Roman" w:hAnsi="Times New Roman"/>
          <w:b/>
          <w:sz w:val="24"/>
          <w:szCs w:val="24"/>
        </w:rPr>
        <w:t xml:space="preserve">     </w:t>
      </w:r>
    </w:p>
    <w:p w:rsidR="00261910" w:rsidRDefault="00261910" w:rsidP="00544F5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544F5A" w:rsidRPr="00D16DBF" w:rsidRDefault="00544F5A" w:rsidP="00544F5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16DBF">
        <w:rPr>
          <w:rFonts w:ascii="Times New Roman" w:hAnsi="Times New Roman"/>
          <w:b/>
          <w:sz w:val="24"/>
          <w:szCs w:val="24"/>
        </w:rPr>
        <w:t>Коррекционная направленность уроков математики</w:t>
      </w:r>
    </w:p>
    <w:p w:rsidR="00544F5A" w:rsidRPr="00D16DBF" w:rsidRDefault="00544F5A" w:rsidP="00544F5A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6DBF">
        <w:rPr>
          <w:rFonts w:ascii="Times New Roman" w:hAnsi="Times New Roman"/>
          <w:sz w:val="24"/>
          <w:szCs w:val="24"/>
          <w:shd w:val="clear" w:color="auto" w:fill="FFFFFF"/>
        </w:rPr>
        <w:t>Содержание программы по математике предусматривает интенсивную целенаправленную работу над усвоением учащимися специальных математических понятии и речевых формулировок условий задачи, по развитию мыслительных операций анализа, синтеза, сравнения, обобщения, симультанных и сукцесивных процессов, что отражает специфику обучения математике детей с РАС.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 xml:space="preserve">Особенности реализации: образовательный процесс по математике организуется с помощью следующих форм и видов учебных занятий: 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урок – место для коллективной работы класса по постановке и решению учебных задач;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урок – презентация – место для предъявления учащимися результатов самостоятельной работы;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урок-диагностика – место для проведения проверочной или диагностической работы;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урок-проектирование – место для решения проектных задач;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учебное занятие (практики) – место для индивидуальной работы учащихся над имеющимися затруднениями;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групповая консультация – место, где учитель работает с небольшой группой учащихся по их запросу.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 xml:space="preserve">Самостоятельная работа учащихся дома имеет следующие линии:   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-задания по коррекции знаний и умение после проведенных диагностических и проверочных работ;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-задания по освоению ведущих тем курса, включая отработку соответствующих навыков на трех уровнях (фронтальном, рефлексивном, ресурсном);</w:t>
      </w:r>
    </w:p>
    <w:p w:rsidR="00544F5A" w:rsidRPr="00D16DBF" w:rsidRDefault="00544F5A" w:rsidP="00544F5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творческие задания для учащихся, которые хотят расширить свои знания и умения (задания выбираются и выполняются по желанию).</w:t>
      </w:r>
    </w:p>
    <w:p w:rsidR="00261910" w:rsidRPr="00C60801" w:rsidRDefault="00261910" w:rsidP="00544F5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C6723" w:rsidRDefault="00FC6723" w:rsidP="00FC67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B7CC6">
        <w:rPr>
          <w:rFonts w:ascii="Times New Roman" w:hAnsi="Times New Roman"/>
          <w:sz w:val="24"/>
          <w:szCs w:val="24"/>
          <w:lang w:eastAsia="en-US"/>
        </w:rPr>
        <w:t>Общее число часов, рекомендованных д</w:t>
      </w:r>
      <w:r>
        <w:rPr>
          <w:rFonts w:ascii="Times New Roman" w:hAnsi="Times New Roman"/>
          <w:sz w:val="24"/>
          <w:szCs w:val="24"/>
          <w:lang w:eastAsia="en-US"/>
        </w:rPr>
        <w:t xml:space="preserve">ля изучения математики, </w:t>
      </w:r>
      <w:r w:rsidRPr="007B7CC6">
        <w:rPr>
          <w:rFonts w:ascii="Times New Roman" w:hAnsi="Times New Roman"/>
          <w:sz w:val="24"/>
          <w:szCs w:val="24"/>
          <w:lang w:eastAsia="en-US"/>
        </w:rPr>
        <w:t>1 д</w:t>
      </w:r>
      <w:r>
        <w:rPr>
          <w:rFonts w:ascii="Times New Roman" w:hAnsi="Times New Roman"/>
          <w:sz w:val="24"/>
          <w:szCs w:val="24"/>
          <w:lang w:eastAsia="en-US"/>
        </w:rPr>
        <w:t>ополнительный класс – 132 часа (4 часа в неделю).</w:t>
      </w:r>
    </w:p>
    <w:p w:rsidR="00FC6723" w:rsidRDefault="00FC6723" w:rsidP="00FC67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C6723" w:rsidRPr="00135E56" w:rsidRDefault="00FC6723" w:rsidP="00FC6723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135E56">
        <w:rPr>
          <w:kern w:val="2"/>
        </w:rPr>
        <w:t xml:space="preserve">Календарный учебный график МБОУ Маньковская СОШ на 2023-2024 учебный год предусматривает </w:t>
      </w:r>
      <w:r w:rsidRPr="00135E56">
        <w:rPr>
          <w:b/>
          <w:kern w:val="2"/>
        </w:rPr>
        <w:t>3</w:t>
      </w:r>
      <w:r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>
        <w:t>на учебный предмет «математика» в 1 классе отводится 4 часа в неделю, т.е. 132 часа</w:t>
      </w:r>
      <w:r w:rsidRPr="00135E56">
        <w:t xml:space="preserve"> в год.</w:t>
      </w:r>
      <w:r w:rsidRPr="00135E56">
        <w:rPr>
          <w:rStyle w:val="FontStyle11"/>
        </w:rPr>
        <w:t xml:space="preserve"> </w:t>
      </w:r>
    </w:p>
    <w:p w:rsidR="00FC6723" w:rsidRPr="00135E56" w:rsidRDefault="00FC6723" w:rsidP="00FC6723">
      <w:pPr>
        <w:pStyle w:val="a6"/>
        <w:jc w:val="both"/>
        <w:rPr>
          <w:kern w:val="2"/>
        </w:rPr>
      </w:pPr>
    </w:p>
    <w:p w:rsidR="00FC6723" w:rsidRPr="00135E56" w:rsidRDefault="00FC6723" w:rsidP="00FC672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35E56">
        <w:rPr>
          <w:rFonts w:ascii="Times New Roman" w:hAnsi="Times New Roman"/>
          <w:sz w:val="24"/>
          <w:szCs w:val="24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FC6723" w:rsidRPr="00135E56" w:rsidRDefault="00FC6723" w:rsidP="00FC6723">
      <w:pPr>
        <w:pStyle w:val="a6"/>
        <w:jc w:val="both"/>
      </w:pPr>
      <w:r w:rsidRPr="00135E56">
        <w:t>- дополнительные дни отдыха, связанные с государственными праздниками, календарным учебным гр</w:t>
      </w:r>
      <w:r>
        <w:t xml:space="preserve">афиком (Приказ от 31.08.2023 № </w:t>
      </w:r>
      <w:r w:rsidRPr="00135E56">
        <w:t>146-о.д);</w:t>
      </w:r>
    </w:p>
    <w:p w:rsidR="00FC6723" w:rsidRPr="00135E56" w:rsidRDefault="00FC6723" w:rsidP="00FC6723">
      <w:pPr>
        <w:pStyle w:val="a6"/>
        <w:jc w:val="both"/>
      </w:pPr>
      <w:r w:rsidRPr="00135E56">
        <w:t>- прохождение курсов повышения квалификации (на основании приказа РОО);</w:t>
      </w:r>
    </w:p>
    <w:p w:rsidR="00FC6723" w:rsidRPr="00135E56" w:rsidRDefault="00FC6723" w:rsidP="00FC6723">
      <w:pPr>
        <w:pStyle w:val="a6"/>
        <w:jc w:val="both"/>
      </w:pPr>
      <w:r w:rsidRPr="00135E56">
        <w:t>- отмена учебных занятий по погодным условиям (на основании приказа РОО);</w:t>
      </w:r>
    </w:p>
    <w:p w:rsidR="00FC6723" w:rsidRPr="00135E56" w:rsidRDefault="00FC6723" w:rsidP="00FC2AF7">
      <w:pPr>
        <w:pStyle w:val="a6"/>
        <w:tabs>
          <w:tab w:val="right" w:pos="9355"/>
        </w:tabs>
        <w:jc w:val="both"/>
      </w:pPr>
      <w:r w:rsidRPr="00135E56">
        <w:lastRenderedPageBreak/>
        <w:t>- по болезни учителя;</w:t>
      </w:r>
      <w:r w:rsidR="00FC2AF7">
        <w:tab/>
      </w:r>
    </w:p>
    <w:p w:rsidR="00FC6723" w:rsidRDefault="00FC6723" w:rsidP="00FC6723">
      <w:pPr>
        <w:pStyle w:val="a4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135E5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дополнительные дни отдыха в 1 классе выпадают уроки 09.05</w:t>
      </w:r>
      <w:r w:rsidRPr="00135E56">
        <w:rPr>
          <w:rFonts w:ascii="Times New Roman" w:hAnsi="Times New Roman"/>
          <w:sz w:val="24"/>
          <w:szCs w:val="24"/>
        </w:rPr>
        <w:t xml:space="preserve"> таким обр</w:t>
      </w:r>
      <w:r>
        <w:rPr>
          <w:rFonts w:ascii="Times New Roman" w:hAnsi="Times New Roman"/>
          <w:sz w:val="24"/>
          <w:szCs w:val="24"/>
        </w:rPr>
        <w:t xml:space="preserve">азом программа рассчитана на </w:t>
      </w:r>
      <w:r w:rsidR="00FC2AF7">
        <w:rPr>
          <w:rFonts w:ascii="Times New Roman" w:hAnsi="Times New Roman"/>
          <w:sz w:val="24"/>
          <w:szCs w:val="24"/>
        </w:rPr>
        <w:t>132 урока</w:t>
      </w:r>
      <w:r>
        <w:rPr>
          <w:rFonts w:ascii="Times New Roman" w:hAnsi="Times New Roman"/>
          <w:sz w:val="24"/>
          <w:szCs w:val="24"/>
        </w:rPr>
        <w:t xml:space="preserve">, будет выполнена за </w:t>
      </w:r>
      <w:r w:rsidR="00FC2AF7">
        <w:rPr>
          <w:rFonts w:ascii="Times New Roman" w:hAnsi="Times New Roman"/>
          <w:sz w:val="24"/>
          <w:szCs w:val="24"/>
        </w:rPr>
        <w:t>131 час</w:t>
      </w:r>
      <w:r w:rsidRPr="00135E56">
        <w:rPr>
          <w:rFonts w:ascii="Times New Roman" w:hAnsi="Times New Roman"/>
          <w:sz w:val="24"/>
          <w:szCs w:val="24"/>
        </w:rPr>
        <w:t>, за счет уплотнения материала по повторению.</w:t>
      </w:r>
    </w:p>
    <w:p w:rsidR="00C673A5" w:rsidRDefault="00C673A5" w:rsidP="001A4F58">
      <w:pPr>
        <w:pStyle w:val="a4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673A5" w:rsidRDefault="00C673A5" w:rsidP="001A4F58">
      <w:pPr>
        <w:pStyle w:val="a4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E3125" w:rsidRPr="00FC6723" w:rsidRDefault="00FC6723" w:rsidP="00941EE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C673A5" w:rsidRPr="00C673A5" w:rsidRDefault="00C673A5" w:rsidP="00C673A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673A5">
        <w:rPr>
          <w:rFonts w:ascii="Times New Roman" w:hAnsi="Times New Roman"/>
          <w:b/>
          <w:sz w:val="24"/>
          <w:szCs w:val="24"/>
        </w:rPr>
        <w:t>Основное содержание обучения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    В </w:t>
      </w:r>
      <w:r w:rsidRPr="00D16DBF">
        <w:rPr>
          <w:rFonts w:ascii="Times New Roman" w:hAnsi="Times New Roman"/>
          <w:sz w:val="24"/>
          <w:szCs w:val="24"/>
        </w:rPr>
        <w:t>программе по математ</w:t>
      </w:r>
      <w:r>
        <w:rPr>
          <w:rFonts w:ascii="Times New Roman" w:hAnsi="Times New Roman"/>
          <w:sz w:val="24"/>
          <w:szCs w:val="24"/>
        </w:rPr>
        <w:t>ике в 1 классе  представлены</w:t>
      </w:r>
      <w:r w:rsidRPr="00D16DBF">
        <w:rPr>
          <w:rFonts w:ascii="Times New Roman" w:hAnsi="Times New Roman"/>
          <w:sz w:val="24"/>
          <w:szCs w:val="24"/>
        </w:rPr>
        <w:t xml:space="preserve"> содержательные линии: «Числа и величины», «Арифметические действия» «Текстовые задачи», «Геометрические фигуры». Курс предполагает формирование пространственных представлений, ознакомление с различными геометрическими фигурами, с простейшими чертежными и измерительными приборами.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     Значительное внимание уделяется формированию у учащихся осознанных и прочных навыков вычислений, но вместе с тем программа предполагает и доступное детям обобщение учебного материала, понимание общих принципов и законов, лежащих в основе изучаемых математических фактов, осознание тех связей, которые существуют между рассматриваемыми явлениями. Этим целям отвечают не только содержание, но и система расположения разделов в курсе.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      Важнейшее значение придается постоянному использованию сопоставления, сравнения, противопоставления связанных между собой понятий, действий и задач, выявлению сходств и различия в рассматриваемых фактах. С этой целью материал сгруппирован так, что изучения связанных между собой понятий, действий, задач сближению во времени. Концентрическое построение курса, связанное с последовательным расширением области чисел, позволяет соблюсти необходимую постепенность в нарастании трудностей учебного материала и создает хорошие условия совершенствования формируемых ЗУН.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     При изучении сложения и вычитания в пределах 10 обучающиеся знакомятся с названиями действий, их компонентов и результатов, терминами равенство и неравенство.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 xml:space="preserve">     Центральной задачей при изучении раздела «Числа от 1 до 20» является изучение табличного сложения и вычитания. 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     Особого внимания заслуживает рассмотрение правил о порядке арифметических действий. Здесь они усваивают, что действия выполняются  в том порядке, как они записаны: слева направо.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 xml:space="preserve">      Важнейшей особенностью изучения математики в 1 классе является то, что рассматриваемые понятия, отношения, взаимосвязи, закономерности раскрываются на системе соответствующих конкретных задач. </w:t>
      </w:r>
    </w:p>
    <w:p w:rsidR="00C673A5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 xml:space="preserve">     К общему умению работы над задачей относится умение моделировать описанные в ней взаимосвязи между данными и искомым с использованием разного вида схематических и условных изображений, краткой записи задач. Наряду с простыми задачами в 1 классе вводятся составные задачи небольшой сложности, направленные на разъяснения рассматриваемых свойств действий, на сопоставление различных </w:t>
      </w:r>
      <w:r w:rsidRPr="00D16DBF">
        <w:rPr>
          <w:rFonts w:ascii="Times New Roman" w:hAnsi="Times New Roman"/>
          <w:sz w:val="24"/>
          <w:szCs w:val="24"/>
        </w:rPr>
        <w:lastRenderedPageBreak/>
        <w:t>случаев применения одного и того же действия, противопоставление случаев, требующих применения различных действий.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673A5" w:rsidRPr="00C673A5" w:rsidRDefault="00C673A5" w:rsidP="00C673A5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673A5">
        <w:rPr>
          <w:rFonts w:ascii="Times New Roman" w:hAnsi="Times New Roman"/>
          <w:b/>
          <w:sz w:val="24"/>
          <w:szCs w:val="24"/>
        </w:rPr>
        <w:t>Общие понятия</w:t>
      </w:r>
    </w:p>
    <w:p w:rsidR="00C673A5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       Основные свойства предметов: цвет, форма, размер, материал, назначение, расположение, количество. Математические свойства. Сравнение предметов по свойствам. Основные отношения между предметами: больше – меньше, выше – ниже, шире – уже, толще – тоньше, спереди – сзади, сверху – снизу, слева – справа. Совокупности предметов или фигур, обладающих общим свойством. Составление совокупности по заданному свойству (признаку). Выделение части совокупности. Сравнение двух совокупностей. Знаки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DBF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DBF">
        <w:rPr>
          <w:rFonts w:ascii="Times New Roman" w:hAnsi="Times New Roman"/>
          <w:sz w:val="24"/>
          <w:szCs w:val="24"/>
        </w:rPr>
        <w:t>и +.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DBF">
        <w:rPr>
          <w:rFonts w:ascii="Times New Roman" w:hAnsi="Times New Roman"/>
          <w:sz w:val="24"/>
          <w:szCs w:val="24"/>
        </w:rPr>
        <w:t>Соединение совокупностей в одно целое (сложение). Удаление части совокупности (вычитание). Связь между сложением и вычитанием совокупностей. Переместительное свойство сложения. Названия компонентов сложения и вычитания. Зависимость результатов этих действий от изменения компонентов. Установление равночисленности двух совокупностей с помощью составления пар. Знаки &gt; и &lt;. Порядок. Число как результат счета предметов. Сложение, вычитание и сравнение чисел (разностное). Числовой отрезок. Величины и их измерение. Сложение и вычитание величин, аналогия со сложением и вычитанием совокупностей. Натуральное число как результат измерения величин. Укру</w:t>
      </w:r>
      <w:r>
        <w:rPr>
          <w:rFonts w:ascii="Times New Roman" w:hAnsi="Times New Roman"/>
          <w:sz w:val="24"/>
          <w:szCs w:val="24"/>
        </w:rPr>
        <w:t>пнение единиц счета и измерения</w:t>
      </w:r>
      <w:r w:rsidRPr="00D16DBF">
        <w:rPr>
          <w:rFonts w:ascii="Times New Roman" w:hAnsi="Times New Roman"/>
          <w:sz w:val="24"/>
          <w:szCs w:val="24"/>
        </w:rPr>
        <w:t>. Поиск закономерностей. Таблицы.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673A5" w:rsidRPr="00C673A5" w:rsidRDefault="00C673A5" w:rsidP="00C673A5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673A5">
        <w:rPr>
          <w:rFonts w:ascii="Times New Roman" w:hAnsi="Times New Roman"/>
          <w:b/>
          <w:sz w:val="24"/>
          <w:szCs w:val="24"/>
        </w:rPr>
        <w:t> Числа и операции над ними</w:t>
      </w:r>
    </w:p>
    <w:p w:rsidR="00C673A5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Числа и цифры от 1 до 9. Наглядное изображение однозначных чисел совокупностями точек, костями домино, точками на числовом отрезке и т.д. Состав чисел от 1 до 9. Сложение и вычитание чисел, взаимосвязь между ними. Наглядное изображение сложения и вычитания с помощью совокупностей предметов и на числовом отрезке. Переместительное свойство сложения чисел. Названия компонентов сложения и вычитания. Наблюдение зависимости между компонентами и результатами сложения и вычитания. Равенство и неравенство чи</w:t>
      </w:r>
      <w:r>
        <w:rPr>
          <w:rFonts w:ascii="Times New Roman" w:hAnsi="Times New Roman"/>
          <w:sz w:val="24"/>
          <w:szCs w:val="24"/>
        </w:rPr>
        <w:t>сел. Отношения между числами (</w:t>
      </w:r>
      <w:r w:rsidRPr="00D16DBF">
        <w:rPr>
          <w:rFonts w:ascii="Times New Roman" w:hAnsi="Times New Roman"/>
          <w:sz w:val="24"/>
          <w:szCs w:val="24"/>
        </w:rPr>
        <w:t>&gt;, &lt;). Предыдущее и последующее число. Количественный и порядковый счет. Ряд чисел (натуральный). Изображение чисел точками отрезка. Сложение и вычитание чисел с помощью числового отрезка. Таблица сложения. Чтение, запись и нахождение числового значения выражения (без скобок). Сравнение выражений. Римские цифры. Алфавитная нумерация. Волшебные цифры. Разностное сравнение чисел (больше на... меньше на...). Простые задачи на сложение, вычитание и разностное сравнение чисел, их графическая интерпретация. Задачи, обратные данным. Нахождение неизвестного слагаемого, уменьшаемого, вычитаемого. Нуль. Десяток. Состав числа 10. Счет десятками. Наглядное изображение десятков. Запись круглых чисел и действий с ними. Счет десятками и единицами. Наглядное изображение двузначных чисел. Запись и чтение двузначных чисел. Сравнение двузначных чисел. Сложение и вычитание двузначных чисел без перехода через разряд. Сложение и вычитание однозначных чисел с переходом через десяток. Решение простых и составных задач на сложение, вычитание и разностное сравнение двузначных чисел. Построение графических моделей текстовых задач.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673A5" w:rsidRPr="00C673A5" w:rsidRDefault="00C673A5" w:rsidP="00C673A5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673A5">
        <w:rPr>
          <w:rFonts w:ascii="Times New Roman" w:hAnsi="Times New Roman"/>
          <w:b/>
          <w:sz w:val="24"/>
          <w:szCs w:val="24"/>
        </w:rPr>
        <w:t>Геометрические фигуры и величины</w:t>
      </w:r>
    </w:p>
    <w:p w:rsidR="00C673A5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lastRenderedPageBreak/>
        <w:t>Распознавание геометрических фигур: треугольник, прямоугольник, квадрат, круг, шар, цилиндр, конус, пирамида, параллелепипед, куб. Сравнение фигур по форме и размеру (визуально). Составление фигур из частей и разбиение фигур на части. Фигуры на клетчатой бумаге. Подсчет числа клеточек и других частей, на которые разбита фигура. Конструирование фигур из палочек. Точки и линии. Замкнутые и незамкнутые линии. Области и границы. Отрезок. Ломаная. Многоугольник, его вершины и стороны. Величины длина, масса, объем (вместимость) и их измерение. Единицы измерения в древности и в наши дни. Сантиметр, дециметр, килограмм, литр. Наблюдение зависимости между величинами.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673A5" w:rsidRPr="00C673A5" w:rsidRDefault="00C673A5" w:rsidP="00C673A5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673A5">
        <w:rPr>
          <w:rFonts w:ascii="Times New Roman" w:hAnsi="Times New Roman"/>
          <w:b/>
          <w:sz w:val="24"/>
          <w:szCs w:val="24"/>
        </w:rPr>
        <w:t>Основные виды учебной деятельности: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выделение и формулирование познавательной цели с помощью учителя;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 построение речевого высказывания в устной и письменной форме с помощью учителя;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выбор наиболее эффективных способов решения задач в зависимости от конкретных условий с помощью учителя;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 xml:space="preserve">- смысловое чтение; 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 xml:space="preserve">- моделирование; 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преобразование модели с целью выявления общих законов, определяющих данную предметную область;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анализ объектов с целью выделения признаков (существенных, несущественных);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синтез – составление целого из частей, в том числе самостоятельное достраивание с восполнением недостающих компонентов;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выбор оснований и критериев для сравнения, сериации, классификации объектов;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C673A5" w:rsidRPr="00D16DBF" w:rsidRDefault="00C673A5" w:rsidP="00C673A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 xml:space="preserve">- выдвижение гипотез и их обоснование; </w:t>
      </w:r>
    </w:p>
    <w:p w:rsidR="00941EE6" w:rsidRDefault="00C673A5" w:rsidP="00FC672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формулирование проблемы с помощью учителя.</w:t>
      </w:r>
    </w:p>
    <w:p w:rsidR="00FC6723" w:rsidRDefault="00FC6723" w:rsidP="00FC672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FC6723" w:rsidRDefault="00FC6723" w:rsidP="00FC672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FC6723" w:rsidRPr="00FC6723" w:rsidRDefault="00FC6723" w:rsidP="00FC672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ПЛАНИРУЕМЫЕ РЕЗУЛЬТАТЫ ОСВОЕНИЯ УЧЕБНОГО ПРЕДМЕТА «МАТЕМАТИКА»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5DE2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D16DBF">
        <w:rPr>
          <w:rFonts w:ascii="Times New Roman" w:hAnsi="Times New Roman"/>
          <w:sz w:val="24"/>
          <w:szCs w:val="24"/>
        </w:rPr>
        <w:t> 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DB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DBF">
        <w:rPr>
          <w:rFonts w:ascii="Times New Roman" w:hAnsi="Times New Roman"/>
          <w:sz w:val="24"/>
          <w:szCs w:val="24"/>
        </w:rPr>
        <w:t>1 классе</w:t>
      </w:r>
      <w:r w:rsidR="00FC6723">
        <w:rPr>
          <w:rFonts w:ascii="Times New Roman" w:hAnsi="Times New Roman"/>
          <w:sz w:val="24"/>
          <w:szCs w:val="24"/>
        </w:rPr>
        <w:t xml:space="preserve"> </w:t>
      </w:r>
      <w:r w:rsidRPr="00D16DBF">
        <w:rPr>
          <w:rFonts w:ascii="Times New Roman" w:hAnsi="Times New Roman"/>
          <w:sz w:val="24"/>
          <w:szCs w:val="24"/>
        </w:rPr>
        <w:t>являются формирование следующих умений: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Определять и высказывать под руководством педагога самые простые общие для всех людей правила поведения при сотрудничестве (этические нормы).</w:t>
      </w:r>
    </w:p>
    <w:p w:rsidR="003D5DE2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 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5DE2">
        <w:rPr>
          <w:rFonts w:ascii="Times New Roman" w:hAnsi="Times New Roman"/>
          <w:b/>
          <w:sz w:val="24"/>
          <w:szCs w:val="24"/>
        </w:rPr>
        <w:t>Метапредметными результатами</w:t>
      </w:r>
      <w:r w:rsidRPr="00D16DBF">
        <w:rPr>
          <w:rFonts w:ascii="Times New Roman" w:hAnsi="Times New Roman"/>
          <w:sz w:val="24"/>
          <w:szCs w:val="24"/>
        </w:rPr>
        <w:t xml:space="preserve"> изучения курса «Математика» в 1-м классе являются формирование следующих универсальных учебных действий (УУД).</w:t>
      </w:r>
    </w:p>
    <w:p w:rsidR="003D5DE2" w:rsidRPr="003D5DE2" w:rsidRDefault="003D5DE2" w:rsidP="003D5DE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D5DE2">
        <w:rPr>
          <w:rFonts w:ascii="Times New Roman" w:hAnsi="Times New Roman"/>
          <w:i/>
          <w:sz w:val="24"/>
          <w:szCs w:val="24"/>
        </w:rPr>
        <w:t>Регулятивные УУД: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 xml:space="preserve">- Готовность ученика целенаправленно использовать знания в учении и в повседневной жизни для исследования математической сущности предмета (явления, события, факта). 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Определять и формулировать цель деятельности на уроке с помощью учителя.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Проговаривать последовательность действий на уроке.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lastRenderedPageBreak/>
        <w:t>- Учиться высказывать своё предположение (версию) на основе работы с иллюстрацией учебника.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Учиться работать по предложенному учителем плану.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Учиться отличать верно выполненное задание от неверного.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-Учиться совместно с учителем и другими учениками давать эмоциональную оценку деятельности класса на уроке.</w:t>
      </w:r>
    </w:p>
    <w:p w:rsidR="003D5DE2" w:rsidRPr="003D5DE2" w:rsidRDefault="003D5DE2" w:rsidP="003D5DE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D5DE2">
        <w:rPr>
          <w:rFonts w:ascii="Times New Roman" w:hAnsi="Times New Roman"/>
          <w:i/>
          <w:sz w:val="24"/>
          <w:szCs w:val="24"/>
        </w:rPr>
        <w:t>Познавательные УУД: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Способность характеризовать собственные знания по п</w:t>
      </w:r>
      <w:r>
        <w:rPr>
          <w:rFonts w:ascii="Times New Roman" w:hAnsi="Times New Roman"/>
          <w:sz w:val="24"/>
          <w:szCs w:val="24"/>
        </w:rPr>
        <w:t>редмету, формулировать вопросы.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Ориентироваться в своей системе знаний: отличать новое от уже известного с помощью учителя.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Делать предварительный отбор источников информации: ориентироваться в учебнике (на развороте, в оглавлении, в словаре).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Добывать новые знания: находить ответы на вопросы, используя учебник, информацию, полученную на уроке.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Перерабатывать полученную информацию: делать выводы в результате совместной работы всего класса.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Перерабатывать полученную информацию: сравнивать и группировать    такие математические объекты, как числа, числовые выражения, равенства, неравенства, плоские геометрические фигуры.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Познавательный интерес к математической науке.</w:t>
      </w:r>
    </w:p>
    <w:p w:rsidR="003D5DE2" w:rsidRPr="003D5DE2" w:rsidRDefault="003D5DE2" w:rsidP="003D5DE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D5DE2">
        <w:rPr>
          <w:rFonts w:ascii="Times New Roman" w:hAnsi="Times New Roman"/>
          <w:i/>
          <w:sz w:val="24"/>
          <w:szCs w:val="24"/>
        </w:rPr>
        <w:t>Коммуникативные УУД: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Донести свою позицию до других: оформлять свою мысль в устной и письменной речи (на уровне одного предложения или небольшого текста).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Слушать и понимать речь других.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-Читать и пересказывать текст. Находить в тексте конкретные сведения, факты, заданные в явном виде.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5DE2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D16DBF">
        <w:rPr>
          <w:rFonts w:ascii="Times New Roman" w:hAnsi="Times New Roman"/>
          <w:sz w:val="24"/>
          <w:szCs w:val="24"/>
        </w:rPr>
        <w:t> изучения курса «Математика» в 1-м классе являются формирование следующих умений.</w:t>
      </w:r>
    </w:p>
    <w:p w:rsidR="003D5DE2" w:rsidRPr="003D5DE2" w:rsidRDefault="003D5DE2" w:rsidP="003D5DE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D5DE2">
        <w:rPr>
          <w:rFonts w:ascii="Times New Roman" w:hAnsi="Times New Roman"/>
          <w:i/>
          <w:sz w:val="24"/>
          <w:szCs w:val="24"/>
        </w:rPr>
        <w:t>Учащиеся научатся: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Называть и обозначать действия сложения и вычитания, владением таблицой сложения чисел в пределах 20 и соответствующих случаев вычитания.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Оценивать количество предметов числом и проверять сделанные оценки подсчетом в пределах 20.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Вести счет, как в прямом, так и в обратном порядке в пределах 20.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Записывать и сравнивать числа  в пределах 20.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Находить значение числового выражения в 1-2 действия в пределах 20 (без скобок).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данного;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Проводить измерение длины отрезка и длины ломаной;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Строить отрезок заданной длины;</w:t>
      </w:r>
    </w:p>
    <w:p w:rsidR="003D5DE2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Вычислять длину ломаной.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5DE2" w:rsidRPr="003D5DE2" w:rsidRDefault="003D5DE2" w:rsidP="003D5DE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Учащиеся в совместной деятельности с учителем</w:t>
      </w:r>
      <w:r w:rsidRPr="00D16DBF">
        <w:rPr>
          <w:rFonts w:ascii="Times New Roman" w:hAnsi="Times New Roman"/>
          <w:b/>
          <w:sz w:val="24"/>
          <w:szCs w:val="24"/>
        </w:rPr>
        <w:t xml:space="preserve"> </w:t>
      </w:r>
      <w:r w:rsidRPr="003D5DE2">
        <w:rPr>
          <w:rFonts w:ascii="Times New Roman" w:hAnsi="Times New Roman"/>
          <w:i/>
          <w:sz w:val="24"/>
          <w:szCs w:val="24"/>
        </w:rPr>
        <w:t>имеют возможность научиться: 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lastRenderedPageBreak/>
        <w:t>- использовать в процессе измерения знание единиц измерения длины (сантиметр, дециметр), объёма (литр) и массы (килограмм);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выделять как основание классификации такие признаки предметов, как цвет, форма, размер, назначение, материал;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выделять часть предметов из большей группы на основании общего признака (видовое отличие);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производить классификацию предметов, математических объектов по одному основанию;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решать задачи в два действия на сложение и вычитание с помощью учителя и с опорой на наглядность;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квадраты,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определять длину данного отрезка;</w:t>
      </w:r>
    </w:p>
    <w:p w:rsidR="003D5DE2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DBF">
        <w:rPr>
          <w:rFonts w:ascii="Times New Roman" w:hAnsi="Times New Roman"/>
          <w:sz w:val="24"/>
          <w:szCs w:val="24"/>
        </w:rPr>
        <w:t>- заполнять таблицу, содержащую не более трёх строк и трёх столбцов; (повышенный уровень).</w:t>
      </w:r>
    </w:p>
    <w:p w:rsidR="003D5DE2" w:rsidRPr="00D16DBF" w:rsidRDefault="003D5DE2" w:rsidP="003D5D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3AF9" w:rsidRDefault="00DA3AF9" w:rsidP="00DA3AF9">
      <w:pPr>
        <w:shd w:val="clear" w:color="auto" w:fill="FFFFFF"/>
        <w:spacing w:after="0"/>
        <w:ind w:left="1288"/>
        <w:rPr>
          <w:rFonts w:ascii="Times New Roman" w:hAnsi="Times New Roman"/>
          <w:b/>
          <w:bCs/>
          <w:i/>
          <w:color w:val="000000"/>
          <w:sz w:val="24"/>
          <w:szCs w:val="24"/>
          <w:lang w:eastAsia="en-US"/>
        </w:rPr>
      </w:pPr>
    </w:p>
    <w:p w:rsidR="00941EE6" w:rsidRPr="00FC6723" w:rsidRDefault="00FC6723" w:rsidP="00FC6723">
      <w:pPr>
        <w:tabs>
          <w:tab w:val="left" w:pos="2145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ТЕМАТИЧЕСКОЕ ПЛАНИРОВАНИЕ</w:t>
      </w:r>
    </w:p>
    <w:p w:rsidR="0026102E" w:rsidRPr="003D1388" w:rsidRDefault="0026102E" w:rsidP="0026102E">
      <w:pPr>
        <w:pStyle w:val="13NormDOC-bul"/>
        <w:ind w:left="0" w:firstLine="0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2120"/>
        <w:gridCol w:w="691"/>
        <w:gridCol w:w="719"/>
        <w:gridCol w:w="836"/>
        <w:gridCol w:w="2807"/>
        <w:gridCol w:w="3459"/>
      </w:tblGrid>
      <w:tr w:rsidR="00F63DED" w:rsidRPr="009478BF" w:rsidTr="00FA0D60">
        <w:tc>
          <w:tcPr>
            <w:tcW w:w="2120" w:type="dxa"/>
            <w:vMerge w:val="restart"/>
          </w:tcPr>
          <w:p w:rsidR="00122437" w:rsidRPr="009478BF" w:rsidRDefault="00122437" w:rsidP="009478BF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78B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46" w:type="dxa"/>
            <w:gridSpan w:val="3"/>
          </w:tcPr>
          <w:p w:rsidR="00122437" w:rsidRPr="009478BF" w:rsidRDefault="00122437" w:rsidP="0026102E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8BF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2807" w:type="dxa"/>
            <w:vMerge w:val="restart"/>
          </w:tcPr>
          <w:p w:rsidR="00122437" w:rsidRPr="009478BF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8BF">
              <w:rPr>
                <w:rFonts w:ascii="Times New Roman" w:hAnsi="Times New Roman" w:cs="Times New Roman"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3459" w:type="dxa"/>
            <w:vMerge w:val="restart"/>
          </w:tcPr>
          <w:p w:rsidR="00122437" w:rsidRPr="009478BF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8BF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F63DED" w:rsidTr="00FA0D60">
        <w:tc>
          <w:tcPr>
            <w:tcW w:w="2120" w:type="dxa"/>
            <w:vMerge/>
          </w:tcPr>
          <w:p w:rsid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" w:type="dxa"/>
          </w:tcPr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Всего</w:t>
            </w:r>
          </w:p>
        </w:tc>
        <w:tc>
          <w:tcPr>
            <w:tcW w:w="719" w:type="dxa"/>
          </w:tcPr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Контр</w:t>
            </w:r>
          </w:p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 xml:space="preserve">/провер </w:t>
            </w:r>
          </w:p>
        </w:tc>
        <w:tc>
          <w:tcPr>
            <w:tcW w:w="836" w:type="dxa"/>
          </w:tcPr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Лаборат /практич</w:t>
            </w:r>
          </w:p>
        </w:tc>
        <w:tc>
          <w:tcPr>
            <w:tcW w:w="2807" w:type="dxa"/>
            <w:vMerge/>
          </w:tcPr>
          <w:p w:rsidR="00122437" w:rsidRDefault="00122437" w:rsidP="0026102E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9" w:type="dxa"/>
            <w:vMerge/>
          </w:tcPr>
          <w:p w:rsid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3DED" w:rsidTr="00FA0D60">
        <w:tc>
          <w:tcPr>
            <w:tcW w:w="2120" w:type="dxa"/>
          </w:tcPr>
          <w:p w:rsidR="00122437" w:rsidRDefault="00FC6723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от 1 до 10. Сложение и вычитание.</w:t>
            </w:r>
          </w:p>
          <w:p w:rsidR="00D8183B" w:rsidRPr="00D8183B" w:rsidRDefault="00D8183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122437" w:rsidRPr="00D8183B" w:rsidRDefault="00A30812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9" w:type="dxa"/>
          </w:tcPr>
          <w:p w:rsidR="00122437" w:rsidRPr="00D8183B" w:rsidRDefault="00122437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22437" w:rsidRPr="00D8183B" w:rsidRDefault="00122437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F63DED" w:rsidRPr="00FA0D60" w:rsidRDefault="00AF1CDA" w:rsidP="00F63DE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A0D60">
              <w:rPr>
                <w:rFonts w:ascii="Times New Roman" w:hAnsi="Times New Roman" w:cs="Times New Roman"/>
                <w:sz w:val="22"/>
                <w:szCs w:val="22"/>
              </w:rPr>
              <w:t xml:space="preserve">Единая коллекция цифровых </w:t>
            </w:r>
          </w:p>
          <w:p w:rsidR="00122437" w:rsidRPr="00FA0D60" w:rsidRDefault="00AF1CDA" w:rsidP="00F63DE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A0D60">
              <w:rPr>
                <w:rFonts w:ascii="Times New Roman" w:hAnsi="Times New Roman" w:cs="Times New Roman"/>
                <w:sz w:val="22"/>
                <w:szCs w:val="22"/>
              </w:rPr>
              <w:t>образовательных ресурсов (ЕК ЦОР) http://school-collection.edu.ru</w:t>
            </w:r>
          </w:p>
          <w:p w:rsidR="00FA0D60" w:rsidRPr="00FA0D60" w:rsidRDefault="00FA0D60" w:rsidP="00F63DE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D60" w:rsidRPr="00FA0D60" w:rsidRDefault="00FA0D60" w:rsidP="00F63DE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A0D60">
              <w:rPr>
                <w:rFonts w:ascii="Times New Roman" w:hAnsi="Times New Roman"/>
                <w:sz w:val="22"/>
                <w:szCs w:val="22"/>
              </w:rPr>
              <w:t xml:space="preserve">Сайт «Я иду на урок начальной школы»: </w:t>
            </w:r>
            <w:hyperlink r:id="rId12" w:history="1">
              <w:r w:rsidRPr="00FA0D60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http://nsc.1september.ru/urok</w:t>
              </w:r>
            </w:hyperlink>
          </w:p>
        </w:tc>
        <w:tc>
          <w:tcPr>
            <w:tcW w:w="3459" w:type="dxa"/>
          </w:tcPr>
          <w:p w:rsidR="001C3C55" w:rsidRPr="001C3C55" w:rsidRDefault="001C3C55" w:rsidP="001C3C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Формирование умений через 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по темам урока). Воспитание умения сотрудничать педагога и обучающихся на учебном занятии.</w:t>
            </w:r>
          </w:p>
          <w:p w:rsidR="00122437" w:rsidRPr="001C3C55" w:rsidRDefault="001C3C55" w:rsidP="001C3C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55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сознательного отношения к процессу обучения.</w:t>
            </w:r>
          </w:p>
        </w:tc>
      </w:tr>
      <w:tr w:rsidR="00F63DED" w:rsidTr="00FA0D60">
        <w:tc>
          <w:tcPr>
            <w:tcW w:w="2120" w:type="dxa"/>
          </w:tcPr>
          <w:p w:rsidR="00D8183B" w:rsidRPr="00D8183B" w:rsidRDefault="00FC6723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от 11 до 20. Нумерация.</w:t>
            </w:r>
          </w:p>
        </w:tc>
        <w:tc>
          <w:tcPr>
            <w:tcW w:w="691" w:type="dxa"/>
          </w:tcPr>
          <w:p w:rsidR="00D8183B" w:rsidRPr="00D8183B" w:rsidRDefault="009971B3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9" w:type="dxa"/>
          </w:tcPr>
          <w:p w:rsidR="00D8183B" w:rsidRDefault="00D8183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D8183B" w:rsidRPr="00D8183B" w:rsidRDefault="00D8183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D8183B" w:rsidRPr="00FA0D60" w:rsidRDefault="00127BA1" w:rsidP="00F63DE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A0D60">
              <w:rPr>
                <w:rFonts w:ascii="Times New Roman" w:hAnsi="Times New Roman" w:cs="Times New Roman"/>
                <w:sz w:val="22"/>
                <w:szCs w:val="22"/>
              </w:rPr>
              <w:t xml:space="preserve">Коллекция ЭОР «Открытый класс» </w:t>
            </w:r>
            <w:r w:rsidR="00AF1CDA" w:rsidRPr="00FA0D60">
              <w:rPr>
                <w:rFonts w:ascii="Times New Roman" w:hAnsi="Times New Roman" w:cs="Times New Roman"/>
                <w:sz w:val="22"/>
                <w:szCs w:val="22"/>
              </w:rPr>
              <w:t xml:space="preserve"> http://www.openclass.ru</w:t>
            </w:r>
          </w:p>
          <w:p w:rsidR="00FA0D60" w:rsidRPr="00FA0D60" w:rsidRDefault="00FA0D60" w:rsidP="00F63DE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D60" w:rsidRPr="00FA0D60" w:rsidRDefault="00FA0D60" w:rsidP="00F63DE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A0D60">
              <w:rPr>
                <w:rFonts w:ascii="Times New Roman" w:hAnsi="Times New Roman"/>
                <w:sz w:val="22"/>
                <w:szCs w:val="22"/>
              </w:rPr>
              <w:t xml:space="preserve">Сайт «Я иду на урок начальной школы»: </w:t>
            </w:r>
            <w:hyperlink r:id="rId13" w:history="1">
              <w:r w:rsidRPr="00FA0D60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http://nsc.1september.ru/urok</w:t>
              </w:r>
            </w:hyperlink>
          </w:p>
        </w:tc>
        <w:tc>
          <w:tcPr>
            <w:tcW w:w="3459" w:type="dxa"/>
          </w:tcPr>
          <w:p w:rsidR="001C3C55" w:rsidRPr="001C3C55" w:rsidRDefault="001C3C55" w:rsidP="001C3C5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через сюжетное содержание текстовых задач.</w:t>
            </w:r>
          </w:p>
          <w:p w:rsidR="00D8183B" w:rsidRPr="001C3C55" w:rsidRDefault="001C3C55" w:rsidP="001C3C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Формирование психологических условий развития общения, сотрудничества.</w:t>
            </w:r>
          </w:p>
        </w:tc>
      </w:tr>
      <w:tr w:rsidR="00F63DED" w:rsidTr="00FC6723">
        <w:trPr>
          <w:trHeight w:val="2967"/>
        </w:trPr>
        <w:tc>
          <w:tcPr>
            <w:tcW w:w="2120" w:type="dxa"/>
          </w:tcPr>
          <w:p w:rsidR="00FC6723" w:rsidRDefault="00FA0D60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Числа от </w:t>
            </w:r>
            <w:r w:rsidR="00FC67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FC67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Сложение и вычитание.</w:t>
            </w:r>
          </w:p>
          <w:p w:rsidR="00FC6723" w:rsidRDefault="00FC6723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23" w:rsidRDefault="00FC6723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23" w:rsidRDefault="00FC6723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23" w:rsidRDefault="00FC6723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23" w:rsidRDefault="00FC6723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23" w:rsidRDefault="00FC6723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23" w:rsidRDefault="00FC6723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23" w:rsidRDefault="00FC6723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83B" w:rsidRDefault="00D8183B" w:rsidP="00D8183B">
            <w:pPr>
              <w:pStyle w:val="13NormDOC-bul"/>
              <w:tabs>
                <w:tab w:val="left" w:pos="13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183B" w:rsidRDefault="00D8183B" w:rsidP="00D8183B">
            <w:pPr>
              <w:pStyle w:val="13NormDOC-bul"/>
              <w:tabs>
                <w:tab w:val="left" w:pos="136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D8183B" w:rsidRDefault="00835E99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9" w:type="dxa"/>
          </w:tcPr>
          <w:p w:rsidR="00D8183B" w:rsidRDefault="00D8183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D8183B" w:rsidRPr="00D8183B" w:rsidRDefault="00D8183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F63DED" w:rsidRPr="00FA0D60" w:rsidRDefault="00565044" w:rsidP="00F63DE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0D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Каталог учебных </w:t>
            </w:r>
          </w:p>
          <w:p w:rsidR="00D8183B" w:rsidRPr="00FA0D60" w:rsidRDefault="00565044" w:rsidP="00F63DED">
            <w:pPr>
              <w:pStyle w:val="13NormDOC-bul"/>
              <w:ind w:left="0" w:firstLine="0"/>
              <w:jc w:val="left"/>
              <w:rPr>
                <w:sz w:val="22"/>
                <w:szCs w:val="22"/>
              </w:rPr>
            </w:pPr>
            <w:r w:rsidRPr="00FA0D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</w:t>
            </w:r>
            <w:r w:rsidR="00F63DED" w:rsidRPr="00FA0D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даний</w:t>
            </w:r>
            <w:r w:rsidRPr="00FA0D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электронных </w:t>
            </w:r>
            <w:r w:rsidR="00F63DED" w:rsidRPr="00FA0D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образовательных ресурсов </w:t>
            </w:r>
            <w:hyperlink r:id="rId14" w:history="1">
              <w:r w:rsidRPr="00FA0D60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http://www.ndce.edu</w:t>
              </w:r>
            </w:hyperlink>
            <w:r w:rsidRPr="00FA0D60">
              <w:rPr>
                <w:sz w:val="22"/>
                <w:szCs w:val="22"/>
              </w:rPr>
              <w:t>.</w:t>
            </w:r>
          </w:p>
          <w:p w:rsidR="00FA0D60" w:rsidRPr="00FA0D60" w:rsidRDefault="00FA0D60" w:rsidP="00F63DED">
            <w:pPr>
              <w:pStyle w:val="13NormDOC-bul"/>
              <w:ind w:left="0" w:firstLine="0"/>
              <w:jc w:val="left"/>
              <w:rPr>
                <w:sz w:val="22"/>
                <w:szCs w:val="22"/>
              </w:rPr>
            </w:pPr>
          </w:p>
          <w:p w:rsidR="00FA0D60" w:rsidRPr="00FA0D60" w:rsidRDefault="00FA0D60" w:rsidP="00F63DE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A0D60">
              <w:rPr>
                <w:rFonts w:ascii="Times New Roman" w:hAnsi="Times New Roman"/>
                <w:sz w:val="22"/>
                <w:szCs w:val="22"/>
              </w:rPr>
              <w:t xml:space="preserve">Сайт «Я иду на урок начальной школы»: </w:t>
            </w:r>
            <w:hyperlink r:id="rId15" w:history="1">
              <w:r w:rsidRPr="00FA0D60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http://nsc.1september.ru/urok</w:t>
              </w:r>
            </w:hyperlink>
          </w:p>
        </w:tc>
        <w:tc>
          <w:tcPr>
            <w:tcW w:w="3459" w:type="dxa"/>
          </w:tcPr>
          <w:p w:rsidR="001C3C55" w:rsidRPr="001C3C55" w:rsidRDefault="00FA0D60" w:rsidP="001C3C5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Формирование и развития нравственных, трудовых, эстетических, экологических и др</w:t>
            </w:r>
            <w:r>
              <w:rPr>
                <w:rFonts w:ascii="Times New Roman" w:hAnsi="Times New Roman"/>
                <w:sz w:val="24"/>
                <w:szCs w:val="26"/>
              </w:rPr>
              <w:t>угих качеств личности школьника.</w:t>
            </w:r>
          </w:p>
          <w:p w:rsidR="001C3C55" w:rsidRPr="001C3C55" w:rsidRDefault="001C3C55" w:rsidP="00FA0D60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3C55">
              <w:rPr>
                <w:rFonts w:ascii="Times New Roman" w:hAnsi="Times New Roman" w:cs="Times New Roman"/>
                <w:sz w:val="24"/>
                <w:szCs w:val="26"/>
              </w:rPr>
              <w:t>Привитие умений навыков работы с измерительными и чертёжными инструментами (лине</w:t>
            </w:r>
            <w:r w:rsidR="00FA0D60">
              <w:rPr>
                <w:rFonts w:ascii="Times New Roman" w:hAnsi="Times New Roman" w:cs="Times New Roman"/>
                <w:sz w:val="24"/>
                <w:szCs w:val="26"/>
              </w:rPr>
              <w:t>йка, чертёжный угольник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).</w:t>
            </w:r>
          </w:p>
        </w:tc>
      </w:tr>
      <w:tr w:rsidR="00F63DED" w:rsidTr="00FA0D60">
        <w:tc>
          <w:tcPr>
            <w:tcW w:w="2120" w:type="dxa"/>
          </w:tcPr>
          <w:p w:rsidR="00D8183B" w:rsidRDefault="00D8183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91" w:type="dxa"/>
          </w:tcPr>
          <w:p w:rsidR="00D8183B" w:rsidRDefault="00835E99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bookmarkStart w:id="0" w:name="_GoBack"/>
            <w:bookmarkEnd w:id="0"/>
          </w:p>
        </w:tc>
        <w:tc>
          <w:tcPr>
            <w:tcW w:w="719" w:type="dxa"/>
          </w:tcPr>
          <w:p w:rsidR="00D8183B" w:rsidRDefault="00D8183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D8183B" w:rsidRPr="00D8183B" w:rsidRDefault="00D8183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D8183B" w:rsidRPr="00D8183B" w:rsidRDefault="00D8183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="00D8183B" w:rsidRPr="00D8183B" w:rsidRDefault="00D8183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EE6" w:rsidRPr="00941EE6" w:rsidRDefault="00941EE6" w:rsidP="00941EE6">
      <w:pPr>
        <w:pStyle w:val="13NormDOC-bul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26102E" w:rsidRDefault="0026102E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6102E" w:rsidRPr="00FC6723" w:rsidRDefault="00FC6723">
      <w:pPr>
        <w:spacing w:after="160" w:line="259" w:lineRule="auto"/>
        <w:rPr>
          <w:rStyle w:val="propis"/>
          <w:rFonts w:ascii="Times New Roman" w:hAnsi="Times New Roman"/>
          <w:b/>
          <w:i w:val="0"/>
          <w:sz w:val="24"/>
          <w:szCs w:val="24"/>
        </w:rPr>
      </w:pPr>
      <w:r>
        <w:rPr>
          <w:rStyle w:val="propis"/>
          <w:rFonts w:ascii="Times New Roman" w:hAnsi="Times New Roman"/>
          <w:b/>
          <w:i w:val="0"/>
          <w:sz w:val="24"/>
          <w:szCs w:val="24"/>
        </w:rPr>
        <w:lastRenderedPageBreak/>
        <w:t>5. КАЛЕНДАРНО-ТЕМАТИЧЕСКОЕ ПЛАНИРОВАНИЕ</w:t>
      </w: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992"/>
        <w:gridCol w:w="1110"/>
        <w:gridCol w:w="2292"/>
      </w:tblGrid>
      <w:tr w:rsidR="00A11546" w:rsidTr="001C3C55">
        <w:trPr>
          <w:trHeight w:val="917"/>
        </w:trPr>
        <w:tc>
          <w:tcPr>
            <w:tcW w:w="709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A11546" w:rsidRPr="00F0556B" w:rsidRDefault="00A11546">
            <w:pPr>
              <w:spacing w:after="160" w:line="259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6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1110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2292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264FC3" w:rsidTr="001C3C55">
        <w:tc>
          <w:tcPr>
            <w:tcW w:w="10349" w:type="dxa"/>
            <w:gridSpan w:val="5"/>
          </w:tcPr>
          <w:p w:rsidR="00264FC3" w:rsidRPr="00A30812" w:rsidRDefault="00A30812" w:rsidP="00264FC3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 до 10. Сложение и вычитание (60 ч)</w:t>
            </w:r>
          </w:p>
        </w:tc>
      </w:tr>
      <w:tr w:rsidR="00E27418" w:rsidRPr="00E27418" w:rsidTr="00BE242F">
        <w:trPr>
          <w:trHeight w:val="501"/>
        </w:trPr>
        <w:tc>
          <w:tcPr>
            <w:tcW w:w="709" w:type="dxa"/>
          </w:tcPr>
          <w:p w:rsidR="00E27418" w:rsidRPr="00E27418" w:rsidRDefault="00E2741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74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</w:tcPr>
          <w:p w:rsidR="00E27418" w:rsidRPr="00E27418" w:rsidRDefault="00BE242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математики. Роль математики в жизни людей и общества.</w:t>
            </w:r>
          </w:p>
        </w:tc>
        <w:tc>
          <w:tcPr>
            <w:tcW w:w="992" w:type="dxa"/>
          </w:tcPr>
          <w:p w:rsidR="00E27418" w:rsidRPr="00E27418" w:rsidRDefault="00B90B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110" w:type="dxa"/>
          </w:tcPr>
          <w:p w:rsidR="00E27418" w:rsidRPr="00E27418" w:rsidRDefault="00E2741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E27418" w:rsidRPr="00E27418" w:rsidRDefault="00364708" w:rsidP="00E361A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E27418" w:rsidRPr="00E27418" w:rsidTr="001C3C55">
        <w:tc>
          <w:tcPr>
            <w:tcW w:w="709" w:type="dxa"/>
          </w:tcPr>
          <w:p w:rsidR="00E27418" w:rsidRPr="00E27418" w:rsidRDefault="00E2741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74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</w:tcPr>
          <w:p w:rsidR="00E27418" w:rsidRPr="00E27418" w:rsidRDefault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чисел первого десятка.</w:t>
            </w:r>
          </w:p>
        </w:tc>
        <w:tc>
          <w:tcPr>
            <w:tcW w:w="992" w:type="dxa"/>
          </w:tcPr>
          <w:p w:rsidR="00E27418" w:rsidRPr="00E27418" w:rsidRDefault="00B90B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110" w:type="dxa"/>
          </w:tcPr>
          <w:p w:rsidR="00E27418" w:rsidRPr="00E27418" w:rsidRDefault="00E2741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E27418" w:rsidRPr="00E27418" w:rsidRDefault="0036470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A02AE7">
              <w:rPr>
                <w:rFonts w:ascii="Times New Roman" w:hAnsi="Times New Roman"/>
                <w:sz w:val="24"/>
                <w:szCs w:val="24"/>
              </w:rPr>
              <w:t>- презентация</w:t>
            </w:r>
          </w:p>
        </w:tc>
      </w:tr>
      <w:tr w:rsidR="00155294" w:rsidRPr="00E27418" w:rsidTr="001C3C55">
        <w:tc>
          <w:tcPr>
            <w:tcW w:w="709" w:type="dxa"/>
          </w:tcPr>
          <w:p w:rsidR="00155294" w:rsidRPr="00E27418" w:rsidRDefault="00155294" w:rsidP="0015529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74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</w:tcPr>
          <w:p w:rsidR="00155294" w:rsidRPr="00E27418" w:rsidRDefault="008F7354" w:rsidP="0015529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чисел 7, 8, 9. Повторение изученного.</w:t>
            </w:r>
          </w:p>
        </w:tc>
        <w:tc>
          <w:tcPr>
            <w:tcW w:w="992" w:type="dxa"/>
          </w:tcPr>
          <w:p w:rsidR="00155294" w:rsidRPr="00E27418" w:rsidRDefault="00B90B25" w:rsidP="0015529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110" w:type="dxa"/>
          </w:tcPr>
          <w:p w:rsidR="00155294" w:rsidRPr="00E27418" w:rsidRDefault="00155294" w:rsidP="0015529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155294" w:rsidRPr="00E27418" w:rsidRDefault="00A02AE7" w:rsidP="0015529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8F7354" w:rsidRPr="00E27418" w:rsidTr="001C3C55">
        <w:tc>
          <w:tcPr>
            <w:tcW w:w="709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741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</w:tcPr>
          <w:p w:rsidR="008F7354" w:rsidRDefault="008F7354" w:rsidP="008F73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992" w:type="dxa"/>
          </w:tcPr>
          <w:p w:rsidR="008F7354" w:rsidRPr="00E27418" w:rsidRDefault="00B90B25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110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8F7354" w:rsidRPr="00E27418" w:rsidTr="001C3C55">
        <w:tc>
          <w:tcPr>
            <w:tcW w:w="709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741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6" w:type="dxa"/>
          </w:tcPr>
          <w:p w:rsidR="008F7354" w:rsidRDefault="008F7354" w:rsidP="008F73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умения решать задачи.</w:t>
            </w:r>
          </w:p>
        </w:tc>
        <w:tc>
          <w:tcPr>
            <w:tcW w:w="992" w:type="dxa"/>
          </w:tcPr>
          <w:p w:rsidR="008F7354" w:rsidRPr="00E27418" w:rsidRDefault="00B90B25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110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8F7354" w:rsidRPr="00E27418" w:rsidTr="001C3C55">
        <w:tc>
          <w:tcPr>
            <w:tcW w:w="709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741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6" w:type="dxa"/>
          </w:tcPr>
          <w:p w:rsidR="008F7354" w:rsidRDefault="008F7354" w:rsidP="008F73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на уменьшение числа на несколько единиц (с двумя множествами предметов).</w:t>
            </w:r>
          </w:p>
        </w:tc>
        <w:tc>
          <w:tcPr>
            <w:tcW w:w="992" w:type="dxa"/>
          </w:tcPr>
          <w:p w:rsidR="008F7354" w:rsidRPr="00E27418" w:rsidRDefault="00B90B25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110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8F7354" w:rsidRPr="00E27418" w:rsidTr="001C3C55">
        <w:tc>
          <w:tcPr>
            <w:tcW w:w="709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741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6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умения решать задачи.</w:t>
            </w:r>
          </w:p>
        </w:tc>
        <w:tc>
          <w:tcPr>
            <w:tcW w:w="992" w:type="dxa"/>
          </w:tcPr>
          <w:p w:rsidR="008F7354" w:rsidRPr="00E27418" w:rsidRDefault="00B90B25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110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8F7354" w:rsidRPr="00E27418" w:rsidTr="001C3C55">
        <w:tc>
          <w:tcPr>
            <w:tcW w:w="709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741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46" w:type="dxa"/>
          </w:tcPr>
          <w:p w:rsidR="008F7354" w:rsidRPr="00E27418" w:rsidRDefault="00923225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изученного.</w:t>
            </w:r>
          </w:p>
        </w:tc>
        <w:tc>
          <w:tcPr>
            <w:tcW w:w="992" w:type="dxa"/>
          </w:tcPr>
          <w:p w:rsidR="008F7354" w:rsidRPr="00E27418" w:rsidRDefault="00B90B25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110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8F7354" w:rsidRPr="00E27418" w:rsidRDefault="008F7354" w:rsidP="008F735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23225" w:rsidRPr="00E27418" w:rsidTr="001C3C55">
        <w:tc>
          <w:tcPr>
            <w:tcW w:w="709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741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46" w:type="dxa"/>
          </w:tcPr>
          <w:p w:rsidR="00923225" w:rsidRDefault="00923225" w:rsidP="009232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Сложение и вычитание вида □ +4,       □ – 4.</w:t>
            </w:r>
          </w:p>
        </w:tc>
        <w:tc>
          <w:tcPr>
            <w:tcW w:w="992" w:type="dxa"/>
          </w:tcPr>
          <w:p w:rsidR="00923225" w:rsidRPr="00E27418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110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923225" w:rsidRPr="00E27418" w:rsidTr="001C3C55">
        <w:tc>
          <w:tcPr>
            <w:tcW w:w="709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741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46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923225" w:rsidRPr="00E27418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110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23225" w:rsidRPr="00E27418" w:rsidTr="001C3C55">
        <w:tc>
          <w:tcPr>
            <w:tcW w:w="709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741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46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992" w:type="dxa"/>
          </w:tcPr>
          <w:p w:rsidR="00923225" w:rsidRPr="00E27418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110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23225" w:rsidRPr="00E27418" w:rsidTr="001C3C55">
        <w:tc>
          <w:tcPr>
            <w:tcW w:w="709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741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246" w:type="dxa"/>
          </w:tcPr>
          <w:p w:rsidR="00923225" w:rsidRDefault="00923225" w:rsidP="009232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сколько больше? На сколько меньше ?</w:t>
            </w:r>
          </w:p>
        </w:tc>
        <w:tc>
          <w:tcPr>
            <w:tcW w:w="992" w:type="dxa"/>
          </w:tcPr>
          <w:p w:rsidR="00923225" w:rsidRPr="00E27418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110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проектных задач</w:t>
            </w:r>
          </w:p>
        </w:tc>
      </w:tr>
      <w:tr w:rsidR="00923225" w:rsidRPr="00E27418" w:rsidTr="001C3C55">
        <w:tc>
          <w:tcPr>
            <w:tcW w:w="709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741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246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923225" w:rsidRPr="00E27418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110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923225" w:rsidRPr="0038701A" w:rsidTr="001C3C55">
        <w:tc>
          <w:tcPr>
            <w:tcW w:w="709" w:type="dxa"/>
          </w:tcPr>
          <w:p w:rsidR="00923225" w:rsidRPr="0038701A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8701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246" w:type="dxa"/>
          </w:tcPr>
          <w:p w:rsidR="00923225" w:rsidRPr="0038701A" w:rsidRDefault="00923225" w:rsidP="009232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примеров и задач.</w:t>
            </w:r>
          </w:p>
        </w:tc>
        <w:tc>
          <w:tcPr>
            <w:tcW w:w="992" w:type="dxa"/>
          </w:tcPr>
          <w:p w:rsidR="00923225" w:rsidRPr="0038701A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110" w:type="dxa"/>
          </w:tcPr>
          <w:p w:rsidR="00923225" w:rsidRPr="0038701A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38701A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Урок-презентация</w:t>
            </w:r>
          </w:p>
        </w:tc>
      </w:tr>
      <w:tr w:rsidR="00923225" w:rsidRPr="00E27418" w:rsidTr="0038701A">
        <w:trPr>
          <w:trHeight w:val="579"/>
        </w:trPr>
        <w:tc>
          <w:tcPr>
            <w:tcW w:w="709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46" w:type="dxa"/>
          </w:tcPr>
          <w:p w:rsidR="00923225" w:rsidRDefault="00923225" w:rsidP="009232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Таблицы сложения и вычитания с числом 4.</w:t>
            </w:r>
          </w:p>
        </w:tc>
        <w:tc>
          <w:tcPr>
            <w:tcW w:w="992" w:type="dxa"/>
          </w:tcPr>
          <w:p w:rsidR="00923225" w:rsidRPr="00E27418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110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Урок-диагностика</w:t>
            </w:r>
          </w:p>
        </w:tc>
      </w:tr>
      <w:tr w:rsidR="00923225" w:rsidRPr="00C77AD1" w:rsidTr="00E85F1E">
        <w:trPr>
          <w:trHeight w:val="469"/>
        </w:trPr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77AD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246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Урок-презентация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77AD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246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77AD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246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Перестановка слагаемых.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77AD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246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сложения при решении задач.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77AD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246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77AD1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246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77AD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246" w:type="dxa"/>
          </w:tcPr>
          <w:p w:rsidR="00923225" w:rsidRDefault="00923225" w:rsidP="009232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Таблицы для случаев вида □ +5,6,7,8,9.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77AD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246" w:type="dxa"/>
          </w:tcPr>
          <w:p w:rsidR="00923225" w:rsidRDefault="00923225" w:rsidP="009232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примеров и задач.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77AD1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246" w:type="dxa"/>
          </w:tcPr>
          <w:p w:rsidR="00923225" w:rsidRDefault="00923225" w:rsidP="009232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изученного.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77AD1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246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чисел в пределах 10.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246" w:type="dxa"/>
          </w:tcPr>
          <w:p w:rsidR="00923225" w:rsidRDefault="00923225" w:rsidP="009232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чисел в пределах 10. Закрепление.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246" w:type="dxa"/>
          </w:tcPr>
          <w:p w:rsidR="00923225" w:rsidRDefault="00923225" w:rsidP="009232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изученного. Решение задач.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246" w:type="dxa"/>
          </w:tcPr>
          <w:p w:rsidR="00923225" w:rsidRDefault="00923225" w:rsidP="009232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Составляем геометрические фигуры из палочек.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246" w:type="dxa"/>
          </w:tcPr>
          <w:p w:rsidR="00923225" w:rsidRPr="00C77AD1" w:rsidRDefault="00B76243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Прямоугольник. Квадрат.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246" w:type="dxa"/>
          </w:tcPr>
          <w:p w:rsidR="00923225" w:rsidRPr="00C77AD1" w:rsidRDefault="00B76243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246" w:type="dxa"/>
          </w:tcPr>
          <w:p w:rsidR="00923225" w:rsidRPr="0007729C" w:rsidRDefault="00B76243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E27418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246" w:type="dxa"/>
          </w:tcPr>
          <w:p w:rsidR="00923225" w:rsidRPr="00C77AD1" w:rsidRDefault="00B76243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23225" w:rsidRPr="00C77AD1" w:rsidTr="001C3C55">
        <w:tc>
          <w:tcPr>
            <w:tcW w:w="709" w:type="dxa"/>
          </w:tcPr>
          <w:p w:rsidR="00923225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246" w:type="dxa"/>
          </w:tcPr>
          <w:p w:rsidR="00923225" w:rsidRPr="00C77AD1" w:rsidRDefault="00B76243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изученного. Проверка знаний.</w:t>
            </w:r>
          </w:p>
        </w:tc>
        <w:tc>
          <w:tcPr>
            <w:tcW w:w="992" w:type="dxa"/>
          </w:tcPr>
          <w:p w:rsidR="00923225" w:rsidRPr="00C77AD1" w:rsidRDefault="00B90B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110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23225" w:rsidRPr="00C77AD1" w:rsidRDefault="00923225" w:rsidP="0092322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B76243" w:rsidRPr="00C77AD1" w:rsidTr="001C3C55">
        <w:tc>
          <w:tcPr>
            <w:tcW w:w="709" w:type="dxa"/>
          </w:tcPr>
          <w:p w:rsidR="00B76243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246" w:type="dxa"/>
          </w:tcPr>
          <w:p w:rsidR="00B76243" w:rsidRDefault="00B76243" w:rsidP="00B762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между суммой и слагаемыми.</w:t>
            </w:r>
          </w:p>
        </w:tc>
        <w:tc>
          <w:tcPr>
            <w:tcW w:w="992" w:type="dxa"/>
          </w:tcPr>
          <w:p w:rsidR="00B76243" w:rsidRPr="00C77AD1" w:rsidRDefault="00B90B25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110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B76243" w:rsidRPr="00C77AD1" w:rsidTr="001C3C55">
        <w:tc>
          <w:tcPr>
            <w:tcW w:w="709" w:type="dxa"/>
          </w:tcPr>
          <w:p w:rsidR="00B76243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246" w:type="dxa"/>
          </w:tcPr>
          <w:p w:rsidR="00B76243" w:rsidRDefault="00B76243" w:rsidP="00B762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между суммой и слагаемыми. Закрепление.</w:t>
            </w:r>
          </w:p>
        </w:tc>
        <w:tc>
          <w:tcPr>
            <w:tcW w:w="992" w:type="dxa"/>
          </w:tcPr>
          <w:p w:rsidR="00B76243" w:rsidRPr="00C77AD1" w:rsidRDefault="00B90B25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110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B76243" w:rsidRPr="00E27418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B76243" w:rsidRPr="00C77AD1" w:rsidTr="001C3C55">
        <w:tc>
          <w:tcPr>
            <w:tcW w:w="709" w:type="dxa"/>
          </w:tcPr>
          <w:p w:rsidR="00B76243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246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</w:tcPr>
          <w:p w:rsidR="00B76243" w:rsidRPr="00C77AD1" w:rsidRDefault="00B90B25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110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B76243" w:rsidRPr="00E27418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Урок-диагностика</w:t>
            </w:r>
          </w:p>
        </w:tc>
      </w:tr>
      <w:tr w:rsidR="00B76243" w:rsidRPr="00C77AD1" w:rsidTr="001C3C55">
        <w:tc>
          <w:tcPr>
            <w:tcW w:w="709" w:type="dxa"/>
          </w:tcPr>
          <w:p w:rsidR="00B76243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5246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изученного.</w:t>
            </w:r>
          </w:p>
        </w:tc>
        <w:tc>
          <w:tcPr>
            <w:tcW w:w="992" w:type="dxa"/>
          </w:tcPr>
          <w:p w:rsidR="00B76243" w:rsidRPr="00C77AD1" w:rsidRDefault="00B90B25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110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B76243" w:rsidRPr="00E27418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B76243" w:rsidRPr="00C77AD1" w:rsidTr="001C3C55">
        <w:tc>
          <w:tcPr>
            <w:tcW w:w="709" w:type="dxa"/>
          </w:tcPr>
          <w:p w:rsidR="00B76243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246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решению составных задач.</w:t>
            </w:r>
          </w:p>
        </w:tc>
        <w:tc>
          <w:tcPr>
            <w:tcW w:w="992" w:type="dxa"/>
          </w:tcPr>
          <w:p w:rsidR="00B76243" w:rsidRPr="00C77AD1" w:rsidRDefault="00B90B25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110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B76243" w:rsidRPr="00C77AD1" w:rsidTr="001C3C55">
        <w:tc>
          <w:tcPr>
            <w:tcW w:w="709" w:type="dxa"/>
          </w:tcPr>
          <w:p w:rsidR="00B76243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246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B76243" w:rsidRPr="00C77AD1" w:rsidRDefault="00B90B25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110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B76243" w:rsidRPr="00E27418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B76243" w:rsidRPr="00C77AD1" w:rsidTr="001C3C55">
        <w:tc>
          <w:tcPr>
            <w:tcW w:w="709" w:type="dxa"/>
          </w:tcPr>
          <w:p w:rsidR="00B76243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5246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992" w:type="dxa"/>
          </w:tcPr>
          <w:p w:rsidR="00B76243" w:rsidRPr="00C77AD1" w:rsidRDefault="00B90B25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110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B76243" w:rsidRPr="00E27418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B76243" w:rsidRPr="00C77AD1" w:rsidTr="001C3C55">
        <w:tc>
          <w:tcPr>
            <w:tcW w:w="709" w:type="dxa"/>
          </w:tcPr>
          <w:p w:rsidR="00B76243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5246" w:type="dxa"/>
          </w:tcPr>
          <w:p w:rsidR="00B76243" w:rsidRDefault="00B76243" w:rsidP="00B762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Уменьшаемое. Вычитаемое. Разность. </w:t>
            </w:r>
          </w:p>
        </w:tc>
        <w:tc>
          <w:tcPr>
            <w:tcW w:w="992" w:type="dxa"/>
          </w:tcPr>
          <w:p w:rsidR="00B76243" w:rsidRPr="00C77AD1" w:rsidRDefault="00B90B25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110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B76243" w:rsidRPr="00C77AD1" w:rsidTr="001C3C55">
        <w:tc>
          <w:tcPr>
            <w:tcW w:w="709" w:type="dxa"/>
          </w:tcPr>
          <w:p w:rsidR="00B76243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5246" w:type="dxa"/>
          </w:tcPr>
          <w:p w:rsidR="00B76243" w:rsidRDefault="00B76243" w:rsidP="00B762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B76243" w:rsidRPr="00C77AD1" w:rsidRDefault="00B90B25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110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B76243" w:rsidRPr="00E27418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B76243" w:rsidRPr="00C77AD1" w:rsidTr="001C3C55">
        <w:tc>
          <w:tcPr>
            <w:tcW w:w="709" w:type="dxa"/>
          </w:tcPr>
          <w:p w:rsidR="00B76243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5246" w:type="dxa"/>
          </w:tcPr>
          <w:p w:rsidR="00B76243" w:rsidRDefault="00B76243" w:rsidP="00B76243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Вычитание вида 6 - □, 7 - □.</w:t>
            </w:r>
          </w:p>
        </w:tc>
        <w:tc>
          <w:tcPr>
            <w:tcW w:w="992" w:type="dxa"/>
          </w:tcPr>
          <w:p w:rsidR="00B76243" w:rsidRPr="00C77AD1" w:rsidRDefault="00B90B25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110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B76243" w:rsidRPr="00E27418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B76243" w:rsidRPr="00C77AD1" w:rsidTr="001C3C55">
        <w:tc>
          <w:tcPr>
            <w:tcW w:w="709" w:type="dxa"/>
          </w:tcPr>
          <w:p w:rsidR="00B76243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5246" w:type="dxa"/>
          </w:tcPr>
          <w:p w:rsidR="00B76243" w:rsidRDefault="00B76243" w:rsidP="00B762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B76243" w:rsidRPr="00C77AD1" w:rsidRDefault="00B90B25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110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B76243" w:rsidRPr="00E27418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B76243" w:rsidRPr="00C77AD1" w:rsidTr="001C3C55">
        <w:tc>
          <w:tcPr>
            <w:tcW w:w="709" w:type="dxa"/>
          </w:tcPr>
          <w:p w:rsidR="00B76243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5246" w:type="dxa"/>
          </w:tcPr>
          <w:p w:rsidR="00B76243" w:rsidRDefault="00B76243" w:rsidP="00B762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приёма вычитаний вида   6 - □, 7 - □. Решение задач.</w:t>
            </w:r>
          </w:p>
        </w:tc>
        <w:tc>
          <w:tcPr>
            <w:tcW w:w="992" w:type="dxa"/>
          </w:tcPr>
          <w:p w:rsidR="00B76243" w:rsidRPr="00C77AD1" w:rsidRDefault="00B90B25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110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B76243" w:rsidRPr="00E27418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B76243" w:rsidRPr="00C77AD1" w:rsidTr="001C3C55">
        <w:tc>
          <w:tcPr>
            <w:tcW w:w="709" w:type="dxa"/>
          </w:tcPr>
          <w:p w:rsidR="00B76243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5246" w:type="dxa"/>
          </w:tcPr>
          <w:p w:rsidR="00B76243" w:rsidRDefault="00B76243" w:rsidP="00B762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изученного.</w:t>
            </w:r>
          </w:p>
        </w:tc>
        <w:tc>
          <w:tcPr>
            <w:tcW w:w="992" w:type="dxa"/>
          </w:tcPr>
          <w:p w:rsidR="00B76243" w:rsidRPr="00C77AD1" w:rsidRDefault="00B90B25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110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B76243" w:rsidRPr="00C77AD1" w:rsidTr="001C3C55">
        <w:tc>
          <w:tcPr>
            <w:tcW w:w="709" w:type="dxa"/>
          </w:tcPr>
          <w:p w:rsidR="00B76243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5246" w:type="dxa"/>
          </w:tcPr>
          <w:p w:rsidR="00B76243" w:rsidRDefault="00B76243" w:rsidP="00B762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Вычитание вида 8 - □,9 -□.</w:t>
            </w:r>
          </w:p>
        </w:tc>
        <w:tc>
          <w:tcPr>
            <w:tcW w:w="992" w:type="dxa"/>
          </w:tcPr>
          <w:p w:rsidR="00B76243" w:rsidRPr="00C77AD1" w:rsidRDefault="00B90B25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110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B76243" w:rsidRPr="00C77AD1" w:rsidTr="001C3C55">
        <w:tc>
          <w:tcPr>
            <w:tcW w:w="709" w:type="dxa"/>
          </w:tcPr>
          <w:p w:rsidR="00B76243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5246" w:type="dxa"/>
          </w:tcPr>
          <w:p w:rsidR="00B76243" w:rsidRPr="00C77AD1" w:rsidRDefault="00A30812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B76243" w:rsidRPr="00C77AD1" w:rsidRDefault="00B90B25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110" w:type="dxa"/>
          </w:tcPr>
          <w:p w:rsidR="00B76243" w:rsidRPr="00C77AD1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B76243" w:rsidRPr="00E27418" w:rsidRDefault="00B76243" w:rsidP="00B762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A30812" w:rsidRPr="00C77AD1" w:rsidTr="001C3C55">
        <w:tc>
          <w:tcPr>
            <w:tcW w:w="709" w:type="dxa"/>
          </w:tcPr>
          <w:p w:rsidR="00A30812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5246" w:type="dxa"/>
          </w:tcPr>
          <w:p w:rsidR="00A30812" w:rsidRPr="0023576B" w:rsidRDefault="00A30812" w:rsidP="00A30812">
            <w:pPr>
              <w:rPr>
                <w:rFonts w:ascii="Times New Roman" w:hAnsi="Times New Roman"/>
                <w:sz w:val="24"/>
                <w:szCs w:val="24"/>
              </w:rPr>
            </w:pPr>
            <w:r w:rsidRPr="0023576B">
              <w:rPr>
                <w:rFonts w:ascii="Times New Roman" w:hAnsi="Times New Roman"/>
                <w:sz w:val="24"/>
                <w:szCs w:val="24"/>
              </w:rPr>
              <w:t>Закрепление приёма вычислений вида 8 - □,9 -□. 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30812" w:rsidRPr="00C77AD1" w:rsidRDefault="00B90B25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110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A30812" w:rsidRPr="00E27418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A30812" w:rsidRPr="00C77AD1" w:rsidTr="001C3C55">
        <w:tc>
          <w:tcPr>
            <w:tcW w:w="709" w:type="dxa"/>
          </w:tcPr>
          <w:p w:rsidR="00A30812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5246" w:type="dxa"/>
          </w:tcPr>
          <w:p w:rsidR="00A30812" w:rsidRPr="0023576B" w:rsidRDefault="00A30812" w:rsidP="00A30812">
            <w:pPr>
              <w:rPr>
                <w:rFonts w:ascii="Times New Roman" w:hAnsi="Times New Roman"/>
                <w:sz w:val="24"/>
                <w:szCs w:val="24"/>
              </w:rPr>
            </w:pPr>
            <w:r w:rsidRPr="0023576B">
              <w:rPr>
                <w:rFonts w:ascii="Times New Roman" w:hAnsi="Times New Roman"/>
                <w:sz w:val="24"/>
                <w:szCs w:val="24"/>
              </w:rPr>
              <w:t>Вычитание вида 10 - □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30812" w:rsidRPr="00C77AD1" w:rsidRDefault="00B90B25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110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A30812" w:rsidRPr="00C77AD1" w:rsidTr="001C3C55">
        <w:tc>
          <w:tcPr>
            <w:tcW w:w="709" w:type="dxa"/>
          </w:tcPr>
          <w:p w:rsidR="00A30812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5246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изученного.</w:t>
            </w:r>
          </w:p>
        </w:tc>
        <w:tc>
          <w:tcPr>
            <w:tcW w:w="992" w:type="dxa"/>
          </w:tcPr>
          <w:p w:rsidR="00A30812" w:rsidRPr="00C77AD1" w:rsidRDefault="00B90B25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110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A30812" w:rsidRPr="00C77AD1" w:rsidTr="001C3C55">
        <w:tc>
          <w:tcPr>
            <w:tcW w:w="709" w:type="dxa"/>
          </w:tcPr>
          <w:p w:rsidR="00A30812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5246" w:type="dxa"/>
          </w:tcPr>
          <w:p w:rsidR="00A30812" w:rsidRPr="0023576B" w:rsidRDefault="00A30812" w:rsidP="00A30812">
            <w:pPr>
              <w:rPr>
                <w:rFonts w:ascii="Times New Roman" w:hAnsi="Times New Roman"/>
                <w:sz w:val="24"/>
                <w:szCs w:val="24"/>
              </w:rPr>
            </w:pPr>
            <w:r w:rsidRPr="0023576B">
              <w:rPr>
                <w:rFonts w:ascii="Times New Roman" w:hAnsi="Times New Roman"/>
                <w:sz w:val="24"/>
                <w:szCs w:val="24"/>
              </w:rPr>
              <w:t>Закрепление изученного. 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30812" w:rsidRPr="00C77AD1" w:rsidRDefault="00B90B25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110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A30812" w:rsidRPr="00E27418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A30812" w:rsidRPr="00C77AD1" w:rsidTr="001C3C55">
        <w:tc>
          <w:tcPr>
            <w:tcW w:w="709" w:type="dxa"/>
          </w:tcPr>
          <w:p w:rsidR="00A30812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5246" w:type="dxa"/>
          </w:tcPr>
          <w:p w:rsidR="00A30812" w:rsidRDefault="00A30812" w:rsidP="00A308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Килограмм.</w:t>
            </w:r>
          </w:p>
        </w:tc>
        <w:tc>
          <w:tcPr>
            <w:tcW w:w="992" w:type="dxa"/>
          </w:tcPr>
          <w:p w:rsidR="00A30812" w:rsidRPr="00C77AD1" w:rsidRDefault="00B90B25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110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A30812" w:rsidRPr="00E27418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Урок-диагностика</w:t>
            </w:r>
          </w:p>
        </w:tc>
      </w:tr>
      <w:tr w:rsidR="00A30812" w:rsidRPr="00C77AD1" w:rsidTr="001C3C55">
        <w:tc>
          <w:tcPr>
            <w:tcW w:w="709" w:type="dxa"/>
          </w:tcPr>
          <w:p w:rsidR="00A30812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5246" w:type="dxa"/>
          </w:tcPr>
          <w:p w:rsidR="00A30812" w:rsidRDefault="00A30812" w:rsidP="00A308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Литр.</w:t>
            </w:r>
          </w:p>
        </w:tc>
        <w:tc>
          <w:tcPr>
            <w:tcW w:w="992" w:type="dxa"/>
          </w:tcPr>
          <w:p w:rsidR="00A30812" w:rsidRPr="00C77AD1" w:rsidRDefault="00B90B25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110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A30812" w:rsidRPr="00E27418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проектных задач</w:t>
            </w:r>
          </w:p>
        </w:tc>
      </w:tr>
      <w:tr w:rsidR="00A30812" w:rsidRPr="00C77AD1" w:rsidTr="001C3C55">
        <w:tc>
          <w:tcPr>
            <w:tcW w:w="709" w:type="dxa"/>
          </w:tcPr>
          <w:p w:rsidR="00A30812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5246" w:type="dxa"/>
          </w:tcPr>
          <w:p w:rsidR="00A30812" w:rsidRDefault="00A30812" w:rsidP="00A308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A30812" w:rsidRPr="00C77AD1" w:rsidRDefault="00B90B25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110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A30812" w:rsidRPr="00C77AD1" w:rsidTr="001C3C55">
        <w:tc>
          <w:tcPr>
            <w:tcW w:w="709" w:type="dxa"/>
          </w:tcPr>
          <w:p w:rsidR="00A30812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5246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992" w:type="dxa"/>
          </w:tcPr>
          <w:p w:rsidR="00A30812" w:rsidRPr="00C77AD1" w:rsidRDefault="00B90B25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110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A30812" w:rsidRPr="00C77AD1" w:rsidTr="001C3C55">
        <w:tc>
          <w:tcPr>
            <w:tcW w:w="709" w:type="dxa"/>
          </w:tcPr>
          <w:p w:rsidR="00A30812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5246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A30812" w:rsidRPr="00C77AD1" w:rsidRDefault="00B90B25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110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A30812" w:rsidRPr="00E27418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A30812" w:rsidRPr="00C77AD1" w:rsidTr="001C3C55">
        <w:tc>
          <w:tcPr>
            <w:tcW w:w="709" w:type="dxa"/>
          </w:tcPr>
          <w:p w:rsidR="00A30812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5246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изученного.</w:t>
            </w:r>
          </w:p>
        </w:tc>
        <w:tc>
          <w:tcPr>
            <w:tcW w:w="992" w:type="dxa"/>
          </w:tcPr>
          <w:p w:rsidR="00A30812" w:rsidRPr="00C77AD1" w:rsidRDefault="00B90B25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110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A30812" w:rsidRPr="00C77AD1" w:rsidTr="001C3C55">
        <w:tc>
          <w:tcPr>
            <w:tcW w:w="709" w:type="dxa"/>
          </w:tcPr>
          <w:p w:rsidR="00A30812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5246" w:type="dxa"/>
          </w:tcPr>
          <w:p w:rsidR="00A30812" w:rsidRPr="00CD1406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изученного. Проверка знаний.</w:t>
            </w:r>
          </w:p>
        </w:tc>
        <w:tc>
          <w:tcPr>
            <w:tcW w:w="992" w:type="dxa"/>
          </w:tcPr>
          <w:p w:rsidR="00A30812" w:rsidRPr="00C77AD1" w:rsidRDefault="00B90B25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110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A30812" w:rsidRPr="00E27418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A30812" w:rsidRPr="00C77AD1" w:rsidTr="009971B3">
        <w:trPr>
          <w:trHeight w:val="585"/>
        </w:trPr>
        <w:tc>
          <w:tcPr>
            <w:tcW w:w="709" w:type="dxa"/>
          </w:tcPr>
          <w:p w:rsidR="00A30812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5246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 повторение изученного.</w:t>
            </w:r>
          </w:p>
        </w:tc>
        <w:tc>
          <w:tcPr>
            <w:tcW w:w="992" w:type="dxa"/>
          </w:tcPr>
          <w:p w:rsidR="00A30812" w:rsidRPr="00C77AD1" w:rsidRDefault="00B90B25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110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E27418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9971B3" w:rsidRPr="00C77AD1" w:rsidTr="00B90B25">
        <w:trPr>
          <w:trHeight w:val="630"/>
        </w:trPr>
        <w:tc>
          <w:tcPr>
            <w:tcW w:w="10349" w:type="dxa"/>
            <w:gridSpan w:val="5"/>
          </w:tcPr>
          <w:p w:rsidR="009971B3" w:rsidRPr="009971B3" w:rsidRDefault="009971B3" w:rsidP="009971B3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11 до 20. Нумерация (23 ч)</w:t>
            </w:r>
          </w:p>
        </w:tc>
      </w:tr>
      <w:tr w:rsidR="00A30812" w:rsidRPr="00C77AD1" w:rsidTr="001C3C55">
        <w:tc>
          <w:tcPr>
            <w:tcW w:w="709" w:type="dxa"/>
          </w:tcPr>
          <w:p w:rsidR="00A30812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5246" w:type="dxa"/>
          </w:tcPr>
          <w:p w:rsidR="00A30812" w:rsidRDefault="00A30812" w:rsidP="00A308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и последовательность чисел от 11 до 20.</w:t>
            </w:r>
          </w:p>
        </w:tc>
        <w:tc>
          <w:tcPr>
            <w:tcW w:w="992" w:type="dxa"/>
          </w:tcPr>
          <w:p w:rsidR="00A30812" w:rsidRPr="00C77AD1" w:rsidRDefault="002106F6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110" w:type="dxa"/>
          </w:tcPr>
          <w:p w:rsidR="00A30812" w:rsidRPr="00C77AD1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A30812" w:rsidRPr="00E27418" w:rsidRDefault="00A30812" w:rsidP="00A308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Урок-диагностика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5246" w:type="dxa"/>
          </w:tcPr>
          <w:p w:rsidR="009971B3" w:rsidRDefault="009971B3" w:rsidP="00997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 чисел второго десятка.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5246" w:type="dxa"/>
          </w:tcPr>
          <w:p w:rsidR="009971B3" w:rsidRDefault="009971B3" w:rsidP="00997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 чисел второго десятка. Закрепление.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E27418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5246" w:type="dxa"/>
          </w:tcPr>
          <w:p w:rsidR="009971B3" w:rsidRDefault="009971B3" w:rsidP="00997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Запись и чтение чисел второго десятка.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971B3" w:rsidRPr="00C77AD1" w:rsidTr="006C2A3A">
        <w:trPr>
          <w:trHeight w:val="648"/>
        </w:trPr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5246" w:type="dxa"/>
          </w:tcPr>
          <w:p w:rsidR="009971B3" w:rsidRDefault="009971B3" w:rsidP="00997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Запись и чтение чисел второго десятка. Закрепление.</w:t>
            </w:r>
          </w:p>
        </w:tc>
        <w:tc>
          <w:tcPr>
            <w:tcW w:w="992" w:type="dxa"/>
          </w:tcPr>
          <w:p w:rsidR="009971B3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E27418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5246" w:type="dxa"/>
          </w:tcPr>
          <w:p w:rsidR="009971B3" w:rsidRPr="00C77AD1" w:rsidRDefault="009971B3" w:rsidP="009971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Дециметр.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E27418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5246" w:type="dxa"/>
          </w:tcPr>
          <w:p w:rsidR="009971B3" w:rsidRDefault="009971B3" w:rsidP="00997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E27418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5246" w:type="dxa"/>
          </w:tcPr>
          <w:p w:rsidR="009971B3" w:rsidRDefault="009971B3" w:rsidP="00997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Сложение и вычитание вида   10+7,      17 – 7, 17 – 10.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5246" w:type="dxa"/>
          </w:tcPr>
          <w:p w:rsidR="009971B3" w:rsidRPr="00C77AD1" w:rsidRDefault="009971B3" w:rsidP="009971B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E27418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5246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E27418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5246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5246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E27418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5246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971B3" w:rsidRPr="00C77AD1" w:rsidTr="00D40B09">
        <w:trPr>
          <w:trHeight w:val="435"/>
        </w:trPr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5246" w:type="dxa"/>
          </w:tcPr>
          <w:p w:rsidR="009971B3" w:rsidRDefault="009971B3" w:rsidP="00997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5246" w:type="dxa"/>
          </w:tcPr>
          <w:p w:rsidR="009971B3" w:rsidRDefault="009971B3" w:rsidP="00997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изученного.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5246" w:type="dxa"/>
          </w:tcPr>
          <w:p w:rsidR="009971B3" w:rsidRDefault="009971B3" w:rsidP="00997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изученного. Проверка знаний.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E27418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5246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изученного.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5246" w:type="dxa"/>
          </w:tcPr>
          <w:p w:rsidR="009971B3" w:rsidRDefault="009971B3" w:rsidP="00997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Повторение. Подготовка к решению задач в два действия.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E27418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5246" w:type="dxa"/>
          </w:tcPr>
          <w:p w:rsidR="009971B3" w:rsidRDefault="009971B3" w:rsidP="00997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решению задач в два действия.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5246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Составная задача.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5246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Приёмы решения составных задач.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E27418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9971B3" w:rsidRPr="00C77AD1" w:rsidTr="001C3C55"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5246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Приёмы решения составных задач. Закрепление.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971B3" w:rsidRPr="00E27418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9971B3" w:rsidRPr="00C77AD1" w:rsidTr="009F3A0D">
        <w:trPr>
          <w:trHeight w:val="435"/>
        </w:trPr>
        <w:tc>
          <w:tcPr>
            <w:tcW w:w="709" w:type="dxa"/>
          </w:tcPr>
          <w:p w:rsidR="009971B3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5246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Закрепление.</w:t>
            </w:r>
          </w:p>
        </w:tc>
        <w:tc>
          <w:tcPr>
            <w:tcW w:w="992" w:type="dxa"/>
          </w:tcPr>
          <w:p w:rsidR="009971B3" w:rsidRPr="00C77AD1" w:rsidRDefault="002106F6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110" w:type="dxa"/>
          </w:tcPr>
          <w:p w:rsidR="009971B3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C77AD1" w:rsidRDefault="009971B3" w:rsidP="009971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F3A0D" w:rsidRPr="00C77AD1" w:rsidTr="00B90B25">
        <w:trPr>
          <w:trHeight w:val="465"/>
        </w:trPr>
        <w:tc>
          <w:tcPr>
            <w:tcW w:w="10349" w:type="dxa"/>
            <w:gridSpan w:val="5"/>
          </w:tcPr>
          <w:p w:rsidR="009F3A0D" w:rsidRPr="009F3A0D" w:rsidRDefault="009F3A0D" w:rsidP="009F3A0D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11 до 20. Сложение и вычитание (</w:t>
            </w:r>
            <w:r w:rsidR="003D0AE9">
              <w:rPr>
                <w:rFonts w:ascii="Times New Roman" w:hAnsi="Times New Roman"/>
                <w:b/>
                <w:sz w:val="24"/>
                <w:szCs w:val="24"/>
              </w:rPr>
              <w:t>46 ч)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5246" w:type="dxa"/>
          </w:tcPr>
          <w:p w:rsidR="009F3A0D" w:rsidRDefault="009F3A0D" w:rsidP="009F3A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E27418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5246" w:type="dxa"/>
          </w:tcPr>
          <w:p w:rsidR="009F3A0D" w:rsidRDefault="009F3A0D" w:rsidP="009F3A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Сложение однозначных чисел с переходом через десяток вида □+2, □+3.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5246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E27418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5246" w:type="dxa"/>
          </w:tcPr>
          <w:p w:rsidR="009F3A0D" w:rsidRDefault="009F3A0D" w:rsidP="009F3A0D">
            <w:r>
              <w:rPr>
                <w:rFonts w:ascii="Times New Roman" w:hAnsi="Times New Roman"/>
                <w:sz w:val="24"/>
              </w:rPr>
              <w:t>Сложение однозначных чисел с переходом через десяток вида □+4.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E27418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5246" w:type="dxa"/>
          </w:tcPr>
          <w:p w:rsidR="009F3A0D" w:rsidRDefault="009F3A0D" w:rsidP="009F3A0D">
            <w:r>
              <w:rPr>
                <w:rFonts w:ascii="Times New Roman" w:hAnsi="Times New Roman"/>
                <w:sz w:val="24"/>
              </w:rPr>
              <w:t>Сложение однозначных чисел с переходом через десяток вида □+5.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E27418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Урок-диагностика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5246" w:type="dxa"/>
          </w:tcPr>
          <w:p w:rsidR="009F3A0D" w:rsidRPr="00C77AD1" w:rsidRDefault="009F3A0D" w:rsidP="009F3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E27418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5246" w:type="dxa"/>
          </w:tcPr>
          <w:p w:rsidR="009F3A0D" w:rsidRPr="00C77AD1" w:rsidRDefault="009F3A0D" w:rsidP="009F3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E27418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5246" w:type="dxa"/>
          </w:tcPr>
          <w:p w:rsidR="009F3A0D" w:rsidRDefault="009F3A0D" w:rsidP="009F3A0D">
            <w:r>
              <w:rPr>
                <w:rFonts w:ascii="Times New Roman" w:hAnsi="Times New Roman"/>
                <w:sz w:val="24"/>
              </w:rPr>
              <w:t>Сложение однозначных чисел с переходом через десяток вида □+6.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F3A0D" w:rsidRPr="00C77AD1" w:rsidTr="004237E4">
        <w:trPr>
          <w:trHeight w:val="762"/>
        </w:trPr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5246" w:type="dxa"/>
          </w:tcPr>
          <w:p w:rsidR="009F3A0D" w:rsidRDefault="009F3A0D" w:rsidP="009F3A0D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E27418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5246" w:type="dxa"/>
          </w:tcPr>
          <w:p w:rsidR="009F3A0D" w:rsidRDefault="009F3A0D" w:rsidP="009F3A0D">
            <w:r>
              <w:rPr>
                <w:rFonts w:ascii="Times New Roman" w:hAnsi="Times New Roman"/>
                <w:sz w:val="24"/>
              </w:rPr>
              <w:t>Сложение однозначных чисел с переходом через десяток вида □+7.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5246" w:type="dxa"/>
          </w:tcPr>
          <w:p w:rsidR="009F3A0D" w:rsidRDefault="009F3A0D" w:rsidP="009F3A0D">
            <w:r>
              <w:rPr>
                <w:rFonts w:ascii="Times New Roman" w:hAnsi="Times New Roman"/>
                <w:sz w:val="24"/>
              </w:rPr>
              <w:t>Сложение однозначных чисел с переходом через десяток вида □+8,□+9.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E27418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5246" w:type="dxa"/>
          </w:tcPr>
          <w:p w:rsidR="009F3A0D" w:rsidRPr="004237E4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5246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5246" w:type="dxa"/>
          </w:tcPr>
          <w:p w:rsidR="009F3A0D" w:rsidRDefault="009F3A0D" w:rsidP="009F3A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 закрепление приёмов вычислений.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E27418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9F3A0D" w:rsidRPr="00C77AD1" w:rsidTr="004237E4">
        <w:trPr>
          <w:trHeight w:val="443"/>
        </w:trPr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5246" w:type="dxa"/>
          </w:tcPr>
          <w:p w:rsidR="009F3A0D" w:rsidRDefault="009F3A0D" w:rsidP="009F3A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сложения.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E27418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5246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5246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5246" w:type="dxa"/>
          </w:tcPr>
          <w:p w:rsidR="009F3A0D" w:rsidRDefault="009F3A0D" w:rsidP="009F3A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E27418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5246" w:type="dxa"/>
          </w:tcPr>
          <w:p w:rsidR="009F3A0D" w:rsidRDefault="009F3A0D" w:rsidP="009F3A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5246" w:type="dxa"/>
          </w:tcPr>
          <w:p w:rsidR="009F3A0D" w:rsidRDefault="009F3A0D" w:rsidP="009F3A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изученного. Проверка знаний.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5246" w:type="dxa"/>
          </w:tcPr>
          <w:p w:rsidR="009F3A0D" w:rsidRDefault="009F3A0D" w:rsidP="009F3A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Общие приёмы табличного вычитания с переходом через десяток. 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E27418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9F3A0D" w:rsidRPr="00C77AD1" w:rsidTr="001C3C55">
        <w:tc>
          <w:tcPr>
            <w:tcW w:w="709" w:type="dxa"/>
          </w:tcPr>
          <w:p w:rsidR="009F3A0D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5246" w:type="dxa"/>
          </w:tcPr>
          <w:p w:rsidR="009F3A0D" w:rsidRDefault="004C311C" w:rsidP="009F3A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9F3A0D" w:rsidRPr="00C77AD1" w:rsidRDefault="002106F6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110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3A0D" w:rsidRPr="00C77AD1" w:rsidRDefault="009F3A0D" w:rsidP="009F3A0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5246" w:type="dxa"/>
          </w:tcPr>
          <w:p w:rsidR="004C311C" w:rsidRDefault="004C311C" w:rsidP="004C31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Вычитание вида 11 - □.</w:t>
            </w:r>
          </w:p>
        </w:tc>
        <w:tc>
          <w:tcPr>
            <w:tcW w:w="992" w:type="dxa"/>
          </w:tcPr>
          <w:p w:rsidR="004C311C" w:rsidRPr="00C77AD1" w:rsidRDefault="002106F6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E27418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5246" w:type="dxa"/>
          </w:tcPr>
          <w:p w:rsidR="004C311C" w:rsidRDefault="004C311C" w:rsidP="004C31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Вычитание вида 12 - □.</w:t>
            </w:r>
          </w:p>
        </w:tc>
        <w:tc>
          <w:tcPr>
            <w:tcW w:w="992" w:type="dxa"/>
          </w:tcPr>
          <w:p w:rsidR="004C311C" w:rsidRPr="00C77AD1" w:rsidRDefault="002106F6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5246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изученного.</w:t>
            </w:r>
          </w:p>
        </w:tc>
        <w:tc>
          <w:tcPr>
            <w:tcW w:w="992" w:type="dxa"/>
          </w:tcPr>
          <w:p w:rsidR="004C311C" w:rsidRPr="00C77AD1" w:rsidRDefault="002106F6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E27418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5246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992" w:type="dxa"/>
          </w:tcPr>
          <w:p w:rsidR="004C311C" w:rsidRPr="00C77AD1" w:rsidRDefault="002106F6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5246" w:type="dxa"/>
          </w:tcPr>
          <w:p w:rsidR="004C311C" w:rsidRDefault="004C311C" w:rsidP="004C31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Вычитание вида 13- □. </w:t>
            </w:r>
          </w:p>
        </w:tc>
        <w:tc>
          <w:tcPr>
            <w:tcW w:w="992" w:type="dxa"/>
          </w:tcPr>
          <w:p w:rsidR="004C311C" w:rsidRPr="00C77AD1" w:rsidRDefault="002106F6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5246" w:type="dxa"/>
          </w:tcPr>
          <w:p w:rsidR="004C311C" w:rsidRDefault="004C311C" w:rsidP="004C31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Вычитание вида 14- □. </w:t>
            </w:r>
          </w:p>
        </w:tc>
        <w:tc>
          <w:tcPr>
            <w:tcW w:w="992" w:type="dxa"/>
          </w:tcPr>
          <w:p w:rsidR="004C311C" w:rsidRPr="00C77AD1" w:rsidRDefault="002106F6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E27418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5246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изученного.</w:t>
            </w:r>
          </w:p>
        </w:tc>
        <w:tc>
          <w:tcPr>
            <w:tcW w:w="992" w:type="dxa"/>
          </w:tcPr>
          <w:p w:rsidR="004C311C" w:rsidRPr="00C77AD1" w:rsidRDefault="002106F6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E27418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Урок-диагностика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5246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992" w:type="dxa"/>
          </w:tcPr>
          <w:p w:rsidR="004C311C" w:rsidRPr="00C77AD1" w:rsidRDefault="002106F6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5246" w:type="dxa"/>
          </w:tcPr>
          <w:p w:rsidR="004C311C" w:rsidRDefault="004C311C" w:rsidP="004C31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Вычитание вида 15- □.</w:t>
            </w:r>
          </w:p>
        </w:tc>
        <w:tc>
          <w:tcPr>
            <w:tcW w:w="992" w:type="dxa"/>
          </w:tcPr>
          <w:p w:rsidR="004C311C" w:rsidRPr="00C77AD1" w:rsidRDefault="002106F6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5246" w:type="dxa"/>
          </w:tcPr>
          <w:p w:rsidR="004C311C" w:rsidRDefault="004C311C" w:rsidP="004C31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Вычитание вида 16- □. </w:t>
            </w:r>
          </w:p>
        </w:tc>
        <w:tc>
          <w:tcPr>
            <w:tcW w:w="992" w:type="dxa"/>
          </w:tcPr>
          <w:p w:rsidR="004C311C" w:rsidRPr="00C77AD1" w:rsidRDefault="002106F6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5246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приёмов вычитания.</w:t>
            </w:r>
          </w:p>
        </w:tc>
        <w:tc>
          <w:tcPr>
            <w:tcW w:w="992" w:type="dxa"/>
          </w:tcPr>
          <w:p w:rsidR="004C311C" w:rsidRPr="00C77AD1" w:rsidRDefault="002106F6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E27418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5246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992" w:type="dxa"/>
          </w:tcPr>
          <w:p w:rsidR="004C311C" w:rsidRPr="00C77AD1" w:rsidRDefault="002106F6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5246" w:type="dxa"/>
          </w:tcPr>
          <w:p w:rsidR="004C311C" w:rsidRDefault="004C311C" w:rsidP="004C31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Вычитание вида 17- □, 18- □.</w:t>
            </w:r>
          </w:p>
        </w:tc>
        <w:tc>
          <w:tcPr>
            <w:tcW w:w="992" w:type="dxa"/>
          </w:tcPr>
          <w:p w:rsidR="004C311C" w:rsidRPr="00C77AD1" w:rsidRDefault="002106F6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E27418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Урок-диагностика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5246" w:type="dxa"/>
          </w:tcPr>
          <w:p w:rsidR="004C311C" w:rsidRDefault="004C311C" w:rsidP="004C31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Вычитание вида 17- □, 18- □. Закрепление.</w:t>
            </w:r>
          </w:p>
        </w:tc>
        <w:tc>
          <w:tcPr>
            <w:tcW w:w="992" w:type="dxa"/>
          </w:tcPr>
          <w:p w:rsidR="004C311C" w:rsidRPr="00C77AD1" w:rsidRDefault="0028725E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5246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992" w:type="dxa"/>
          </w:tcPr>
          <w:p w:rsidR="004C311C" w:rsidRPr="00C77AD1" w:rsidRDefault="0028725E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5246" w:type="dxa"/>
          </w:tcPr>
          <w:p w:rsidR="004C311C" w:rsidRDefault="004C311C" w:rsidP="004C31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приёмов вычитания с переходом через десяток.</w:t>
            </w:r>
          </w:p>
        </w:tc>
        <w:tc>
          <w:tcPr>
            <w:tcW w:w="992" w:type="dxa"/>
          </w:tcPr>
          <w:p w:rsidR="004C311C" w:rsidRPr="00C77AD1" w:rsidRDefault="0028725E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E27418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5246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992" w:type="dxa"/>
          </w:tcPr>
          <w:p w:rsidR="004C311C" w:rsidRPr="00C77AD1" w:rsidRDefault="0028725E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E27418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5246" w:type="dxa"/>
          </w:tcPr>
          <w:p w:rsidR="004C311C" w:rsidRDefault="004D7922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4C311C" w:rsidRPr="00C77AD1" w:rsidRDefault="0028725E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5246" w:type="dxa"/>
          </w:tcPr>
          <w:p w:rsidR="004C311C" w:rsidRDefault="004D7922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4C311C" w:rsidRPr="00C77AD1" w:rsidRDefault="0028725E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E27418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5246" w:type="dxa"/>
          </w:tcPr>
          <w:p w:rsidR="004C311C" w:rsidRDefault="004D7922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изученного.</w:t>
            </w:r>
          </w:p>
        </w:tc>
        <w:tc>
          <w:tcPr>
            <w:tcW w:w="992" w:type="dxa"/>
          </w:tcPr>
          <w:p w:rsidR="004C311C" w:rsidRPr="00C77AD1" w:rsidRDefault="0028725E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E27418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решению учебных задач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5246" w:type="dxa"/>
          </w:tcPr>
          <w:p w:rsidR="004C311C" w:rsidRDefault="004D7922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</w:t>
            </w:r>
            <w:r w:rsidR="002F6BD8">
              <w:rPr>
                <w:rFonts w:ascii="Times New Roman" w:hAnsi="Times New Roman"/>
                <w:sz w:val="24"/>
                <w:szCs w:val="24"/>
              </w:rPr>
              <w:t>ние изученного. Промежуточная аттестация.</w:t>
            </w:r>
          </w:p>
        </w:tc>
        <w:tc>
          <w:tcPr>
            <w:tcW w:w="992" w:type="dxa"/>
          </w:tcPr>
          <w:p w:rsidR="004C311C" w:rsidRPr="00C77AD1" w:rsidRDefault="0028725E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E27418" w:rsidRDefault="002F6BD8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5246" w:type="dxa"/>
          </w:tcPr>
          <w:p w:rsidR="004C311C" w:rsidRDefault="004D7922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узнали. Чему научились в 1 классе.</w:t>
            </w:r>
          </w:p>
        </w:tc>
        <w:tc>
          <w:tcPr>
            <w:tcW w:w="992" w:type="dxa"/>
          </w:tcPr>
          <w:p w:rsidR="004C311C" w:rsidRPr="00C77AD1" w:rsidRDefault="0028725E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практики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5246" w:type="dxa"/>
          </w:tcPr>
          <w:p w:rsidR="004C311C" w:rsidRDefault="004D7922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изученного.</w:t>
            </w:r>
          </w:p>
        </w:tc>
        <w:tc>
          <w:tcPr>
            <w:tcW w:w="992" w:type="dxa"/>
          </w:tcPr>
          <w:p w:rsidR="004C311C" w:rsidRPr="00C77AD1" w:rsidRDefault="0028725E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4C311C" w:rsidRPr="00C77AD1" w:rsidTr="001C3C55">
        <w:tc>
          <w:tcPr>
            <w:tcW w:w="709" w:type="dxa"/>
          </w:tcPr>
          <w:p w:rsidR="004C311C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5246" w:type="dxa"/>
          </w:tcPr>
          <w:p w:rsidR="004C311C" w:rsidRDefault="004D7922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</w:tcPr>
          <w:p w:rsidR="004C311C" w:rsidRPr="00C77AD1" w:rsidRDefault="0028725E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110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311C" w:rsidRPr="00C77AD1" w:rsidRDefault="004C311C" w:rsidP="004C311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28725E" w:rsidRPr="00C77AD1" w:rsidTr="001C3C55">
        <w:tc>
          <w:tcPr>
            <w:tcW w:w="709" w:type="dxa"/>
          </w:tcPr>
          <w:p w:rsidR="0028725E" w:rsidRDefault="0028725E" w:rsidP="002872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5246" w:type="dxa"/>
          </w:tcPr>
          <w:p w:rsidR="0028725E" w:rsidRDefault="0028725E" w:rsidP="002872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проекты. Математика вокруг нас.</w:t>
            </w:r>
          </w:p>
        </w:tc>
        <w:tc>
          <w:tcPr>
            <w:tcW w:w="992" w:type="dxa"/>
          </w:tcPr>
          <w:p w:rsidR="0028725E" w:rsidRDefault="0028725E" w:rsidP="002872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110" w:type="dxa"/>
          </w:tcPr>
          <w:p w:rsidR="0028725E" w:rsidRPr="00C77AD1" w:rsidRDefault="0028725E" w:rsidP="002872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28725E" w:rsidRPr="00E27418" w:rsidRDefault="0028725E" w:rsidP="002872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презентация</w:t>
            </w:r>
          </w:p>
        </w:tc>
      </w:tr>
      <w:tr w:rsidR="0028725E" w:rsidRPr="00C77AD1" w:rsidTr="001C3C55">
        <w:tc>
          <w:tcPr>
            <w:tcW w:w="709" w:type="dxa"/>
          </w:tcPr>
          <w:p w:rsidR="0028725E" w:rsidRDefault="0028725E" w:rsidP="002872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5246" w:type="dxa"/>
          </w:tcPr>
          <w:p w:rsidR="0028725E" w:rsidRDefault="0028725E" w:rsidP="002872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в 1 классе.</w:t>
            </w:r>
          </w:p>
        </w:tc>
        <w:tc>
          <w:tcPr>
            <w:tcW w:w="992" w:type="dxa"/>
          </w:tcPr>
          <w:p w:rsidR="0028725E" w:rsidRDefault="0028725E" w:rsidP="002872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110" w:type="dxa"/>
          </w:tcPr>
          <w:p w:rsidR="0028725E" w:rsidRPr="00C77AD1" w:rsidRDefault="0028725E" w:rsidP="002872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28725E" w:rsidRDefault="0028725E" w:rsidP="002872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835E99" w:rsidRPr="00C77AD1" w:rsidTr="001C3C55">
        <w:tc>
          <w:tcPr>
            <w:tcW w:w="709" w:type="dxa"/>
          </w:tcPr>
          <w:p w:rsidR="00835E99" w:rsidRDefault="00835E99" w:rsidP="002872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5246" w:type="dxa"/>
          </w:tcPr>
          <w:p w:rsidR="00835E99" w:rsidRDefault="00835E99" w:rsidP="002872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изученного.</w:t>
            </w:r>
          </w:p>
        </w:tc>
        <w:tc>
          <w:tcPr>
            <w:tcW w:w="992" w:type="dxa"/>
          </w:tcPr>
          <w:p w:rsidR="00835E99" w:rsidRDefault="00835E99" w:rsidP="002872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110" w:type="dxa"/>
          </w:tcPr>
          <w:p w:rsidR="00835E99" w:rsidRPr="00C77AD1" w:rsidRDefault="00835E99" w:rsidP="002872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835E99" w:rsidRDefault="00835E99" w:rsidP="002872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</w:tbl>
    <w:p w:rsidR="0026102E" w:rsidRDefault="0026102E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A0D60" w:rsidRDefault="00FA0D6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DA3AF9" w:rsidRDefault="00DA3AF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DA3AF9" w:rsidRDefault="00DA3AF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DA3AF9" w:rsidRDefault="00DA3AF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DA3AF9" w:rsidRPr="00C77AD1" w:rsidRDefault="00DA3AF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A12E35" w:rsidRPr="005C171A" w:rsidRDefault="00A12E35" w:rsidP="00A12E35">
      <w:pPr>
        <w:jc w:val="center"/>
        <w:rPr>
          <w:rFonts w:ascii="Times New Roman" w:hAnsi="Times New Roman"/>
          <w:b/>
          <w:sz w:val="24"/>
          <w:szCs w:val="24"/>
        </w:rPr>
      </w:pPr>
      <w:r w:rsidRPr="005C171A"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A12E35" w:rsidRPr="005C171A" w:rsidTr="002D7AD9">
        <w:tc>
          <w:tcPr>
            <w:tcW w:w="900" w:type="dxa"/>
            <w:vMerge w:val="restart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12E35" w:rsidRPr="005C171A" w:rsidTr="002D7AD9">
        <w:tc>
          <w:tcPr>
            <w:tcW w:w="900" w:type="dxa"/>
            <w:vMerge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2D7AD9">
        <w:tc>
          <w:tcPr>
            <w:tcW w:w="900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2D7AD9">
        <w:tc>
          <w:tcPr>
            <w:tcW w:w="900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2D7AD9">
        <w:tc>
          <w:tcPr>
            <w:tcW w:w="900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2D7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41EE6" w:rsidRPr="00A12E35" w:rsidRDefault="00941EE6" w:rsidP="00A12E35">
      <w:pPr>
        <w:ind w:firstLine="708"/>
        <w:rPr>
          <w:rFonts w:ascii="Times New Roman" w:hAnsi="Times New Roman"/>
          <w:sz w:val="24"/>
          <w:szCs w:val="24"/>
        </w:rPr>
      </w:pPr>
    </w:p>
    <w:sectPr w:rsidR="00941EE6" w:rsidRPr="00A12E35" w:rsidSect="00660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F2B" w:rsidRDefault="00E53F2B" w:rsidP="004C7535">
      <w:pPr>
        <w:spacing w:after="0" w:line="240" w:lineRule="auto"/>
      </w:pPr>
      <w:r>
        <w:separator/>
      </w:r>
    </w:p>
  </w:endnote>
  <w:endnote w:type="continuationSeparator" w:id="0">
    <w:p w:rsidR="00E53F2B" w:rsidRDefault="00E53F2B" w:rsidP="004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ragmaticaC">
    <w:altName w:val="Times New Roman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F2B" w:rsidRDefault="00E53F2B" w:rsidP="004C7535">
      <w:pPr>
        <w:spacing w:after="0" w:line="240" w:lineRule="auto"/>
      </w:pPr>
      <w:r>
        <w:separator/>
      </w:r>
    </w:p>
  </w:footnote>
  <w:footnote w:type="continuationSeparator" w:id="0">
    <w:p w:rsidR="00E53F2B" w:rsidRDefault="00E53F2B" w:rsidP="004C7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65C00ABE"/>
    <w:lvl w:ilvl="0" w:tplc="97A0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4CFA"/>
    <w:multiLevelType w:val="hybridMultilevel"/>
    <w:tmpl w:val="0AD2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5F5C"/>
    <w:multiLevelType w:val="hybridMultilevel"/>
    <w:tmpl w:val="4E80F7B6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224F1F"/>
    <w:multiLevelType w:val="hybridMultilevel"/>
    <w:tmpl w:val="3C7CC29C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ED7085"/>
    <w:multiLevelType w:val="hybridMultilevel"/>
    <w:tmpl w:val="E96C85E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9602420"/>
    <w:multiLevelType w:val="hybridMultilevel"/>
    <w:tmpl w:val="1122AFA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B6E05BB"/>
    <w:multiLevelType w:val="hybridMultilevel"/>
    <w:tmpl w:val="0868F406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9083C"/>
    <w:multiLevelType w:val="hybridMultilevel"/>
    <w:tmpl w:val="4C92EBC4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420C0"/>
    <w:multiLevelType w:val="hybridMultilevel"/>
    <w:tmpl w:val="18944CD2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32480A"/>
    <w:multiLevelType w:val="hybridMultilevel"/>
    <w:tmpl w:val="DB0C1078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458C0"/>
    <w:multiLevelType w:val="hybridMultilevel"/>
    <w:tmpl w:val="06380494"/>
    <w:lvl w:ilvl="0" w:tplc="FC9CB678">
      <w:start w:val="1"/>
      <w:numFmt w:val="decimal"/>
      <w:lvlText w:val="%1)"/>
      <w:lvlJc w:val="left"/>
      <w:pPr>
        <w:ind w:left="687" w:hanging="304"/>
        <w:jc w:val="left"/>
      </w:pPr>
      <w:rPr>
        <w:rFonts w:ascii="Times New Roman" w:eastAsia="Times New Roman" w:hAnsi="Times New Roman" w:cs="Times New Roman" w:hint="default"/>
        <w:i/>
        <w:iCs/>
        <w:w w:val="138"/>
        <w:sz w:val="20"/>
        <w:szCs w:val="20"/>
        <w:lang w:val="ru-RU" w:eastAsia="en-US" w:bidi="ar-SA"/>
      </w:rPr>
    </w:lvl>
    <w:lvl w:ilvl="1" w:tplc="B172D558">
      <w:numFmt w:val="bullet"/>
      <w:lvlText w:val="•"/>
      <w:lvlJc w:val="left"/>
      <w:pPr>
        <w:ind w:left="1278" w:hanging="304"/>
      </w:pPr>
      <w:rPr>
        <w:rFonts w:hint="default"/>
        <w:lang w:val="ru-RU" w:eastAsia="en-US" w:bidi="ar-SA"/>
      </w:rPr>
    </w:lvl>
    <w:lvl w:ilvl="2" w:tplc="2DF2256A">
      <w:numFmt w:val="bullet"/>
      <w:lvlText w:val="•"/>
      <w:lvlJc w:val="left"/>
      <w:pPr>
        <w:ind w:left="1876" w:hanging="304"/>
      </w:pPr>
      <w:rPr>
        <w:rFonts w:hint="default"/>
        <w:lang w:val="ru-RU" w:eastAsia="en-US" w:bidi="ar-SA"/>
      </w:rPr>
    </w:lvl>
    <w:lvl w:ilvl="3" w:tplc="A4AE2E58">
      <w:numFmt w:val="bullet"/>
      <w:lvlText w:val="•"/>
      <w:lvlJc w:val="left"/>
      <w:pPr>
        <w:ind w:left="2475" w:hanging="304"/>
      </w:pPr>
      <w:rPr>
        <w:rFonts w:hint="default"/>
        <w:lang w:val="ru-RU" w:eastAsia="en-US" w:bidi="ar-SA"/>
      </w:rPr>
    </w:lvl>
    <w:lvl w:ilvl="4" w:tplc="3FD65D76">
      <w:numFmt w:val="bullet"/>
      <w:lvlText w:val="•"/>
      <w:lvlJc w:val="left"/>
      <w:pPr>
        <w:ind w:left="3073" w:hanging="304"/>
      </w:pPr>
      <w:rPr>
        <w:rFonts w:hint="default"/>
        <w:lang w:val="ru-RU" w:eastAsia="en-US" w:bidi="ar-SA"/>
      </w:rPr>
    </w:lvl>
    <w:lvl w:ilvl="5" w:tplc="F086C8CC">
      <w:numFmt w:val="bullet"/>
      <w:lvlText w:val="•"/>
      <w:lvlJc w:val="left"/>
      <w:pPr>
        <w:ind w:left="3671" w:hanging="304"/>
      </w:pPr>
      <w:rPr>
        <w:rFonts w:hint="default"/>
        <w:lang w:val="ru-RU" w:eastAsia="en-US" w:bidi="ar-SA"/>
      </w:rPr>
    </w:lvl>
    <w:lvl w:ilvl="6" w:tplc="B1B4B422">
      <w:numFmt w:val="bullet"/>
      <w:lvlText w:val="•"/>
      <w:lvlJc w:val="left"/>
      <w:pPr>
        <w:ind w:left="4270" w:hanging="304"/>
      </w:pPr>
      <w:rPr>
        <w:rFonts w:hint="default"/>
        <w:lang w:val="ru-RU" w:eastAsia="en-US" w:bidi="ar-SA"/>
      </w:rPr>
    </w:lvl>
    <w:lvl w:ilvl="7" w:tplc="F312B58C">
      <w:numFmt w:val="bullet"/>
      <w:lvlText w:val="•"/>
      <w:lvlJc w:val="left"/>
      <w:pPr>
        <w:ind w:left="4868" w:hanging="304"/>
      </w:pPr>
      <w:rPr>
        <w:rFonts w:hint="default"/>
        <w:lang w:val="ru-RU" w:eastAsia="en-US" w:bidi="ar-SA"/>
      </w:rPr>
    </w:lvl>
    <w:lvl w:ilvl="8" w:tplc="49AA7E22">
      <w:numFmt w:val="bullet"/>
      <w:lvlText w:val="•"/>
      <w:lvlJc w:val="left"/>
      <w:pPr>
        <w:ind w:left="5466" w:hanging="304"/>
      </w:pPr>
      <w:rPr>
        <w:rFonts w:hint="default"/>
        <w:lang w:val="ru-RU" w:eastAsia="en-US" w:bidi="ar-SA"/>
      </w:rPr>
    </w:lvl>
  </w:abstractNum>
  <w:abstractNum w:abstractNumId="13" w15:restartNumberingAfterBreak="0">
    <w:nsid w:val="47C46E9C"/>
    <w:multiLevelType w:val="hybridMultilevel"/>
    <w:tmpl w:val="47B44A44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FB101EF"/>
    <w:multiLevelType w:val="hybridMultilevel"/>
    <w:tmpl w:val="4508CB14"/>
    <w:lvl w:ilvl="0" w:tplc="3EEC5354">
      <w:start w:val="1"/>
      <w:numFmt w:val="decimal"/>
      <w:lvlText w:val="%1."/>
      <w:lvlJc w:val="left"/>
      <w:pPr>
        <w:ind w:left="927" w:hanging="360"/>
      </w:pPr>
      <w:rPr>
        <w:rFonts w:hint="default"/>
        <w:w w:val="1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b w:val="0"/>
        <w:kern w:val="2"/>
      </w:rPr>
    </w:lvl>
  </w:abstractNum>
  <w:abstractNum w:abstractNumId="18" w15:restartNumberingAfterBreak="0">
    <w:nsid w:val="59E7404E"/>
    <w:multiLevelType w:val="hybridMultilevel"/>
    <w:tmpl w:val="7BFE44CA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 w15:restartNumberingAfterBreak="0">
    <w:nsid w:val="5ECF789F"/>
    <w:multiLevelType w:val="hybridMultilevel"/>
    <w:tmpl w:val="A2948E9A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5CA3CC5"/>
    <w:multiLevelType w:val="hybridMultilevel"/>
    <w:tmpl w:val="06380494"/>
    <w:lvl w:ilvl="0" w:tplc="FC9CB678">
      <w:start w:val="1"/>
      <w:numFmt w:val="decimal"/>
      <w:lvlText w:val="%1)"/>
      <w:lvlJc w:val="left"/>
      <w:pPr>
        <w:ind w:left="687" w:hanging="304"/>
        <w:jc w:val="left"/>
      </w:pPr>
      <w:rPr>
        <w:rFonts w:ascii="Times New Roman" w:eastAsia="Times New Roman" w:hAnsi="Times New Roman" w:cs="Times New Roman" w:hint="default"/>
        <w:i/>
        <w:iCs/>
        <w:w w:val="138"/>
        <w:sz w:val="20"/>
        <w:szCs w:val="20"/>
        <w:lang w:val="ru-RU" w:eastAsia="en-US" w:bidi="ar-SA"/>
      </w:rPr>
    </w:lvl>
    <w:lvl w:ilvl="1" w:tplc="B172D558">
      <w:numFmt w:val="bullet"/>
      <w:lvlText w:val="•"/>
      <w:lvlJc w:val="left"/>
      <w:pPr>
        <w:ind w:left="1278" w:hanging="304"/>
      </w:pPr>
      <w:rPr>
        <w:rFonts w:hint="default"/>
        <w:lang w:val="ru-RU" w:eastAsia="en-US" w:bidi="ar-SA"/>
      </w:rPr>
    </w:lvl>
    <w:lvl w:ilvl="2" w:tplc="2DF2256A">
      <w:numFmt w:val="bullet"/>
      <w:lvlText w:val="•"/>
      <w:lvlJc w:val="left"/>
      <w:pPr>
        <w:ind w:left="1876" w:hanging="304"/>
      </w:pPr>
      <w:rPr>
        <w:rFonts w:hint="default"/>
        <w:lang w:val="ru-RU" w:eastAsia="en-US" w:bidi="ar-SA"/>
      </w:rPr>
    </w:lvl>
    <w:lvl w:ilvl="3" w:tplc="A4AE2E58">
      <w:numFmt w:val="bullet"/>
      <w:lvlText w:val="•"/>
      <w:lvlJc w:val="left"/>
      <w:pPr>
        <w:ind w:left="2475" w:hanging="304"/>
      </w:pPr>
      <w:rPr>
        <w:rFonts w:hint="default"/>
        <w:lang w:val="ru-RU" w:eastAsia="en-US" w:bidi="ar-SA"/>
      </w:rPr>
    </w:lvl>
    <w:lvl w:ilvl="4" w:tplc="3FD65D76">
      <w:numFmt w:val="bullet"/>
      <w:lvlText w:val="•"/>
      <w:lvlJc w:val="left"/>
      <w:pPr>
        <w:ind w:left="3073" w:hanging="304"/>
      </w:pPr>
      <w:rPr>
        <w:rFonts w:hint="default"/>
        <w:lang w:val="ru-RU" w:eastAsia="en-US" w:bidi="ar-SA"/>
      </w:rPr>
    </w:lvl>
    <w:lvl w:ilvl="5" w:tplc="F086C8CC">
      <w:numFmt w:val="bullet"/>
      <w:lvlText w:val="•"/>
      <w:lvlJc w:val="left"/>
      <w:pPr>
        <w:ind w:left="3671" w:hanging="304"/>
      </w:pPr>
      <w:rPr>
        <w:rFonts w:hint="default"/>
        <w:lang w:val="ru-RU" w:eastAsia="en-US" w:bidi="ar-SA"/>
      </w:rPr>
    </w:lvl>
    <w:lvl w:ilvl="6" w:tplc="B1B4B422">
      <w:numFmt w:val="bullet"/>
      <w:lvlText w:val="•"/>
      <w:lvlJc w:val="left"/>
      <w:pPr>
        <w:ind w:left="4270" w:hanging="304"/>
      </w:pPr>
      <w:rPr>
        <w:rFonts w:hint="default"/>
        <w:lang w:val="ru-RU" w:eastAsia="en-US" w:bidi="ar-SA"/>
      </w:rPr>
    </w:lvl>
    <w:lvl w:ilvl="7" w:tplc="F312B58C">
      <w:numFmt w:val="bullet"/>
      <w:lvlText w:val="•"/>
      <w:lvlJc w:val="left"/>
      <w:pPr>
        <w:ind w:left="4868" w:hanging="304"/>
      </w:pPr>
      <w:rPr>
        <w:rFonts w:hint="default"/>
        <w:lang w:val="ru-RU" w:eastAsia="en-US" w:bidi="ar-SA"/>
      </w:rPr>
    </w:lvl>
    <w:lvl w:ilvl="8" w:tplc="49AA7E22">
      <w:numFmt w:val="bullet"/>
      <w:lvlText w:val="•"/>
      <w:lvlJc w:val="left"/>
      <w:pPr>
        <w:ind w:left="5466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1256EA0"/>
    <w:multiLevelType w:val="hybridMultilevel"/>
    <w:tmpl w:val="A43E525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7837187B"/>
    <w:multiLevelType w:val="hybridMultilevel"/>
    <w:tmpl w:val="FC76F7DA"/>
    <w:lvl w:ilvl="0" w:tplc="570E3080">
      <w:start w:val="1"/>
      <w:numFmt w:val="decimal"/>
      <w:lvlText w:val="%1."/>
      <w:lvlJc w:val="left"/>
      <w:pPr>
        <w:ind w:left="927" w:hanging="360"/>
      </w:pPr>
      <w:rPr>
        <w:rFonts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CB3203F"/>
    <w:multiLevelType w:val="hybridMultilevel"/>
    <w:tmpl w:val="B7F6D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16"/>
  </w:num>
  <w:num w:numId="5">
    <w:abstractNumId w:val="22"/>
  </w:num>
  <w:num w:numId="6">
    <w:abstractNumId w:val="5"/>
  </w:num>
  <w:num w:numId="7">
    <w:abstractNumId w:val="4"/>
  </w:num>
  <w:num w:numId="8">
    <w:abstractNumId w:val="14"/>
  </w:num>
  <w:num w:numId="9">
    <w:abstractNumId w:val="3"/>
  </w:num>
  <w:num w:numId="10">
    <w:abstractNumId w:val="8"/>
  </w:num>
  <w:num w:numId="11">
    <w:abstractNumId w:val="13"/>
  </w:num>
  <w:num w:numId="12">
    <w:abstractNumId w:val="10"/>
  </w:num>
  <w:num w:numId="13">
    <w:abstractNumId w:val="2"/>
  </w:num>
  <w:num w:numId="14">
    <w:abstractNumId w:val="1"/>
  </w:num>
  <w:num w:numId="15">
    <w:abstractNumId w:val="21"/>
  </w:num>
  <w:num w:numId="16">
    <w:abstractNumId w:val="12"/>
  </w:num>
  <w:num w:numId="17">
    <w:abstractNumId w:val="23"/>
  </w:num>
  <w:num w:numId="18">
    <w:abstractNumId w:val="6"/>
  </w:num>
  <w:num w:numId="19">
    <w:abstractNumId w:val="9"/>
  </w:num>
  <w:num w:numId="20">
    <w:abstractNumId w:val="20"/>
  </w:num>
  <w:num w:numId="21">
    <w:abstractNumId w:val="18"/>
  </w:num>
  <w:num w:numId="22">
    <w:abstractNumId w:val="24"/>
  </w:num>
  <w:num w:numId="23">
    <w:abstractNumId w:val="17"/>
    <w:lvlOverride w:ilvl="0">
      <w:startOverride w:val="1"/>
    </w:lvlOverride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111"/>
    <w:rsid w:val="00066E17"/>
    <w:rsid w:val="0007729C"/>
    <w:rsid w:val="00090CD5"/>
    <w:rsid w:val="000E7955"/>
    <w:rsid w:val="00122437"/>
    <w:rsid w:val="00127BA1"/>
    <w:rsid w:val="00130E88"/>
    <w:rsid w:val="00155294"/>
    <w:rsid w:val="001613BB"/>
    <w:rsid w:val="00161FE9"/>
    <w:rsid w:val="00170D90"/>
    <w:rsid w:val="001A4F58"/>
    <w:rsid w:val="001C3C55"/>
    <w:rsid w:val="00204554"/>
    <w:rsid w:val="002106F6"/>
    <w:rsid w:val="00254EF9"/>
    <w:rsid w:val="0026102E"/>
    <w:rsid w:val="00261910"/>
    <w:rsid w:val="002623D5"/>
    <w:rsid w:val="00264FC3"/>
    <w:rsid w:val="0028725E"/>
    <w:rsid w:val="00291322"/>
    <w:rsid w:val="002D68F3"/>
    <w:rsid w:val="002D7AD9"/>
    <w:rsid w:val="002F4F5C"/>
    <w:rsid w:val="002F6BD8"/>
    <w:rsid w:val="00300DBA"/>
    <w:rsid w:val="00364708"/>
    <w:rsid w:val="003674B1"/>
    <w:rsid w:val="00380D6E"/>
    <w:rsid w:val="003827E5"/>
    <w:rsid w:val="0038701A"/>
    <w:rsid w:val="003B2DF9"/>
    <w:rsid w:val="003C0BFD"/>
    <w:rsid w:val="003D0AE9"/>
    <w:rsid w:val="003D5DE2"/>
    <w:rsid w:val="003D67BA"/>
    <w:rsid w:val="00403F94"/>
    <w:rsid w:val="004237E4"/>
    <w:rsid w:val="00460D81"/>
    <w:rsid w:val="004631A7"/>
    <w:rsid w:val="004B1970"/>
    <w:rsid w:val="004C311C"/>
    <w:rsid w:val="004C7535"/>
    <w:rsid w:val="004D7922"/>
    <w:rsid w:val="004F51D8"/>
    <w:rsid w:val="00522854"/>
    <w:rsid w:val="00542E55"/>
    <w:rsid w:val="00544F5A"/>
    <w:rsid w:val="00545E63"/>
    <w:rsid w:val="00555FCC"/>
    <w:rsid w:val="00565044"/>
    <w:rsid w:val="00580596"/>
    <w:rsid w:val="00634E6B"/>
    <w:rsid w:val="00645CB6"/>
    <w:rsid w:val="00660DEC"/>
    <w:rsid w:val="00693916"/>
    <w:rsid w:val="006C2A3A"/>
    <w:rsid w:val="006D7165"/>
    <w:rsid w:val="0072564E"/>
    <w:rsid w:val="00725D2E"/>
    <w:rsid w:val="0075056F"/>
    <w:rsid w:val="007A370D"/>
    <w:rsid w:val="007C6E95"/>
    <w:rsid w:val="007E3125"/>
    <w:rsid w:val="007F3CBA"/>
    <w:rsid w:val="00835E99"/>
    <w:rsid w:val="00852258"/>
    <w:rsid w:val="00853396"/>
    <w:rsid w:val="008D6FDF"/>
    <w:rsid w:val="008F7354"/>
    <w:rsid w:val="009034AA"/>
    <w:rsid w:val="00911CFD"/>
    <w:rsid w:val="00923225"/>
    <w:rsid w:val="00941EE6"/>
    <w:rsid w:val="009478BF"/>
    <w:rsid w:val="0097317A"/>
    <w:rsid w:val="009971B3"/>
    <w:rsid w:val="009A45FA"/>
    <w:rsid w:val="009B27E0"/>
    <w:rsid w:val="009D192B"/>
    <w:rsid w:val="009F3A0D"/>
    <w:rsid w:val="00A02AE7"/>
    <w:rsid w:val="00A11546"/>
    <w:rsid w:val="00A1298C"/>
    <w:rsid w:val="00A12E35"/>
    <w:rsid w:val="00A21C83"/>
    <w:rsid w:val="00A30812"/>
    <w:rsid w:val="00A36458"/>
    <w:rsid w:val="00A81360"/>
    <w:rsid w:val="00AA1356"/>
    <w:rsid w:val="00AB7592"/>
    <w:rsid w:val="00AC1A95"/>
    <w:rsid w:val="00AC4060"/>
    <w:rsid w:val="00AF1CDA"/>
    <w:rsid w:val="00B4308A"/>
    <w:rsid w:val="00B76243"/>
    <w:rsid w:val="00B772D8"/>
    <w:rsid w:val="00B87126"/>
    <w:rsid w:val="00B90B25"/>
    <w:rsid w:val="00BD7573"/>
    <w:rsid w:val="00BE242F"/>
    <w:rsid w:val="00BE4354"/>
    <w:rsid w:val="00BF02D3"/>
    <w:rsid w:val="00BF299B"/>
    <w:rsid w:val="00C064D5"/>
    <w:rsid w:val="00C06E34"/>
    <w:rsid w:val="00C60801"/>
    <w:rsid w:val="00C63637"/>
    <w:rsid w:val="00C673A5"/>
    <w:rsid w:val="00C77AD1"/>
    <w:rsid w:val="00CA5194"/>
    <w:rsid w:val="00CA76AA"/>
    <w:rsid w:val="00CC44C2"/>
    <w:rsid w:val="00CD1406"/>
    <w:rsid w:val="00D40B09"/>
    <w:rsid w:val="00D44111"/>
    <w:rsid w:val="00D464F3"/>
    <w:rsid w:val="00D669F5"/>
    <w:rsid w:val="00D8183B"/>
    <w:rsid w:val="00D9710B"/>
    <w:rsid w:val="00DA3AF9"/>
    <w:rsid w:val="00DB2BB7"/>
    <w:rsid w:val="00DE68C9"/>
    <w:rsid w:val="00DF00C0"/>
    <w:rsid w:val="00DF0E8E"/>
    <w:rsid w:val="00E13468"/>
    <w:rsid w:val="00E27418"/>
    <w:rsid w:val="00E361A8"/>
    <w:rsid w:val="00E423C5"/>
    <w:rsid w:val="00E53F2B"/>
    <w:rsid w:val="00E63827"/>
    <w:rsid w:val="00E85F1E"/>
    <w:rsid w:val="00E93C66"/>
    <w:rsid w:val="00E96A2E"/>
    <w:rsid w:val="00EA1B34"/>
    <w:rsid w:val="00EC5D41"/>
    <w:rsid w:val="00ED2687"/>
    <w:rsid w:val="00ED4653"/>
    <w:rsid w:val="00F0556B"/>
    <w:rsid w:val="00F63DED"/>
    <w:rsid w:val="00FA0D60"/>
    <w:rsid w:val="00FA3074"/>
    <w:rsid w:val="00FC2AF7"/>
    <w:rsid w:val="00FC5620"/>
    <w:rsid w:val="00FC6723"/>
    <w:rsid w:val="00FE2986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2E69"/>
  <w15:docId w15:val="{0E8FEB5C-FDE7-4DD2-B552-40008253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00DBA"/>
    <w:pPr>
      <w:widowControl w:val="0"/>
      <w:autoSpaceDE w:val="0"/>
      <w:autoSpaceDN w:val="0"/>
      <w:spacing w:after="0" w:line="240" w:lineRule="auto"/>
      <w:ind w:left="1030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300DBA"/>
    <w:pPr>
      <w:widowControl w:val="0"/>
      <w:autoSpaceDE w:val="0"/>
      <w:autoSpaceDN w:val="0"/>
      <w:spacing w:after="0" w:line="240" w:lineRule="auto"/>
      <w:ind w:left="322"/>
      <w:outlineLvl w:val="1"/>
    </w:pPr>
    <w:rPr>
      <w:rFonts w:ascii="Times New Roman" w:hAnsi="Times New Roman"/>
      <w:b/>
      <w:bCs/>
      <w:i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125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nhideWhenUsed/>
    <w:rsid w:val="007E3125"/>
    <w:rPr>
      <w:color w:val="0000FF"/>
      <w:u w:val="single"/>
    </w:rPr>
  </w:style>
  <w:style w:type="paragraph" w:styleId="a6">
    <w:name w:val="No Spacing"/>
    <w:uiPriority w:val="99"/>
    <w:qFormat/>
    <w:rsid w:val="00C6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60801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C60801"/>
    <w:rPr>
      <w:rFonts w:ascii="Times New Roman" w:hAnsi="Times New Roman" w:cs="Times New Roman"/>
      <w:sz w:val="22"/>
      <w:szCs w:val="22"/>
    </w:rPr>
  </w:style>
  <w:style w:type="character" w:customStyle="1" w:styleId="propis">
    <w:name w:val="propis"/>
    <w:uiPriority w:val="99"/>
    <w:rsid w:val="00941EE6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bul">
    <w:name w:val="13NormDOC-bul"/>
    <w:basedOn w:val="a"/>
    <w:uiPriority w:val="99"/>
    <w:rsid w:val="00941EE6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txt">
    <w:name w:val="13NormDOC-txt"/>
    <w:basedOn w:val="a"/>
    <w:uiPriority w:val="99"/>
    <w:rsid w:val="00941EE6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paragraph" w:styleId="a7">
    <w:name w:val="Body Text"/>
    <w:basedOn w:val="a"/>
    <w:link w:val="a8"/>
    <w:uiPriority w:val="1"/>
    <w:qFormat/>
    <w:rsid w:val="004F51D8"/>
    <w:pPr>
      <w:widowControl w:val="0"/>
      <w:autoSpaceDE w:val="0"/>
      <w:autoSpaceDN w:val="0"/>
      <w:spacing w:after="0" w:line="240" w:lineRule="auto"/>
      <w:ind w:left="383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4F51D8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4C7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753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C7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753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0D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00DBA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1C3C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F299B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PragmaticaC" w:hAnsi="PragmaticaC" w:cs="PragmaticaC"/>
      <w:color w:val="000000"/>
      <w:sz w:val="20"/>
      <w:szCs w:val="20"/>
    </w:rPr>
  </w:style>
  <w:style w:type="character" w:customStyle="1" w:styleId="ad">
    <w:name w:val="А ОСН ТЕКСТ Знак"/>
    <w:link w:val="ae"/>
    <w:locked/>
    <w:rsid w:val="00BF299B"/>
    <w:rPr>
      <w:rFonts w:ascii="Arial Unicode MS" w:eastAsia="Arial Unicode MS" w:hAnsi="Arial Unicode MS"/>
      <w:caps/>
      <w:color w:val="000000"/>
      <w:kern w:val="2"/>
      <w:sz w:val="28"/>
      <w:szCs w:val="28"/>
    </w:rPr>
  </w:style>
  <w:style w:type="paragraph" w:customStyle="1" w:styleId="ae">
    <w:name w:val="А ОСН ТЕКСТ"/>
    <w:basedOn w:val="a"/>
    <w:link w:val="ad"/>
    <w:rsid w:val="00BF299B"/>
    <w:pPr>
      <w:spacing w:after="0" w:line="360" w:lineRule="auto"/>
      <w:ind w:firstLine="454"/>
      <w:jc w:val="both"/>
    </w:pPr>
    <w:rPr>
      <w:rFonts w:ascii="Arial Unicode MS" w:eastAsia="Arial Unicode MS" w:hAnsi="Arial Unicode MS" w:cstheme="minorBidi"/>
      <w:caps/>
      <w:color w:val="000000"/>
      <w:kern w:val="2"/>
      <w:sz w:val="28"/>
      <w:szCs w:val="28"/>
      <w:lang w:eastAsia="en-US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ED2687"/>
    <w:rPr>
      <w:rFonts w:ascii="Century Schoolbook" w:hAnsi="Century Schoolbook" w:cs="Century Schoolbook" w:hint="default"/>
      <w:i/>
      <w:iCs/>
      <w:sz w:val="18"/>
      <w:szCs w:val="18"/>
      <w:lang w:bidi="ar-SA"/>
    </w:rPr>
  </w:style>
  <w:style w:type="paragraph" w:styleId="af">
    <w:name w:val="Body Text Indent"/>
    <w:basedOn w:val="a"/>
    <w:link w:val="af0"/>
    <w:uiPriority w:val="99"/>
    <w:semiHidden/>
    <w:unhideWhenUsed/>
    <w:rsid w:val="00ED268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D268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hyperlink" Target="http://nsc.1september.ru/uro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sc.1september.ru/uro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c.1september.ru/urok" TargetMode="Externa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Relationship Id="rId14" Type="http://schemas.openxmlformats.org/officeDocument/2006/relationships/hyperlink" Target="http://www.ndce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E1466-E55E-411E-AE26-E8524FD6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17</Pages>
  <Words>4280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Елена</cp:lastModifiedBy>
  <cp:revision>67</cp:revision>
  <dcterms:created xsi:type="dcterms:W3CDTF">2022-08-22T17:43:00Z</dcterms:created>
  <dcterms:modified xsi:type="dcterms:W3CDTF">2023-09-25T21:12:00Z</dcterms:modified>
</cp:coreProperties>
</file>