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5B035C" w:rsidTr="005B035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5C" w:rsidRDefault="005B0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5B035C" w:rsidRDefault="005B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5B035C" w:rsidRDefault="005B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30.08.2023</w:t>
            </w:r>
          </w:p>
          <w:p w:rsidR="005B035C" w:rsidRDefault="005B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B035C" w:rsidRDefault="005B0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_______ /Баева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5C" w:rsidRDefault="005B0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B035C" w:rsidRDefault="005B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B035C" w:rsidRDefault="005B0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./_________/ 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C" w:rsidRDefault="005B035C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B035C" w:rsidRDefault="005B035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/_______/ Л.И. Морозова</w:t>
            </w:r>
          </w:p>
          <w:p w:rsidR="005B035C" w:rsidRDefault="005B035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31.08.2023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035C" w:rsidRDefault="00764D4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="005B035C">
              <w:rPr>
                <w:rFonts w:ascii="Times New Roman" w:hAnsi="Times New Roman"/>
                <w:sz w:val="24"/>
                <w:szCs w:val="24"/>
              </w:rPr>
              <w:t>6-о.д.</w:t>
            </w:r>
          </w:p>
          <w:p w:rsidR="005B035C" w:rsidRDefault="005B0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035C" w:rsidRDefault="005B035C" w:rsidP="005B03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окружающему миру</w:t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>
        <w:rPr>
          <w:rFonts w:ascii="Times New Roman" w:hAnsi="Times New Roman"/>
          <w:b/>
          <w:sz w:val="36"/>
          <w:szCs w:val="28"/>
        </w:rPr>
        <w:t xml:space="preserve"> 2а  класс</w:t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36"/>
          <w:szCs w:val="28"/>
        </w:rPr>
        <w:t>Нетребина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Лилия Васильевна</w:t>
      </w: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35C" w:rsidRDefault="005B035C" w:rsidP="005B0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5B035C" w:rsidRPr="00CF00E8" w:rsidRDefault="005B035C" w:rsidP="00CF00E8">
      <w:pPr>
        <w:pStyle w:val="a8"/>
        <w:numPr>
          <w:ilvl w:val="0"/>
          <w:numId w:val="4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814" w:rsidRPr="003C0A2D" w:rsidRDefault="004D42A3" w:rsidP="00720D46">
      <w:pPr>
        <w:pStyle w:val="a8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CF00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3C0A2D" w:rsidRPr="005D6EC3" w:rsidRDefault="003C0A2D" w:rsidP="003C0A2D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3C0A2D" w:rsidRPr="005D6EC3" w:rsidRDefault="003C0A2D" w:rsidP="003C0A2D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3C0A2D" w:rsidRDefault="003C0A2D" w:rsidP="003C0A2D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D6EC3">
        <w:rPr>
          <w:rFonts w:hAnsi="Times New Roman" w:cs="Times New Roman"/>
          <w:color w:val="000000"/>
          <w:sz w:val="24"/>
          <w:szCs w:val="24"/>
        </w:rPr>
        <w:t>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3C0A2D" w:rsidRPr="006B0966" w:rsidRDefault="003C0A2D" w:rsidP="003C0A2D">
      <w:pPr>
        <w:numPr>
          <w:ilvl w:val="0"/>
          <w:numId w:val="47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6B096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3C0A2D" w:rsidRPr="00BC29C0" w:rsidRDefault="003C0A2D" w:rsidP="003C0A2D">
      <w:pPr>
        <w:numPr>
          <w:ilvl w:val="0"/>
          <w:numId w:val="47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9C0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C29C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3C0A2D" w:rsidRPr="005D6EC3" w:rsidRDefault="003C0A2D" w:rsidP="003C0A2D">
      <w:pPr>
        <w:numPr>
          <w:ilvl w:val="0"/>
          <w:numId w:val="48"/>
        </w:numPr>
        <w:spacing w:before="100" w:beforeAutospacing="1" w:after="2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C0A2D" w:rsidRPr="005D6EC3" w:rsidRDefault="003C0A2D" w:rsidP="003C0A2D">
      <w:pPr>
        <w:numPr>
          <w:ilvl w:val="0"/>
          <w:numId w:val="47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3C0A2D" w:rsidRPr="00747FCE" w:rsidRDefault="003C0A2D" w:rsidP="003C0A2D">
      <w:pPr>
        <w:numPr>
          <w:ilvl w:val="0"/>
          <w:numId w:val="47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1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CF00E8" w:rsidRDefault="00CF00E8" w:rsidP="00CF00E8">
      <w:pPr>
        <w:pStyle w:val="a8"/>
        <w:numPr>
          <w:ilvl w:val="0"/>
          <w:numId w:val="48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0E8">
        <w:rPr>
          <w:rFonts w:ascii="Times New Roman" w:hAnsi="Times New Roman"/>
          <w:sz w:val="24"/>
          <w:szCs w:val="24"/>
        </w:rPr>
        <w:t>учебно-методического комплекса</w:t>
      </w:r>
      <w:proofErr w:type="gramStart"/>
      <w:r w:rsidRPr="00CF00E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Учебник Окружающий мир. А. А. Плешакова,</w:t>
      </w:r>
    </w:p>
    <w:p w:rsidR="00CF00E8" w:rsidRPr="00CF00E8" w:rsidRDefault="00CF00E8" w:rsidP="00CF00E8">
      <w:pPr>
        <w:pStyle w:val="a8"/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Е </w:t>
      </w:r>
      <w:r w:rsidRPr="00D13504">
        <w:rPr>
          <w:rFonts w:ascii="Times New Roman" w:hAnsi="Times New Roman"/>
          <w:color w:val="000000" w:themeColor="text1"/>
          <w:sz w:val="24"/>
          <w:szCs w:val="24"/>
        </w:rPr>
        <w:t>А. Крючков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ой 2 класс, в </w:t>
      </w:r>
      <w:r w:rsidRPr="00D13504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.У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МК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«Школа России»</w:t>
      </w:r>
    </w:p>
    <w:p w:rsidR="00CF00E8" w:rsidRPr="00CF00E8" w:rsidRDefault="00CF00E8" w:rsidP="00CF00E8">
      <w:pPr>
        <w:pStyle w:val="a8"/>
        <w:numPr>
          <w:ilvl w:val="0"/>
          <w:numId w:val="48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0E8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CF00E8">
        <w:rPr>
          <w:rFonts w:ascii="Times New Roman" w:hAnsi="Times New Roman"/>
          <w:sz w:val="24"/>
          <w:szCs w:val="24"/>
        </w:rPr>
        <w:t>с</w:t>
      </w:r>
      <w:proofErr w:type="gramEnd"/>
      <w:r w:rsidRPr="00CF00E8">
        <w:rPr>
          <w:rFonts w:ascii="Times New Roman" w:hAnsi="Times New Roman"/>
          <w:sz w:val="24"/>
          <w:szCs w:val="24"/>
        </w:rPr>
        <w:t>:</w:t>
      </w:r>
    </w:p>
    <w:p w:rsidR="00CF00E8" w:rsidRDefault="00CF00E8" w:rsidP="00CF00E8">
      <w:pPr>
        <w:numPr>
          <w:ilvl w:val="0"/>
          <w:numId w:val="48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F4603E" w:rsidRPr="00F4603E" w:rsidRDefault="00F4603E" w:rsidP="00CF00E8">
      <w:pPr>
        <w:numPr>
          <w:ilvl w:val="0"/>
          <w:numId w:val="48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603E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F4603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F4603E">
        <w:rPr>
          <w:rFonts w:ascii="Times New Roman" w:hAnsi="Times New Roman"/>
          <w:sz w:val="24"/>
          <w:szCs w:val="24"/>
        </w:rPr>
        <w:t xml:space="preserve"> СОШ (Приказ от 23.05.2023 г. № 72-о</w:t>
      </w:r>
      <w:proofErr w:type="gramStart"/>
      <w:r w:rsidRPr="00F4603E">
        <w:rPr>
          <w:rFonts w:ascii="Times New Roman" w:hAnsi="Times New Roman"/>
          <w:sz w:val="24"/>
          <w:szCs w:val="24"/>
        </w:rPr>
        <w:t>.д</w:t>
      </w:r>
      <w:proofErr w:type="gramEnd"/>
      <w:r w:rsidRPr="00F4603E">
        <w:rPr>
          <w:rFonts w:ascii="Times New Roman" w:hAnsi="Times New Roman"/>
          <w:sz w:val="24"/>
          <w:szCs w:val="24"/>
        </w:rPr>
        <w:t>)</w:t>
      </w:r>
    </w:p>
    <w:p w:rsidR="00CF00E8" w:rsidRDefault="00CF00E8" w:rsidP="0072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814" w:rsidRDefault="00540A06" w:rsidP="0072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абочая программа по учебному предмету «Окружающий мир» (предметная область </w:t>
      </w:r>
      <w:proofErr w:type="gramEnd"/>
    </w:p>
    <w:p w:rsidR="004D42A3" w:rsidRDefault="004D42A3" w:rsidP="0072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814" w:rsidRDefault="00540A06" w:rsidP="0072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</w:t>
      </w:r>
    </w:p>
    <w:p w:rsidR="00540A06" w:rsidRPr="00540A06" w:rsidRDefault="00540A06" w:rsidP="0072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тематическое планирование.</w:t>
      </w:r>
    </w:p>
    <w:p w:rsidR="00540A06" w:rsidRPr="00540A06" w:rsidRDefault="00540A06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40A06" w:rsidRP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32814" w:rsidRDefault="00132814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0E8" w:rsidRDefault="00CF00E8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A06" w:rsidRPr="00540A06" w:rsidRDefault="00540A06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40A06" w:rsidRPr="00540A06" w:rsidRDefault="00540A06" w:rsidP="00CF00E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F00E8" w:rsidRDefault="00540A06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</w:t>
      </w:r>
    </w:p>
    <w:p w:rsidR="00540A06" w:rsidRDefault="00CF00E8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="00540A06"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асов (два часа в неделю в кажд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классе): </w:t>
      </w:r>
      <w:r w:rsidR="00540A06"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класс – 68 часов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</w:t>
      </w:r>
    </w:p>
    <w:p w:rsidR="00CF00E8" w:rsidRPr="00AD43AD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CF00E8" w:rsidRPr="005D6EC3" w:rsidRDefault="00CF00E8" w:rsidP="00CF00E8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CF00E8" w:rsidRPr="005D6EC3" w:rsidRDefault="00CF00E8" w:rsidP="00CF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CF00E8" w:rsidRDefault="00B742E4" w:rsidP="00B742E4">
      <w:pPr>
        <w:pStyle w:val="a4"/>
        <w:spacing w:before="0" w:after="0" w:afterAutospacing="0"/>
        <w:jc w:val="both"/>
      </w:pPr>
      <w:r>
        <w:t xml:space="preserve">    </w:t>
      </w:r>
      <w:r w:rsidRPr="00135E56">
        <w:t>Н</w:t>
      </w:r>
      <w:r>
        <w:t xml:space="preserve">а дополнительные дни отдыха во 2 классе выпадают уроки </w:t>
      </w:r>
      <w:proofErr w:type="gramStart"/>
      <w:r>
        <w:t>09.05</w:t>
      </w:r>
      <w:proofErr w:type="gramEnd"/>
      <w:r w:rsidRPr="00135E56">
        <w:t xml:space="preserve"> таким обр</w:t>
      </w:r>
      <w:r>
        <w:t>азом программа рассчитана на 68 уроков, будет выполнена за 67 часов</w:t>
      </w:r>
      <w:r w:rsidRPr="00135E56">
        <w:t>, за счет уплотнения материала по повторению</w:t>
      </w:r>
    </w:p>
    <w:p w:rsidR="00CF00E8" w:rsidRDefault="00CF00E8" w:rsidP="00CF00E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F00E8" w:rsidRDefault="00CF00E8" w:rsidP="00CF00E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F00E8" w:rsidRDefault="00CF00E8" w:rsidP="00CF00E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F00E8" w:rsidRDefault="00CF00E8" w:rsidP="00CF00E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F00E8" w:rsidRPr="00540A06" w:rsidRDefault="00CF00E8" w:rsidP="00540A0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42A3" w:rsidRDefault="004D42A3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42A3" w:rsidRDefault="004D42A3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Pr="00540A06" w:rsidRDefault="004D42A3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540A06"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540A06" w:rsidRP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познания природы: наблюдения, опыты, измерения.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мессенджерах</w:t>
      </w:r>
      <w:proofErr w:type="spell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40A06" w:rsidRPr="00540A06" w:rsidRDefault="00540A06" w:rsidP="00540A06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методах познания природы (наблюдение, опыт, сравнение, измерение); </w:t>
      </w:r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основе наблюдения состояние вещества (жидкое, твёрдое, газообразное); </w:t>
      </w:r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символы РФ; </w:t>
      </w:r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деревья, кустарники, травы; приводить примеры (в пределах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 </w:t>
      </w:r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растения: дикорастущие и культурные; лекарственные и ядовитые (в пределах изученного); </w:t>
      </w:r>
      <w:proofErr w:type="gramEnd"/>
    </w:p>
    <w:p w:rsidR="00540A06" w:rsidRPr="00540A06" w:rsidRDefault="00540A06" w:rsidP="00540A06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прошлое, настоящее, будущее.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40A06" w:rsidRPr="00540A06" w:rsidRDefault="00540A06" w:rsidP="00540A06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информацию, представленную в тексте, графически, аудиовизуально; </w:t>
      </w:r>
    </w:p>
    <w:p w:rsidR="00540A06" w:rsidRPr="00540A06" w:rsidRDefault="00540A06" w:rsidP="00540A06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информацию, представленную в схеме, таблице; </w:t>
      </w:r>
    </w:p>
    <w:p w:rsidR="00540A06" w:rsidRPr="00540A06" w:rsidRDefault="00540A06" w:rsidP="00540A06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текстовую информацию, заполнять таблицы; дополнять схемы; </w:t>
      </w:r>
    </w:p>
    <w:p w:rsidR="00540A06" w:rsidRPr="00540A06" w:rsidRDefault="00540A06" w:rsidP="00540A06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 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540A06" w:rsidRPr="00540A06" w:rsidRDefault="00540A06" w:rsidP="00540A06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(понятиях), соотносить их с краткой характеристикой:</w:t>
      </w:r>
    </w:p>
    <w:p w:rsidR="00540A06" w:rsidRPr="00540A06" w:rsidRDefault="00540A06" w:rsidP="00540A06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  <w:proofErr w:type="gramEnd"/>
    </w:p>
    <w:p w:rsidR="00540A06" w:rsidRPr="00540A06" w:rsidRDefault="00540A06" w:rsidP="00540A06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540A06" w:rsidRPr="00540A06" w:rsidRDefault="00540A06" w:rsidP="00540A06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40A06" w:rsidRPr="00540A06" w:rsidRDefault="00540A06" w:rsidP="00540A06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:rsidR="00540A06" w:rsidRPr="00540A06" w:rsidRDefault="00540A06" w:rsidP="00540A06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40A06" w:rsidRPr="00540A06" w:rsidRDefault="00540A06" w:rsidP="00540A06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40A06" w:rsidRPr="00540A06" w:rsidRDefault="00540A06" w:rsidP="00540A06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40A06" w:rsidRPr="00540A06" w:rsidRDefault="00540A06" w:rsidP="00540A06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современные события от имени их участника.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 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540A06" w:rsidRPr="00540A06" w:rsidRDefault="00540A06" w:rsidP="00540A06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:rsidR="00540A06" w:rsidRPr="00540A06" w:rsidRDefault="00540A06" w:rsidP="00540A06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контролировать с небольшой помощью учителя последовательность действий по решению учебной задачи; </w:t>
      </w:r>
    </w:p>
    <w:p w:rsidR="00540A06" w:rsidRPr="00540A06" w:rsidRDefault="00540A06" w:rsidP="00540A06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 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формированию умений:</w:t>
      </w:r>
    </w:p>
    <w:p w:rsidR="00540A06" w:rsidRPr="00540A06" w:rsidRDefault="00540A06" w:rsidP="00540A06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540A06" w:rsidRPr="00540A06" w:rsidRDefault="00540A06" w:rsidP="00540A06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540A06" w:rsidRPr="00540A06" w:rsidRDefault="00540A06" w:rsidP="00540A06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540A06" w:rsidRPr="00540A06" w:rsidRDefault="00540A06" w:rsidP="00540A06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причины возможных конфликтов, выбирать (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предложенных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способы их разрешения.</w:t>
      </w:r>
    </w:p>
    <w:p w:rsidR="00540A06" w:rsidRPr="00540A06" w:rsidRDefault="00540A06" w:rsidP="00540A06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писывать ситуации проявления нравственных качеств – отзывчивости, доброты, справедливости и др.; </w:t>
      </w:r>
    </w:p>
    <w:p w:rsidR="00540A06" w:rsidRPr="00540A06" w:rsidRDefault="00540A06" w:rsidP="00540A06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 </w:t>
      </w:r>
    </w:p>
    <w:p w:rsidR="00540A06" w:rsidRPr="00540A06" w:rsidRDefault="00540A06" w:rsidP="00540A06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небольшие тексты «Права и обязанности гражданина РФ»; </w:t>
      </w:r>
    </w:p>
    <w:p w:rsidR="00540A06" w:rsidRPr="00540A06" w:rsidRDefault="00540A06" w:rsidP="00540A06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540A06" w:rsidRPr="00540A06" w:rsidRDefault="00540A06" w:rsidP="00540A06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планировать алгоритм решения учебной задачи; предвидеть трудности и возможные ошибки; </w:t>
      </w:r>
    </w:p>
    <w:p w:rsidR="00540A06" w:rsidRPr="00540A06" w:rsidRDefault="00540A06" w:rsidP="00540A06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процесс и результат выполнения задания, корректировать учебные действия при необходимости; </w:t>
      </w:r>
    </w:p>
    <w:p w:rsidR="00540A06" w:rsidRPr="00540A06" w:rsidRDefault="00540A06" w:rsidP="00540A06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адекватно принимать оценку своей работы; планировать работу над ошибками; </w:t>
      </w:r>
    </w:p>
    <w:p w:rsidR="00540A06" w:rsidRPr="00540A06" w:rsidRDefault="00540A06" w:rsidP="00540A06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находить ошибки в своей и чужих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работах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устанавливать их причины.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540A06" w:rsidRPr="00540A06" w:rsidRDefault="00540A06" w:rsidP="00540A06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 </w:t>
      </w:r>
    </w:p>
    <w:p w:rsidR="00540A06" w:rsidRPr="00540A06" w:rsidRDefault="00540A06" w:rsidP="00540A06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 </w:t>
      </w:r>
    </w:p>
    <w:p w:rsidR="00540A06" w:rsidRPr="00540A06" w:rsidRDefault="00540A06" w:rsidP="00540A06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A06" w:rsidRPr="00540A06" w:rsidRDefault="004D42A3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540A06"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540A06" w:rsidRPr="00540A06" w:rsidRDefault="00540A06" w:rsidP="00540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личностных, </w:t>
      </w:r>
      <w:proofErr w:type="spell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540A06" w:rsidRPr="00540A06" w:rsidRDefault="00540A06" w:rsidP="00540A0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руководствоваться традиционными российскими </w:t>
      </w:r>
      <w:proofErr w:type="spell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социокультурными</w:t>
      </w:r>
      <w:proofErr w:type="spell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воспитания:</w:t>
      </w:r>
    </w:p>
    <w:p w:rsidR="00540A06" w:rsidRPr="00540A06" w:rsidRDefault="00540A06" w:rsidP="00540A06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540A06" w:rsidRPr="00540A06" w:rsidRDefault="00540A06" w:rsidP="00540A06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540A06" w:rsidRPr="00540A06" w:rsidRDefault="00540A06" w:rsidP="00540A06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540A06" w:rsidRPr="00540A06" w:rsidRDefault="00540A06" w:rsidP="00540A06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540A06" w:rsidRPr="00540A06" w:rsidRDefault="00540A06" w:rsidP="00540A06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540A06" w:rsidRPr="00540A06" w:rsidRDefault="00540A06" w:rsidP="00540A06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540A06" w:rsidRPr="00540A06" w:rsidRDefault="00540A06" w:rsidP="00540A06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540A06" w:rsidRPr="00540A06" w:rsidRDefault="00540A06" w:rsidP="00540A06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</w:p>
    <w:p w:rsidR="00540A06" w:rsidRPr="00540A06" w:rsidRDefault="00540A06" w:rsidP="00540A06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1B34FC" w:rsidRPr="001B34FC" w:rsidRDefault="00540A06" w:rsidP="00540A06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полученных знаний в продуктивной и преобразующей деятельности,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40A06" w:rsidRPr="00540A06" w:rsidRDefault="00540A06" w:rsidP="00540A06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разных 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видах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художественной деятельности.</w:t>
      </w:r>
    </w:p>
    <w:p w:rsidR="001B34FC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Физического воспитания, формирования культуры здоровья и эмоционального 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благополучия:</w:t>
      </w:r>
    </w:p>
    <w:p w:rsidR="00720D46" w:rsidRPr="00720D46" w:rsidRDefault="00720D46" w:rsidP="00540A06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40A06" w:rsidRPr="00540A06" w:rsidRDefault="00540A06" w:rsidP="00540A06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540A06" w:rsidRPr="00540A06" w:rsidRDefault="00540A06" w:rsidP="00540A06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540A06" w:rsidRPr="00540A06" w:rsidRDefault="00540A06" w:rsidP="00540A06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40A06" w:rsidRPr="00540A06" w:rsidRDefault="00540A06" w:rsidP="00540A06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540A06" w:rsidRPr="00540A06" w:rsidRDefault="00540A06" w:rsidP="00540A06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540A06" w:rsidRPr="00540A06" w:rsidRDefault="00540A06" w:rsidP="00540A06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540A06" w:rsidRPr="00540A06" w:rsidRDefault="00540A06" w:rsidP="00540A0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действия: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Базовые логические действия: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540A06" w:rsidRPr="00540A06" w:rsidRDefault="00540A06" w:rsidP="00540A06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экспериментам, проводимым под руководством учителя; 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540A06" w:rsidRPr="00540A06" w:rsidRDefault="00540A06" w:rsidP="00540A06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3) Работа с информацией: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40A06" w:rsidRPr="00540A06" w:rsidRDefault="00540A06" w:rsidP="00540A06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</w:t>
      </w:r>
      <w:proofErr w:type="spell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аргументированно</w:t>
      </w:r>
      <w:proofErr w:type="spell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высказывать своё мнение; приводить доказательства своей правоты;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540A06" w:rsidRPr="00540A06" w:rsidRDefault="00540A06" w:rsidP="00540A06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Самоорганизация:</w:t>
      </w:r>
    </w:p>
    <w:p w:rsidR="00540A06" w:rsidRPr="00540A06" w:rsidRDefault="00540A06" w:rsidP="00540A06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540A06" w:rsidRPr="00540A06" w:rsidRDefault="00540A06" w:rsidP="00540A06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Самоконтроль и самооценка: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в своей работе и устанавливать их причины;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действия при необходимости (с небольшой помощью учителя); 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540A06" w:rsidRPr="00540A06" w:rsidRDefault="00540A06" w:rsidP="00540A06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оценивать целесообразность выбранных способов действия, при необходимости корректировать их.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540A06" w:rsidRPr="00540A06" w:rsidRDefault="00540A06" w:rsidP="00540A06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540A06" w:rsidRPr="00540A06" w:rsidRDefault="00540A06" w:rsidP="00540A06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540A06" w:rsidRPr="00540A06" w:rsidRDefault="00540A06" w:rsidP="00540A06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540A06" w:rsidRPr="00540A06" w:rsidRDefault="00540A06" w:rsidP="00540A06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540A06" w:rsidRPr="00540A06" w:rsidRDefault="00540A06" w:rsidP="00540A06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работы.</w:t>
      </w:r>
    </w:p>
    <w:p w:rsidR="00540A06" w:rsidRPr="00540A06" w:rsidRDefault="00540A06" w:rsidP="00540A0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540A06" w:rsidRPr="00540A06" w:rsidRDefault="00540A0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540A06" w:rsidRPr="00540A06" w:rsidRDefault="00540A06" w:rsidP="00540A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 </w:t>
      </w:r>
      <w:r w:rsidRPr="00540A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 </w:t>
      </w:r>
      <w:proofErr w:type="gram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научится: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Россию на карте мира, на карте России - Москву, свой регион и его главный город;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государственную символику Российской Федерации (гимн, герб, флаг) и своего региона;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взаимосвязей в природе, примеры, иллюстрирующие значение природы в жизни человека;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изученные объекты живой и неживой природы по предложенным признакам;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живой и неживой природы на основе внешних признаков;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на местности по местным природным признакам, Солнцу, компасу;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заданному плану развёрнутые высказывания о природе и обществе;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режим дня и питания;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безопасно использовать </w:t>
      </w:r>
      <w:proofErr w:type="spellStart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мессенджеры</w:t>
      </w:r>
      <w:proofErr w:type="spellEnd"/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условиях контролируемого доступа в информационно-телекоммуникационную сеть Интернет; </w:t>
      </w:r>
    </w:p>
    <w:p w:rsidR="00540A06" w:rsidRPr="00540A06" w:rsidRDefault="00540A06" w:rsidP="00540A06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осуществлять коммуникацию в школьных сообществах с помощью учителя  (при необходимости).</w:t>
      </w:r>
    </w:p>
    <w:p w:rsidR="00540A06" w:rsidRDefault="00540A0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0D46" w:rsidRPr="00540A06" w:rsidRDefault="00720D46" w:rsidP="00540A0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40A06" w:rsidRPr="00540A06" w:rsidRDefault="004D42A3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540A06" w:rsidRPr="00540A0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540A06" w:rsidRPr="00540A06" w:rsidRDefault="00540A0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3644"/>
        <w:gridCol w:w="652"/>
        <w:gridCol w:w="1439"/>
        <w:gridCol w:w="857"/>
        <w:gridCol w:w="1144"/>
        <w:gridCol w:w="1985"/>
      </w:tblGrid>
      <w:tr w:rsidR="003456CA" w:rsidRPr="00540A06" w:rsidTr="004D42A3">
        <w:trPr>
          <w:tblHeader/>
          <w:tblCellSpacing w:w="15" w:type="dxa"/>
        </w:trPr>
        <w:tc>
          <w:tcPr>
            <w:tcW w:w="354" w:type="dxa"/>
            <w:vMerge w:val="restart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14" w:type="dxa"/>
            <w:vMerge w:val="restart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18" w:type="dxa"/>
            <w:gridSpan w:val="3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14" w:type="dxa"/>
            <w:vMerge w:val="restart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1940" w:type="dxa"/>
            <w:vMerge w:val="restart"/>
          </w:tcPr>
          <w:p w:rsidR="003456CA" w:rsidRPr="00FD788D" w:rsidRDefault="003456CA" w:rsidP="004D42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3456CA" w:rsidRPr="00540A06" w:rsidTr="004D42A3">
        <w:trPr>
          <w:tblHeader/>
          <w:tblCellSpacing w:w="15" w:type="dxa"/>
        </w:trPr>
        <w:tc>
          <w:tcPr>
            <w:tcW w:w="354" w:type="dxa"/>
            <w:vMerge/>
            <w:vAlign w:val="center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  <w:vAlign w:val="center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14" w:type="dxa"/>
            <w:vMerge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8090" w:type="dxa"/>
            <w:gridSpan w:val="6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7BE9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4" w:type="dxa"/>
            <w:hideMark/>
          </w:tcPr>
          <w:p w:rsidR="00E37BE9" w:rsidRPr="00540A06" w:rsidRDefault="00E37BE9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622" w:type="dxa"/>
            <w:hideMark/>
          </w:tcPr>
          <w:p w:rsidR="00E37BE9" w:rsidRPr="00540A06" w:rsidRDefault="00E37BE9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E37BE9" w:rsidRDefault="00E37BE9">
            <w:r w:rsidRPr="00FD09C4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E37BE9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14" w:type="dxa"/>
            <w:hideMark/>
          </w:tcPr>
          <w:p w:rsidR="00E37BE9" w:rsidRPr="00540A06" w:rsidRDefault="00E37BE9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Семейные ценности и традиции</w:t>
            </w:r>
          </w:p>
        </w:tc>
        <w:tc>
          <w:tcPr>
            <w:tcW w:w="622" w:type="dxa"/>
            <w:hideMark/>
          </w:tcPr>
          <w:p w:rsidR="00E37BE9" w:rsidRPr="00540A06" w:rsidRDefault="00E37BE9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E37BE9" w:rsidRDefault="00E37BE9">
            <w:r w:rsidRPr="00085958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E37BE9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14" w:type="dxa"/>
            <w:hideMark/>
          </w:tcPr>
          <w:p w:rsidR="00E37BE9" w:rsidRPr="00540A06" w:rsidRDefault="00E37BE9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</w:t>
            </w:r>
          </w:p>
        </w:tc>
        <w:tc>
          <w:tcPr>
            <w:tcW w:w="622" w:type="dxa"/>
            <w:hideMark/>
          </w:tcPr>
          <w:p w:rsidR="00E37BE9" w:rsidRPr="00540A06" w:rsidRDefault="00E37BE9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E37BE9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E37BE9" w:rsidRDefault="00E37BE9">
            <w:r w:rsidRPr="00FD09C4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998" w:type="dxa"/>
            <w:gridSpan w:val="2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0" w:type="dxa"/>
            <w:gridSpan w:val="3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8090" w:type="dxa"/>
            <w:gridSpan w:val="6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5958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растений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09C4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5958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Красная книга России. Заповедники и природные парки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09C4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998" w:type="dxa"/>
            <w:gridSpan w:val="2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0" w:type="dxa"/>
            <w:gridSpan w:val="3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8090" w:type="dxa"/>
            <w:gridSpan w:val="6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40A0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 школьника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hideMark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595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Включение в </w:t>
            </w:r>
            <w:r w:rsidRPr="0008595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урок игровых процедур для поддержания мотивации обучающихся к получению знаний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5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614" w:type="dxa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E37BE9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09C4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456CA" w:rsidRPr="00540A06" w:rsidTr="004D42A3">
        <w:trPr>
          <w:tblCellSpacing w:w="15" w:type="dxa"/>
        </w:trPr>
        <w:tc>
          <w:tcPr>
            <w:tcW w:w="3998" w:type="dxa"/>
            <w:gridSpan w:val="2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0" w:type="dxa"/>
            <w:gridSpan w:val="3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3998" w:type="dxa"/>
            <w:gridSpan w:val="2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56CA" w:rsidRPr="00540A06" w:rsidTr="004D42A3">
        <w:trPr>
          <w:tblCellSpacing w:w="15" w:type="dxa"/>
        </w:trPr>
        <w:tc>
          <w:tcPr>
            <w:tcW w:w="3998" w:type="dxa"/>
            <w:gridSpan w:val="2"/>
            <w:hideMark/>
          </w:tcPr>
          <w:p w:rsidR="003456CA" w:rsidRPr="00540A06" w:rsidRDefault="003456CA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9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hideMark/>
          </w:tcPr>
          <w:p w:rsidR="003456CA" w:rsidRPr="00540A06" w:rsidRDefault="003456CA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hideMark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3456CA" w:rsidRPr="00540A06" w:rsidRDefault="003456CA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20D46" w:rsidRDefault="00720D4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164E0" w:rsidRDefault="004164E0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40A06" w:rsidRPr="00540A06" w:rsidRDefault="004D42A3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5. Календарно-тематическое планирование</w:t>
      </w:r>
    </w:p>
    <w:p w:rsidR="00540A06" w:rsidRPr="00540A06" w:rsidRDefault="00540A06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540A0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217" w:type="dxa"/>
        <w:tblCellSpacing w:w="1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3287"/>
        <w:gridCol w:w="652"/>
        <w:gridCol w:w="918"/>
        <w:gridCol w:w="850"/>
        <w:gridCol w:w="1276"/>
        <w:gridCol w:w="709"/>
        <w:gridCol w:w="1134"/>
        <w:gridCol w:w="992"/>
      </w:tblGrid>
      <w:tr w:rsidR="00B742E4" w:rsidRPr="00540A06" w:rsidTr="00B742E4">
        <w:trPr>
          <w:tblHeader/>
          <w:tblCellSpacing w:w="15" w:type="dxa"/>
        </w:trPr>
        <w:tc>
          <w:tcPr>
            <w:tcW w:w="354" w:type="dxa"/>
            <w:vMerge w:val="restart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57" w:type="dxa"/>
            <w:vMerge w:val="restart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90" w:type="dxa"/>
            <w:gridSpan w:val="3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5" w:type="dxa"/>
            <w:gridSpan w:val="2"/>
            <w:hideMark/>
          </w:tcPr>
          <w:p w:rsidR="00B742E4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947" w:type="dxa"/>
            <w:vMerge w:val="restart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742E4" w:rsidRPr="00540A06" w:rsidTr="00B742E4">
        <w:trPr>
          <w:tblHeader/>
          <w:tblCellSpacing w:w="15" w:type="dxa"/>
        </w:trPr>
        <w:tc>
          <w:tcPr>
            <w:tcW w:w="354" w:type="dxa"/>
            <w:vMerge/>
            <w:vAlign w:val="center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vMerge/>
            <w:vAlign w:val="center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79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04" w:type="dxa"/>
            <w:vMerge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‒ Россия, Российская Федерация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Родная страна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его природные достопримечательности. Город и село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предметы, созданные человеком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Заповедники России.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России. Охрана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Поволжья и других территорий РФ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город (село)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роверочная работа по разделу "Где мы живём?"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(20 мин)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Неживая и живая природа. Явления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Жизнь животных осенью и зимой. Явления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Профессии. Все профессии важны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растений осенью и зимой. Невидимые нити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птицы.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Звёздное небо: звёзды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созвездия. Солнечная система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Как человек познаёт окружающую природу?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Почему на Земле есть жизнь? Водные богатства Земли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Деревья, кустарники, травы родного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края.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бывают растения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Деревья лиственные и хвойные.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бывают животные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насекомые.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рыбы.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Жизнь растений весной и летом. Невидимые нити.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земноводные и пресмыкающиеся.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животных. Дикие и домашние животные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звери (млекопитающие).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Отдельные представители растений Красной книги России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животных Красной книги узнавание, называние и описание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Красная книга России.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Правила поведения на территории заповедника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роверочная работа по разделу "Человек и природа"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(20 мин)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чего что сделано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его культурные достопримечательности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Витамины и здоровье ребёнка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безопасности в школе: маршрут до школы, поведение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помощи. Домашние опасности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Физическая культура, игры на воздухе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79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742E4" w:rsidRDefault="00B742E4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Подробнее о лесных опасностях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679" w:type="dxa"/>
          </w:tcPr>
          <w:p w:rsidR="00B742E4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7" w:type="dxa"/>
            <w:hideMark/>
          </w:tcPr>
          <w:p w:rsidR="00B742E4" w:rsidRPr="00540A06" w:rsidRDefault="00B742E4" w:rsidP="004D42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Семейные ценности и традиции.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правила взаимоотношений членов общества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пользование Интернетом. Ты и твои друзья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при пользовании компьютером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безопасного поведения пассажира наземного транспорта.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безопасного поведения пассажира метро. Знаки безопасности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Родословная. Родословное древо, история семьи.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Модели Земли - глобус, карта, план.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Карта мира. Материки и океаны.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Ориентирование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 местным природным признакам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использованием компаса.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257" w:type="dxa"/>
            <w:hideMark/>
          </w:tcPr>
          <w:p w:rsidR="00B742E4" w:rsidRPr="00540A06" w:rsidRDefault="00B742E4" w:rsidP="004164E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Формы земной поверхности Животные и их потомство. Размножение животных.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Москва ‒ столица России. Герб Москвы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Достопримечательности Москвы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7" w:type="dxa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Московский Кремль и Красная площадь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Санкт-Петербург ‒ северная столица.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Кустарники нашего края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Травы нашего края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Явления природы. В гости к весне.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7" w:type="dxa"/>
            <w:hideMark/>
          </w:tcPr>
          <w:p w:rsidR="00B742E4" w:rsidRPr="00540A06" w:rsidRDefault="00B742E4" w:rsidP="00E37BE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Города России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79" w:type="dxa"/>
          </w:tcPr>
          <w:p w:rsidR="00B742E4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155C4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54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57" w:type="dxa"/>
            <w:hideMark/>
          </w:tcPr>
          <w:p w:rsidR="00B742E4" w:rsidRPr="00540A06" w:rsidRDefault="00B742E4" w:rsidP="004452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Проверочная работа</w:t>
            </w: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hideMark/>
          </w:tcPr>
          <w:p w:rsidR="00B742E4" w:rsidRPr="005B035C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79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742E4" w:rsidRPr="00540A06" w:rsidTr="00B742E4">
        <w:trPr>
          <w:tblCellSpacing w:w="15" w:type="dxa"/>
        </w:trPr>
        <w:tc>
          <w:tcPr>
            <w:tcW w:w="3641" w:type="dxa"/>
            <w:gridSpan w:val="2"/>
            <w:hideMark/>
          </w:tcPr>
          <w:p w:rsidR="00B742E4" w:rsidRPr="00540A06" w:rsidRDefault="00B742E4" w:rsidP="00540A0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40A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8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B742E4" w:rsidRPr="00540A06" w:rsidRDefault="00B742E4" w:rsidP="00540A0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hideMark/>
          </w:tcPr>
          <w:p w:rsidR="00B742E4" w:rsidRPr="00540A06" w:rsidRDefault="00B742E4" w:rsidP="00540A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003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/>
      </w:tblPr>
      <w:tblGrid>
        <w:gridCol w:w="891"/>
        <w:gridCol w:w="2258"/>
        <w:gridCol w:w="796"/>
        <w:gridCol w:w="851"/>
        <w:gridCol w:w="1902"/>
        <w:gridCol w:w="2873"/>
      </w:tblGrid>
      <w:tr w:rsidR="005003D1" w:rsidTr="005003D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5003D1" w:rsidTr="00500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1" w:rsidRDefault="005003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1" w:rsidRDefault="005003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1" w:rsidRDefault="005003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1" w:rsidRDefault="005003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3D1" w:rsidTr="005003D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3D1" w:rsidTr="005003D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3D1" w:rsidTr="005003D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1" w:rsidRDefault="005003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5003D1" w:rsidRDefault="005003D1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1B34FC" w:rsidRDefault="001B34FC" w:rsidP="00540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sectPr w:rsidR="001B34FC" w:rsidSect="00540A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E4" w:rsidRDefault="00B742E4" w:rsidP="004D42A3">
      <w:pPr>
        <w:spacing w:after="0" w:line="240" w:lineRule="auto"/>
      </w:pPr>
      <w:r>
        <w:separator/>
      </w:r>
    </w:p>
  </w:endnote>
  <w:endnote w:type="continuationSeparator" w:id="1">
    <w:p w:rsidR="00B742E4" w:rsidRDefault="00B742E4" w:rsidP="004D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E4" w:rsidRDefault="00B742E4" w:rsidP="004D42A3">
      <w:pPr>
        <w:spacing w:after="0" w:line="240" w:lineRule="auto"/>
      </w:pPr>
      <w:r>
        <w:separator/>
      </w:r>
    </w:p>
  </w:footnote>
  <w:footnote w:type="continuationSeparator" w:id="1">
    <w:p w:rsidR="00B742E4" w:rsidRDefault="00B742E4" w:rsidP="004D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B71"/>
    <w:multiLevelType w:val="multilevel"/>
    <w:tmpl w:val="D1A8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F2193"/>
    <w:multiLevelType w:val="multilevel"/>
    <w:tmpl w:val="775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223F33"/>
    <w:multiLevelType w:val="multilevel"/>
    <w:tmpl w:val="8FF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542D50"/>
    <w:multiLevelType w:val="multilevel"/>
    <w:tmpl w:val="8DAE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F69FE"/>
    <w:multiLevelType w:val="multilevel"/>
    <w:tmpl w:val="212A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DF5D29"/>
    <w:multiLevelType w:val="hybridMultilevel"/>
    <w:tmpl w:val="432657C2"/>
    <w:lvl w:ilvl="0" w:tplc="8D30C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A4FC0"/>
    <w:multiLevelType w:val="multilevel"/>
    <w:tmpl w:val="8F3A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B620A1"/>
    <w:multiLevelType w:val="multilevel"/>
    <w:tmpl w:val="10C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C55F42"/>
    <w:multiLevelType w:val="multilevel"/>
    <w:tmpl w:val="51C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47593D"/>
    <w:multiLevelType w:val="hybridMultilevel"/>
    <w:tmpl w:val="C964A706"/>
    <w:lvl w:ilvl="0" w:tplc="22B24B5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57236"/>
    <w:multiLevelType w:val="multilevel"/>
    <w:tmpl w:val="BFF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A32BD0"/>
    <w:multiLevelType w:val="multilevel"/>
    <w:tmpl w:val="050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1B143D"/>
    <w:multiLevelType w:val="multilevel"/>
    <w:tmpl w:val="43B6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FF2E13"/>
    <w:multiLevelType w:val="multilevel"/>
    <w:tmpl w:val="A7AC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1A6D34"/>
    <w:multiLevelType w:val="multilevel"/>
    <w:tmpl w:val="86D8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772AAA"/>
    <w:multiLevelType w:val="multilevel"/>
    <w:tmpl w:val="D83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EC49DD"/>
    <w:multiLevelType w:val="multilevel"/>
    <w:tmpl w:val="BC56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062B73"/>
    <w:multiLevelType w:val="multilevel"/>
    <w:tmpl w:val="3676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5307FE"/>
    <w:multiLevelType w:val="multilevel"/>
    <w:tmpl w:val="884E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AB5369"/>
    <w:multiLevelType w:val="multilevel"/>
    <w:tmpl w:val="3E3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D8430B"/>
    <w:multiLevelType w:val="multilevel"/>
    <w:tmpl w:val="5AC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296AF8"/>
    <w:multiLevelType w:val="multilevel"/>
    <w:tmpl w:val="192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636AAB"/>
    <w:multiLevelType w:val="multilevel"/>
    <w:tmpl w:val="DEDC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C109D2"/>
    <w:multiLevelType w:val="multilevel"/>
    <w:tmpl w:val="CDB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8C4A1C"/>
    <w:multiLevelType w:val="multilevel"/>
    <w:tmpl w:val="CC7A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FE1061"/>
    <w:multiLevelType w:val="multilevel"/>
    <w:tmpl w:val="022E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B87385B"/>
    <w:multiLevelType w:val="multilevel"/>
    <w:tmpl w:val="93B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8D324B"/>
    <w:multiLevelType w:val="multilevel"/>
    <w:tmpl w:val="4B8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F95BD9"/>
    <w:multiLevelType w:val="multilevel"/>
    <w:tmpl w:val="AD78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F46831"/>
    <w:multiLevelType w:val="multilevel"/>
    <w:tmpl w:val="C6D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C260E"/>
    <w:multiLevelType w:val="multilevel"/>
    <w:tmpl w:val="397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AAF2670"/>
    <w:multiLevelType w:val="multilevel"/>
    <w:tmpl w:val="8BC4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B7411C"/>
    <w:multiLevelType w:val="multilevel"/>
    <w:tmpl w:val="1892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C4B6A9C"/>
    <w:multiLevelType w:val="multilevel"/>
    <w:tmpl w:val="779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E4C652B"/>
    <w:multiLevelType w:val="multilevel"/>
    <w:tmpl w:val="E82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40E41D9"/>
    <w:multiLevelType w:val="multilevel"/>
    <w:tmpl w:val="A1D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942610F"/>
    <w:multiLevelType w:val="multilevel"/>
    <w:tmpl w:val="AEF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6F0574"/>
    <w:multiLevelType w:val="multilevel"/>
    <w:tmpl w:val="A20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2F482D"/>
    <w:multiLevelType w:val="multilevel"/>
    <w:tmpl w:val="5E9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572EBF"/>
    <w:multiLevelType w:val="multilevel"/>
    <w:tmpl w:val="2C2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DB911DD"/>
    <w:multiLevelType w:val="multilevel"/>
    <w:tmpl w:val="FA16C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AD1631"/>
    <w:multiLevelType w:val="multilevel"/>
    <w:tmpl w:val="14D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25F66B2"/>
    <w:multiLevelType w:val="multilevel"/>
    <w:tmpl w:val="100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7C627DD"/>
    <w:multiLevelType w:val="multilevel"/>
    <w:tmpl w:val="EA8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CD434D5"/>
    <w:multiLevelType w:val="multilevel"/>
    <w:tmpl w:val="14D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F374520"/>
    <w:multiLevelType w:val="multilevel"/>
    <w:tmpl w:val="52B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4"/>
  </w:num>
  <w:num w:numId="3">
    <w:abstractNumId w:val="16"/>
  </w:num>
  <w:num w:numId="4">
    <w:abstractNumId w:val="19"/>
  </w:num>
  <w:num w:numId="5">
    <w:abstractNumId w:val="39"/>
  </w:num>
  <w:num w:numId="6">
    <w:abstractNumId w:val="18"/>
  </w:num>
  <w:num w:numId="7">
    <w:abstractNumId w:val="28"/>
  </w:num>
  <w:num w:numId="8">
    <w:abstractNumId w:val="34"/>
  </w:num>
  <w:num w:numId="9">
    <w:abstractNumId w:val="13"/>
  </w:num>
  <w:num w:numId="10">
    <w:abstractNumId w:val="21"/>
  </w:num>
  <w:num w:numId="11">
    <w:abstractNumId w:val="14"/>
  </w:num>
  <w:num w:numId="12">
    <w:abstractNumId w:val="4"/>
  </w:num>
  <w:num w:numId="13">
    <w:abstractNumId w:val="42"/>
  </w:num>
  <w:num w:numId="14">
    <w:abstractNumId w:val="45"/>
  </w:num>
  <w:num w:numId="15">
    <w:abstractNumId w:val="15"/>
  </w:num>
  <w:num w:numId="16">
    <w:abstractNumId w:val="22"/>
  </w:num>
  <w:num w:numId="17">
    <w:abstractNumId w:val="40"/>
  </w:num>
  <w:num w:numId="18">
    <w:abstractNumId w:val="37"/>
  </w:num>
  <w:num w:numId="19">
    <w:abstractNumId w:val="20"/>
  </w:num>
  <w:num w:numId="20">
    <w:abstractNumId w:val="35"/>
  </w:num>
  <w:num w:numId="21">
    <w:abstractNumId w:val="2"/>
  </w:num>
  <w:num w:numId="22">
    <w:abstractNumId w:val="6"/>
  </w:num>
  <w:num w:numId="23">
    <w:abstractNumId w:val="29"/>
  </w:num>
  <w:num w:numId="24">
    <w:abstractNumId w:val="11"/>
  </w:num>
  <w:num w:numId="25">
    <w:abstractNumId w:val="10"/>
  </w:num>
  <w:num w:numId="26">
    <w:abstractNumId w:val="41"/>
  </w:num>
  <w:num w:numId="27">
    <w:abstractNumId w:val="36"/>
  </w:num>
  <w:num w:numId="28">
    <w:abstractNumId w:val="7"/>
  </w:num>
  <w:num w:numId="29">
    <w:abstractNumId w:val="24"/>
  </w:num>
  <w:num w:numId="30">
    <w:abstractNumId w:val="17"/>
  </w:num>
  <w:num w:numId="31">
    <w:abstractNumId w:val="43"/>
  </w:num>
  <w:num w:numId="32">
    <w:abstractNumId w:val="23"/>
  </w:num>
  <w:num w:numId="33">
    <w:abstractNumId w:val="12"/>
  </w:num>
  <w:num w:numId="34">
    <w:abstractNumId w:val="1"/>
  </w:num>
  <w:num w:numId="35">
    <w:abstractNumId w:val="25"/>
  </w:num>
  <w:num w:numId="36">
    <w:abstractNumId w:val="38"/>
  </w:num>
  <w:num w:numId="37">
    <w:abstractNumId w:val="0"/>
  </w:num>
  <w:num w:numId="38">
    <w:abstractNumId w:val="26"/>
  </w:num>
  <w:num w:numId="39">
    <w:abstractNumId w:val="8"/>
  </w:num>
  <w:num w:numId="40">
    <w:abstractNumId w:val="33"/>
  </w:num>
  <w:num w:numId="41">
    <w:abstractNumId w:val="46"/>
  </w:num>
  <w:num w:numId="42">
    <w:abstractNumId w:val="32"/>
  </w:num>
  <w:num w:numId="43">
    <w:abstractNumId w:val="27"/>
  </w:num>
  <w:num w:numId="44">
    <w:abstractNumId w:val="47"/>
  </w:num>
  <w:num w:numId="45">
    <w:abstractNumId w:val="5"/>
  </w:num>
  <w:num w:numId="46">
    <w:abstractNumId w:val="9"/>
  </w:num>
  <w:num w:numId="47">
    <w:abstractNumId w:val="30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A06"/>
    <w:rsid w:val="000A4DA6"/>
    <w:rsid w:val="00112BC1"/>
    <w:rsid w:val="00132814"/>
    <w:rsid w:val="00151581"/>
    <w:rsid w:val="00155C41"/>
    <w:rsid w:val="001B34FC"/>
    <w:rsid w:val="003456CA"/>
    <w:rsid w:val="0036465F"/>
    <w:rsid w:val="003C0A2D"/>
    <w:rsid w:val="003F7CF5"/>
    <w:rsid w:val="0041100B"/>
    <w:rsid w:val="004164E0"/>
    <w:rsid w:val="004452FE"/>
    <w:rsid w:val="004C4C72"/>
    <w:rsid w:val="004D42A3"/>
    <w:rsid w:val="005003D1"/>
    <w:rsid w:val="005068C3"/>
    <w:rsid w:val="00540A06"/>
    <w:rsid w:val="00586612"/>
    <w:rsid w:val="005B035C"/>
    <w:rsid w:val="005B3DB0"/>
    <w:rsid w:val="00641247"/>
    <w:rsid w:val="00703951"/>
    <w:rsid w:val="00720D46"/>
    <w:rsid w:val="00764D49"/>
    <w:rsid w:val="008234D8"/>
    <w:rsid w:val="0096368E"/>
    <w:rsid w:val="009D5CA7"/>
    <w:rsid w:val="00A0236F"/>
    <w:rsid w:val="00A96F05"/>
    <w:rsid w:val="00B31771"/>
    <w:rsid w:val="00B742E4"/>
    <w:rsid w:val="00C34C4A"/>
    <w:rsid w:val="00C34DC5"/>
    <w:rsid w:val="00C653F3"/>
    <w:rsid w:val="00C70858"/>
    <w:rsid w:val="00CC3286"/>
    <w:rsid w:val="00CF00E8"/>
    <w:rsid w:val="00D75DCF"/>
    <w:rsid w:val="00DA5D53"/>
    <w:rsid w:val="00E332E0"/>
    <w:rsid w:val="00E37BE9"/>
    <w:rsid w:val="00F4603E"/>
    <w:rsid w:val="00F4783E"/>
    <w:rsid w:val="00F70495"/>
    <w:rsid w:val="00F7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A7"/>
  </w:style>
  <w:style w:type="paragraph" w:styleId="2">
    <w:name w:val="heading 2"/>
    <w:basedOn w:val="a"/>
    <w:link w:val="20"/>
    <w:uiPriority w:val="9"/>
    <w:qFormat/>
    <w:rsid w:val="0054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t-menu-title-content">
    <w:name w:val="ant-menu-title-content"/>
    <w:basedOn w:val="a0"/>
    <w:rsid w:val="00540A06"/>
  </w:style>
  <w:style w:type="character" w:styleId="a3">
    <w:name w:val="Hyperlink"/>
    <w:basedOn w:val="a0"/>
    <w:uiPriority w:val="99"/>
    <w:semiHidden/>
    <w:unhideWhenUsed/>
    <w:rsid w:val="00540A06"/>
    <w:rPr>
      <w:color w:val="0000FF"/>
      <w:u w:val="single"/>
    </w:rPr>
  </w:style>
  <w:style w:type="character" w:customStyle="1" w:styleId="breadcrumbseparatorseparatormpnu6">
    <w:name w:val="breadcrumbseparator_separator__mpnu6"/>
    <w:basedOn w:val="a0"/>
    <w:rsid w:val="00540A06"/>
  </w:style>
  <w:style w:type="character" w:customStyle="1" w:styleId="breadcrumbitemlast454ai">
    <w:name w:val="breadcrumbitem_last__454ai"/>
    <w:basedOn w:val="a0"/>
    <w:rsid w:val="00540A06"/>
  </w:style>
  <w:style w:type="character" w:customStyle="1" w:styleId="stylescontentyib-x">
    <w:name w:val="styles_content__yib-x"/>
    <w:basedOn w:val="a0"/>
    <w:rsid w:val="00540A06"/>
  </w:style>
  <w:style w:type="paragraph" w:styleId="a4">
    <w:name w:val="Normal (Web)"/>
    <w:basedOn w:val="a"/>
    <w:uiPriority w:val="99"/>
    <w:unhideWhenUsed/>
    <w:rsid w:val="0054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A06"/>
    <w:rPr>
      <w:b/>
      <w:bCs/>
    </w:rPr>
  </w:style>
  <w:style w:type="character" w:customStyle="1" w:styleId="placeholder-mask">
    <w:name w:val="placeholder-mask"/>
    <w:basedOn w:val="a0"/>
    <w:rsid w:val="00540A06"/>
  </w:style>
  <w:style w:type="character" w:customStyle="1" w:styleId="placeholder">
    <w:name w:val="placeholder"/>
    <w:basedOn w:val="a0"/>
    <w:rsid w:val="00540A06"/>
  </w:style>
  <w:style w:type="character" w:styleId="a6">
    <w:name w:val="Emphasis"/>
    <w:basedOn w:val="a0"/>
    <w:uiPriority w:val="20"/>
    <w:qFormat/>
    <w:rsid w:val="00540A06"/>
    <w:rPr>
      <w:i/>
      <w:iCs/>
    </w:rPr>
  </w:style>
  <w:style w:type="table" w:styleId="a7">
    <w:name w:val="Table Grid"/>
    <w:basedOn w:val="a1"/>
    <w:uiPriority w:val="39"/>
    <w:rsid w:val="005B0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5C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4D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42A3"/>
  </w:style>
  <w:style w:type="paragraph" w:styleId="ab">
    <w:name w:val="footer"/>
    <w:basedOn w:val="a"/>
    <w:link w:val="ac"/>
    <w:uiPriority w:val="99"/>
    <w:semiHidden/>
    <w:unhideWhenUsed/>
    <w:rsid w:val="004D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6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1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2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1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4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4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0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1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78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74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66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59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86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44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34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02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9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4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0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0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90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1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0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93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6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43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39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9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8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43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2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4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40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75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5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4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40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33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43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26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1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28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7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0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96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43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9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0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3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47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3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92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71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91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1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3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1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51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62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64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25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9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50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18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1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37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3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02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9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1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3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6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1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97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01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71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5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4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3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73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87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9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9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95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1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78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3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48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93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6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2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49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5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95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8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9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4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06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1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5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1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7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7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0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9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6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27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0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10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0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93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8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48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2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86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0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6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55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5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02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8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28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9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2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7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98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9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35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2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1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0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2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92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2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1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00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2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32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17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2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98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32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3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2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86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04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9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72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0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14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08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34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70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1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4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79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56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7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9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82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87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35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3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74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0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9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35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15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2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0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3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2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09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11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6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21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88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8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74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7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6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7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6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1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3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73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7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83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24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52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0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4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07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54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03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81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1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83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04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1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40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91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3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8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2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34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83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71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63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3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6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7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79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7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48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5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97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3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2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9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0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6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4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8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14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8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6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4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90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0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94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6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0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4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9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54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8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0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3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6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6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76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85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28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4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50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9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54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7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52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37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8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3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5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4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1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1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35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9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7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21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01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7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0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4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83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42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2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9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1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01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7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33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8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90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74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5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45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0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24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34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2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8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2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8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4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5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50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3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4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9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16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70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2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7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6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13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90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4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58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8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6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42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7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57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0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0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69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6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2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3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83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30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2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46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4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90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36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7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3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6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4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08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8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1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6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8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48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5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16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8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65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73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87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8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7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9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53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40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7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49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1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1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91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9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5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92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8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7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2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6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08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7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0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27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29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4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7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6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6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2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0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59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7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2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2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68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9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99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2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5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0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6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61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6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91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7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7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9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1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6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84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3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49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7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80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5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85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35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7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19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5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81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9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64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27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8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0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6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0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2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06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1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0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03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22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91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4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7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9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54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7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82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7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7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2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36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42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46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12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8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2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4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5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9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7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10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74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7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23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8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8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1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85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7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39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8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5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6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5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3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9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78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9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87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1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18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29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21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8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50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6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78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90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67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6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6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2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60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9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2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26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06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4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61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68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74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27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1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8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2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04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16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6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11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48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61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06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7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1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6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47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37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6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86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6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07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3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1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8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2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5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1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6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1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97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3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05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7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2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63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1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24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46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7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46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3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0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3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6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28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80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8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16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9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5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7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0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37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29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09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66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85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8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4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2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9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33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99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0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7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15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0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69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0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39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88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8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62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94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2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4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2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72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2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02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63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1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12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1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37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9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7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3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30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94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29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7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58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8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22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0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1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1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9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99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3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0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67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49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8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1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5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64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5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05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53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09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45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93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9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15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2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05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9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9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84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26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17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52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06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06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6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89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2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68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2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9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26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45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89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7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6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11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1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8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30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35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3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85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15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50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4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0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99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2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83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20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9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90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53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68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6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5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2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55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2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5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1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92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55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9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1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16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9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26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51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8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5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42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73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0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6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5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13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6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79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7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2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0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4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2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0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7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4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4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7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63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25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9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26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1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7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4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69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5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95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3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8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93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4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3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0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7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9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3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0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4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9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71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1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3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21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86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46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1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0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4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3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44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3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1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8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99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92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7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0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32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14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27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8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30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94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8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6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3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12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1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44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0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5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8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20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7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0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3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37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7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1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0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32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5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23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83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4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2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52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6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5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2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5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1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4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19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58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27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05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8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31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3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05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25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43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8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61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32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3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99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88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99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8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75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0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2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3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4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1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2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02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96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4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67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36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2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81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1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5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37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17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1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1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6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85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4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6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3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8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3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13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7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9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6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36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9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99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70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3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27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4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3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14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9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9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50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8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57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2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8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56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3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85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04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68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44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52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79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17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3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1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69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05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73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99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5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72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8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23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7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9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0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03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82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4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3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5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70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0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4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8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0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71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83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5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89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38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38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4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0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4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0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8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8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18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5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3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34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8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94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97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93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5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52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3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76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0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5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9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7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00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1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6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3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18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1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5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08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3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35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3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45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04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5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20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00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0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2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33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1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5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12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6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3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8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71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11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5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81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7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71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2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2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09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6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52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5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11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6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4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8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91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3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1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03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2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1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8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19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5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4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1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9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09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48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76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2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12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2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79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6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04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95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99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8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41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41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9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73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1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7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56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5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33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40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68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8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6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2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6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21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3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10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50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7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85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9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2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3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7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2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3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02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0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74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64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6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8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51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0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7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1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00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8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5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34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72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26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3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04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02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48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4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9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5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4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9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4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1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5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3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99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80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7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0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1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28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10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50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46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04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1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56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9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6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4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02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55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96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5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32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1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3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47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9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22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86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1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9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71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88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8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76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18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41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2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5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95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1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99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52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1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93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18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7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8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45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42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04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26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3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14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3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2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02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25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5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82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69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2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8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42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12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10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3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4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27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9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37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1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95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2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8ADE-2E23-4BAE-9A9F-F53D531C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4647</Words>
  <Characters>26492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22</cp:revision>
  <dcterms:created xsi:type="dcterms:W3CDTF">2023-08-28T20:15:00Z</dcterms:created>
  <dcterms:modified xsi:type="dcterms:W3CDTF">2023-09-28T07:41:00Z</dcterms:modified>
</cp:coreProperties>
</file>