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D07F8" w14:textId="67BBF8DB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230CCB2E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proofErr w:type="gramStart"/>
      <w:r w:rsidR="00854DFD">
        <w:rPr>
          <w:rFonts w:ascii="Times New Roman" w:hAnsi="Times New Roman" w:cs="Times New Roman"/>
          <w:b/>
          <w:bCs/>
          <w:sz w:val="24"/>
          <w:szCs w:val="24"/>
        </w:rPr>
        <w:t xml:space="preserve">30.10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 выбором экзаменов вместе с ребенком.</w:t>
      </w:r>
    </w:p>
    <w:p w14:paraId="54A99B0A" w14:textId="5E9D4CC1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proofErr w:type="gramStart"/>
      <w:r w:rsidR="00854DFD">
        <w:rPr>
          <w:rFonts w:ascii="Times New Roman" w:hAnsi="Times New Roman" w:cs="Times New Roman"/>
          <w:b/>
          <w:bCs/>
          <w:sz w:val="24"/>
          <w:szCs w:val="24"/>
        </w:rPr>
        <w:t xml:space="preserve">01.02.26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заявление в школу. В определенный день будет назначен классный час, обеспечить явку обучающегося.</w:t>
      </w:r>
    </w:p>
    <w:p w14:paraId="4A6A04CA" w14:textId="6EAF7388" w:rsidR="008C579F" w:rsidRPr="00094979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="0009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979" w:rsidRPr="000949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ПРОЕКТ</w:t>
      </w:r>
      <w:r w:rsidRPr="000949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16B0F1AF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>1 июня (понедельник) – история, литература, химия;</w:t>
      </w:r>
    </w:p>
    <w:p w14:paraId="1D348A76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>4 июня (четверг) – русский язык;</w:t>
      </w:r>
    </w:p>
    <w:p w14:paraId="03B09A13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 xml:space="preserve">8 июня (понедельник) – ЕГЭ по математике базового уровня, ЕГЭ </w:t>
      </w:r>
      <w:r w:rsidRPr="00DF218A">
        <w:rPr>
          <w:rFonts w:ascii="Times New Roman" w:hAnsi="Times New Roman" w:cs="Times New Roman"/>
          <w:color w:val="FF0000"/>
          <w:sz w:val="24"/>
          <w:szCs w:val="24"/>
        </w:rPr>
        <w:br/>
        <w:t>по математике профильного уровня;</w:t>
      </w:r>
    </w:p>
    <w:p w14:paraId="29139023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>11 июня (четверг) – обществознание, физика;</w:t>
      </w:r>
    </w:p>
    <w:p w14:paraId="6E8D6242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>15 июня (понедельник) – биология, география, иностранные языки (английский, испанский, китайский, немецкий, французский) (письменная часть);</w:t>
      </w:r>
    </w:p>
    <w:p w14:paraId="40FF6C1F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>18 июня (четверг) – иностранные языки (английский, испанский, китайский, немецкий, французский) (устная часть), информатика;</w:t>
      </w:r>
    </w:p>
    <w:p w14:paraId="21E3BBB4" w14:textId="77777777" w:rsidR="00DF218A" w:rsidRPr="00DF218A" w:rsidRDefault="00DF218A" w:rsidP="00DF21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18A">
        <w:rPr>
          <w:rFonts w:ascii="Times New Roman" w:hAnsi="Times New Roman" w:cs="Times New Roman"/>
          <w:color w:val="FF0000"/>
          <w:sz w:val="24"/>
          <w:szCs w:val="24"/>
        </w:rPr>
        <w:t>19 июня (пятница) – иностранные языки (английский, испанский, китайский, немецкий, французский) (устная часть), информатика.</w:t>
      </w: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77777777" w:rsidR="008C579F" w:rsidRPr="008C579F" w:rsidRDefault="008C579F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7B5AF41A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702CCF8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истории, обществознанию, русскому языку, химии – 3 часа 30 минут (210 минут); </w:t>
      </w:r>
    </w:p>
    <w:p w14:paraId="073890A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</w:p>
    <w:p w14:paraId="720D28BB" w14:textId="7467053F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(китайский)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8C579F">
        <w:rPr>
          <w:rFonts w:ascii="Times New Roman" w:hAnsi="Times New Roman" w:cs="Times New Roman"/>
          <w:sz w:val="24"/>
          <w:szCs w:val="24"/>
        </w:rPr>
        <w:t xml:space="preserve">часа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 xml:space="preserve">180 минут); </w:t>
      </w:r>
    </w:p>
    <w:p w14:paraId="2645E9C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(устная часть) – 17 минут; </w:t>
      </w:r>
    </w:p>
    <w:p w14:paraId="43C18F2C" w14:textId="7DE0706C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иностранному языку (китайский) (устная часть) – 14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77F13154" w14:textId="77777777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22EE487C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), при этом не осуществляющий функции средства связи, хранилища базы данных и не имеющий доступа к сетям передачи данных </w:t>
      </w:r>
      <w:r w:rsidRPr="00DF218A">
        <w:rPr>
          <w:rFonts w:ascii="Times New Roman" w:hAnsi="Times New Roman" w:cs="Times New Roman"/>
          <w:sz w:val="24"/>
          <w:szCs w:val="24"/>
        </w:rPr>
        <w:br/>
        <w:t xml:space="preserve">(в том числе к информационно-телекоммуникационной сети «Интернет») </w:t>
      </w:r>
      <w:r w:rsidRPr="00DF218A">
        <w:rPr>
          <w:rFonts w:ascii="Times New Roman" w:hAnsi="Times New Roman" w:cs="Times New Roman"/>
          <w:sz w:val="24"/>
          <w:szCs w:val="24"/>
        </w:rPr>
        <w:br/>
        <w:t>(далее – непрограммируемый калькулятор);</w:t>
      </w:r>
    </w:p>
    <w:p w14:paraId="2A5F88BA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lastRenderedPageBreak/>
        <w:t xml:space="preserve">по географии – географические карты (административная карта России, политическая карта мира) и статистические приложения, выдаваемые с КИМ, </w:t>
      </w:r>
      <w:r w:rsidRPr="00DF218A">
        <w:rPr>
          <w:rFonts w:ascii="Times New Roman" w:hAnsi="Times New Roman" w:cs="Times New Roman"/>
          <w:sz w:val="24"/>
          <w:szCs w:val="24"/>
        </w:rPr>
        <w:br/>
        <w:t>для решения практических заданий; непрограммируемый калькулятор;</w:t>
      </w:r>
    </w:p>
    <w:p w14:paraId="2E0D0C95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китайский, немецкий, французский)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</w:t>
      </w:r>
      <w:r w:rsidRPr="00DF218A"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«Интернет»; </w:t>
      </w:r>
      <w:proofErr w:type="spellStart"/>
      <w:r w:rsidRPr="00DF218A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DF218A">
        <w:rPr>
          <w:rFonts w:ascii="Times New Roman" w:hAnsi="Times New Roman" w:cs="Times New Roman"/>
          <w:sz w:val="24"/>
          <w:szCs w:val="24"/>
        </w:rPr>
        <w:t xml:space="preserve"> </w:t>
      </w:r>
      <w:r w:rsidRPr="00DF218A">
        <w:rPr>
          <w:rFonts w:ascii="Times New Roman" w:hAnsi="Times New Roman" w:cs="Times New Roman"/>
          <w:sz w:val="24"/>
          <w:szCs w:val="24"/>
        </w:rPr>
        <w:br/>
        <w:t>для выполнения заданий КИМ, предусматривающих устные ответы;</w:t>
      </w:r>
    </w:p>
    <w:p w14:paraId="45A86EC5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 xml:space="preserve">по информатике – компьютерная техника, не имеющая доступа </w:t>
      </w:r>
      <w:r w:rsidRPr="00DF218A">
        <w:rPr>
          <w:rFonts w:ascii="Times New Roman" w:hAnsi="Times New Roman" w:cs="Times New Roman"/>
          <w:sz w:val="24"/>
          <w:szCs w:val="24"/>
        </w:rPr>
        <w:br/>
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69AE4FB5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>по литературе – орфографический словарь, позволяющий устанавливать нормативное написание слов;</w:t>
      </w:r>
    </w:p>
    <w:p w14:paraId="5F34D248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 xml:space="preserve">по математике – линейка, не содержащая справочной информации </w:t>
      </w:r>
      <w:r w:rsidRPr="00DF218A">
        <w:rPr>
          <w:rFonts w:ascii="Times New Roman" w:hAnsi="Times New Roman" w:cs="Times New Roman"/>
          <w:sz w:val="24"/>
          <w:szCs w:val="24"/>
        </w:rPr>
        <w:br/>
        <w:t>(далее – линейка), для построения чертежей и рисунков;</w:t>
      </w:r>
    </w:p>
    <w:p w14:paraId="0873F3D8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</w:t>
      </w:r>
    </w:p>
    <w:p w14:paraId="635E5738" w14:textId="77777777" w:rsidR="00DF218A" w:rsidRPr="00DF218A" w:rsidRDefault="00DF218A" w:rsidP="00DF218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>по химии – непрограммируемый калькулятор; Периодическая система химических элементов Д.И. Менделеева, выдаваемая с КИМ; таблица растворимости солей, кислот и оснований в воде, выдаваемая с КИМ; электрохимический ряд напряжений металлов, выдаваемая с КИМ.</w:t>
      </w:r>
    </w:p>
    <w:p w14:paraId="3544F090" w14:textId="77777777" w:rsidR="00DF218A" w:rsidRPr="00DF218A" w:rsidRDefault="00DF218A" w:rsidP="00DF218A">
      <w:pPr>
        <w:pStyle w:val="a3"/>
        <w:autoSpaceDE w:val="0"/>
        <w:autoSpaceDN w:val="0"/>
        <w:adjustRightInd w:val="0"/>
        <w:spacing w:before="22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218A">
        <w:rPr>
          <w:rFonts w:ascii="Times New Roman" w:hAnsi="Times New Roman" w:cs="Times New Roman"/>
          <w:sz w:val="24"/>
          <w:szCs w:val="24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2674B0E8" w14:textId="0A70FCAE" w:rsid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14:paraId="0C93ADB9" w14:textId="77777777" w:rsidR="00892086" w:rsidRDefault="00892086" w:rsidP="008C579F">
      <w:pPr>
        <w:rPr>
          <w:rFonts w:ascii="Times New Roman" w:hAnsi="Times New Roman" w:cs="Times New Roman"/>
          <w:sz w:val="24"/>
          <w:szCs w:val="24"/>
        </w:rPr>
      </w:pPr>
    </w:p>
    <w:sectPr w:rsidR="0089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D1618"/>
    <w:multiLevelType w:val="hybridMultilevel"/>
    <w:tmpl w:val="92F66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51E76"/>
    <w:multiLevelType w:val="hybridMultilevel"/>
    <w:tmpl w:val="8F8C8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581C"/>
    <w:multiLevelType w:val="hybridMultilevel"/>
    <w:tmpl w:val="C9E01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6C3728"/>
    <w:multiLevelType w:val="hybridMultilevel"/>
    <w:tmpl w:val="7D942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9F"/>
    <w:rsid w:val="00094979"/>
    <w:rsid w:val="005E3CE6"/>
    <w:rsid w:val="00854DFD"/>
    <w:rsid w:val="00892086"/>
    <w:rsid w:val="008C579F"/>
    <w:rsid w:val="00D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Учетная запись Майкрософт</cp:lastModifiedBy>
  <cp:revision>3</cp:revision>
  <dcterms:created xsi:type="dcterms:W3CDTF">2025-10-17T11:14:00Z</dcterms:created>
  <dcterms:modified xsi:type="dcterms:W3CDTF">2025-10-19T09:16:00Z</dcterms:modified>
</cp:coreProperties>
</file>