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D46F2" w:rsidTr="00C64B6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9D46F2" w:rsidRDefault="009D46F2" w:rsidP="00C64B6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9D46F2" w:rsidRDefault="009D46F2" w:rsidP="00C64B6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9D46F2" w:rsidRDefault="009D46F2" w:rsidP="009D46F2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D74ECC" w:rsidRPr="00D74ECC" w:rsidRDefault="00D74ECC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 w:rsidRPr="00D74ECC">
        <w:rPr>
          <w:rFonts w:ascii="Times New Roman" w:hAnsi="Times New Roman"/>
          <w:b/>
          <w:sz w:val="52"/>
          <w:szCs w:val="28"/>
        </w:rPr>
        <w:t>АДАПТИРОВАННАЯ РАБОЧАЯ ПРОГРАММА</w:t>
      </w:r>
    </w:p>
    <w:p w:rsidR="00A81324" w:rsidRDefault="00A81324" w:rsidP="00D74ECC">
      <w:pPr>
        <w:spacing w:before="100" w:beforeAutospacing="1" w:after="100" w:afterAutospacing="1" w:line="240" w:lineRule="auto"/>
        <w:jc w:val="center"/>
        <w:rPr>
          <w:rFonts w:ascii="Times New Roman" w:eastAsia="Comic Sans MS" w:hAnsi="Times New Roman" w:cs="Times New Roman"/>
          <w:bCs/>
          <w:sz w:val="36"/>
          <w:szCs w:val="44"/>
        </w:rPr>
      </w:pPr>
    </w:p>
    <w:p w:rsidR="009D46F2" w:rsidRPr="00D74ECC" w:rsidRDefault="009D46F2" w:rsidP="00D74EC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8"/>
        </w:rPr>
      </w:pPr>
      <w:bookmarkStart w:id="0" w:name="_GoBack"/>
      <w:bookmarkEnd w:id="0"/>
      <w:r w:rsidRPr="00D74ECC">
        <w:rPr>
          <w:rFonts w:ascii="Times New Roman" w:hAnsi="Times New Roman"/>
          <w:sz w:val="36"/>
          <w:szCs w:val="28"/>
        </w:rPr>
        <w:t>по окружающему миру</w:t>
      </w: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B22B36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9D46F2" w:rsidRPr="00D80A39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B22B36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9D46F2" w:rsidRDefault="009D46F2" w:rsidP="009D46F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lastRenderedPageBreak/>
        <w:br w:type="page"/>
      </w: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9D46F2" w:rsidRPr="00A148AF" w:rsidRDefault="009D46F2" w:rsidP="009D4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46F2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9D46F2" w:rsidRPr="00D80A39" w:rsidRDefault="009D46F2" w:rsidP="009D4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9D46F2" w:rsidRPr="00D80A39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9D46F2" w:rsidRDefault="009D46F2" w:rsidP="009D46F2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507C66" w:rsidRPr="00507C66" w:rsidRDefault="00507C66" w:rsidP="00507C66">
      <w:pPr>
        <w:pStyle w:val="a9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7C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 России от 24.11 2022 г. №1023 </w:t>
      </w:r>
    </w:p>
    <w:p w:rsidR="009D46F2" w:rsidRPr="00D80A39" w:rsidRDefault="009D46F2" w:rsidP="009D46F2">
      <w:pPr>
        <w:numPr>
          <w:ilvl w:val="0"/>
          <w:numId w:val="46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9D46F2" w:rsidRPr="00D80A39" w:rsidRDefault="009D46F2" w:rsidP="009D46F2">
      <w:pPr>
        <w:numPr>
          <w:ilvl w:val="0"/>
          <w:numId w:val="4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Pr="00D80A39">
        <w:rPr>
          <w:rFonts w:ascii="Times New Roman" w:hAnsi="Times New Roman" w:cs="Times New Roman"/>
          <w:sz w:val="24"/>
          <w:szCs w:val="24"/>
        </w:rPr>
        <w:t> </w:t>
      </w:r>
      <w:r w:rsidRPr="00D80A3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Pr="00D80A3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22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5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1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07" w:history="1">
        <w:r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9D46F2" w:rsidRPr="00D80A39" w:rsidRDefault="009D46F2" w:rsidP="009D46F2">
      <w:pPr>
        <w:pStyle w:val="a9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Окружающий мир: 1-й класс: учебник в 2 частях</w:t>
      </w:r>
      <w:r w:rsidRPr="009D46F2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А.А. Плешаков (Школа России); рабочая тетрадь в 2 частях.</w:t>
      </w:r>
    </w:p>
    <w:p w:rsidR="009D46F2" w:rsidRPr="00D80A39" w:rsidRDefault="009D46F2" w:rsidP="009D46F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D80A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0A39">
        <w:rPr>
          <w:rFonts w:ascii="Times New Roman" w:hAnsi="Times New Roman" w:cs="Times New Roman"/>
          <w:sz w:val="24"/>
          <w:szCs w:val="24"/>
        </w:rPr>
        <w:t>:</w:t>
      </w:r>
    </w:p>
    <w:p w:rsidR="009D46F2" w:rsidRPr="00D80A39" w:rsidRDefault="009D46F2" w:rsidP="009D46F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8D1452" w:rsidRDefault="009D46F2" w:rsidP="008D145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8D1452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8D1452">
        <w:rPr>
          <w:rFonts w:ascii="Times New Roman" w:hAnsi="Times New Roman" w:cs="Times New Roman"/>
          <w:sz w:val="24"/>
          <w:szCs w:val="24"/>
        </w:rPr>
        <w:t xml:space="preserve"> СОШ </w:t>
      </w:r>
      <w:r w:rsidR="008D1452" w:rsidRPr="00D80A39">
        <w:rPr>
          <w:rFonts w:ascii="Times New Roman" w:hAnsi="Times New Roman" w:cs="Times New Roman"/>
          <w:sz w:val="24"/>
          <w:szCs w:val="24"/>
        </w:rPr>
        <w:t xml:space="preserve">(Приказ от </w:t>
      </w:r>
      <w:r w:rsidR="008D1452">
        <w:rPr>
          <w:rFonts w:ascii="Times New Roman" w:hAnsi="Times New Roman" w:cs="Times New Roman"/>
          <w:sz w:val="24"/>
          <w:szCs w:val="24"/>
        </w:rPr>
        <w:t>23</w:t>
      </w:r>
      <w:r w:rsidR="008D1452" w:rsidRPr="00D80A39">
        <w:rPr>
          <w:rFonts w:ascii="Times New Roman" w:hAnsi="Times New Roman" w:cs="Times New Roman"/>
          <w:sz w:val="24"/>
          <w:szCs w:val="24"/>
        </w:rPr>
        <w:t>.0</w:t>
      </w:r>
      <w:r w:rsidR="008D1452">
        <w:rPr>
          <w:rFonts w:ascii="Times New Roman" w:hAnsi="Times New Roman" w:cs="Times New Roman"/>
          <w:sz w:val="24"/>
          <w:szCs w:val="24"/>
        </w:rPr>
        <w:t>5</w:t>
      </w:r>
      <w:r w:rsidR="008D1452" w:rsidRPr="00D80A39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8D1452">
        <w:rPr>
          <w:rFonts w:ascii="Times New Roman" w:hAnsi="Times New Roman" w:cs="Times New Roman"/>
          <w:sz w:val="24"/>
          <w:szCs w:val="24"/>
        </w:rPr>
        <w:t>72-о.д.</w:t>
      </w:r>
      <w:r w:rsidR="008D1452" w:rsidRPr="00D80A39">
        <w:rPr>
          <w:rFonts w:ascii="Times New Roman" w:hAnsi="Times New Roman" w:cs="Times New Roman"/>
          <w:sz w:val="24"/>
          <w:szCs w:val="24"/>
        </w:rPr>
        <w:t>)</w:t>
      </w:r>
    </w:p>
    <w:p w:rsidR="009D46F2" w:rsidRPr="008D1452" w:rsidRDefault="009D46F2" w:rsidP="008D14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17FEA" w:rsidRDefault="00117FEA" w:rsidP="009D4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C2C0F" w:rsidRDefault="00CC2C0F" w:rsidP="008D1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AC212E">
        <w:rPr>
          <w:rFonts w:ascii="Times New Roman" w:hAnsi="Times New Roman" w:cs="Times New Roman"/>
          <w:sz w:val="24"/>
          <w:szCs w:val="24"/>
        </w:rPr>
        <w:t xml:space="preserve">даптированная рабочая программа по </w:t>
      </w:r>
      <w:r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AC212E"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</w:t>
      </w:r>
      <w:r>
        <w:rPr>
          <w:rFonts w:ascii="Times New Roman" w:hAnsi="Times New Roman" w:cs="Times New Roman"/>
          <w:sz w:val="24"/>
          <w:szCs w:val="24"/>
        </w:rPr>
        <w:t>ОП</w:t>
      </w:r>
      <w:r w:rsidRPr="00AC212E">
        <w:rPr>
          <w:rFonts w:ascii="Times New Roman" w:hAnsi="Times New Roman" w:cs="Times New Roman"/>
          <w:sz w:val="24"/>
          <w:szCs w:val="24"/>
        </w:rPr>
        <w:t xml:space="preserve"> НОО для обучающихся с ТНР,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  <w:proofErr w:type="gramEnd"/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Общая </w:t>
      </w:r>
      <w:r w:rsidRPr="008D1452">
        <w:rPr>
          <w:rFonts w:ascii="Times New Roman" w:hAnsi="Times New Roman" w:cs="Times New Roman"/>
          <w:b/>
          <w:sz w:val="24"/>
          <w:szCs w:val="24"/>
        </w:rPr>
        <w:t>цель</w:t>
      </w:r>
      <w:r w:rsidRPr="008D1452">
        <w:rPr>
          <w:rFonts w:ascii="Times New Roman" w:hAnsi="Times New Roman" w:cs="Times New Roman"/>
          <w:sz w:val="24"/>
          <w:szCs w:val="24"/>
        </w:rPr>
        <w:t xml:space="preserve"> учебного предмета «Окружающий мир» заключается в формировании начальных знаний о природе и обществе – предпосылок для изучения широкого спектра учебных предметов в основной школе.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lastRenderedPageBreak/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с ТНР.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Основные задачи учебного предмета «Окружающий мир» состоят в следующем: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формирование научного мировоззрения </w:t>
      </w:r>
      <w:proofErr w:type="gramStart"/>
      <w:r w:rsidRPr="008D14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1452">
        <w:rPr>
          <w:rFonts w:ascii="Times New Roman" w:hAnsi="Times New Roman" w:cs="Times New Roman"/>
          <w:sz w:val="24"/>
          <w:szCs w:val="24"/>
        </w:rPr>
        <w:t>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овладение основными представлениями об окружающем мире;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формирование умений использовать знания об окружающем мире,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условиях;</w:t>
      </w:r>
      <w:r w:rsidRPr="008D1452">
        <w:rPr>
          <w:rFonts w:ascii="Times New Roman" w:hAnsi="Times New Roman" w:cs="Times New Roman"/>
          <w:sz w:val="24"/>
          <w:szCs w:val="24"/>
        </w:rPr>
        <w:cr/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развитие активности, любознательности и разумной предприимчивости во взаимодействии с миром живой и неживой природы;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формирование знаний о человеке, развитие представлений о себе и круге близких людей, осознание общности и различий с другими;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социальной жизни: профессиональных и социальных ролях людей, об истории своей большой и малой Родины;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формирование умения взаимодействовать </w:t>
      </w:r>
      <w:proofErr w:type="gramStart"/>
      <w:r w:rsidRPr="008D145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D1452">
        <w:rPr>
          <w:rFonts w:ascii="Times New Roman" w:hAnsi="Times New Roman" w:cs="Times New Roman"/>
          <w:sz w:val="24"/>
          <w:szCs w:val="24"/>
        </w:rPr>
        <w:t xml:space="preserve">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практическое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развитие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овладение знаниями о характере труда людей, связанного с использованием природы;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безопасного взаимодействия в социуме;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развитие понимания взаимосвязи и взаимозависимости жизнедеятельности человека и окружающей среды;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сенсорное развитие </w:t>
      </w:r>
      <w:proofErr w:type="gramStart"/>
      <w:r w:rsidRPr="008D14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1452">
        <w:rPr>
          <w:rFonts w:ascii="Times New Roman" w:hAnsi="Times New Roman" w:cs="Times New Roman"/>
          <w:sz w:val="24"/>
          <w:szCs w:val="24"/>
        </w:rPr>
        <w:t xml:space="preserve"> с ТНР;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развитие процессов обобщения, систематизации, логического мышления, основываясь на анализе явлений природы и опосредуя их речью;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 xml:space="preserve">развитие речи </w:t>
      </w:r>
      <w:proofErr w:type="gramStart"/>
      <w:r w:rsidRPr="008D14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145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совершенствование познавательной функции речи;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овладение знаниями о мероприятиях по охране природы на основе анализа конкретной деятельности в данной местности (крае, республике);</w:t>
      </w:r>
    </w:p>
    <w:p w:rsidR="008D1452" w:rsidRPr="008D1452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воспитание гуманного отношения к живой и неживой природе, чувства милосердия, стремления к бережному отношению и охране природы;</w:t>
      </w:r>
    </w:p>
    <w:p w:rsidR="008D1452" w:rsidRPr="00AC212E" w:rsidRDefault="008D1452" w:rsidP="008D1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52">
        <w:rPr>
          <w:rFonts w:ascii="Times New Roman" w:hAnsi="Times New Roman" w:cs="Times New Roman"/>
          <w:sz w:val="24"/>
          <w:szCs w:val="24"/>
        </w:rPr>
        <w:t>ознакомление обучающихся с необходимыми гигиеническими знаниями, формирование представлений о значении гигиенических навыков для здоровья и деятельности человека, формирование у обучающихся навыков личной и общественной гигиены.</w:t>
      </w:r>
    </w:p>
    <w:p w:rsidR="008D1452" w:rsidRPr="00CC2C0F" w:rsidRDefault="008D1452" w:rsidP="008D1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C2C0F" w:rsidRPr="00CC2C0F" w:rsidRDefault="00CC2C0F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C2C0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УЧЕБНОГО ПРЕДМЕТА «ОКРУЖАЮЩИЙ МИР» В УЧЕБНОМ ПЛАНЕ</w:t>
      </w:r>
    </w:p>
    <w:p w:rsidR="00CC2C0F" w:rsidRDefault="00CC2C0F" w:rsidP="009D46F2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0E4BE7" w:rsidRDefault="000E4BE7" w:rsidP="000E4BE7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0E4BE7" w:rsidRPr="00135E56" w:rsidRDefault="000E4BE7" w:rsidP="000E4BE7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«окружающий мир» в 1 классе отводится 2 часа в неделю, т.е. 66 часов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0E4BE7" w:rsidRDefault="000E4BE7" w:rsidP="000E4BE7">
      <w:pPr>
        <w:pStyle w:val="aa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>
        <w:rPr>
          <w:kern w:val="2"/>
        </w:rPr>
        <w:t xml:space="preserve">проведения контрольных работ – 0 часов, </w:t>
      </w:r>
    </w:p>
    <w:p w:rsidR="000E4BE7" w:rsidRPr="00135E56" w:rsidRDefault="000E4BE7" w:rsidP="000E4BE7">
      <w:pPr>
        <w:pStyle w:val="aa"/>
        <w:jc w:val="both"/>
        <w:rPr>
          <w:kern w:val="2"/>
        </w:rPr>
      </w:pPr>
      <w:r>
        <w:rPr>
          <w:kern w:val="2"/>
        </w:rPr>
        <w:t xml:space="preserve">                                         практических работ – 2 часа</w:t>
      </w:r>
    </w:p>
    <w:p w:rsidR="005022CE" w:rsidRPr="00135E56" w:rsidRDefault="000E4BE7" w:rsidP="000E4BE7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0E4BE7" w:rsidRPr="00135E56" w:rsidRDefault="000E4BE7" w:rsidP="000E4BE7">
      <w:pPr>
        <w:pStyle w:val="aa"/>
        <w:jc w:val="both"/>
      </w:pPr>
      <w:r w:rsidRPr="00135E56">
        <w:t>- дополнительные дни отдыха, связанные с государственными праздниками, календарным учебным графиком (Приказ  от 31.08.2023 № -146-о</w:t>
      </w:r>
      <w:proofErr w:type="gramStart"/>
      <w:r w:rsidRPr="00135E56">
        <w:t>.д</w:t>
      </w:r>
      <w:proofErr w:type="gramEnd"/>
      <w:r w:rsidRPr="00135E56">
        <w:t>);</w:t>
      </w:r>
    </w:p>
    <w:p w:rsidR="000E4BE7" w:rsidRPr="00135E56" w:rsidRDefault="000E4BE7" w:rsidP="000E4BE7">
      <w:pPr>
        <w:pStyle w:val="aa"/>
        <w:jc w:val="both"/>
      </w:pPr>
      <w:r w:rsidRPr="00135E56">
        <w:t>- прохождение курсов повышения квалификации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отмена  учебных занятий по погодным условиям (на основании приказа РОО);</w:t>
      </w:r>
    </w:p>
    <w:p w:rsidR="000E4BE7" w:rsidRPr="00135E56" w:rsidRDefault="000E4BE7" w:rsidP="000E4BE7">
      <w:pPr>
        <w:pStyle w:val="aa"/>
        <w:jc w:val="both"/>
      </w:pPr>
      <w:r w:rsidRPr="00135E56">
        <w:t>- по болезни учителя;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 xml:space="preserve">06.11, 23.02, </w:t>
      </w:r>
      <w:proofErr w:type="gramStart"/>
      <w:r w:rsidR="00D13EC2">
        <w:rPr>
          <w:rFonts w:ascii="Times New Roman" w:hAnsi="Times New Roman" w:cs="Times New Roman"/>
          <w:sz w:val="24"/>
          <w:szCs w:val="24"/>
          <w:lang w:val="ru-RU"/>
        </w:rPr>
        <w:t>08.03</w:t>
      </w:r>
      <w:proofErr w:type="gramEnd"/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>
        <w:rPr>
          <w:rFonts w:ascii="Times New Roman" w:hAnsi="Times New Roman" w:cs="Times New Roman"/>
          <w:sz w:val="24"/>
          <w:szCs w:val="24"/>
          <w:lang w:val="ru-RU"/>
        </w:rPr>
        <w:t>азом программа рассчитана на 66 уроков, будет выполнена за 6</w:t>
      </w:r>
      <w:r w:rsidR="00D13EC2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часов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0E4BE7" w:rsidRDefault="000E4BE7" w:rsidP="000E4BE7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C0F" w:rsidRPr="009D46F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CC2C0F" w:rsidRPr="009D4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8D1452" w:rsidRPr="008D1452" w:rsidRDefault="00CC2C0F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D1452"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обучения. 1 (доп</w:t>
      </w:r>
      <w:r w:rsid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олнительный) класс</w:t>
      </w:r>
      <w:proofErr w:type="gramStart"/>
      <w:r w:rsid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452"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урока «Окружающий мир». Практическое усвоение понятия «окружающий мир».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произошедшие в жизни детей с приходом в школу. Знакомство с классом, рабочим местом, со школой. Расположение классов и других помещений. Закрепление элементарных пространственных представлений (справа-слева, сверху-снизу).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Культура общения в семье, в школе, в общественных местах.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Педагогического работника, одноклассники, друзья, ценность добрых, уважительных отношений с ними. Обращение к учителю, одноклассникам. Правила поведения в классе, в школе.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труд, школьные принадлежности, обязанности ученика, организация рабочего места в школе и дома (порядок, освещение, свежий воздух).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и соблюдение личной гигиены. Разнообразие уроков, их расписание. Здоровое питание. Правильный выбор одежды. Режим дня младшего школьника, чередование труда и отдыха. Практическое представление о времени как основа планирования режима дня. Части суток.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‒ самое близкое окружение человека. Имя, отчество, фамилия обучающегося, членов его семьи. Взаимоотношения в семье, забота членов семьи друг о друге.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 я живу (дом, улица, город, страна). Мой адрес. Занятия и профессии людей. Правила безопасного поведения на улице. Знакомство с дорожными знаками.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‒ эта наша страна Россия и наша малая родина. Государственная символика России: Государственный герб России, Государственный флаг России. Праздники и традиции страны.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Мир, в котором я живу. Что нас окружает. Природа живая (человек, животные, растения, грибы). Отличие живой природы </w:t>
      </w:r>
      <w:proofErr w:type="gramStart"/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неживой. Явления природы (снегопад, дождь, гроза, рассвет, закат, ветер). Погода, ее составляющие (температура воздуха, осадки, облачность). Определение изменения температуры воздуха с помощью термометра.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 изменения в природе. Причины сезонных изменений. Времена года (осень, зима, весна, лето), их характеристики и основные признаки.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Растения. Ядовитые растения и грибы. Комнатные растения и уход за ними. Деревья, кустарники, цветы. Жизненный цикл растения (цветка) – базовые представления. Животные как часть живой природы. Звери как часть животного мира. Домашние и дикие животные. Редкие и исчезающие животные, занесенные в Красную книгу. Птицы как часть животного мира. Птицы домашние и дикие. Насекомые как часть животного мира. Полезные и вредные насекомые. Профессии людей, связанные с насекомыми. Рыбы как часть животного мира. Рыбы речные и морские. Профессии, связанные с выловом рыбы. Опасные рыбы.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 природа. Значение неживой и живой природы в жизни человека. Использование человеком бога</w:t>
      </w:r>
      <w:proofErr w:type="gramStart"/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 пр</w:t>
      </w:r>
      <w:proofErr w:type="gramEnd"/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ироды. Бережное отношение к окружающему миру.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труда в жизни человека и общества. Профессии людей, связанные с природой, обществом. Сезонные изменения труда человека.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Земля. Разные страны и разный климат. Представление о Земле как о планете. Солнце как источник тепла. Наблюдение за сезонными изменениями светового дня. Дневное и ночное небо. Солнце, Луна. Звезды. Смена времен года – обобщение представлений. Связь времен года с вращением Земли вокруг Солнца. Связь изменений в живой и неживой природе с Солнцем. </w:t>
      </w:r>
    </w:p>
    <w:p w:rsidR="008D1452" w:rsidRPr="008D145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Чистота рек и морей. Экология – основные представления. Связь человека и природы. Как беречь природу. Почему это нужно делать? Роль человека в защите природы. Откуда мы берем воду? Понятие питьевой воды. Зачем мыть овощи и фрукты. Почему мы </w:t>
      </w:r>
      <w:proofErr w:type="gramStart"/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руки. Понятие о гигиене. Транспорт человека и его влияние на экологию. Виды транспорта. Откуда берется мусор? Как перерабатывают мусор? Как сберечь наш родной край? Проблемы экологии родного края</w:t>
      </w:r>
    </w:p>
    <w:p w:rsidR="00CC2C0F" w:rsidRPr="009D46F2" w:rsidRDefault="008D1452" w:rsidP="008D1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безопасность. Опасные ситуации дома и на улице. На улице в безопасности. Правила безопасности дома и в школе. Телефоны экстренной помощи. Безопасное питание. Здоровый образ жизни. Компьютер и интернет. Правила безопасности. Режим дня и гаджеты. Я берегу глаза.</w:t>
      </w:r>
    </w:p>
    <w:p w:rsidR="003F23B6" w:rsidRPr="008D1452" w:rsidRDefault="003F23B6" w:rsidP="009D46F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8D1452" w:rsidRDefault="009D46F2" w:rsidP="009D4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CC2C0F" w:rsidRPr="008D14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ОБРАЗОВАТЕЛЬНЫЕ РЕЗУЛЬТАТЫ</w:t>
      </w:r>
    </w:p>
    <w:p w:rsidR="008D1452" w:rsidRPr="008D1452" w:rsidRDefault="008D1452" w:rsidP="008D1452">
      <w:pPr>
        <w:keepNext/>
        <w:keepLines/>
        <w:spacing w:before="40" w:after="0" w:line="256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" w:name="_Toc131160142"/>
      <w:r w:rsidRPr="008D1452">
        <w:rPr>
          <w:rFonts w:ascii="Times New Roman" w:eastAsia="MS Gothic" w:hAnsi="Times New Roman" w:cs="Times New Roman"/>
          <w:sz w:val="24"/>
          <w:szCs w:val="24"/>
        </w:rPr>
        <w:t>Личностные результаты</w:t>
      </w:r>
      <w:bookmarkEnd w:id="1"/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Личностные результаты</w:t>
      </w: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изучения предмета «Окружающий мир» характеризуют готовность </w:t>
      </w:r>
      <w:proofErr w:type="gramStart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обучающихся</w:t>
      </w:r>
      <w:proofErr w:type="gramEnd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  <w:bookmarkStart w:id="2" w:name="_heading=h.t662oltzidsj"/>
      <w:bookmarkEnd w:id="2"/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A"/>
          <w:sz w:val="24"/>
          <w:szCs w:val="24"/>
          <w:lang w:eastAsia="ru-RU"/>
        </w:rPr>
      </w:pPr>
      <w:bookmarkStart w:id="3" w:name="_Toc131160143"/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а) гражданско-патриотического воспитания:</w:t>
      </w:r>
      <w:bookmarkEnd w:id="3"/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aps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первоначальные представления о человеке как члене общества, осознание прав и </w:t>
      </w: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ответственности человека как члена общества</w:t>
      </w:r>
      <w:r w:rsidRPr="008D1452">
        <w:rPr>
          <w:rFonts w:ascii="Times New Roman" w:eastAsia="Times New Roman" w:hAnsi="Times New Roman" w:cs="Times New Roman"/>
          <w:caps/>
          <w:color w:val="00000A"/>
          <w:sz w:val="24"/>
          <w:szCs w:val="24"/>
          <w:lang w:eastAsia="ru-RU"/>
        </w:rPr>
        <w:t>.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4" w:name="_heading=h.x0yuf3p6hd0e"/>
      <w:bookmarkEnd w:id="4"/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б) духовно-нравственного воспитания: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в) эстетического воспитания: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aps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</w:t>
      </w:r>
      <w:r w:rsidRPr="008D1452">
        <w:rPr>
          <w:rFonts w:ascii="Times New Roman" w:eastAsia="Times New Roman" w:hAnsi="Times New Roman" w:cs="Times New Roman"/>
          <w:caps/>
          <w:color w:val="00000A"/>
          <w:sz w:val="24"/>
          <w:szCs w:val="24"/>
          <w:lang w:eastAsia="ru-RU"/>
        </w:rPr>
        <w:t>.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5" w:name="_heading=h.4yttsw33q4nr"/>
      <w:bookmarkEnd w:id="5"/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г) физического воспитания, формирования культуры здоровья и эмоционального благополучия: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6" w:name="_heading=h.wo7kn92a3m9j"/>
      <w:bookmarkEnd w:id="6"/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д) трудового воспитания: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7" w:name="_heading=h.4vs6dfrtlnj5"/>
      <w:bookmarkEnd w:id="7"/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е) экологического воспитания: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8" w:name="_heading=h.t45sblh18a9m"/>
      <w:bookmarkEnd w:id="8"/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ж) ценности научного познания: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мира;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aps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</w:t>
      </w:r>
      <w:r w:rsidRPr="008D1452">
        <w:rPr>
          <w:rFonts w:ascii="Times New Roman" w:eastAsia="Times New Roman" w:hAnsi="Times New Roman" w:cs="Times New Roman"/>
          <w:caps/>
          <w:color w:val="00000A"/>
          <w:sz w:val="24"/>
          <w:szCs w:val="24"/>
          <w:lang w:eastAsia="ru-RU"/>
        </w:rPr>
        <w:t>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color w:val="000000"/>
          <w:sz w:val="24"/>
          <w:szCs w:val="24"/>
        </w:rPr>
      </w:pPr>
    </w:p>
    <w:p w:rsidR="008D1452" w:rsidRPr="008D1452" w:rsidRDefault="008D1452" w:rsidP="008D1452">
      <w:pPr>
        <w:keepNext/>
        <w:keepLines/>
        <w:spacing w:before="40" w:after="0" w:line="256" w:lineRule="auto"/>
        <w:outlineLvl w:val="1"/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_Toc131160144"/>
      <w:proofErr w:type="spellStart"/>
      <w:r w:rsidRPr="008D1452"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8D1452">
        <w:rPr>
          <w:rFonts w:ascii="Times New Roman" w:eastAsia="Trebuchet MS" w:hAnsi="Times New Roman" w:cs="Times New Roman"/>
          <w:color w:val="000000" w:themeColor="text1"/>
          <w:sz w:val="24"/>
          <w:szCs w:val="24"/>
          <w:lang w:eastAsia="ru-RU"/>
        </w:rPr>
        <w:t xml:space="preserve"> результаты:</w:t>
      </w:r>
      <w:bookmarkEnd w:id="9"/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</w:pPr>
      <w:r w:rsidRPr="008D1452">
        <w:rPr>
          <w:rFonts w:ascii="Times New Roman" w:eastAsia="Arial" w:hAnsi="Times New Roman" w:cs="Times New Roman"/>
          <w:b/>
          <w:color w:val="00000A"/>
          <w:sz w:val="24"/>
          <w:szCs w:val="24"/>
          <w:lang w:eastAsia="ru-RU"/>
        </w:rPr>
        <w:t>1. Познавательные универсальные учебные действия: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а) базовые логические действия: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сравнивать объекты окружающего мира, устанавливать основания для сравнения, устанавливать аналогии;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объединять части объекта (объекты) по определённому признаку;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находить закономерности и противоречия в рассматриваемых фактах, данных и </w:t>
      </w: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наблюдениях на основе предложенного алгоритма;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aps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</w:t>
      </w:r>
      <w:r w:rsidRPr="008D1452">
        <w:rPr>
          <w:rFonts w:ascii="Times New Roman" w:eastAsia="Times New Roman" w:hAnsi="Times New Roman" w:cs="Times New Roman"/>
          <w:caps/>
          <w:color w:val="00000A"/>
          <w:sz w:val="24"/>
          <w:szCs w:val="24"/>
          <w:lang w:eastAsia="ru-RU"/>
        </w:rPr>
        <w:t>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б) базовые исследовательские действия: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педагогического работника;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формулировать с помощью педагогического работника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результаты);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в) работа с информацией: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основе предложенного педагогическим работником способа её проверки;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интерпретировать графически представленную информацию (схему, таблицу, иллюстрацию);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информационной безопасности в условиях контролируемого доступа в Интернет (с помощью педагогического работника);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анализировать и создавать текстовую, виде</w:t>
      </w:r>
      <w:proofErr w:type="gramStart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о-</w:t>
      </w:r>
      <w:proofErr w:type="gramEnd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графическую, звуковую информацию в соответствии с учебной задачей;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фиксировать полученные результаты в текстовой форме (отчет, выступление, высказывание) и графическом виде (рисунок, схема, диаграмма) на доступном лексико-грамматическом уровне.</w:t>
      </w:r>
      <w:proofErr w:type="gramEnd"/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10" w:name="_heading=h.73xptva0odjf"/>
      <w:bookmarkEnd w:id="10"/>
      <w:r w:rsidRPr="008D1452">
        <w:rPr>
          <w:rFonts w:ascii="Times New Roman" w:eastAsia="SchoolBookSanPin" w:hAnsi="Times New Roman" w:cs="Times New Roman"/>
          <w:b/>
          <w:color w:val="000000"/>
          <w:sz w:val="24"/>
          <w:szCs w:val="24"/>
        </w:rPr>
        <w:t xml:space="preserve">2. </w:t>
      </w: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Коммуникативные универсальные учебные действия: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процессе диалогов задавать вопросы, высказывать суждения, оценивать выступления участников сначала с помощью педагогического работника, а затем и самостоятельно на доступном лексико-грамматическом уровне;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 на доступном лексико-грамматическом уровне;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ведения диалога и дискуссии; проявлять уважительное отношение к собеседнику;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помощью педагогического работника, а затем и самостоятельно 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на доступном лексико-грамматическом уровне создавать устные и письменные тексты (описание, повествование, рассуждение);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 доступном лексико-грамматическом уровне 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помощью педагогического работника, а затем и самостоятельно готовить небольшие публичные выступления с возможной презентацией (текст, рисунки, фото, плакаты) к тексту выступления.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11" w:name="_heading=h.si2ib1t9qt40"/>
      <w:bookmarkEnd w:id="11"/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3. Регулятивные универсальные учебные действия: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а) самоорганизация: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планировать самостоятельно или с небольшой помощью педагогического работника действия по решению учебной задачи;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б) самоконтроль: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осуществлять контроль процесса и результата своей деятельности;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находить ошибки в своей работе и устанавливать их причины; корректировать свои действия при необходимости (с небольшой помощью педагогического работника);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в) самооценка: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объективно оценивать результаты своей деятельности, соотносить свою оценку с оценкой педагогического работника;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bookmarkStart w:id="12" w:name="_heading=h.jyzfnviltz6o"/>
      <w:bookmarkEnd w:id="12"/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г) совместная деятельность: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8D1452" w:rsidRPr="008D1452" w:rsidRDefault="008D1452" w:rsidP="008D1452">
      <w:pPr>
        <w:widowControl w:val="0"/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ответственно выполнять свою часть работы.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452" w:rsidRPr="008D1452" w:rsidRDefault="008D1452" w:rsidP="008D1452">
      <w:pPr>
        <w:keepNext/>
        <w:keepLines/>
        <w:spacing w:before="40" w:after="0" w:line="256" w:lineRule="auto"/>
        <w:outlineLvl w:val="1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bookmarkStart w:id="13" w:name="_Toc131160145"/>
      <w:r w:rsidRPr="008D1452">
        <w:rPr>
          <w:rFonts w:ascii="Times New Roman" w:eastAsia="Trebuchet MS" w:hAnsi="Times New Roman" w:cs="Times New Roman"/>
          <w:sz w:val="24"/>
          <w:szCs w:val="24"/>
          <w:lang w:eastAsia="ru-RU"/>
        </w:rPr>
        <w:t>Предметные результаты освоения программы</w:t>
      </w:r>
      <w:bookmarkEnd w:id="13"/>
    </w:p>
    <w:p w:rsidR="008D1452" w:rsidRPr="008D1452" w:rsidRDefault="008D1452" w:rsidP="008D1452">
      <w:pPr>
        <w:spacing w:after="160" w:line="256" w:lineRule="auto"/>
        <w:rPr>
          <w:rFonts w:ascii="Times New Roman" w:eastAsia="MS Mincho" w:hAnsi="Times New Roman" w:cs="Times New Roman"/>
          <w:spacing w:val="15"/>
          <w:sz w:val="24"/>
          <w:szCs w:val="24"/>
          <w:lang w:eastAsia="ru-RU"/>
        </w:rPr>
      </w:pPr>
      <w:r w:rsidRPr="008D1452">
        <w:rPr>
          <w:rFonts w:ascii="Times New Roman" w:eastAsia="MS Mincho" w:hAnsi="Times New Roman" w:cs="Times New Roman"/>
          <w:spacing w:val="15"/>
          <w:sz w:val="24"/>
          <w:szCs w:val="24"/>
          <w:lang w:eastAsia="ru-RU"/>
        </w:rPr>
        <w:t>1 (дополнительный) класс</w:t>
      </w:r>
    </w:p>
    <w:p w:rsidR="008D1452" w:rsidRPr="008D1452" w:rsidRDefault="008D1452" w:rsidP="008D145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 концу обучения в </w:t>
      </w:r>
      <w:r w:rsidRPr="008D14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1 (дополнительном) классе</w:t>
      </w: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обучающийся</w:t>
      </w:r>
      <w:proofErr w:type="gramEnd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научится: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называть себя и членов своей семьи по фамилии, имени, отчеству (качество произношения в зависимости от степени проявления речевого нарушения и его структуры), знать профессии членов своей семьи, соотносить эти профессии и основные, соответствующие им, виды профессиональных действий, называть их (качество произношения в зависимости от степени проявления речевого нарушения и его структуры), знать домашний адрес, номер своей школы и класса, называть</w:t>
      </w:r>
      <w:proofErr w:type="gramEnd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их (качество произношения в </w:t>
      </w: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зависимости от степени проявления речевого нарушения и его структуры); проявлять уважение к семейным ценностям и традициям, понимать и демонстрировать изученные правила поведения в социуме и на природе, называть их (качество произношения в зависимости от степени проявления речевого нарушения и его структуры);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знать и воспроизводить название своего населённого пункта, региона, страны (качество произношения в зависимости от степени проявления речевого нарушения и его структуры);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 доступном лексико-грамматическом уровне культурные объекты, родного края;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различать и показывать объекты живой и неживой природы, объекты, созданные человеком, и природные объекты, части растений (корень, стебель, лист, цветок, плод, семя), группы животного мира (животные, птицы, рыбы, насекомые), называть их (качество произношения в зависимости от степени проявления речевого нарушения и его структуры);</w:t>
      </w:r>
      <w:proofErr w:type="gramEnd"/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знать и показывать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животного мира (животные, птицы, рыбы, насекомые); выделять их наиболее существенные признаки, называть их (качество произношения в зависимости от степени проявления речевого нарушения и его структуры);</w:t>
      </w:r>
      <w:proofErr w:type="gramEnd"/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применять правила ухода за комнатными растениями и домашними животными;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под руководством педагогического работника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измерять температуру тела и воздуха) и опыты;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здорового питания и личной гигиены;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безопасного поведения пешехода;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соблюдать правила безопасного поведения в природе;</w:t>
      </w:r>
    </w:p>
    <w:p w:rsidR="008D1452" w:rsidRPr="008D1452" w:rsidRDefault="008D1452" w:rsidP="008D145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5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помощью взрослых (педагогического работника, родителей (законных представителей)) пользоваться электронным дневником и электронными ресурсами школы.</w:t>
      </w:r>
    </w:p>
    <w:p w:rsidR="008D1452" w:rsidRPr="008D1452" w:rsidRDefault="008D1452" w:rsidP="008D1452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:rsidR="00CC2C0F" w:rsidRPr="008D1452" w:rsidRDefault="00CC2C0F" w:rsidP="008D145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F" w:rsidRPr="009D46F2" w:rsidRDefault="009D46F2" w:rsidP="003F23B6">
      <w:pPr>
        <w:shd w:val="clear" w:color="auto" w:fill="FFFFFF"/>
        <w:spacing w:beforeAutospacing="1" w:after="0" w:afterAutospacing="1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CC2C0F"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vertAnchor="text" w:horzAnchor="margin" w:tblpXSpec="center" w:tblpY="466"/>
        <w:tblOverlap w:val="never"/>
        <w:tblW w:w="11249" w:type="dxa"/>
        <w:tblCellSpacing w:w="1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092"/>
        <w:gridCol w:w="709"/>
        <w:gridCol w:w="1559"/>
        <w:gridCol w:w="1559"/>
        <w:gridCol w:w="1845"/>
        <w:gridCol w:w="30"/>
        <w:gridCol w:w="30"/>
        <w:gridCol w:w="2920"/>
      </w:tblGrid>
      <w:tr w:rsidR="008D1452" w:rsidRPr="00CC2C0F" w:rsidTr="008D1452">
        <w:trPr>
          <w:tblHeader/>
          <w:tblCellSpacing w:w="15" w:type="dxa"/>
        </w:trPr>
        <w:tc>
          <w:tcPr>
            <w:tcW w:w="460" w:type="dxa"/>
            <w:vMerge w:val="restart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2" w:type="dxa"/>
            <w:vMerge w:val="restart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7" w:type="dxa"/>
            <w:gridSpan w:val="3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5" w:type="dxa"/>
            <w:vMerge w:val="restart"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935" w:type="dxa"/>
            <w:gridSpan w:val="3"/>
            <w:vMerge w:val="restart"/>
            <w:tcBorders>
              <w:left w:val="single" w:sz="4" w:space="0" w:color="auto"/>
            </w:tcBorders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В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оспитательный компонент содержания рабочей программы</w:t>
            </w:r>
          </w:p>
        </w:tc>
      </w:tr>
      <w:tr w:rsidR="008D1452" w:rsidRPr="00CC2C0F" w:rsidTr="008D1452">
        <w:trPr>
          <w:tblHeader/>
          <w:tblCellSpacing w:w="15" w:type="dxa"/>
        </w:trPr>
        <w:tc>
          <w:tcPr>
            <w:tcW w:w="460" w:type="dxa"/>
            <w:vMerge/>
            <w:vAlign w:val="center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  <w:vAlign w:val="center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5" w:type="dxa"/>
            <w:vMerge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gridSpan w:val="3"/>
            <w:vMerge/>
            <w:tcBorders>
              <w:left w:val="single" w:sz="4" w:space="0" w:color="auto"/>
            </w:tcBorders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11189" w:type="dxa"/>
            <w:gridSpan w:val="9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общество</w:t>
            </w:r>
          </w:p>
        </w:tc>
      </w:tr>
      <w:tr w:rsidR="008D1452" w:rsidRPr="00CC2C0F" w:rsidTr="008D1452">
        <w:trPr>
          <w:tblCellSpacing w:w="15" w:type="dxa"/>
        </w:trPr>
        <w:tc>
          <w:tcPr>
            <w:tcW w:w="460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62" w:type="dxa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Школа. Школьная жизнь.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 w:val="restart"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40FD5">
              <w:rPr>
                <w:rFonts w:ascii="Times New Roman" w:hAnsi="Times New Roman" w:cs="Times New Roman"/>
              </w:rPr>
              <w:t xml:space="preserve">Интерактивные уроки РЭШ https://resh.edu.ru/su </w:t>
            </w:r>
            <w:proofErr w:type="spellStart"/>
            <w:r w:rsidRPr="00340FD5">
              <w:rPr>
                <w:rFonts w:ascii="Times New Roman" w:hAnsi="Times New Roman" w:cs="Times New Roman"/>
              </w:rPr>
              <w:t>bject</w:t>
            </w:r>
            <w:proofErr w:type="spellEnd"/>
            <w:r w:rsidRPr="00340FD5">
              <w:rPr>
                <w:rFonts w:ascii="Times New Roman" w:hAnsi="Times New Roman" w:cs="Times New Roman"/>
              </w:rPr>
              <w:t>/</w:t>
            </w:r>
            <w:proofErr w:type="spellStart"/>
            <w:r w:rsidRPr="00340FD5">
              <w:rPr>
                <w:rFonts w:ascii="Times New Roman" w:hAnsi="Times New Roman" w:cs="Times New Roman"/>
              </w:rPr>
              <w:t>lesson</w:t>
            </w:r>
            <w:proofErr w:type="spellEnd"/>
            <w:r w:rsidRPr="00340FD5">
              <w:rPr>
                <w:rFonts w:ascii="Times New Roman" w:hAnsi="Times New Roman" w:cs="Times New Roman"/>
              </w:rPr>
              <w:t>/4087/</w:t>
            </w:r>
            <w:proofErr w:type="spellStart"/>
            <w:r w:rsidRPr="00340FD5">
              <w:rPr>
                <w:rFonts w:ascii="Times New Roman" w:hAnsi="Times New Roman" w:cs="Times New Roman"/>
              </w:rPr>
              <w:t>star</w:t>
            </w:r>
            <w:proofErr w:type="spellEnd"/>
            <w:r w:rsidRPr="00340FD5">
              <w:rPr>
                <w:rFonts w:ascii="Times New Roman" w:hAnsi="Times New Roman" w:cs="Times New Roman"/>
              </w:rPr>
              <w:t xml:space="preserve"> t/158205/</w:t>
            </w:r>
          </w:p>
        </w:tc>
        <w:tc>
          <w:tcPr>
            <w:tcW w:w="2905" w:type="dxa"/>
            <w:gridSpan w:val="2"/>
            <w:vMerge w:val="restart"/>
            <w:tcBorders>
              <w:left w:val="single" w:sz="4" w:space="0" w:color="auto"/>
            </w:tcBorders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D95776">
              <w:rPr>
                <w:rFonts w:ascii="Times New Roman" w:hAnsi="Times New Roman"/>
                <w:sz w:val="24"/>
              </w:rPr>
              <w:t xml:space="preserve">Воспитание интереса к учению, к процессу познания (создание и поддержание интереса, активизации познавательной </w:t>
            </w:r>
            <w:r w:rsidRPr="00D95776">
              <w:rPr>
                <w:rFonts w:ascii="Times New Roman" w:hAnsi="Times New Roman"/>
                <w:sz w:val="24"/>
              </w:rPr>
              <w:lastRenderedPageBreak/>
              <w:t>деятельности учащихся). Формирование  основ экологической грамотности тесно связано усвоение правил нравственного поведения в мире природы и людей.</w:t>
            </w:r>
          </w:p>
        </w:tc>
      </w:tr>
      <w:tr w:rsidR="008D1452" w:rsidRPr="00CC2C0F" w:rsidTr="008D1452">
        <w:trPr>
          <w:tblCellSpacing w:w="15" w:type="dxa"/>
        </w:trPr>
        <w:tc>
          <w:tcPr>
            <w:tcW w:w="460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62" w:type="dxa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Семья. Взаимоотношения и взаимопомощь в семье.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460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062" w:type="dxa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4" w:space="0" w:color="auto"/>
            </w:tcBorders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2552" w:type="dxa"/>
            <w:gridSpan w:val="2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98" w:type="dxa"/>
            <w:gridSpan w:val="6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11189" w:type="dxa"/>
            <w:gridSpan w:val="9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Человек и природа</w:t>
            </w:r>
          </w:p>
        </w:tc>
      </w:tr>
      <w:tr w:rsidR="008D1452" w:rsidRPr="00CC2C0F" w:rsidTr="008D1452">
        <w:trPr>
          <w:tblCellSpacing w:w="15" w:type="dxa"/>
        </w:trPr>
        <w:tc>
          <w:tcPr>
            <w:tcW w:w="460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62" w:type="dxa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1333BE" w:rsidRDefault="008D1452" w:rsidP="008D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8D1452" w:rsidRDefault="008D1452" w:rsidP="008D145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</w:t>
            </w:r>
            <w:proofErr w:type="gramStart"/>
            <w:r w:rsidRPr="00565044">
              <w:rPr>
                <w:rFonts w:ascii="Times New Roman" w:hAnsi="Times New Roman" w:cs="Times New Roman"/>
                <w:sz w:val="22"/>
              </w:rPr>
              <w:t>цифровых</w:t>
            </w:r>
            <w:proofErr w:type="gramEnd"/>
            <w:r w:rsidRPr="0056504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8D1452" w:rsidRDefault="008D1452" w:rsidP="008D145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8D1452" w:rsidRDefault="008D1452" w:rsidP="008D145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8D1452" w:rsidRPr="00CC2C0F" w:rsidTr="008D1452">
        <w:trPr>
          <w:tblCellSpacing w:w="15" w:type="dxa"/>
        </w:trPr>
        <w:tc>
          <w:tcPr>
            <w:tcW w:w="460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62" w:type="dxa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Растительный мир. Растения ближайшего окружения.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1333BE" w:rsidRDefault="008D1452" w:rsidP="008D1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460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62" w:type="dxa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 животных. Разные группы животных.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2552" w:type="dxa"/>
            <w:gridSpan w:val="2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898" w:type="dxa"/>
            <w:gridSpan w:val="6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11189" w:type="dxa"/>
            <w:gridSpan w:val="9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CC2C0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Правила безопасной жизнедеятельности</w:t>
            </w:r>
          </w:p>
        </w:tc>
      </w:tr>
      <w:tr w:rsidR="008D1452" w:rsidRPr="00CC2C0F" w:rsidTr="008D1452">
        <w:trPr>
          <w:tblCellSpacing w:w="15" w:type="dxa"/>
        </w:trPr>
        <w:tc>
          <w:tcPr>
            <w:tcW w:w="460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62" w:type="dxa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Режим дня школьника.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Коллекция ЭОР «Открытый класс» " http://www.openclass.ru</w:t>
            </w:r>
          </w:p>
        </w:tc>
        <w:tc>
          <w:tcPr>
            <w:tcW w:w="2875" w:type="dxa"/>
            <w:vMerge w:val="restart"/>
            <w:tcBorders>
              <w:left w:val="single" w:sz="4" w:space="0" w:color="auto"/>
            </w:tcBorders>
          </w:tcPr>
          <w:p w:rsidR="008D1452" w:rsidRDefault="008D1452" w:rsidP="008D1452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</w:tr>
      <w:tr w:rsidR="008D1452" w:rsidRPr="00CC2C0F" w:rsidTr="008D1452">
        <w:trPr>
          <w:tblCellSpacing w:w="15" w:type="dxa"/>
        </w:trPr>
        <w:tc>
          <w:tcPr>
            <w:tcW w:w="460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062" w:type="dxa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gridSpan w:val="3"/>
            <w:vMerge/>
            <w:tcBorders>
              <w:right w:val="single" w:sz="4" w:space="0" w:color="auto"/>
            </w:tcBorders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vMerge/>
            <w:tcBorders>
              <w:left w:val="single" w:sz="4" w:space="0" w:color="auto"/>
            </w:tcBorders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2552" w:type="dxa"/>
            <w:gridSpan w:val="2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98" w:type="dxa"/>
            <w:gridSpan w:val="6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2552" w:type="dxa"/>
            <w:gridSpan w:val="2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679" w:type="dxa"/>
            <w:hideMark/>
          </w:tcPr>
          <w:p w:rsidR="008D1452" w:rsidRPr="00CC2C0F" w:rsidRDefault="008B4FB0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0" w:type="dxa"/>
            <w:gridSpan w:val="4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8D1452" w:rsidRPr="00CC2C0F" w:rsidTr="008D1452">
        <w:trPr>
          <w:tblCellSpacing w:w="15" w:type="dxa"/>
        </w:trPr>
        <w:tc>
          <w:tcPr>
            <w:tcW w:w="2552" w:type="dxa"/>
            <w:gridSpan w:val="2"/>
            <w:hideMark/>
          </w:tcPr>
          <w:p w:rsidR="008D1452" w:rsidRPr="00CC2C0F" w:rsidRDefault="008D1452" w:rsidP="008D1452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8D1452" w:rsidRPr="00CC2C0F" w:rsidRDefault="008D1452" w:rsidP="008B4FB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  <w:r w:rsidR="008B4FB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hideMark/>
          </w:tcPr>
          <w:p w:rsidR="008D1452" w:rsidRPr="00CC2C0F" w:rsidRDefault="008D1452" w:rsidP="008D145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C2C0F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9" w:type="dxa"/>
            <w:hideMark/>
          </w:tcPr>
          <w:p w:rsidR="008D1452" w:rsidRPr="001333BE" w:rsidRDefault="008D1452" w:rsidP="008D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0" w:type="dxa"/>
            <w:gridSpan w:val="4"/>
            <w:hideMark/>
          </w:tcPr>
          <w:p w:rsidR="008D1452" w:rsidRPr="00CC2C0F" w:rsidRDefault="008D1452" w:rsidP="008D1452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C2C0F" w:rsidRPr="009D46F2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9D46F2" w:rsidRPr="009D46F2" w:rsidRDefault="009D46F2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C2C0F" w:rsidRPr="009D46F2" w:rsidRDefault="00CC2C0F" w:rsidP="0097469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46F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6728" w:type="dxa"/>
        <w:tblCellSpacing w:w="15" w:type="dxa"/>
        <w:tblInd w:w="-70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740"/>
        <w:gridCol w:w="709"/>
        <w:gridCol w:w="567"/>
        <w:gridCol w:w="567"/>
        <w:gridCol w:w="850"/>
        <w:gridCol w:w="851"/>
        <w:gridCol w:w="1843"/>
        <w:gridCol w:w="2552"/>
        <w:gridCol w:w="1843"/>
        <w:gridCol w:w="1843"/>
        <w:gridCol w:w="1843"/>
      </w:tblGrid>
      <w:tr w:rsidR="00952E27" w:rsidRPr="00C64B6E" w:rsidTr="008B4FB0">
        <w:trPr>
          <w:gridAfter w:val="3"/>
          <w:wAfter w:w="5484" w:type="dxa"/>
          <w:tblHeader/>
          <w:tblCellSpacing w:w="15" w:type="dxa"/>
        </w:trPr>
        <w:tc>
          <w:tcPr>
            <w:tcW w:w="475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0" w:type="dxa"/>
            <w:vMerge w:val="restart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3" w:type="dxa"/>
            <w:gridSpan w:val="3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hideMark/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522" w:type="dxa"/>
            <w:vMerge w:val="restart"/>
            <w:tcBorders>
              <w:left w:val="single" w:sz="4" w:space="0" w:color="auto"/>
            </w:tcBorders>
          </w:tcPr>
          <w:p w:rsidR="00C64B6E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952E27" w:rsidRPr="00C64B6E" w:rsidTr="008B4FB0">
        <w:trPr>
          <w:gridAfter w:val="3"/>
          <w:wAfter w:w="5484" w:type="dxa"/>
          <w:tblHeader/>
          <w:tblCellSpacing w:w="15" w:type="dxa"/>
        </w:trPr>
        <w:tc>
          <w:tcPr>
            <w:tcW w:w="475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0" w:type="dxa"/>
            <w:vMerge/>
            <w:vAlign w:val="center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8B4FB0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hideMark/>
          </w:tcPr>
          <w:p w:rsidR="00C64B6E" w:rsidRPr="008B4FB0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школьники.</w:t>
            </w:r>
            <w:r w:rsidR="00C64B6E"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</w:t>
            </w:r>
            <w:r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комство со школой.</w:t>
            </w:r>
          </w:p>
        </w:tc>
        <w:tc>
          <w:tcPr>
            <w:tcW w:w="679" w:type="dxa"/>
            <w:hideMark/>
          </w:tcPr>
          <w:p w:rsidR="00C64B6E" w:rsidRPr="008B4FB0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8B4FB0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8B4FB0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8B4FB0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8B4FB0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Россия.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такое Родина?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Символы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России. Народов дружная семья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родному краю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hideMark/>
          </w:tcPr>
          <w:p w:rsidR="00C64B6E" w:rsidRPr="00C64B6E" w:rsidRDefault="00583A64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традиции народов России.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Столица России ‒ Москва. Достопримечательности Москвы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hideMark/>
          </w:tcPr>
          <w:p w:rsidR="00C64B6E" w:rsidRPr="00C64B6E" w:rsidRDefault="00C64B6E" w:rsidP="00391B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окружающий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мир? 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живой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неживой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(сравнения и различия).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Дикорастущие и культурные растения во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нас (игра).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и объекты неживой природы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человек. </w:t>
            </w:r>
            <w:r w:rsidR="00391B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общего у разных растений?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растения. Название, краткая характерис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растения. Растени</w:t>
            </w:r>
            <w:r w:rsidR="00583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твоём доме.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EF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10" w:type="dxa"/>
            <w:hideMark/>
          </w:tcPr>
          <w:p w:rsidR="007B6EF7" w:rsidRPr="00C64B6E" w:rsidRDefault="007B6EF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ухаживаем за растениями (практическая работа)</w:t>
            </w:r>
          </w:p>
        </w:tc>
        <w:tc>
          <w:tcPr>
            <w:tcW w:w="679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7B6EF7" w:rsidRPr="00C64B6E" w:rsidRDefault="007B6EF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7B6EF7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растений: узнавание,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краткое описание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64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лиственных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обенности хвойных растений. Р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 нашего края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н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асекомые.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Насекомые: сравнение, краткое описание внешнего вида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Морские звери: 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hideMark/>
          </w:tcPr>
          <w:p w:rsidR="00C64B6E" w:rsidRPr="00C64B6E" w:rsidRDefault="00D86E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ыбы пресных и солёных водоё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(сравнение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0" w:type="dxa"/>
            <w:hideMark/>
          </w:tcPr>
          <w:p w:rsidR="00C64B6E" w:rsidRPr="00C64B6E" w:rsidRDefault="00C64B6E" w:rsidP="00D8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х: птицы.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обитают птицы, че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они питаются.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животных: з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вери. Главные особенности.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зверей о своих детёнышах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7B6EF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Знакомься: электронные ресурсы школы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– пешеход!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дорожного движения</w:t>
            </w:r>
            <w:r w:rsidR="00D8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0" w:type="dxa"/>
            <w:hideMark/>
          </w:tcPr>
          <w:p w:rsidR="00C64B6E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край.</w:t>
            </w:r>
            <w:r w:rsidR="00C64B6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Моя малая родина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264860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 объекты родного края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и дикие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животные. Различия в условиях жизни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"Человек и общество"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коллектив. Права и обязанности членов семьи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природы в жизни людей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hideMark/>
          </w:tcPr>
          <w:p w:rsidR="00C64B6E" w:rsidRPr="00C64B6E" w:rsidRDefault="00C64B6E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Бытовые электрические и газовые приборы: правила безопасного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использования. </w:t>
            </w:r>
          </w:p>
        </w:tc>
        <w:tc>
          <w:tcPr>
            <w:tcW w:w="679" w:type="dxa"/>
            <w:hideMark/>
          </w:tcPr>
          <w:p w:rsidR="00C64B6E" w:rsidRPr="00C64B6E" w:rsidRDefault="00C64B6E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C64B6E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C64B6E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C64B6E" w:rsidRPr="00C64B6E" w:rsidRDefault="00C64B6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погодой. Анализ результатов наблюдений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10" w:type="dxa"/>
            <w:hideMark/>
          </w:tcPr>
          <w:p w:rsidR="00952E27" w:rsidRPr="00C64B6E" w:rsidRDefault="00952E27" w:rsidP="00EC2F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такое термометр. С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остояния погоды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hideMark/>
          </w:tcPr>
          <w:p w:rsidR="00952E27" w:rsidRPr="00C64B6E" w:rsidRDefault="00EC2F06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змерение температуры воздуха и воды в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условиях (практическая работа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в снежках грязь?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живут растения?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ногообразие мира животных. 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года: наблюдения за погодой, растениями и животными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осенью</w:t>
            </w:r>
            <w:r w:rsidR="00EC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берётся и куда девается мусор?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10" w:type="dxa"/>
            <w:hideMark/>
          </w:tcPr>
          <w:p w:rsidR="00952E27" w:rsidRPr="00C64B6E" w:rsidRDefault="00952E27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коллек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тив.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совместной деятельности</w:t>
            </w:r>
            <w:r w:rsidR="00521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10" w:type="dxa"/>
            <w:hideMark/>
          </w:tcPr>
          <w:p w:rsidR="00952E27" w:rsidRPr="00C64B6E" w:rsidRDefault="00650D2C" w:rsidP="009746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учебного труда и 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10" w:type="dxa"/>
            <w:hideMark/>
          </w:tcPr>
          <w:p w:rsidR="00952E27" w:rsidRPr="00C64B6E" w:rsidRDefault="00952E27" w:rsidP="00650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зимой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97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974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белые медведи?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 Где живут слоны?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х. 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зимуют птицы?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10" w:type="dxa"/>
            <w:hideMark/>
          </w:tcPr>
          <w:p w:rsidR="00952E27" w:rsidRPr="00C64B6E" w:rsidRDefault="00650D2C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52E27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ворчество народов, которое воплотилось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людей родного края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поколения. Моя семья в прошлом и настоящем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4922A2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2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10" w:type="dxa"/>
            <w:hideMark/>
          </w:tcPr>
          <w:p w:rsidR="00952E27" w:rsidRPr="00C64B6E" w:rsidRDefault="00952E27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 "Человек и природа"</w:t>
            </w:r>
            <w:r w:rsidR="0065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E27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10" w:type="dxa"/>
            <w:hideMark/>
          </w:tcPr>
          <w:p w:rsidR="00952E27" w:rsidRPr="00C64B6E" w:rsidRDefault="00952E27" w:rsidP="008B4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любим кошек и собак?</w:t>
            </w:r>
            <w:r w:rsidR="005022CE"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9" w:type="dxa"/>
            <w:hideMark/>
          </w:tcPr>
          <w:p w:rsidR="00952E27" w:rsidRPr="00C64B6E" w:rsidRDefault="00952E27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952E27" w:rsidRPr="00C64B6E" w:rsidRDefault="00B22B36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9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952E27" w:rsidRPr="00C64B6E" w:rsidRDefault="00521C0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952E27" w:rsidRPr="00C64B6E" w:rsidRDefault="00952E27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2CE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10" w:type="dxa"/>
          </w:tcPr>
          <w:p w:rsidR="005022CE" w:rsidRPr="00C64B6E" w:rsidRDefault="008B4FB0" w:rsidP="008D14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5022CE" w:rsidRPr="00C64B6E" w:rsidRDefault="005022CE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B2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 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5022CE" w:rsidRPr="00C64B6E" w:rsidRDefault="005022CE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10" w:type="dxa"/>
          </w:tcPr>
          <w:p w:rsidR="008B4FB0" w:rsidRPr="00C64B6E" w:rsidRDefault="008B4FB0" w:rsidP="001D4E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нужна вежливость?</w:t>
            </w:r>
          </w:p>
        </w:tc>
        <w:tc>
          <w:tcPr>
            <w:tcW w:w="679" w:type="dxa"/>
            <w:hideMark/>
          </w:tcPr>
          <w:p w:rsidR="008B4FB0" w:rsidRPr="00C64B6E" w:rsidRDefault="008B4FB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10" w:type="dxa"/>
          </w:tcPr>
          <w:p w:rsidR="008B4FB0" w:rsidRPr="00C64B6E" w:rsidRDefault="008B4FB0" w:rsidP="001D4E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первоклассн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ика. </w:t>
            </w:r>
          </w:p>
        </w:tc>
        <w:tc>
          <w:tcPr>
            <w:tcW w:w="679" w:type="dxa"/>
            <w:hideMark/>
          </w:tcPr>
          <w:p w:rsidR="008B4FB0" w:rsidRPr="00C64B6E" w:rsidRDefault="008B4FB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10" w:type="dxa"/>
            <w:hideMark/>
          </w:tcPr>
          <w:p w:rsidR="008B4FB0" w:rsidRPr="00C64B6E" w:rsidRDefault="008B4FB0" w:rsidP="008D14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здорового питания 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за столом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8B4FB0" w:rsidRPr="00C64B6E" w:rsidRDefault="008B4FB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10" w:type="dxa"/>
          </w:tcPr>
          <w:p w:rsidR="008B4FB0" w:rsidRPr="00C64B6E" w:rsidRDefault="008B4FB0" w:rsidP="008D14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личной гигиены.</w:t>
            </w:r>
          </w:p>
        </w:tc>
        <w:tc>
          <w:tcPr>
            <w:tcW w:w="679" w:type="dxa"/>
          </w:tcPr>
          <w:p w:rsidR="008B4FB0" w:rsidRPr="00C64B6E" w:rsidRDefault="008B4FB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10" w:type="dxa"/>
          </w:tcPr>
          <w:p w:rsidR="008B4FB0" w:rsidRPr="00C64B6E" w:rsidRDefault="008B4FB0" w:rsidP="008D14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правила закаливания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</w:tcPr>
          <w:p w:rsidR="008B4FB0" w:rsidRPr="00C64B6E" w:rsidRDefault="008B4FB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  <w:hideMark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10" w:type="dxa"/>
          </w:tcPr>
          <w:p w:rsidR="008B4FB0" w:rsidRPr="00C64B6E" w:rsidRDefault="008B4FB0" w:rsidP="008D14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года: наблюдения за погодой, растениями и животными</w:t>
            </w: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</w:tcPr>
          <w:p w:rsidR="008B4FB0" w:rsidRPr="00C64B6E" w:rsidRDefault="008B4FB0" w:rsidP="00CC2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710" w:type="dxa"/>
          </w:tcPr>
          <w:p w:rsidR="008B4FB0" w:rsidRPr="00C64B6E" w:rsidRDefault="008B4FB0" w:rsidP="001D4E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люди осваивают космос?</w:t>
            </w:r>
          </w:p>
        </w:tc>
        <w:tc>
          <w:tcPr>
            <w:tcW w:w="679" w:type="dxa"/>
          </w:tcPr>
          <w:p w:rsidR="008B4FB0" w:rsidRPr="00C64B6E" w:rsidRDefault="008B4FB0" w:rsidP="001D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710" w:type="dxa"/>
          </w:tcPr>
          <w:p w:rsidR="008B4FB0" w:rsidRPr="00C64B6E" w:rsidRDefault="008B4FB0" w:rsidP="001D4E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быт людей в разные времена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</w:tcPr>
          <w:p w:rsidR="008B4FB0" w:rsidRPr="00C64B6E" w:rsidRDefault="008B4FB0" w:rsidP="001D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gridAfter w:val="3"/>
          <w:wAfter w:w="5484" w:type="dxa"/>
          <w:tblCellSpacing w:w="15" w:type="dxa"/>
        </w:trPr>
        <w:tc>
          <w:tcPr>
            <w:tcW w:w="475" w:type="dxa"/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710" w:type="dxa"/>
          </w:tcPr>
          <w:p w:rsidR="008B4FB0" w:rsidRPr="00C64B6E" w:rsidRDefault="008B4FB0" w:rsidP="001D4E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аботится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домашних животных.</w:t>
            </w:r>
          </w:p>
        </w:tc>
        <w:tc>
          <w:tcPr>
            <w:tcW w:w="679" w:type="dxa"/>
          </w:tcPr>
          <w:p w:rsidR="008B4FB0" w:rsidRPr="00C64B6E" w:rsidRDefault="008B4FB0" w:rsidP="001D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right w:val="single" w:sz="4" w:space="0" w:color="auto"/>
            </w:tcBorders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p w:rsidR="008B4FB0" w:rsidRPr="00C64B6E" w:rsidRDefault="008B4FB0" w:rsidP="00CC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4FB0" w:rsidRPr="00C64B6E" w:rsidTr="008B4FB0">
        <w:trPr>
          <w:tblCellSpacing w:w="15" w:type="dxa"/>
        </w:trPr>
        <w:tc>
          <w:tcPr>
            <w:tcW w:w="3215" w:type="dxa"/>
            <w:gridSpan w:val="2"/>
            <w:hideMark/>
          </w:tcPr>
          <w:p w:rsidR="008B4FB0" w:rsidRPr="00C64B6E" w:rsidRDefault="008B4FB0" w:rsidP="00CC2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8B4FB0" w:rsidRPr="00C64B6E" w:rsidRDefault="008B4FB0" w:rsidP="001D4E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7" w:type="dxa"/>
            <w:hideMark/>
          </w:tcPr>
          <w:p w:rsidR="008B4FB0" w:rsidRPr="00C64B6E" w:rsidRDefault="008B4FB0" w:rsidP="001D4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gridSpan w:val="4"/>
            <w:hideMark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8B4FB0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8B4FB0" w:rsidRPr="00C64B6E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:rsidR="008B4FB0" w:rsidRDefault="008B4FB0" w:rsidP="001D4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469B" w:rsidRDefault="0097469B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CC2C0F" w:rsidRPr="00CC2C0F" w:rsidRDefault="00CC2C0F" w:rsidP="00CC2C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018C5" w:rsidRDefault="00B018C5"/>
    <w:sectPr w:rsidR="00B018C5" w:rsidSect="008B4F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A3"/>
    <w:multiLevelType w:val="multilevel"/>
    <w:tmpl w:val="93AA6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E42E8"/>
    <w:multiLevelType w:val="multilevel"/>
    <w:tmpl w:val="F0BC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4A3E6E"/>
    <w:multiLevelType w:val="multilevel"/>
    <w:tmpl w:val="716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3D3CB5"/>
    <w:multiLevelType w:val="multilevel"/>
    <w:tmpl w:val="6312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951F23"/>
    <w:multiLevelType w:val="multilevel"/>
    <w:tmpl w:val="6DB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9C4F93"/>
    <w:multiLevelType w:val="multilevel"/>
    <w:tmpl w:val="F7D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B70FA6"/>
    <w:multiLevelType w:val="multilevel"/>
    <w:tmpl w:val="0D8C0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B1037"/>
    <w:multiLevelType w:val="multilevel"/>
    <w:tmpl w:val="7738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F617DCE"/>
    <w:multiLevelType w:val="multilevel"/>
    <w:tmpl w:val="36F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1501A4"/>
    <w:multiLevelType w:val="multilevel"/>
    <w:tmpl w:val="49B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7F04F5C"/>
    <w:multiLevelType w:val="multilevel"/>
    <w:tmpl w:val="99D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BB1F94"/>
    <w:multiLevelType w:val="multilevel"/>
    <w:tmpl w:val="618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2944A8"/>
    <w:multiLevelType w:val="multilevel"/>
    <w:tmpl w:val="5F50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0E0EC2"/>
    <w:multiLevelType w:val="multilevel"/>
    <w:tmpl w:val="9DEA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4061693"/>
    <w:multiLevelType w:val="multilevel"/>
    <w:tmpl w:val="86B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41D72DD"/>
    <w:multiLevelType w:val="multilevel"/>
    <w:tmpl w:val="AA28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726D30"/>
    <w:multiLevelType w:val="multilevel"/>
    <w:tmpl w:val="364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1D47B9"/>
    <w:multiLevelType w:val="multilevel"/>
    <w:tmpl w:val="A04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796CD5"/>
    <w:multiLevelType w:val="multilevel"/>
    <w:tmpl w:val="081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5C7116"/>
    <w:multiLevelType w:val="multilevel"/>
    <w:tmpl w:val="6262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07A4396"/>
    <w:multiLevelType w:val="multilevel"/>
    <w:tmpl w:val="492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21B3EFF"/>
    <w:multiLevelType w:val="multilevel"/>
    <w:tmpl w:val="1AC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696471"/>
    <w:multiLevelType w:val="multilevel"/>
    <w:tmpl w:val="35F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73A462A"/>
    <w:multiLevelType w:val="multilevel"/>
    <w:tmpl w:val="F7A6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7FF5032"/>
    <w:multiLevelType w:val="multilevel"/>
    <w:tmpl w:val="B1A6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A380C9B"/>
    <w:multiLevelType w:val="multilevel"/>
    <w:tmpl w:val="79F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A13DD"/>
    <w:multiLevelType w:val="multilevel"/>
    <w:tmpl w:val="904E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94F62"/>
    <w:multiLevelType w:val="multilevel"/>
    <w:tmpl w:val="44B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4D66AD2"/>
    <w:multiLevelType w:val="multilevel"/>
    <w:tmpl w:val="943A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5EC137D"/>
    <w:multiLevelType w:val="multilevel"/>
    <w:tmpl w:val="8C7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7046CA3"/>
    <w:multiLevelType w:val="multilevel"/>
    <w:tmpl w:val="03FA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70778D2"/>
    <w:multiLevelType w:val="multilevel"/>
    <w:tmpl w:val="DDE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80D257E"/>
    <w:multiLevelType w:val="multilevel"/>
    <w:tmpl w:val="FA0A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E46632A"/>
    <w:multiLevelType w:val="multilevel"/>
    <w:tmpl w:val="0C8E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8461D73"/>
    <w:multiLevelType w:val="multilevel"/>
    <w:tmpl w:val="FC7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230A7"/>
    <w:multiLevelType w:val="multilevel"/>
    <w:tmpl w:val="5F4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9B936CC"/>
    <w:multiLevelType w:val="multilevel"/>
    <w:tmpl w:val="E43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0138C0"/>
    <w:multiLevelType w:val="multilevel"/>
    <w:tmpl w:val="AB6C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58B1557"/>
    <w:multiLevelType w:val="multilevel"/>
    <w:tmpl w:val="A73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A962013"/>
    <w:multiLevelType w:val="multilevel"/>
    <w:tmpl w:val="592E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B8F5D36"/>
    <w:multiLevelType w:val="multilevel"/>
    <w:tmpl w:val="6E64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6"/>
  </w:num>
  <w:num w:numId="3">
    <w:abstractNumId w:val="19"/>
  </w:num>
  <w:num w:numId="4">
    <w:abstractNumId w:val="27"/>
  </w:num>
  <w:num w:numId="5">
    <w:abstractNumId w:val="18"/>
  </w:num>
  <w:num w:numId="6">
    <w:abstractNumId w:val="9"/>
  </w:num>
  <w:num w:numId="7">
    <w:abstractNumId w:val="12"/>
  </w:num>
  <w:num w:numId="8">
    <w:abstractNumId w:val="45"/>
  </w:num>
  <w:num w:numId="9">
    <w:abstractNumId w:val="15"/>
  </w:num>
  <w:num w:numId="10">
    <w:abstractNumId w:val="0"/>
  </w:num>
  <w:num w:numId="11">
    <w:abstractNumId w:val="43"/>
  </w:num>
  <w:num w:numId="12">
    <w:abstractNumId w:val="7"/>
  </w:num>
  <w:num w:numId="13">
    <w:abstractNumId w:val="10"/>
  </w:num>
  <w:num w:numId="14">
    <w:abstractNumId w:val="22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37"/>
  </w:num>
  <w:num w:numId="20">
    <w:abstractNumId w:val="6"/>
  </w:num>
  <w:num w:numId="21">
    <w:abstractNumId w:val="38"/>
  </w:num>
  <w:num w:numId="22">
    <w:abstractNumId w:val="42"/>
  </w:num>
  <w:num w:numId="23">
    <w:abstractNumId w:val="21"/>
  </w:num>
  <w:num w:numId="24">
    <w:abstractNumId w:val="11"/>
  </w:num>
  <w:num w:numId="25">
    <w:abstractNumId w:val="23"/>
  </w:num>
  <w:num w:numId="26">
    <w:abstractNumId w:val="36"/>
  </w:num>
  <w:num w:numId="27">
    <w:abstractNumId w:val="40"/>
  </w:num>
  <w:num w:numId="28">
    <w:abstractNumId w:val="17"/>
  </w:num>
  <w:num w:numId="29">
    <w:abstractNumId w:val="35"/>
  </w:num>
  <w:num w:numId="30">
    <w:abstractNumId w:val="41"/>
  </w:num>
  <w:num w:numId="31">
    <w:abstractNumId w:val="24"/>
  </w:num>
  <w:num w:numId="32">
    <w:abstractNumId w:val="2"/>
  </w:num>
  <w:num w:numId="33">
    <w:abstractNumId w:val="39"/>
  </w:num>
  <w:num w:numId="34">
    <w:abstractNumId w:val="4"/>
  </w:num>
  <w:num w:numId="35">
    <w:abstractNumId w:val="16"/>
  </w:num>
  <w:num w:numId="36">
    <w:abstractNumId w:val="25"/>
  </w:num>
  <w:num w:numId="37">
    <w:abstractNumId w:val="34"/>
  </w:num>
  <w:num w:numId="38">
    <w:abstractNumId w:val="3"/>
  </w:num>
  <w:num w:numId="39">
    <w:abstractNumId w:val="32"/>
  </w:num>
  <w:num w:numId="40">
    <w:abstractNumId w:val="8"/>
  </w:num>
  <w:num w:numId="41">
    <w:abstractNumId w:val="44"/>
  </w:num>
  <w:num w:numId="42">
    <w:abstractNumId w:val="29"/>
  </w:num>
  <w:num w:numId="43">
    <w:abstractNumId w:val="20"/>
  </w:num>
  <w:num w:numId="44">
    <w:abstractNumId w:val="30"/>
  </w:num>
  <w:num w:numId="45">
    <w:abstractNumId w:val="1"/>
  </w:num>
  <w:num w:numId="46">
    <w:abstractNumId w:val="3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34"/>
    <w:rsid w:val="000751C3"/>
    <w:rsid w:val="000D3D2B"/>
    <w:rsid w:val="000E4BE7"/>
    <w:rsid w:val="00117FEA"/>
    <w:rsid w:val="001333BE"/>
    <w:rsid w:val="002302C2"/>
    <w:rsid w:val="00264860"/>
    <w:rsid w:val="00391B1E"/>
    <w:rsid w:val="003F23B6"/>
    <w:rsid w:val="004148A3"/>
    <w:rsid w:val="004922A2"/>
    <w:rsid w:val="004D2E76"/>
    <w:rsid w:val="005022CE"/>
    <w:rsid w:val="00507C66"/>
    <w:rsid w:val="00521C0E"/>
    <w:rsid w:val="00583A64"/>
    <w:rsid w:val="00650D2C"/>
    <w:rsid w:val="00725AA3"/>
    <w:rsid w:val="007B6EF7"/>
    <w:rsid w:val="00807D5A"/>
    <w:rsid w:val="008B4FB0"/>
    <w:rsid w:val="008D1452"/>
    <w:rsid w:val="00952E27"/>
    <w:rsid w:val="0097469B"/>
    <w:rsid w:val="009D46F2"/>
    <w:rsid w:val="00A81324"/>
    <w:rsid w:val="00AB2779"/>
    <w:rsid w:val="00AE1934"/>
    <w:rsid w:val="00B018C5"/>
    <w:rsid w:val="00B22B36"/>
    <w:rsid w:val="00C64B6E"/>
    <w:rsid w:val="00CC2C0F"/>
    <w:rsid w:val="00D13EC2"/>
    <w:rsid w:val="00D74ECC"/>
    <w:rsid w:val="00D86E06"/>
    <w:rsid w:val="00E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2C0F"/>
  </w:style>
  <w:style w:type="paragraph" w:styleId="a3">
    <w:name w:val="Normal (Web)"/>
    <w:basedOn w:val="a"/>
    <w:uiPriority w:val="99"/>
    <w:unhideWhenUsed/>
    <w:rsid w:val="00CC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C0F"/>
    <w:rPr>
      <w:b/>
      <w:bCs/>
    </w:rPr>
  </w:style>
  <w:style w:type="character" w:customStyle="1" w:styleId="placeholder-mask">
    <w:name w:val="placeholder-mask"/>
    <w:basedOn w:val="a0"/>
    <w:rsid w:val="00CC2C0F"/>
  </w:style>
  <w:style w:type="character" w:customStyle="1" w:styleId="placeholder">
    <w:name w:val="placeholder"/>
    <w:basedOn w:val="a0"/>
    <w:rsid w:val="00CC2C0F"/>
  </w:style>
  <w:style w:type="character" w:styleId="a5">
    <w:name w:val="Emphasis"/>
    <w:basedOn w:val="a0"/>
    <w:uiPriority w:val="20"/>
    <w:qFormat/>
    <w:rsid w:val="00CC2C0F"/>
    <w:rPr>
      <w:i/>
      <w:iCs/>
    </w:rPr>
  </w:style>
  <w:style w:type="character" w:styleId="a6">
    <w:name w:val="Hyperlink"/>
    <w:basedOn w:val="a0"/>
    <w:uiPriority w:val="99"/>
    <w:semiHidden/>
    <w:unhideWhenUsed/>
    <w:rsid w:val="00CC2C0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C2C0F"/>
    <w:rPr>
      <w:color w:val="800080"/>
      <w:u w:val="single"/>
    </w:rPr>
  </w:style>
  <w:style w:type="table" w:styleId="a8">
    <w:name w:val="Table Grid"/>
    <w:basedOn w:val="a1"/>
    <w:uiPriority w:val="39"/>
    <w:rsid w:val="009D4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46F2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13NormDOC-bul">
    <w:name w:val="13NormDOC-bul"/>
    <w:basedOn w:val="a"/>
    <w:uiPriority w:val="99"/>
    <w:rsid w:val="009D46F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a">
    <w:name w:val="No Spacing"/>
    <w:qFormat/>
    <w:rsid w:val="000E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E4BE7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E4B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8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14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14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00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42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2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9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7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7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34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6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0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6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4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4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6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14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5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32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20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6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0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1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0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87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40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8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70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64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5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3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78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79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73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8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7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3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4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3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9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20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3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9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93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4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4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3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1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13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6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6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77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99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7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74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8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48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85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9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7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5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6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0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6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9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1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2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2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3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16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4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3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2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05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18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7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3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44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0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76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87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15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8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20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6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8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0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3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1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6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7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7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8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3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3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0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6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6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76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7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4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09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1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4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6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1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1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3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9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5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2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76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22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9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20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5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2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8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0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5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1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6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1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7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76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2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4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73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5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1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1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9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29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1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8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9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3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2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2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83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2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9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1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9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4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8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1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56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10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0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95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9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24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2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9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8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14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3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0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64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5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32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6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01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9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9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8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29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6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0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08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0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34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04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7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3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8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29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8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67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8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5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8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5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6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04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6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0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87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44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6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4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75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2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3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4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5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47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2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51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3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1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5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1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3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72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5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0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169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1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0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7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58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13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0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8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47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24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3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92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7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4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3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5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0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3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3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2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4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7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2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1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7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98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2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61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2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27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7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1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4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81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9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53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68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36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6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0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67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3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5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21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1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14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91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7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4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6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5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2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7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4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4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46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4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2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8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0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3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3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22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2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0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04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3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5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7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6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8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7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7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1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2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3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6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5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7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38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68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5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64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3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0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09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2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7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8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9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0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6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6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31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8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4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6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9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0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46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078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4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1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10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2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6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2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2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7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08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66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2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2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24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1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1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00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6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4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7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28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2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4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1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1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96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0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2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3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2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9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2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3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59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2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1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8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5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6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2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3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0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1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8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9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50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77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5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2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19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0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3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1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6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1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70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1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8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0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3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2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51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9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3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8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9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24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8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2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5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5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52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0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18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3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83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6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5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9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5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3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65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9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5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4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0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3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7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9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9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6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4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55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22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24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5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8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8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8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4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7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56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00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2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49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1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6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59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6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8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1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0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69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3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3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3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6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96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33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15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52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5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7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1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6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6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1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6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5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1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6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00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9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15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29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6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2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0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0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5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0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3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7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98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46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79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8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51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1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0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80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8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1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0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4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5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62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8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5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6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7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0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61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6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5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66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5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20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97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4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4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0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7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3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09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3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2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24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8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1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1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66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0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7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822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8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7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0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8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29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3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5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9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41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9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7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2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5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8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04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8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5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57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53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8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5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0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63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24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9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1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5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59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47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96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9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0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2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1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4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8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6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35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6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23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0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5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3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05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9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8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0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6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4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3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32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8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1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3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71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23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02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1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38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8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2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5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2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0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1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1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9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0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91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9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16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2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48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9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1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2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1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4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4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84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1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3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5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2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3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4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51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9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6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48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3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8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5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0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5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44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15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4563</Words>
  <Characters>26012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31</cp:revision>
  <dcterms:created xsi:type="dcterms:W3CDTF">2023-09-04T03:21:00Z</dcterms:created>
  <dcterms:modified xsi:type="dcterms:W3CDTF">2023-09-28T11:26:00Z</dcterms:modified>
</cp:coreProperties>
</file>