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44F5A" w:rsidRDefault="00144F5A" w:rsidP="00144F5A">
      <w:pPr>
        <w:jc w:val="center"/>
        <w:rPr>
          <w:b/>
          <w:sz w:val="28"/>
          <w:szCs w:val="28"/>
        </w:rPr>
      </w:pPr>
      <w:bookmarkStart w:id="0" w:name="_GoBack"/>
      <w:bookmarkEnd w:id="0"/>
      <w:r>
        <w:rPr>
          <w:b/>
          <w:sz w:val="28"/>
          <w:szCs w:val="28"/>
        </w:rPr>
        <w:t xml:space="preserve">Здесь хорошо дышалось и слагалось. </w:t>
      </w:r>
    </w:p>
    <w:p w:rsidR="00144F5A" w:rsidRDefault="00144F5A" w:rsidP="00144F5A">
      <w:pPr>
        <w:rPr>
          <w:b/>
        </w:rPr>
      </w:pPr>
      <w:r>
        <w:rPr>
          <w:b/>
        </w:rPr>
        <w:t xml:space="preserve">   4 июля, в преддверии дня рождения Гавриила Романовича Державина, в бывшей усадьбе Званка вновь звучали его стихи: здесь состоялись XXXI Державинские чтения.</w:t>
      </w:r>
    </w:p>
    <w:p w:rsidR="00144F5A" w:rsidRDefault="00144F5A" w:rsidP="00144F5A">
      <w:r>
        <w:rPr>
          <w:b/>
        </w:rPr>
        <w:t xml:space="preserve">  </w:t>
      </w:r>
      <w:r>
        <w:t xml:space="preserve"> Поклонники таланта поэта снова собрались в этом особенном для них месте, чтобы почтить его память. Традиция проведения Державинских чтений зародилась в 1993 году, в год 250-летия со дня рождения поэта по инициативе хранителя Званки, академика, профессора Санкт-Петербургской лесотехнической академии им. С.М. Кирова. Николая Николаевича Калинина. Ключевую роль в поддержании и развитии традиции играет Чудовская центральная библиотека. </w:t>
      </w:r>
    </w:p>
    <w:p w:rsidR="00144F5A" w:rsidRDefault="00144F5A" w:rsidP="00144F5A">
      <w:r>
        <w:t xml:space="preserve">   Открывая чтения, участников поприветствовал глава района Виктор Шеляпин. </w:t>
      </w:r>
    </w:p>
    <w:p w:rsidR="00144F5A" w:rsidRDefault="00144F5A" w:rsidP="00144F5A">
      <w:r>
        <w:t xml:space="preserve">   Гости, исследователи из Санкт-Петербурга, Татарстана, Великого Новгорода, педагоги, представители культуры и искусства, музейные работники в своих выступлениях отмечали: несмотря на то, что былое великолепие державинской усадьбы не дошло до наших дней, было уничтожено во время Великой Отечественной войны, здесь сохранилось главное — то место, которое вдохновляло великого поэта на его творения. И несмотря на то, что нас разделяет огромный временной промежуток — почти 200 лет — мы, находясь здесь, вдохновляясь его творчеством, наполняемся любовью к Родине, надеждой на будущее. Среди выступавших были академик РАН, доктор филологических наук Алексей Гиппиус, автор творческих проектов, связанных с историей и культурой России и Татарстана, заслуженный работник культуры Республики Татарстан Альфия Рахматуллина, доктор филологических наук, заведующая кафедрой билингвального образования НовГУ Дарья Терешкина, директор Новгородской областной универсальной научной библиотеки Нина Морозова и другие. </w:t>
      </w:r>
    </w:p>
    <w:p w:rsidR="00144F5A" w:rsidRDefault="00144F5A" w:rsidP="00144F5A">
      <w:r>
        <w:t xml:space="preserve">  Об интересном проекте сообщил директор Центра искусства каллиграфии «От Аза до Ижицы» из Санкт-Петербурга Пётр Чобитько. Он рассказал о выставке «Дух всюду сущий», где представлен фрагмент знаменитой оды Державина «Бог», написанный на разных языках и разными алфавитами, — от кириллицы и латиницы до армянской и японской графики. </w:t>
      </w:r>
    </w:p>
    <w:p w:rsidR="00144F5A" w:rsidRDefault="00144F5A" w:rsidP="00144F5A">
      <w:r>
        <w:t xml:space="preserve">   Конечно, над Званским холмом звучали стихи Державина, произведения, посвящённые поэту, навеянные его творчеством и Званкой. По-особому торжественно и лирично. Замечательным музыкальным подарком, соответствующим атмосфере усадьбы, праздника, настроению собравшихся, стали прекрасные русские песни в исполнении лауреата конкурса «Молодые дарования России», обладателя гранпри и лауреата всероссийских и международных конкурсов Полины Гутман. </w:t>
      </w:r>
    </w:p>
    <w:p w:rsidR="00144F5A" w:rsidRDefault="00144F5A" w:rsidP="00144F5A">
      <w:r>
        <w:t xml:space="preserve">   В завершение мероприятия к мемориальной ротонде возложили цветы. А затем на берегу Волхова состоялась традиционная братчина с ароматной ухой из волховской рыбы и традиционным «Державным чаем». Подарочный пакет с таким чаем из трав, растущих на Званском холме, собранных и высушенных работниками Чудовской библиотеки, получил в подарок каждый из гостей. </w:t>
      </w:r>
    </w:p>
    <w:p w:rsidR="00144F5A" w:rsidRDefault="00144F5A" w:rsidP="00144F5A">
      <w:r>
        <w:t xml:space="preserve">   Напомним, что организаторы Державинских чтений — комитет культуры, спорта и архивного дела, центральная библиотека при поддержке администрации Чудовского округа, Новгородской областной универсальной научной библиотеки, работники культуры округа. Администрация благодарит за помощь в организации мероприятия Алексея Спиридонова, Антона Шашкина, Сергея Кострюкова, Александра Эленберга и коллектив ГОКУ «Управление защиты населения от чрезвычайных ситуаций и по обеспечению пожарной безопасности Новгородской области». </w:t>
      </w:r>
    </w:p>
    <w:p w:rsidR="00144F5A" w:rsidRDefault="00144F5A" w:rsidP="00144F5A">
      <w:r>
        <w:t xml:space="preserve">                                                                                                               Газета «Родина»</w:t>
      </w:r>
    </w:p>
    <w:p w:rsidR="00144F5A" w:rsidRDefault="00144F5A" w:rsidP="00144F5A">
      <w:r>
        <w:t xml:space="preserve">                                                                                                               № 25 от 10.07.2025 г.</w:t>
      </w:r>
    </w:p>
    <w:p w:rsidR="00144F5A" w:rsidRDefault="00144F5A" w:rsidP="00144F5A">
      <w:r>
        <w:t xml:space="preserve">                                                                                                                Татьяна Иванова</w:t>
      </w:r>
    </w:p>
    <w:p w:rsidR="00C17AEC" w:rsidRDefault="00C17AEC"/>
    <w:sectPr w:rsidR="00C17AEC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8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44F5A"/>
    <w:rsid w:val="001310E1"/>
    <w:rsid w:val="00144F5A"/>
    <w:rsid w:val="00240ABB"/>
    <w:rsid w:val="00C17AE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44F5A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44F5A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0704978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561</Words>
  <Characters>3203</Characters>
  <Application>Microsoft Office Word</Application>
  <DocSecurity>0</DocSecurity>
  <Lines>26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3757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2</cp:revision>
  <dcterms:created xsi:type="dcterms:W3CDTF">2026-09-24T13:15:00Z</dcterms:created>
  <dcterms:modified xsi:type="dcterms:W3CDTF">2026-09-24T13:15:00Z</dcterms:modified>
</cp:coreProperties>
</file>