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A98" w:rsidRDefault="00ED66EA" w:rsidP="00E0114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372600" cy="6320350"/>
            <wp:effectExtent l="19050" t="0" r="0" b="0"/>
            <wp:docPr id="1" name="Рисунок 1" descr="C:\Users\1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1708" cy="6319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5593" w:type="dxa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26"/>
        <w:gridCol w:w="1701"/>
        <w:gridCol w:w="1985"/>
        <w:gridCol w:w="2126"/>
        <w:gridCol w:w="2126"/>
        <w:gridCol w:w="2410"/>
        <w:gridCol w:w="3119"/>
      </w:tblGrid>
      <w:tr w:rsidR="00A15DA3" w:rsidRPr="00217212" w:rsidTr="000069A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DA3" w:rsidRPr="00300360" w:rsidRDefault="00A15DA3" w:rsidP="00E0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36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темп роста   количества посещений библиотеки   по сравнению с       </w:t>
            </w:r>
            <w:r w:rsidRPr="00300360">
              <w:rPr>
                <w:rFonts w:ascii="Times New Roman" w:hAnsi="Times New Roman"/>
                <w:sz w:val="24"/>
                <w:szCs w:val="24"/>
              </w:rPr>
              <w:br/>
              <w:t xml:space="preserve">предыдущим </w:t>
            </w:r>
            <w:r w:rsidR="008D28FB">
              <w:rPr>
                <w:rFonts w:ascii="Times New Roman" w:hAnsi="Times New Roman"/>
                <w:sz w:val="24"/>
                <w:szCs w:val="24"/>
              </w:rPr>
              <w:t>годом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DA3" w:rsidRPr="00300360" w:rsidRDefault="00A15DA3" w:rsidP="00E0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60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5DA3" w:rsidRPr="00300360" w:rsidRDefault="00A15DA3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B4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8D1B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D1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8D1B49">
              <w:rPr>
                <w:rFonts w:ascii="Times New Roman" w:hAnsi="Times New Roman" w:cs="Times New Roman"/>
                <w:b/>
                <w:sz w:val="24"/>
                <w:szCs w:val="24"/>
              </w:rPr>
              <w:t>отч</w:t>
            </w:r>
            <w:proofErr w:type="spellEnd"/>
            <w:r w:rsidRPr="008D1B49">
              <w:rPr>
                <w:rFonts w:ascii="Times New Roman" w:hAnsi="Times New Roman" w:cs="Times New Roman"/>
                <w:b/>
                <w:sz w:val="24"/>
                <w:szCs w:val="24"/>
              </w:rPr>
              <w:t>.)/</w:t>
            </w:r>
            <w:proofErr w:type="gramStart"/>
            <w:r w:rsidRPr="008D1B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D1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8D1B49">
              <w:rPr>
                <w:rFonts w:ascii="Times New Roman" w:hAnsi="Times New Roman" w:cs="Times New Roman"/>
                <w:b/>
                <w:sz w:val="24"/>
                <w:szCs w:val="24"/>
              </w:rPr>
              <w:t>предш</w:t>
            </w:r>
            <w:proofErr w:type="spellEnd"/>
            <w:r w:rsidRPr="008D1B49">
              <w:rPr>
                <w:rFonts w:ascii="Times New Roman" w:hAnsi="Times New Roman" w:cs="Times New Roman"/>
                <w:b/>
                <w:sz w:val="24"/>
                <w:szCs w:val="24"/>
              </w:rPr>
              <w:t>.))х100-100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где П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количество посещений в отчётном году; П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 – количество посещений в предшествующем </w:t>
            </w:r>
            <w:r w:rsidR="008D28FB">
              <w:rPr>
                <w:rFonts w:ascii="Times New Roman" w:hAnsi="Times New Roman" w:cs="Times New Roman"/>
                <w:sz w:val="24"/>
                <w:szCs w:val="24"/>
              </w:rPr>
              <w:t xml:space="preserve">отчетному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5DA3" w:rsidRPr="0007708C" w:rsidRDefault="00A15DA3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5DA3" w:rsidRPr="0007708C" w:rsidRDefault="00A15DA3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5DA3" w:rsidRPr="0007708C" w:rsidRDefault="00A15DA3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5DA3" w:rsidRPr="00300360" w:rsidRDefault="00A15DA3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360">
              <w:rPr>
                <w:rFonts w:ascii="Times New Roman" w:hAnsi="Times New Roman" w:cs="Times New Roman"/>
                <w:sz w:val="24"/>
                <w:szCs w:val="24"/>
              </w:rPr>
              <w:t>Статистическое наблюдение</w:t>
            </w:r>
          </w:p>
        </w:tc>
      </w:tr>
      <w:tr w:rsidR="00A15DA3" w:rsidRPr="00217212" w:rsidTr="000069A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DA3" w:rsidRDefault="00A15DA3" w:rsidP="00E01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темпы роста количества обращений к информационным ресурсам библиотеки удалённых пользователей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DA3" w:rsidRPr="00300360" w:rsidRDefault="00A15DA3" w:rsidP="00E0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3961" w:rsidRDefault="00A15DA3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25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5625A">
              <w:rPr>
                <w:rFonts w:ascii="Times New Roman" w:hAnsi="Times New Roman" w:cs="Times New Roman"/>
                <w:b/>
                <w:sz w:val="24"/>
                <w:szCs w:val="24"/>
              </w:rPr>
              <w:t>Уд</w:t>
            </w:r>
            <w:proofErr w:type="gramStart"/>
            <w:r w:rsidRPr="0045625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45625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proofErr w:type="gramEnd"/>
            <w:r w:rsidRPr="0045625A">
              <w:rPr>
                <w:rFonts w:ascii="Times New Roman" w:hAnsi="Times New Roman" w:cs="Times New Roman"/>
                <w:b/>
                <w:sz w:val="24"/>
                <w:szCs w:val="24"/>
              </w:rPr>
              <w:t>отч</w:t>
            </w:r>
            <w:proofErr w:type="spellEnd"/>
            <w:r w:rsidRPr="0045625A">
              <w:rPr>
                <w:rFonts w:ascii="Times New Roman" w:hAnsi="Times New Roman" w:cs="Times New Roman"/>
                <w:b/>
                <w:sz w:val="24"/>
                <w:szCs w:val="24"/>
              </w:rPr>
              <w:t>.)/</w:t>
            </w:r>
            <w:proofErr w:type="spellStart"/>
            <w:r w:rsidRPr="0045625A">
              <w:rPr>
                <w:rFonts w:ascii="Times New Roman" w:hAnsi="Times New Roman" w:cs="Times New Roman"/>
                <w:b/>
                <w:sz w:val="24"/>
                <w:szCs w:val="24"/>
              </w:rPr>
              <w:t>УдП</w:t>
            </w:r>
            <w:proofErr w:type="spellEnd"/>
          </w:p>
          <w:p w:rsidR="00A15DA3" w:rsidRDefault="00A15DA3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25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5625A">
              <w:rPr>
                <w:rFonts w:ascii="Times New Roman" w:hAnsi="Times New Roman" w:cs="Times New Roman"/>
                <w:b/>
                <w:sz w:val="24"/>
                <w:szCs w:val="24"/>
              </w:rPr>
              <w:t>предш</w:t>
            </w:r>
            <w:proofErr w:type="spellEnd"/>
            <w:r w:rsidRPr="0045625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Start"/>
            <w:r w:rsidRPr="0045625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100-100, где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 – количество обращений в библиотеку удалённых пользователей (количество посещений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веб-сайта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в отчётном году;</w:t>
            </w:r>
          </w:p>
          <w:p w:rsidR="008C3961" w:rsidRDefault="008C3961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5DA3" w:rsidRPr="0007708C" w:rsidRDefault="00A15DA3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5DA3" w:rsidRPr="0007708C" w:rsidRDefault="00A15DA3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5DA3" w:rsidRPr="0007708C" w:rsidRDefault="00A15DA3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5DA3" w:rsidRPr="00300360" w:rsidRDefault="00A15DA3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Статистическое наблюдение</w:t>
            </w:r>
          </w:p>
        </w:tc>
      </w:tr>
      <w:tr w:rsidR="00A15DA3" w:rsidRPr="00217212" w:rsidTr="000069A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DA3" w:rsidRDefault="00A15DA3" w:rsidP="00E01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пользователей, удовлетворённых качеством услуг библиотеки, от общего числа опрошенных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DA3" w:rsidRDefault="00A15DA3" w:rsidP="00E0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DA3" w:rsidRPr="0007708C" w:rsidRDefault="00A15DA3" w:rsidP="00E01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25A">
              <w:rPr>
                <w:rFonts w:ascii="Times New Roman" w:hAnsi="Times New Roman" w:cs="Times New Roman"/>
                <w:b/>
                <w:sz w:val="24"/>
                <w:szCs w:val="24"/>
              </w:rPr>
              <w:t>Пуд./Попр</w:t>
            </w:r>
            <w:proofErr w:type="gramStart"/>
            <w:r w:rsidRPr="0045625A">
              <w:rPr>
                <w:rFonts w:ascii="Times New Roman" w:hAnsi="Times New Roman" w:cs="Times New Roman"/>
                <w:b/>
                <w:sz w:val="24"/>
                <w:szCs w:val="24"/>
              </w:rPr>
              <w:t>.х</w:t>
            </w:r>
            <w:proofErr w:type="gramEnd"/>
            <w:r w:rsidRPr="0045625A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где Пуд.- число пользователей, удовлетворённых качеством услуг библиотеки;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общее число опрошенных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DA3" w:rsidRPr="00800308" w:rsidRDefault="00800308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DA3" w:rsidRPr="00800308" w:rsidRDefault="00800308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DA3" w:rsidRPr="00800308" w:rsidRDefault="00800308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15DA3" w:rsidRPr="008003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5DA3" w:rsidRPr="00300360" w:rsidRDefault="00A15DA3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Статистическое наблюдение</w:t>
            </w:r>
          </w:p>
        </w:tc>
      </w:tr>
      <w:tr w:rsidR="00A15DA3" w:rsidRPr="00217212" w:rsidTr="000069A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DA3" w:rsidRPr="00300360" w:rsidRDefault="00A15DA3" w:rsidP="00E0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360">
              <w:rPr>
                <w:rFonts w:ascii="Times New Roman" w:hAnsi="Times New Roman"/>
                <w:sz w:val="24"/>
                <w:szCs w:val="24"/>
              </w:rPr>
              <w:lastRenderedPageBreak/>
              <w:t>доля удовлетворенных запросов пользователей от общего числа запросов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DA3" w:rsidRPr="00300360" w:rsidRDefault="00A15DA3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360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5DA3" w:rsidRPr="0007708C" w:rsidRDefault="00A15DA3" w:rsidP="00E01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39E">
              <w:rPr>
                <w:rFonts w:ascii="Times New Roman" w:hAnsi="Times New Roman" w:cs="Times New Roman"/>
                <w:b/>
                <w:sz w:val="24"/>
                <w:szCs w:val="24"/>
              </w:rPr>
              <w:t>Зуд./Зопр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 где Зуд. – число удовлетворённых запросов в отчётном году;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общее число запросов в отчётном 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5DA3" w:rsidRPr="00800308" w:rsidRDefault="00800308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5DA3" w:rsidRPr="00800308" w:rsidRDefault="00800308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5DA3" w:rsidRPr="00800308" w:rsidRDefault="00800308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5DA3" w:rsidRPr="00300360" w:rsidRDefault="00A15DA3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360">
              <w:rPr>
                <w:rFonts w:ascii="Times New Roman" w:hAnsi="Times New Roman" w:cs="Times New Roman"/>
                <w:sz w:val="24"/>
                <w:szCs w:val="24"/>
              </w:rPr>
              <w:t>Статистическое наблюдение</w:t>
            </w:r>
          </w:p>
        </w:tc>
      </w:tr>
    </w:tbl>
    <w:p w:rsidR="00217212" w:rsidRPr="00217212" w:rsidRDefault="00217212" w:rsidP="00E0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7212" w:rsidRPr="00217212" w:rsidRDefault="00217212" w:rsidP="00E0114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7212">
        <w:rPr>
          <w:rFonts w:ascii="Times New Roman" w:hAnsi="Times New Roman" w:cs="Times New Roman"/>
          <w:sz w:val="24"/>
          <w:szCs w:val="24"/>
        </w:rPr>
        <w:t>3.2. Объем муниципальной услуги (в количественных показателях&lt;*&gt;</w:t>
      </w:r>
      <w:proofErr w:type="gramStart"/>
      <w:r w:rsidRPr="00217212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tbl>
      <w:tblPr>
        <w:tblW w:w="15593" w:type="dxa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26"/>
        <w:gridCol w:w="1560"/>
        <w:gridCol w:w="2268"/>
        <w:gridCol w:w="2551"/>
        <w:gridCol w:w="2410"/>
        <w:gridCol w:w="4678"/>
      </w:tblGrid>
      <w:tr w:rsidR="00A15DA3" w:rsidRPr="00217212" w:rsidTr="00E01147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DA3" w:rsidRPr="008C3961" w:rsidRDefault="00A15DA3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DA3" w:rsidRPr="008C3961" w:rsidRDefault="00A15DA3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DA3" w:rsidRPr="008C3961" w:rsidRDefault="00A15DA3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b/>
                <w:sz w:val="24"/>
                <w:szCs w:val="24"/>
              </w:rPr>
              <w:t>Значения показателей качества муниципальной услуги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DA3" w:rsidRPr="008C3961" w:rsidRDefault="00A15DA3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информации о значении показателя (исходные данные для его расчета)</w:t>
            </w:r>
          </w:p>
        </w:tc>
      </w:tr>
      <w:tr w:rsidR="00A15DA3" w:rsidRPr="00217212" w:rsidTr="00E01147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DA3" w:rsidRPr="00217212" w:rsidRDefault="00A15DA3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DA3" w:rsidRPr="00217212" w:rsidRDefault="00A15DA3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DA3" w:rsidRPr="008C3961" w:rsidRDefault="00A15DA3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b/>
                <w:sz w:val="24"/>
                <w:szCs w:val="24"/>
              </w:rPr>
              <w:t>очередной финансовый год</w:t>
            </w:r>
          </w:p>
          <w:p w:rsidR="00A15DA3" w:rsidRPr="008C3961" w:rsidRDefault="00A15DA3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DA3" w:rsidRPr="008C3961" w:rsidRDefault="00A15DA3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b/>
                <w:sz w:val="24"/>
                <w:szCs w:val="24"/>
              </w:rPr>
              <w:t>первый год планового периода</w:t>
            </w:r>
          </w:p>
          <w:p w:rsidR="00A15DA3" w:rsidRPr="008C3961" w:rsidRDefault="00A15DA3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DA3" w:rsidRPr="008C3961" w:rsidRDefault="00A15DA3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b/>
                <w:sz w:val="24"/>
                <w:szCs w:val="24"/>
              </w:rPr>
              <w:t>второй год планового периода</w:t>
            </w:r>
          </w:p>
          <w:p w:rsidR="00A15DA3" w:rsidRPr="008C3961" w:rsidRDefault="00A15DA3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DA3" w:rsidRPr="00217212" w:rsidRDefault="00A15DA3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DA3" w:rsidRPr="00217212" w:rsidTr="00E0114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DA3" w:rsidRPr="00217212" w:rsidRDefault="00A15DA3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DA3" w:rsidRPr="00217212" w:rsidRDefault="00A15DA3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DA3" w:rsidRPr="00217212" w:rsidRDefault="00A15DA3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DA3" w:rsidRPr="00217212" w:rsidRDefault="00A15DA3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DA3" w:rsidRPr="00217212" w:rsidRDefault="00A15DA3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DA3" w:rsidRPr="00217212" w:rsidRDefault="00A15DA3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15DA3" w:rsidRPr="00EB685D" w:rsidTr="008B217B">
        <w:trPr>
          <w:trHeight w:val="66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DA3" w:rsidRPr="00EB685D" w:rsidRDefault="00A15DA3" w:rsidP="00E01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85D">
              <w:rPr>
                <w:rFonts w:ascii="Times New Roman" w:hAnsi="Times New Roman" w:cs="Times New Roman"/>
                <w:sz w:val="24"/>
                <w:szCs w:val="24"/>
              </w:rPr>
              <w:t>Число посещений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DA3" w:rsidRPr="00EB685D" w:rsidRDefault="00A15DA3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85D">
              <w:rPr>
                <w:rFonts w:ascii="Times New Roman" w:hAnsi="Times New Roman" w:cs="Times New Roman"/>
                <w:sz w:val="24"/>
                <w:szCs w:val="24"/>
              </w:rPr>
              <w:t>Тыс.человек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5DA3" w:rsidRPr="00EB685D" w:rsidRDefault="00B77D43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85D">
              <w:rPr>
                <w:rFonts w:ascii="Times New Roman" w:hAnsi="Times New Roman" w:cs="Times New Roman"/>
                <w:sz w:val="24"/>
                <w:szCs w:val="24"/>
              </w:rPr>
              <w:t>121,7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5DA3" w:rsidRPr="00EB685D" w:rsidRDefault="00A15DA3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85D">
              <w:rPr>
                <w:rFonts w:ascii="Times New Roman" w:hAnsi="Times New Roman" w:cs="Times New Roman"/>
                <w:sz w:val="24"/>
                <w:szCs w:val="24"/>
              </w:rPr>
              <w:t>121,7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5DA3" w:rsidRPr="00EB685D" w:rsidRDefault="00A15DA3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85D">
              <w:rPr>
                <w:rFonts w:ascii="Times New Roman" w:hAnsi="Times New Roman" w:cs="Times New Roman"/>
                <w:sz w:val="24"/>
                <w:szCs w:val="24"/>
              </w:rPr>
              <w:t>121,7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DA3" w:rsidRPr="00EB685D" w:rsidRDefault="00A15DA3" w:rsidP="00E011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85D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Статистические наблюдения </w:t>
            </w:r>
            <w:r w:rsidR="00B77D43">
              <w:rPr>
                <w:rFonts w:ascii="Times New Roman" w:hAnsi="Times New Roman" w:cs="Times New Roman"/>
                <w:sz w:val="24"/>
                <w:szCs w:val="24"/>
              </w:rPr>
              <w:t>отдела комплектования и обработки</w:t>
            </w:r>
            <w:r w:rsidRPr="00EB685D">
              <w:rPr>
                <w:rFonts w:ascii="Times New Roman" w:hAnsi="Times New Roman" w:cs="Times New Roman"/>
                <w:sz w:val="24"/>
                <w:szCs w:val="24"/>
              </w:rPr>
              <w:t xml:space="preserve"> МБУ «ЦБС</w:t>
            </w:r>
            <w:r w:rsidR="00B77D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01147" w:rsidRDefault="00E01147" w:rsidP="00E0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2EFD" w:rsidRDefault="00A92EFD" w:rsidP="00E0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2EFD" w:rsidRDefault="00A92EFD" w:rsidP="00E0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2EFD" w:rsidRDefault="00A92EFD" w:rsidP="00E0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7212" w:rsidRDefault="00217212" w:rsidP="00E0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17212" w:rsidRDefault="00217212" w:rsidP="00E0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73"/>
      <w:bookmarkEnd w:id="0"/>
      <w:r w:rsidRPr="008C3961">
        <w:rPr>
          <w:rFonts w:ascii="Times New Roman" w:hAnsi="Times New Roman" w:cs="Times New Roman"/>
          <w:sz w:val="24"/>
          <w:szCs w:val="24"/>
        </w:rPr>
        <w:t>&lt;*&gt; - количественные показатели муниципального задания определяются на основе оценки потребности в предоставлении муниципальных услуг и показателей выполнения муниципального задания в предыдущем периоде.</w:t>
      </w:r>
    </w:p>
    <w:p w:rsidR="000069A8" w:rsidRPr="008C3961" w:rsidRDefault="000069A8" w:rsidP="00E0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7212" w:rsidRDefault="000069A8" w:rsidP="00A92E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1147">
        <w:rPr>
          <w:rFonts w:ascii="Times New Roman" w:hAnsi="Times New Roman" w:cs="Times New Roman"/>
          <w:sz w:val="24"/>
          <w:szCs w:val="24"/>
        </w:rPr>
        <w:t xml:space="preserve"> </w:t>
      </w:r>
      <w:r w:rsidR="00217212" w:rsidRPr="00E01147">
        <w:rPr>
          <w:rFonts w:ascii="Times New Roman" w:hAnsi="Times New Roman" w:cs="Times New Roman"/>
          <w:sz w:val="24"/>
          <w:szCs w:val="24"/>
        </w:rPr>
        <w:t>3.3. Стоимость единицы муниципальной услуги</w:t>
      </w:r>
    </w:p>
    <w:p w:rsidR="008B217B" w:rsidRPr="008C3961" w:rsidRDefault="008B217B" w:rsidP="00A92E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827"/>
        <w:gridCol w:w="3544"/>
        <w:gridCol w:w="3686"/>
        <w:gridCol w:w="4536"/>
      </w:tblGrid>
      <w:tr w:rsidR="00217212" w:rsidRPr="008C3961" w:rsidTr="000069A8"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212" w:rsidRPr="008C3961" w:rsidRDefault="00217212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единицы муниципальной услуги, рублей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212" w:rsidRPr="008C3961" w:rsidRDefault="00217212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информации о значении показателя (исходные данные для его расчета)</w:t>
            </w:r>
          </w:p>
        </w:tc>
      </w:tr>
      <w:tr w:rsidR="00217212" w:rsidRPr="008C3961" w:rsidTr="000069A8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212" w:rsidRDefault="00217212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b/>
                <w:sz w:val="24"/>
                <w:szCs w:val="24"/>
              </w:rPr>
              <w:t>очередной финансовый год</w:t>
            </w:r>
          </w:p>
          <w:p w:rsidR="008C3961" w:rsidRPr="008C3961" w:rsidRDefault="008C3961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212" w:rsidRDefault="00217212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первый год планового периода</w:t>
            </w:r>
          </w:p>
          <w:p w:rsidR="008C3961" w:rsidRPr="008C3961" w:rsidRDefault="008C3961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212" w:rsidRDefault="00217212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второй год планового периода</w:t>
            </w:r>
          </w:p>
          <w:p w:rsidR="008C3961" w:rsidRPr="008C3961" w:rsidRDefault="008C3961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2017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212" w:rsidRPr="008C3961" w:rsidRDefault="00217212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212" w:rsidRPr="008C3961" w:rsidTr="000069A8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212" w:rsidRPr="008C3961" w:rsidRDefault="00217212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212" w:rsidRPr="008C3961" w:rsidRDefault="00217212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212" w:rsidRPr="008C3961" w:rsidRDefault="00217212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212" w:rsidRPr="008C3961" w:rsidRDefault="00217212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17212" w:rsidRPr="008C3961" w:rsidTr="000069A8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212" w:rsidRPr="00800308" w:rsidRDefault="00800308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08">
              <w:rPr>
                <w:rFonts w:ascii="Times New Roman" w:hAnsi="Times New Roman" w:cs="Times New Roman"/>
                <w:sz w:val="24"/>
                <w:szCs w:val="24"/>
              </w:rPr>
              <w:t>64,75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212" w:rsidRPr="00800308" w:rsidRDefault="00800308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08"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212" w:rsidRPr="00800308" w:rsidRDefault="00800308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08">
              <w:rPr>
                <w:rFonts w:ascii="Times New Roman" w:hAnsi="Times New Roman" w:cs="Times New Roman"/>
                <w:sz w:val="24"/>
                <w:szCs w:val="24"/>
              </w:rPr>
              <w:t>90,1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212" w:rsidRPr="008C3961" w:rsidRDefault="00800308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Нормативный расчет стоимости услуги </w:t>
            </w:r>
          </w:p>
        </w:tc>
      </w:tr>
    </w:tbl>
    <w:p w:rsidR="00740A71" w:rsidRPr="00740A71" w:rsidRDefault="00740A71" w:rsidP="00E01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EFD" w:rsidRPr="00A92EFD" w:rsidRDefault="008C3961" w:rsidP="008B217B">
      <w:pPr>
        <w:pStyle w:val="a3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2EFD">
        <w:rPr>
          <w:rFonts w:ascii="Times New Roman" w:hAnsi="Times New Roman" w:cs="Times New Roman"/>
          <w:sz w:val="24"/>
          <w:szCs w:val="24"/>
        </w:rPr>
        <w:t>Порядок оказания муниципальной услуги</w:t>
      </w:r>
    </w:p>
    <w:p w:rsidR="008C3961" w:rsidRPr="00740A71" w:rsidRDefault="008C3961" w:rsidP="00E01147">
      <w:pPr>
        <w:pStyle w:val="a3"/>
        <w:numPr>
          <w:ilvl w:val="1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0A71">
        <w:rPr>
          <w:rFonts w:ascii="Times New Roman" w:hAnsi="Times New Roman" w:cs="Times New Roman"/>
          <w:sz w:val="24"/>
          <w:szCs w:val="24"/>
        </w:rPr>
        <w:t>Нормативно-правовые акты, регулирующие порядок оказания муниципальной услуги</w:t>
      </w:r>
    </w:p>
    <w:p w:rsidR="008C3961" w:rsidRPr="00AF1CA0" w:rsidRDefault="00781823" w:rsidP="00E01147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8C3961" w:rsidRPr="00AF1CA0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"О культурной деятельности на территории Свердловской области" от 22.07.1997 № 43-ОЗ (ред. от 20.03.2006 № 15-ОЗ)</w:t>
        </w:r>
      </w:hyperlink>
    </w:p>
    <w:p w:rsidR="008C3961" w:rsidRPr="00AF1CA0" w:rsidRDefault="00781823" w:rsidP="00E01147">
      <w:pPr>
        <w:pStyle w:val="a3"/>
        <w:numPr>
          <w:ilvl w:val="0"/>
          <w:numId w:val="5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8C3961" w:rsidRPr="00AF1CA0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 xml:space="preserve">"О библиотеках и библиотечных фондах в Свердловской области" (ред. от 25.11.2004 № 183-ОЗ) от 21.04.1997 № 25-ОЗ </w:t>
        </w:r>
      </w:hyperlink>
    </w:p>
    <w:p w:rsidR="008C3961" w:rsidRPr="00264B7C" w:rsidRDefault="008C3961" w:rsidP="00E01147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4B7C">
        <w:rPr>
          <w:rFonts w:ascii="Times New Roman" w:hAnsi="Times New Roman" w:cs="Times New Roman"/>
          <w:sz w:val="24"/>
          <w:szCs w:val="24"/>
        </w:rPr>
        <w:t>«</w:t>
      </w:r>
      <w:r w:rsidRPr="00264B7C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64B7C">
        <w:rPr>
          <w:rFonts w:ascii="Times New Roman" w:hAnsi="Times New Roman" w:cs="Times New Roman"/>
          <w:sz w:val="24"/>
          <w:szCs w:val="24"/>
        </w:rPr>
        <w:t xml:space="preserve">одельный стандарт </w:t>
      </w:r>
      <w:r w:rsidRPr="00264B7C">
        <w:rPr>
          <w:rFonts w:ascii="Times New Roman" w:eastAsia="Times New Roman" w:hAnsi="Times New Roman" w:cs="Times New Roman"/>
          <w:sz w:val="24"/>
          <w:szCs w:val="24"/>
        </w:rPr>
        <w:t>деятельности муниципальной общедоступной библиотеки Свердловской области</w:t>
      </w:r>
      <w:r w:rsidR="00740A71" w:rsidRPr="00264B7C">
        <w:rPr>
          <w:rFonts w:ascii="Times New Roman" w:hAnsi="Times New Roman" w:cs="Times New Roman"/>
          <w:sz w:val="24"/>
          <w:szCs w:val="24"/>
        </w:rPr>
        <w:t xml:space="preserve">» утвержденный </w:t>
      </w:r>
      <w:r w:rsidRPr="00264B7C">
        <w:rPr>
          <w:rFonts w:ascii="Times New Roman" w:eastAsia="Times New Roman" w:hAnsi="Times New Roman" w:cs="Times New Roman"/>
          <w:sz w:val="24"/>
          <w:szCs w:val="24"/>
        </w:rPr>
        <w:t>постановлени</w:t>
      </w:r>
      <w:r w:rsidRPr="00264B7C">
        <w:rPr>
          <w:rFonts w:ascii="Times New Roman" w:hAnsi="Times New Roman" w:cs="Times New Roman"/>
          <w:sz w:val="24"/>
          <w:szCs w:val="24"/>
        </w:rPr>
        <w:t>ем</w:t>
      </w:r>
      <w:r w:rsidRPr="00264B7C">
        <w:rPr>
          <w:rFonts w:ascii="Times New Roman" w:eastAsia="Times New Roman" w:hAnsi="Times New Roman" w:cs="Times New Roman"/>
          <w:sz w:val="24"/>
          <w:szCs w:val="24"/>
        </w:rPr>
        <w:t xml:space="preserve"> коллегии Министерства культуры Свердловской области от  28 февраля 2006 года.</w:t>
      </w:r>
    </w:p>
    <w:p w:rsidR="00264B7C" w:rsidRPr="000069A8" w:rsidRDefault="00264B7C" w:rsidP="00E01147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69A8">
        <w:rPr>
          <w:rFonts w:ascii="Times New Roman" w:hAnsi="Times New Roman"/>
          <w:sz w:val="24"/>
          <w:szCs w:val="24"/>
        </w:rPr>
        <w:t>Модельный стандарт деятельности общедоступной библиотеки от 2014 г, утверждённый министром культуры РФ</w:t>
      </w:r>
    </w:p>
    <w:p w:rsidR="008C3961" w:rsidRPr="00685BB1" w:rsidRDefault="008C3961" w:rsidP="00E01147">
      <w:pPr>
        <w:pStyle w:val="a3"/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54F82">
        <w:rPr>
          <w:rFonts w:ascii="Times New Roman" w:eastAsia="Times New Roman" w:hAnsi="Times New Roman" w:cs="Times New Roman"/>
          <w:sz w:val="24"/>
          <w:szCs w:val="24"/>
        </w:rPr>
        <w:t>Постановление администрации городского округа Красноуральск  от 31.03.2014 год № 469 «</w:t>
      </w:r>
      <w:r w:rsidRPr="00D54F82">
        <w:rPr>
          <w:rFonts w:ascii="Times New Roman" w:hAnsi="Times New Roman" w:cs="Times New Roman"/>
          <w:sz w:val="24"/>
          <w:szCs w:val="24"/>
        </w:rPr>
        <w:t xml:space="preserve">Об утверждении сводного ведомственного перечня муниципальных услуг (работ), оказываемых (выполняемых) муниципальными учреждениями городского округа Красноуральск» </w:t>
      </w:r>
      <w:r w:rsidR="007F5638">
        <w:rPr>
          <w:rFonts w:ascii="Times New Roman" w:hAnsi="Times New Roman" w:cs="Times New Roman"/>
          <w:sz w:val="24"/>
          <w:szCs w:val="24"/>
        </w:rPr>
        <w:t>(с изменениями);</w:t>
      </w:r>
    </w:p>
    <w:p w:rsidR="008C3961" w:rsidRPr="00C47F20" w:rsidRDefault="008C3961" w:rsidP="00E01147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F20">
        <w:rPr>
          <w:rFonts w:ascii="Times New Roman" w:hAnsi="Times New Roman" w:cs="Times New Roman"/>
          <w:sz w:val="24"/>
          <w:szCs w:val="24"/>
        </w:rPr>
        <w:t>Постановление № 1609 от 11.10.2013 г</w:t>
      </w:r>
      <w:r w:rsidRPr="00C47F20">
        <w:rPr>
          <w:rFonts w:ascii="Times New Roman" w:hAnsi="Times New Roman" w:cs="Times New Roman"/>
        </w:rPr>
        <w:t>.</w:t>
      </w:r>
      <w:r w:rsidR="007F5638" w:rsidRPr="00C47F20">
        <w:rPr>
          <w:rFonts w:ascii="Times New Roman" w:hAnsi="Times New Roman" w:cs="Times New Roman"/>
        </w:rPr>
        <w:t xml:space="preserve"> «</w:t>
      </w:r>
      <w:hyperlink r:id="rId9" w:history="1">
        <w:r w:rsidRPr="00C47F20">
          <w:rPr>
            <w:rStyle w:val="a5"/>
            <w:rFonts w:ascii="Times New Roman" w:hAnsi="Times New Roman" w:cs="Times New Roman"/>
            <w:color w:val="auto"/>
            <w:u w:val="none"/>
          </w:rPr>
          <w:t>Об утверждении тарифов на платные услуги, оказываемые Муниципальным бюджетным учреждением "Централизованная библиотечная система" городского округа Красноуральск</w:t>
        </w:r>
      </w:hyperlink>
      <w:r w:rsidRPr="00C47F20">
        <w:rPr>
          <w:rFonts w:ascii="Times New Roman" w:hAnsi="Times New Roman" w:cs="Times New Roman"/>
        </w:rPr>
        <w:t>»</w:t>
      </w:r>
    </w:p>
    <w:p w:rsidR="00740A71" w:rsidRPr="00C47F20" w:rsidRDefault="00740A71" w:rsidP="00E01147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4F82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администрации городского округа Красноуральск  </w:t>
      </w:r>
      <w:r w:rsidR="009E4225">
        <w:rPr>
          <w:rFonts w:ascii="Times New Roman" w:eastAsia="Times New Roman" w:hAnsi="Times New Roman" w:cs="Times New Roman"/>
          <w:sz w:val="24"/>
          <w:szCs w:val="24"/>
        </w:rPr>
        <w:t xml:space="preserve">от 26.12.2014 г. № </w:t>
      </w:r>
      <w:r>
        <w:rPr>
          <w:rFonts w:ascii="Times New Roman" w:hAnsi="Times New Roman" w:cs="Times New Roman"/>
        </w:rPr>
        <w:t>2184</w:t>
      </w:r>
      <w:r w:rsidR="009E4225">
        <w:rPr>
          <w:rFonts w:ascii="Times New Roman" w:hAnsi="Times New Roman" w:cs="Times New Roman"/>
        </w:rPr>
        <w:t xml:space="preserve"> «Об утверждении Порядка формирования муниципального задания в отношении муниципальных учреждений городского округа Красноуральск и финансового обеспечения выполнения муниципального задания»</w:t>
      </w:r>
    </w:p>
    <w:p w:rsidR="009F05B0" w:rsidRPr="00C47F20" w:rsidRDefault="00C47F20" w:rsidP="00E01147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администрации городского округа Красноуральск </w:t>
      </w:r>
      <w:r w:rsidR="00E53A5E" w:rsidRPr="00C47F20">
        <w:rPr>
          <w:rFonts w:ascii="Times New Roman" w:eastAsia="Times New Roman" w:hAnsi="Times New Roman" w:cs="Times New Roman"/>
          <w:sz w:val="24"/>
          <w:szCs w:val="24"/>
        </w:rPr>
        <w:t xml:space="preserve"> от 21.01.2015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 52</w:t>
      </w:r>
      <w:r w:rsidR="009F05B0" w:rsidRPr="00C47F20">
        <w:rPr>
          <w:sz w:val="28"/>
        </w:rPr>
        <w:t xml:space="preserve"> </w:t>
      </w:r>
      <w:r>
        <w:rPr>
          <w:sz w:val="28"/>
        </w:rPr>
        <w:t>«</w:t>
      </w:r>
      <w:r w:rsidR="009F05B0" w:rsidRPr="00C47F20">
        <w:rPr>
          <w:rFonts w:ascii="Times New Roman" w:hAnsi="Times New Roman" w:cs="Times New Roman"/>
        </w:rPr>
        <w:t>О внесении изменений в постановление администрации городского округа Красноуральск от 26.12.2014 г. № 2184 «Об утверждении Порядка формирования муниципального задания в отношении муниципальных учреждений городского округа Красноуральск и финансового обеспечения выполнения муниципального задания»</w:t>
      </w:r>
      <w:r w:rsidR="009F05B0" w:rsidRPr="00C47F20">
        <w:rPr>
          <w:b/>
          <w:i/>
          <w:sz w:val="28"/>
        </w:rPr>
        <w:t xml:space="preserve"> </w:t>
      </w:r>
    </w:p>
    <w:p w:rsidR="007F5638" w:rsidRPr="008B217B" w:rsidRDefault="00C47F20" w:rsidP="00E01147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администрации городского округа Красноуральск </w:t>
      </w:r>
      <w:r w:rsidRPr="00C47F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5638" w:rsidRPr="00C47F20">
        <w:rPr>
          <w:rFonts w:ascii="Times New Roman" w:hAnsi="Times New Roman" w:cs="Times New Roman"/>
        </w:rPr>
        <w:t xml:space="preserve"> от 31.12.2014</w:t>
      </w:r>
      <w:r>
        <w:rPr>
          <w:rFonts w:ascii="Times New Roman" w:hAnsi="Times New Roman" w:cs="Times New Roman"/>
        </w:rPr>
        <w:t xml:space="preserve">  № 2220</w:t>
      </w:r>
      <w:r w:rsidRPr="00C47F20">
        <w:rPr>
          <w:b/>
          <w:bCs/>
          <w:i/>
          <w:iCs/>
          <w:sz w:val="28"/>
          <w:szCs w:val="28"/>
        </w:rPr>
        <w:t xml:space="preserve"> </w:t>
      </w:r>
      <w:r w:rsidRPr="00C47F20">
        <w:rPr>
          <w:bCs/>
          <w:iCs/>
        </w:rPr>
        <w:t>«</w:t>
      </w:r>
      <w:r w:rsidRPr="00C47F20">
        <w:rPr>
          <w:rFonts w:ascii="Times New Roman" w:eastAsia="Times New Roman" w:hAnsi="Times New Roman" w:cs="Times New Roman"/>
          <w:bCs/>
          <w:iCs/>
        </w:rPr>
        <w:t>О передаче функций руководителям муниципальных бюджетных  учреждений и главным распорядителям бюджетных средств бюджета городского округа Красноуральск</w:t>
      </w:r>
      <w:r w:rsidRPr="00C47F20">
        <w:rPr>
          <w:rFonts w:ascii="Times New Roman" w:hAnsi="Times New Roman" w:cs="Times New Roman"/>
          <w:bCs/>
          <w:iCs/>
        </w:rPr>
        <w:t>»</w:t>
      </w:r>
    </w:p>
    <w:p w:rsidR="008B217B" w:rsidRDefault="008B217B" w:rsidP="008B21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17B" w:rsidRDefault="008B217B" w:rsidP="008B21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17B" w:rsidRDefault="008B217B" w:rsidP="008B21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17B" w:rsidRDefault="008B217B" w:rsidP="008B21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17B" w:rsidRDefault="008B217B" w:rsidP="008B21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17B" w:rsidRPr="008B217B" w:rsidRDefault="008B217B" w:rsidP="008B21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147" w:rsidRPr="00C47F20" w:rsidRDefault="00E01147" w:rsidP="00E0114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C3961" w:rsidRDefault="008C3961" w:rsidP="00E01147">
      <w:pPr>
        <w:pStyle w:val="a3"/>
        <w:numPr>
          <w:ilvl w:val="1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2EFD">
        <w:rPr>
          <w:rFonts w:ascii="Times New Roman" w:hAnsi="Times New Roman" w:cs="Times New Roman"/>
          <w:sz w:val="24"/>
          <w:szCs w:val="24"/>
        </w:rPr>
        <w:t>Порядок информирования потенциальных потребителей муниципальной услуги</w:t>
      </w:r>
    </w:p>
    <w:p w:rsidR="008B217B" w:rsidRPr="00A92EFD" w:rsidRDefault="008B217B" w:rsidP="008B217B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534" w:type="dxa"/>
        <w:tblLook w:val="04A0"/>
      </w:tblPr>
      <w:tblGrid>
        <w:gridCol w:w="5114"/>
        <w:gridCol w:w="4929"/>
        <w:gridCol w:w="5266"/>
      </w:tblGrid>
      <w:tr w:rsidR="008C3961" w:rsidRPr="003E5ED4" w:rsidTr="000069A8">
        <w:tc>
          <w:tcPr>
            <w:tcW w:w="5114" w:type="dxa"/>
            <w:vAlign w:val="center"/>
          </w:tcPr>
          <w:p w:rsidR="008C3961" w:rsidRPr="000069A8" w:rsidRDefault="008C3961" w:rsidP="00E011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9A8">
              <w:rPr>
                <w:rFonts w:ascii="Times New Roman" w:hAnsi="Times New Roman" w:cs="Times New Roman"/>
                <w:b/>
                <w:sz w:val="24"/>
                <w:szCs w:val="24"/>
              </w:rPr>
              <w:t>Способ информирования</w:t>
            </w:r>
          </w:p>
        </w:tc>
        <w:tc>
          <w:tcPr>
            <w:tcW w:w="4929" w:type="dxa"/>
            <w:vAlign w:val="center"/>
          </w:tcPr>
          <w:p w:rsidR="008C3961" w:rsidRPr="000069A8" w:rsidRDefault="008C3961" w:rsidP="00E011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9A8">
              <w:rPr>
                <w:rFonts w:ascii="Times New Roman" w:hAnsi="Times New Roman" w:cs="Times New Roman"/>
                <w:b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266" w:type="dxa"/>
            <w:vAlign w:val="center"/>
          </w:tcPr>
          <w:p w:rsidR="008C3961" w:rsidRPr="000069A8" w:rsidRDefault="008C3961" w:rsidP="00E011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9A8">
              <w:rPr>
                <w:rFonts w:ascii="Times New Roman" w:hAnsi="Times New Roman" w:cs="Times New Roman"/>
                <w:b/>
                <w:sz w:val="24"/>
                <w:szCs w:val="24"/>
              </w:rPr>
              <w:t>Частота информации</w:t>
            </w:r>
          </w:p>
        </w:tc>
      </w:tr>
      <w:tr w:rsidR="008C3961" w:rsidRPr="003E5ED4" w:rsidTr="000069A8">
        <w:tc>
          <w:tcPr>
            <w:tcW w:w="5114" w:type="dxa"/>
          </w:tcPr>
          <w:p w:rsidR="008C3961" w:rsidRPr="000069A8" w:rsidRDefault="008C3961" w:rsidP="00E011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9A8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информационных стендах</w:t>
            </w:r>
          </w:p>
        </w:tc>
        <w:tc>
          <w:tcPr>
            <w:tcW w:w="4929" w:type="dxa"/>
          </w:tcPr>
          <w:p w:rsidR="008C3961" w:rsidRPr="000069A8" w:rsidRDefault="008C3961" w:rsidP="00E011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9A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наименовании организации, о юридическом адресе, телефоне, часы работы, </w:t>
            </w:r>
            <w:r w:rsidRPr="000069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 работы клубов по интересам, целевой аудитории, месте и времени проведения мероприятия</w:t>
            </w:r>
          </w:p>
        </w:tc>
        <w:tc>
          <w:tcPr>
            <w:tcW w:w="5266" w:type="dxa"/>
          </w:tcPr>
          <w:p w:rsidR="008C3961" w:rsidRPr="000069A8" w:rsidRDefault="008C3961" w:rsidP="00E011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9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изменения</w:t>
            </w:r>
          </w:p>
        </w:tc>
      </w:tr>
      <w:tr w:rsidR="008C3961" w:rsidRPr="003E5ED4" w:rsidTr="000069A8">
        <w:tc>
          <w:tcPr>
            <w:tcW w:w="5114" w:type="dxa"/>
          </w:tcPr>
          <w:p w:rsidR="008C3961" w:rsidRPr="000069A8" w:rsidRDefault="008C3961" w:rsidP="00E011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9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Размещение информации у входа в здание</w:t>
            </w:r>
          </w:p>
        </w:tc>
        <w:tc>
          <w:tcPr>
            <w:tcW w:w="4929" w:type="dxa"/>
          </w:tcPr>
          <w:p w:rsidR="008C3961" w:rsidRPr="000069A8" w:rsidRDefault="008C3961" w:rsidP="00E011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9A8">
              <w:rPr>
                <w:rFonts w:ascii="Times New Roman" w:hAnsi="Times New Roman" w:cs="Times New Roman"/>
                <w:sz w:val="24"/>
                <w:szCs w:val="24"/>
              </w:rPr>
              <w:t>График работы библиотеки</w:t>
            </w:r>
          </w:p>
        </w:tc>
        <w:tc>
          <w:tcPr>
            <w:tcW w:w="5266" w:type="dxa"/>
          </w:tcPr>
          <w:p w:rsidR="008C3961" w:rsidRPr="000069A8" w:rsidRDefault="008C3961" w:rsidP="00E011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9A8">
              <w:rPr>
                <w:rFonts w:ascii="Times New Roman" w:hAnsi="Times New Roman" w:cs="Times New Roman"/>
                <w:sz w:val="24"/>
                <w:szCs w:val="24"/>
              </w:rPr>
              <w:t>По мере изменения</w:t>
            </w:r>
          </w:p>
        </w:tc>
      </w:tr>
      <w:tr w:rsidR="008C3961" w:rsidRPr="003E5ED4" w:rsidTr="000069A8">
        <w:tc>
          <w:tcPr>
            <w:tcW w:w="5114" w:type="dxa"/>
          </w:tcPr>
          <w:p w:rsidR="008C3961" w:rsidRPr="000069A8" w:rsidRDefault="008C3961" w:rsidP="00E011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9A8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в справочниках и буклетах (листовках, </w:t>
            </w:r>
            <w:proofErr w:type="spellStart"/>
            <w:r w:rsidRPr="000069A8">
              <w:rPr>
                <w:rFonts w:ascii="Times New Roman" w:hAnsi="Times New Roman" w:cs="Times New Roman"/>
                <w:sz w:val="24"/>
                <w:szCs w:val="24"/>
              </w:rPr>
              <w:t>флаерах</w:t>
            </w:r>
            <w:proofErr w:type="spellEnd"/>
            <w:r w:rsidRPr="000069A8">
              <w:rPr>
                <w:rFonts w:ascii="Times New Roman" w:hAnsi="Times New Roman" w:cs="Times New Roman"/>
                <w:sz w:val="24"/>
                <w:szCs w:val="24"/>
              </w:rPr>
              <w:t xml:space="preserve"> и т.п.)</w:t>
            </w:r>
          </w:p>
        </w:tc>
        <w:tc>
          <w:tcPr>
            <w:tcW w:w="4929" w:type="dxa"/>
          </w:tcPr>
          <w:p w:rsidR="008C3961" w:rsidRPr="000069A8" w:rsidRDefault="008C3961" w:rsidP="00E011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9A8">
              <w:rPr>
                <w:rFonts w:ascii="Times New Roman" w:hAnsi="Times New Roman" w:cs="Times New Roman"/>
                <w:sz w:val="24"/>
                <w:szCs w:val="24"/>
              </w:rPr>
              <w:t>Информация о названии, целевой аудитории, направления работы</w:t>
            </w:r>
          </w:p>
        </w:tc>
        <w:tc>
          <w:tcPr>
            <w:tcW w:w="5266" w:type="dxa"/>
          </w:tcPr>
          <w:p w:rsidR="008C3961" w:rsidRPr="000069A8" w:rsidRDefault="008C3961" w:rsidP="00E011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9A8">
              <w:rPr>
                <w:rFonts w:ascii="Times New Roman" w:hAnsi="Times New Roman" w:cs="Times New Roman"/>
                <w:sz w:val="24"/>
                <w:szCs w:val="24"/>
              </w:rPr>
              <w:t>По мере изменения</w:t>
            </w:r>
          </w:p>
        </w:tc>
      </w:tr>
      <w:tr w:rsidR="008C3961" w:rsidRPr="003E5ED4" w:rsidTr="000069A8">
        <w:tc>
          <w:tcPr>
            <w:tcW w:w="5114" w:type="dxa"/>
          </w:tcPr>
          <w:p w:rsidR="008C3961" w:rsidRPr="000069A8" w:rsidRDefault="008C3961" w:rsidP="00E011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9A8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печатных средствах массовой информации</w:t>
            </w:r>
          </w:p>
        </w:tc>
        <w:tc>
          <w:tcPr>
            <w:tcW w:w="4929" w:type="dxa"/>
          </w:tcPr>
          <w:p w:rsidR="008C3961" w:rsidRPr="000069A8" w:rsidRDefault="008C3961" w:rsidP="00E011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9A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названии, целевой аудитории, месте и времени проведения мероприятия. Краткая аннотация о мероприятии, его участниках. </w:t>
            </w:r>
          </w:p>
        </w:tc>
        <w:tc>
          <w:tcPr>
            <w:tcW w:w="5266" w:type="dxa"/>
          </w:tcPr>
          <w:p w:rsidR="008C3961" w:rsidRPr="000069A8" w:rsidRDefault="008C3961" w:rsidP="00E011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9A8">
              <w:rPr>
                <w:rFonts w:ascii="Times New Roman" w:hAnsi="Times New Roman" w:cs="Times New Roman"/>
                <w:sz w:val="24"/>
                <w:szCs w:val="24"/>
              </w:rPr>
              <w:t>По мере изменения</w:t>
            </w:r>
          </w:p>
        </w:tc>
      </w:tr>
      <w:tr w:rsidR="008C3961" w:rsidRPr="003E5ED4" w:rsidTr="000069A8">
        <w:tc>
          <w:tcPr>
            <w:tcW w:w="5114" w:type="dxa"/>
          </w:tcPr>
          <w:p w:rsidR="008C3961" w:rsidRPr="000069A8" w:rsidRDefault="008C3961" w:rsidP="00E011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9A8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сети Интернет</w:t>
            </w:r>
          </w:p>
        </w:tc>
        <w:tc>
          <w:tcPr>
            <w:tcW w:w="4929" w:type="dxa"/>
          </w:tcPr>
          <w:p w:rsidR="008C3961" w:rsidRPr="000069A8" w:rsidRDefault="008C3961" w:rsidP="00E011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9A8">
              <w:rPr>
                <w:rFonts w:ascii="Times New Roman" w:hAnsi="Times New Roman" w:cs="Times New Roman"/>
                <w:sz w:val="24"/>
                <w:szCs w:val="24"/>
              </w:rPr>
              <w:t>Информация о названии, целевой аудитории, месте и времени проведения мероприятия.</w:t>
            </w:r>
          </w:p>
        </w:tc>
        <w:tc>
          <w:tcPr>
            <w:tcW w:w="5266" w:type="dxa"/>
          </w:tcPr>
          <w:p w:rsidR="008C3961" w:rsidRPr="000069A8" w:rsidRDefault="008C3961" w:rsidP="00E011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9A8">
              <w:rPr>
                <w:rFonts w:ascii="Times New Roman" w:hAnsi="Times New Roman" w:cs="Times New Roman"/>
                <w:sz w:val="24"/>
                <w:szCs w:val="24"/>
              </w:rPr>
              <w:t>По мере изменения</w:t>
            </w:r>
          </w:p>
        </w:tc>
      </w:tr>
      <w:tr w:rsidR="008C3961" w:rsidRPr="003E5ED4" w:rsidTr="000069A8">
        <w:tc>
          <w:tcPr>
            <w:tcW w:w="5114" w:type="dxa"/>
          </w:tcPr>
          <w:p w:rsidR="008C3961" w:rsidRPr="000069A8" w:rsidRDefault="008C3961" w:rsidP="00E011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9A8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указателях</w:t>
            </w:r>
          </w:p>
        </w:tc>
        <w:tc>
          <w:tcPr>
            <w:tcW w:w="4929" w:type="dxa"/>
          </w:tcPr>
          <w:p w:rsidR="008C3961" w:rsidRPr="000069A8" w:rsidRDefault="008C3961" w:rsidP="00E011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9A8">
              <w:rPr>
                <w:rFonts w:ascii="Times New Roman" w:hAnsi="Times New Roman" w:cs="Times New Roman"/>
                <w:sz w:val="24"/>
                <w:szCs w:val="24"/>
              </w:rPr>
              <w:t>Информация о назначении помещения</w:t>
            </w:r>
          </w:p>
        </w:tc>
        <w:tc>
          <w:tcPr>
            <w:tcW w:w="5266" w:type="dxa"/>
          </w:tcPr>
          <w:p w:rsidR="008C3961" w:rsidRPr="000069A8" w:rsidRDefault="008C3961" w:rsidP="00E011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9A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</w:tbl>
    <w:p w:rsidR="008B217B" w:rsidRDefault="008B217B" w:rsidP="008B217B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C3961" w:rsidRPr="009E4225" w:rsidRDefault="008C3961" w:rsidP="008B217B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225">
        <w:rPr>
          <w:rFonts w:ascii="Times New Roman" w:hAnsi="Times New Roman" w:cs="Times New Roman"/>
          <w:sz w:val="24"/>
          <w:szCs w:val="24"/>
        </w:rPr>
        <w:t>Основанием для досрочного прекращения исполнения муниципального задания может быть:</w:t>
      </w:r>
    </w:p>
    <w:p w:rsidR="008C3961" w:rsidRPr="00E01147" w:rsidRDefault="00E01147" w:rsidP="00A92EFD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8C3961" w:rsidRPr="00E01147">
        <w:rPr>
          <w:rFonts w:ascii="Times New Roman" w:hAnsi="Times New Roman" w:cs="Times New Roman"/>
          <w:sz w:val="24"/>
          <w:szCs w:val="24"/>
        </w:rPr>
        <w:t xml:space="preserve">ликвидация учреждения; </w:t>
      </w:r>
    </w:p>
    <w:p w:rsidR="008C3961" w:rsidRDefault="00E01147" w:rsidP="00A92EFD">
      <w:pPr>
        <w:pStyle w:val="a3"/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3961" w:rsidRPr="008F2F09">
        <w:rPr>
          <w:rFonts w:ascii="Times New Roman" w:hAnsi="Times New Roman" w:cs="Times New Roman"/>
          <w:sz w:val="24"/>
          <w:szCs w:val="24"/>
        </w:rPr>
        <w:t>реорганизация учреждения, которая повлекла исключение из компетенции учреждения полномочий по оказанию услуги</w:t>
      </w:r>
      <w:r w:rsidR="008C3961">
        <w:rPr>
          <w:rFonts w:ascii="Times New Roman" w:hAnsi="Times New Roman" w:cs="Times New Roman"/>
          <w:sz w:val="24"/>
          <w:szCs w:val="24"/>
        </w:rPr>
        <w:t>;</w:t>
      </w:r>
    </w:p>
    <w:p w:rsidR="008C3961" w:rsidRPr="00E01147" w:rsidRDefault="00A92EFD" w:rsidP="00A92EFD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C3961" w:rsidRPr="00E01147">
        <w:rPr>
          <w:rFonts w:ascii="Times New Roman" w:hAnsi="Times New Roman" w:cs="Times New Roman"/>
          <w:sz w:val="24"/>
          <w:szCs w:val="24"/>
        </w:rPr>
        <w:t>исключение услуги \из ведомственного перечня услуг (работ);</w:t>
      </w:r>
    </w:p>
    <w:p w:rsidR="008C3961" w:rsidRDefault="00E01147" w:rsidP="00A92EFD">
      <w:pPr>
        <w:pStyle w:val="a3"/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3961">
        <w:rPr>
          <w:rFonts w:ascii="Times New Roman" w:hAnsi="Times New Roman" w:cs="Times New Roman"/>
          <w:sz w:val="24"/>
          <w:szCs w:val="24"/>
        </w:rPr>
        <w:t>случаи, предусмотренные нормативными правовыми актами, влекущие за собой невозможность оказания муниципальной услуги, не устранимую в краткосрочной перспективе;</w:t>
      </w:r>
    </w:p>
    <w:p w:rsidR="008C3961" w:rsidRDefault="00E01147" w:rsidP="00A92EFD">
      <w:pPr>
        <w:pStyle w:val="a3"/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92EFD">
        <w:rPr>
          <w:rFonts w:ascii="Times New Roman" w:hAnsi="Times New Roman" w:cs="Times New Roman"/>
          <w:sz w:val="24"/>
          <w:szCs w:val="24"/>
        </w:rPr>
        <w:t xml:space="preserve"> </w:t>
      </w:r>
      <w:r w:rsidR="008C3961" w:rsidRPr="007B4F35">
        <w:rPr>
          <w:rFonts w:ascii="Times New Roman" w:hAnsi="Times New Roman" w:cs="Times New Roman"/>
          <w:sz w:val="24"/>
          <w:szCs w:val="24"/>
        </w:rPr>
        <w:t>решения Главного распорядителя в результате неудовлетворительного выполнения Исполнителем задания</w:t>
      </w:r>
      <w:r w:rsidR="008C3961">
        <w:rPr>
          <w:rFonts w:ascii="Times New Roman" w:hAnsi="Times New Roman" w:cs="Times New Roman"/>
          <w:sz w:val="24"/>
          <w:szCs w:val="24"/>
        </w:rPr>
        <w:t>;</w:t>
      </w:r>
    </w:p>
    <w:p w:rsidR="008C3961" w:rsidRDefault="00A92EFD" w:rsidP="00A92EFD">
      <w:pPr>
        <w:pStyle w:val="a3"/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3961" w:rsidRPr="008F2F09">
        <w:rPr>
          <w:rFonts w:ascii="Times New Roman" w:hAnsi="Times New Roman" w:cs="Times New Roman"/>
          <w:sz w:val="24"/>
          <w:szCs w:val="24"/>
        </w:rPr>
        <w:t>иные основания</w:t>
      </w:r>
      <w:r w:rsidR="008C3961">
        <w:rPr>
          <w:rFonts w:ascii="Times New Roman" w:hAnsi="Times New Roman" w:cs="Times New Roman"/>
          <w:sz w:val="24"/>
          <w:szCs w:val="24"/>
        </w:rPr>
        <w:t>, предусмотренные нормативными правовыми актами Российской Федерации и Свердловской области.</w:t>
      </w:r>
    </w:p>
    <w:p w:rsidR="008B217B" w:rsidRDefault="008B217B" w:rsidP="00A92EFD">
      <w:pPr>
        <w:pStyle w:val="a3"/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</w:p>
    <w:p w:rsidR="00A92EFD" w:rsidRDefault="008C3961" w:rsidP="008B217B">
      <w:pPr>
        <w:pStyle w:val="a3"/>
        <w:numPr>
          <w:ilvl w:val="0"/>
          <w:numId w:val="24"/>
        </w:numPr>
        <w:tabs>
          <w:tab w:val="left" w:pos="-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EFD">
        <w:rPr>
          <w:rFonts w:ascii="Times New Roman" w:hAnsi="Times New Roman" w:cs="Times New Roman"/>
          <w:sz w:val="24"/>
          <w:szCs w:val="24"/>
        </w:rPr>
        <w:t>Порядок контроля за исполнением муниципального задания.</w:t>
      </w:r>
    </w:p>
    <w:p w:rsidR="008B217B" w:rsidRPr="00A92EFD" w:rsidRDefault="008B217B" w:rsidP="008B217B">
      <w:pPr>
        <w:pStyle w:val="a3"/>
        <w:tabs>
          <w:tab w:val="left" w:pos="-2268"/>
        </w:tabs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534" w:type="dxa"/>
        <w:tblLook w:val="04A0"/>
      </w:tblPr>
      <w:tblGrid>
        <w:gridCol w:w="4961"/>
        <w:gridCol w:w="5103"/>
        <w:gridCol w:w="5245"/>
      </w:tblGrid>
      <w:tr w:rsidR="008C3961" w:rsidRPr="003E5ED4" w:rsidTr="00756B63">
        <w:tc>
          <w:tcPr>
            <w:tcW w:w="4961" w:type="dxa"/>
            <w:vAlign w:val="center"/>
          </w:tcPr>
          <w:p w:rsidR="008C3961" w:rsidRPr="00756B63" w:rsidRDefault="008C3961" w:rsidP="00E0114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B63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5103" w:type="dxa"/>
            <w:vAlign w:val="center"/>
          </w:tcPr>
          <w:p w:rsidR="008C3961" w:rsidRPr="00756B63" w:rsidRDefault="008C3961" w:rsidP="00E0114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B63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</w:t>
            </w:r>
          </w:p>
        </w:tc>
        <w:tc>
          <w:tcPr>
            <w:tcW w:w="5245" w:type="dxa"/>
            <w:vAlign w:val="center"/>
          </w:tcPr>
          <w:p w:rsidR="008C3961" w:rsidRPr="00756B63" w:rsidRDefault="008C3961" w:rsidP="00E0114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B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 </w:t>
            </w:r>
            <w:r w:rsidR="009E4225" w:rsidRPr="00756B63">
              <w:rPr>
                <w:rFonts w:ascii="Times New Roman" w:hAnsi="Times New Roman" w:cs="Times New Roman"/>
                <w:b/>
                <w:sz w:val="24"/>
                <w:szCs w:val="24"/>
              </w:rPr>
              <w:t>местного самоуправления</w:t>
            </w:r>
            <w:r w:rsidRPr="00756B63">
              <w:rPr>
                <w:rFonts w:ascii="Times New Roman" w:hAnsi="Times New Roman" w:cs="Times New Roman"/>
                <w:b/>
                <w:sz w:val="24"/>
                <w:szCs w:val="24"/>
              </w:rPr>
              <w:t>, осуществляющий контроль                                          за оказанием муниципальной услуги</w:t>
            </w:r>
          </w:p>
        </w:tc>
      </w:tr>
      <w:tr w:rsidR="008C3961" w:rsidRPr="003E5ED4" w:rsidTr="00756B63">
        <w:tc>
          <w:tcPr>
            <w:tcW w:w="4961" w:type="dxa"/>
            <w:vAlign w:val="center"/>
          </w:tcPr>
          <w:p w:rsidR="008C3961" w:rsidRPr="00756B63" w:rsidRDefault="008C3961" w:rsidP="00E0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B63">
              <w:rPr>
                <w:rFonts w:ascii="Times New Roman" w:hAnsi="Times New Roman" w:cs="Times New Roman"/>
                <w:sz w:val="24"/>
                <w:szCs w:val="24"/>
              </w:rPr>
              <w:t>1.Проверка работы библиотек по исполнению муниципального задания</w:t>
            </w:r>
          </w:p>
        </w:tc>
        <w:tc>
          <w:tcPr>
            <w:tcW w:w="5103" w:type="dxa"/>
            <w:vAlign w:val="center"/>
          </w:tcPr>
          <w:p w:rsidR="008C3961" w:rsidRPr="00756B63" w:rsidRDefault="008C3961" w:rsidP="00E01147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B63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планом-графиком проведения проверок</w:t>
            </w:r>
          </w:p>
        </w:tc>
        <w:tc>
          <w:tcPr>
            <w:tcW w:w="5245" w:type="dxa"/>
            <w:vAlign w:val="center"/>
          </w:tcPr>
          <w:p w:rsidR="008C3961" w:rsidRPr="00756B63" w:rsidRDefault="008C3961" w:rsidP="00E01147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B63">
              <w:rPr>
                <w:rFonts w:ascii="Times New Roman" w:hAnsi="Times New Roman" w:cs="Times New Roman"/>
                <w:sz w:val="24"/>
                <w:szCs w:val="24"/>
              </w:rPr>
              <w:t>МКУ «Управление культуры городского округа Красноуральск»</w:t>
            </w:r>
            <w:r w:rsidR="00E53A5E" w:rsidRPr="00756B63">
              <w:rPr>
                <w:rFonts w:ascii="Times New Roman" w:hAnsi="Times New Roman" w:cs="Times New Roman"/>
                <w:sz w:val="24"/>
                <w:szCs w:val="24"/>
              </w:rPr>
              <w:t>, администрация городского округа Красноуральск, Финансовое управление администрации городского округа Красноуральск</w:t>
            </w:r>
          </w:p>
        </w:tc>
      </w:tr>
      <w:tr w:rsidR="00E53A5E" w:rsidRPr="003E5ED4" w:rsidTr="00756B63">
        <w:tc>
          <w:tcPr>
            <w:tcW w:w="4961" w:type="dxa"/>
            <w:vAlign w:val="center"/>
          </w:tcPr>
          <w:p w:rsidR="00E53A5E" w:rsidRPr="00756B63" w:rsidRDefault="00E53A5E" w:rsidP="00E011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B63">
              <w:rPr>
                <w:rFonts w:ascii="Times New Roman" w:hAnsi="Times New Roman" w:cs="Times New Roman"/>
                <w:sz w:val="24"/>
                <w:szCs w:val="24"/>
              </w:rPr>
              <w:t>2.Проверка ведения документов строгой отчетности по основной деятельности</w:t>
            </w:r>
          </w:p>
        </w:tc>
        <w:tc>
          <w:tcPr>
            <w:tcW w:w="5103" w:type="dxa"/>
            <w:vAlign w:val="center"/>
          </w:tcPr>
          <w:p w:rsidR="00E53A5E" w:rsidRPr="00756B63" w:rsidRDefault="00E53A5E" w:rsidP="00E01147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B63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отчетности по выполнении муниципального задания</w:t>
            </w:r>
          </w:p>
        </w:tc>
        <w:tc>
          <w:tcPr>
            <w:tcW w:w="5245" w:type="dxa"/>
            <w:vAlign w:val="center"/>
          </w:tcPr>
          <w:p w:rsidR="00E53A5E" w:rsidRPr="00756B63" w:rsidRDefault="00E53A5E" w:rsidP="00E01147">
            <w:pPr>
              <w:rPr>
                <w:sz w:val="24"/>
                <w:szCs w:val="24"/>
              </w:rPr>
            </w:pPr>
            <w:r w:rsidRPr="00756B63">
              <w:rPr>
                <w:rFonts w:ascii="Times New Roman" w:hAnsi="Times New Roman" w:cs="Times New Roman"/>
                <w:sz w:val="24"/>
                <w:szCs w:val="24"/>
              </w:rPr>
              <w:t>МКУ «Управление культуры городского округа Красноуральск</w:t>
            </w:r>
          </w:p>
        </w:tc>
      </w:tr>
      <w:tr w:rsidR="00E53A5E" w:rsidRPr="003E5ED4" w:rsidTr="00756B63">
        <w:tc>
          <w:tcPr>
            <w:tcW w:w="4961" w:type="dxa"/>
            <w:vAlign w:val="center"/>
          </w:tcPr>
          <w:p w:rsidR="00E53A5E" w:rsidRPr="00756B63" w:rsidRDefault="00E53A5E" w:rsidP="00E01147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B63">
              <w:rPr>
                <w:rFonts w:ascii="Times New Roman" w:hAnsi="Times New Roman" w:cs="Times New Roman"/>
                <w:sz w:val="24"/>
                <w:szCs w:val="24"/>
              </w:rPr>
              <w:t xml:space="preserve">3.Отчет о результатах выполнения </w:t>
            </w:r>
            <w:r w:rsidRPr="00756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задания</w:t>
            </w:r>
          </w:p>
        </w:tc>
        <w:tc>
          <w:tcPr>
            <w:tcW w:w="5103" w:type="dxa"/>
            <w:vAlign w:val="center"/>
          </w:tcPr>
          <w:p w:rsidR="00E53A5E" w:rsidRPr="00756B63" w:rsidRDefault="00E53A5E" w:rsidP="00E01147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раз в квартал</w:t>
            </w:r>
          </w:p>
        </w:tc>
        <w:tc>
          <w:tcPr>
            <w:tcW w:w="5245" w:type="dxa"/>
            <w:vAlign w:val="center"/>
          </w:tcPr>
          <w:p w:rsidR="00E53A5E" w:rsidRPr="00756B63" w:rsidRDefault="00E53A5E" w:rsidP="00E01147">
            <w:pPr>
              <w:rPr>
                <w:sz w:val="24"/>
                <w:szCs w:val="24"/>
              </w:rPr>
            </w:pPr>
            <w:r w:rsidRPr="00756B63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 городского округа </w:t>
            </w:r>
            <w:r w:rsidRPr="00756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Красноуральск», администрация городского округа Красноуральск, </w:t>
            </w:r>
          </w:p>
        </w:tc>
      </w:tr>
      <w:tr w:rsidR="008C3961" w:rsidRPr="003E5ED4" w:rsidTr="00756B63">
        <w:tc>
          <w:tcPr>
            <w:tcW w:w="4961" w:type="dxa"/>
            <w:vAlign w:val="center"/>
          </w:tcPr>
          <w:p w:rsidR="008C3961" w:rsidRPr="00756B63" w:rsidRDefault="008C3961" w:rsidP="00E0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4.Внешний контроль по соблюдению условий получения субсидий (кредита, гарантии) за счет средств бюджета городского округа Красноуральск</w:t>
            </w:r>
          </w:p>
        </w:tc>
        <w:tc>
          <w:tcPr>
            <w:tcW w:w="5103" w:type="dxa"/>
            <w:vAlign w:val="center"/>
          </w:tcPr>
          <w:p w:rsidR="008C3961" w:rsidRPr="00756B63" w:rsidRDefault="008C3961" w:rsidP="00E01147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B63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планом-графиком проведения проверок</w:t>
            </w:r>
          </w:p>
        </w:tc>
        <w:tc>
          <w:tcPr>
            <w:tcW w:w="5245" w:type="dxa"/>
            <w:vAlign w:val="center"/>
          </w:tcPr>
          <w:p w:rsidR="008C3961" w:rsidRPr="00756B63" w:rsidRDefault="008C3961" w:rsidP="00E01147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B63">
              <w:rPr>
                <w:rFonts w:ascii="Times New Roman" w:hAnsi="Times New Roman" w:cs="Times New Roman"/>
                <w:sz w:val="24"/>
                <w:szCs w:val="24"/>
              </w:rPr>
              <w:t>Контрольный орган городского округа Красноуральск</w:t>
            </w:r>
          </w:p>
        </w:tc>
      </w:tr>
    </w:tbl>
    <w:p w:rsidR="008B217B" w:rsidRDefault="008B217B" w:rsidP="008B217B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C3961" w:rsidRDefault="008C3961" w:rsidP="008B217B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отчетности об исполнении муниципального задания</w:t>
      </w:r>
    </w:p>
    <w:p w:rsidR="008C3961" w:rsidRPr="008C3961" w:rsidRDefault="00174479" w:rsidP="008B217B">
      <w:pPr>
        <w:pStyle w:val="a3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9E4225">
        <w:rPr>
          <w:rFonts w:ascii="Times New Roman" w:hAnsi="Times New Roman" w:cs="Times New Roman"/>
          <w:sz w:val="24"/>
          <w:szCs w:val="24"/>
        </w:rPr>
        <w:t>одово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="009E4225">
        <w:rPr>
          <w:rFonts w:ascii="Times New Roman" w:hAnsi="Times New Roman" w:cs="Times New Roman"/>
          <w:sz w:val="24"/>
          <w:szCs w:val="24"/>
        </w:rPr>
        <w:t>и квартальн</w:t>
      </w:r>
      <w:r>
        <w:rPr>
          <w:rFonts w:ascii="Times New Roman" w:hAnsi="Times New Roman" w:cs="Times New Roman"/>
          <w:sz w:val="24"/>
          <w:szCs w:val="24"/>
        </w:rPr>
        <w:t xml:space="preserve">ый </w:t>
      </w:r>
      <w:r w:rsidR="009E4225">
        <w:rPr>
          <w:rFonts w:ascii="Times New Roman" w:hAnsi="Times New Roman" w:cs="Times New Roman"/>
          <w:sz w:val="24"/>
          <w:szCs w:val="24"/>
        </w:rPr>
        <w:t xml:space="preserve"> отчет об</w:t>
      </w:r>
      <w:r w:rsidR="008C3961">
        <w:rPr>
          <w:rFonts w:ascii="Times New Roman" w:hAnsi="Times New Roman" w:cs="Times New Roman"/>
          <w:sz w:val="24"/>
          <w:szCs w:val="24"/>
        </w:rPr>
        <w:t xml:space="preserve"> исполнении муниципального задания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предоставляется в соответствии с приложениями № 2, 3 к Порядку </w:t>
      </w:r>
      <w:r>
        <w:rPr>
          <w:rFonts w:ascii="Times New Roman" w:hAnsi="Times New Roman" w:cs="Times New Roman"/>
        </w:rPr>
        <w:t>формирования муниципального задания в отношении муниципальных учреждений городского округа Красноуральск и финансового обеспечения выполнения муниципального задания</w:t>
      </w:r>
    </w:p>
    <w:p w:rsidR="008C3961" w:rsidRDefault="008C3961" w:rsidP="008B217B">
      <w:pPr>
        <w:pStyle w:val="a3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предоставления отчетов об исполнении муниципального задания</w:t>
      </w:r>
      <w:r w:rsidR="00174479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8C3961" w:rsidRDefault="008C3961" w:rsidP="008B217B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4F35">
        <w:rPr>
          <w:rFonts w:ascii="Times New Roman" w:hAnsi="Times New Roman" w:cs="Times New Roman"/>
          <w:sz w:val="24"/>
          <w:szCs w:val="24"/>
        </w:rPr>
        <w:t>Исполнитель ежеквартально до 10 числа месяца, следующего за кварталом, представляет Главному распорядителю</w:t>
      </w:r>
      <w:r>
        <w:rPr>
          <w:rFonts w:ascii="Times New Roman" w:hAnsi="Times New Roman" w:cs="Times New Roman"/>
          <w:sz w:val="24"/>
          <w:szCs w:val="24"/>
        </w:rPr>
        <w:t xml:space="preserve"> бюджетных средств </w:t>
      </w:r>
      <w:r w:rsidRPr="007B4F35">
        <w:rPr>
          <w:rFonts w:ascii="Times New Roman" w:hAnsi="Times New Roman" w:cs="Times New Roman"/>
          <w:sz w:val="24"/>
          <w:szCs w:val="24"/>
        </w:rPr>
        <w:t>отчет о выполнении задания за квартал.</w:t>
      </w:r>
    </w:p>
    <w:p w:rsidR="008C3961" w:rsidRDefault="008C3961" w:rsidP="008B217B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Исполнитель ежеквартально до 20</w:t>
      </w:r>
      <w:r w:rsidRPr="007B4F35">
        <w:rPr>
          <w:rFonts w:ascii="Times New Roman" w:hAnsi="Times New Roman" w:cs="Times New Roman"/>
          <w:sz w:val="24"/>
          <w:szCs w:val="24"/>
        </w:rPr>
        <w:t xml:space="preserve"> числа месяца, следующего за к</w:t>
      </w:r>
      <w:r>
        <w:rPr>
          <w:rFonts w:ascii="Times New Roman" w:hAnsi="Times New Roman" w:cs="Times New Roman"/>
          <w:sz w:val="24"/>
          <w:szCs w:val="24"/>
        </w:rPr>
        <w:t xml:space="preserve">варталом, представляет  </w:t>
      </w:r>
      <w:r w:rsidRPr="007B4F35">
        <w:rPr>
          <w:rFonts w:ascii="Times New Roman" w:hAnsi="Times New Roman" w:cs="Times New Roman"/>
          <w:sz w:val="24"/>
          <w:szCs w:val="24"/>
        </w:rPr>
        <w:t>отчет о выполнении задания за квартал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E53A5E">
        <w:rPr>
          <w:rFonts w:ascii="Times New Roman" w:hAnsi="Times New Roman" w:cs="Times New Roman"/>
          <w:sz w:val="24"/>
          <w:szCs w:val="24"/>
        </w:rPr>
        <w:t>Отдел экономики а</w:t>
      </w:r>
      <w:r>
        <w:rPr>
          <w:rFonts w:ascii="Times New Roman" w:hAnsi="Times New Roman" w:cs="Times New Roman"/>
          <w:sz w:val="24"/>
          <w:szCs w:val="24"/>
        </w:rPr>
        <w:t>дминистрации городского округа Красноуральск</w:t>
      </w:r>
      <w:r w:rsidRPr="007B4F35">
        <w:rPr>
          <w:rFonts w:ascii="Times New Roman" w:hAnsi="Times New Roman" w:cs="Times New Roman"/>
          <w:sz w:val="24"/>
          <w:szCs w:val="24"/>
        </w:rPr>
        <w:t>.</w:t>
      </w:r>
    </w:p>
    <w:p w:rsidR="008C3961" w:rsidRDefault="008C3961" w:rsidP="00A92EFD">
      <w:pPr>
        <w:tabs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B4F35">
        <w:rPr>
          <w:rFonts w:ascii="Times New Roman" w:hAnsi="Times New Roman" w:cs="Times New Roman"/>
          <w:sz w:val="24"/>
          <w:szCs w:val="24"/>
        </w:rPr>
        <w:t xml:space="preserve">Исполнитель представляет Главному распорядителю отчет за  год в срок до 10 января </w:t>
      </w:r>
      <w:r>
        <w:rPr>
          <w:rFonts w:ascii="Times New Roman" w:hAnsi="Times New Roman" w:cs="Times New Roman"/>
          <w:sz w:val="24"/>
          <w:szCs w:val="24"/>
        </w:rPr>
        <w:t>следующего за отчетным годом</w:t>
      </w:r>
      <w:r w:rsidRPr="007B4F35">
        <w:rPr>
          <w:rFonts w:ascii="Times New Roman" w:hAnsi="Times New Roman" w:cs="Times New Roman"/>
          <w:sz w:val="24"/>
          <w:szCs w:val="24"/>
        </w:rPr>
        <w:t>.</w:t>
      </w:r>
    </w:p>
    <w:p w:rsidR="008C3961" w:rsidRDefault="008C3961" w:rsidP="00E0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185A" w:rsidRDefault="00C2185A" w:rsidP="00E01147">
      <w:pPr>
        <w:pStyle w:val="ConsPlusNonformat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</w:rPr>
      </w:pPr>
      <w:bookmarkStart w:id="1" w:name="Par350"/>
      <w:bookmarkEnd w:id="1"/>
    </w:p>
    <w:p w:rsidR="00174479" w:rsidRDefault="00174479" w:rsidP="00E01147">
      <w:pPr>
        <w:pStyle w:val="ConsPlusNonformat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</w:rPr>
      </w:pPr>
    </w:p>
    <w:p w:rsidR="00174479" w:rsidRDefault="00174479" w:rsidP="00E01147">
      <w:pPr>
        <w:pStyle w:val="ConsPlusNonformat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</w:rPr>
      </w:pPr>
    </w:p>
    <w:p w:rsidR="00174479" w:rsidRDefault="00174479" w:rsidP="00E01147">
      <w:pPr>
        <w:pStyle w:val="ConsPlusNonformat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</w:rPr>
      </w:pPr>
    </w:p>
    <w:p w:rsidR="00174479" w:rsidRDefault="00174479" w:rsidP="00E01147">
      <w:pPr>
        <w:pStyle w:val="ConsPlusNonformat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</w:rPr>
      </w:pPr>
    </w:p>
    <w:p w:rsidR="00174479" w:rsidRDefault="00174479" w:rsidP="00E01147">
      <w:pPr>
        <w:pStyle w:val="ConsPlusNonformat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</w:rPr>
      </w:pPr>
    </w:p>
    <w:p w:rsidR="009F05B0" w:rsidRDefault="009F05B0" w:rsidP="00E01147">
      <w:pPr>
        <w:pStyle w:val="ConsPlusNonformat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</w:rPr>
      </w:pPr>
    </w:p>
    <w:p w:rsidR="008B217B" w:rsidRDefault="008B217B" w:rsidP="00E01147">
      <w:pPr>
        <w:pStyle w:val="ConsPlusNonformat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</w:rPr>
      </w:pPr>
    </w:p>
    <w:p w:rsidR="009F05B0" w:rsidRDefault="009F05B0" w:rsidP="00E01147">
      <w:pPr>
        <w:pStyle w:val="ConsPlusNonformat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</w:rPr>
      </w:pPr>
    </w:p>
    <w:p w:rsidR="00A92EFD" w:rsidRDefault="00A92EFD" w:rsidP="00E01147">
      <w:pPr>
        <w:pStyle w:val="ConsPlusNonformat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</w:rPr>
      </w:pPr>
    </w:p>
    <w:p w:rsidR="009F05B0" w:rsidRDefault="009F05B0" w:rsidP="00E01147">
      <w:pPr>
        <w:pStyle w:val="ConsPlusNonformat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</w:rPr>
      </w:pPr>
    </w:p>
    <w:p w:rsidR="009F05B0" w:rsidRDefault="009F05B0" w:rsidP="00E01147">
      <w:pPr>
        <w:pStyle w:val="ConsPlusNonformat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</w:rPr>
      </w:pPr>
    </w:p>
    <w:p w:rsidR="009F05B0" w:rsidRDefault="009F05B0" w:rsidP="00E01147">
      <w:pPr>
        <w:pStyle w:val="ConsPlusNonformat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</w:rPr>
      </w:pPr>
    </w:p>
    <w:p w:rsidR="0095063F" w:rsidRDefault="0095063F" w:rsidP="00E01147">
      <w:pPr>
        <w:pStyle w:val="ConsPlusNonformat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</w:rPr>
      </w:pPr>
    </w:p>
    <w:p w:rsidR="0095063F" w:rsidRDefault="0095063F" w:rsidP="00E01147">
      <w:pPr>
        <w:pStyle w:val="ConsPlusNonformat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</w:rPr>
      </w:pPr>
    </w:p>
    <w:p w:rsidR="0095063F" w:rsidRDefault="0095063F" w:rsidP="00E01147">
      <w:pPr>
        <w:pStyle w:val="ConsPlusNonformat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</w:rPr>
      </w:pPr>
    </w:p>
    <w:p w:rsidR="0095063F" w:rsidRDefault="0095063F" w:rsidP="00E01147">
      <w:pPr>
        <w:pStyle w:val="ConsPlusNonformat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</w:rPr>
      </w:pPr>
    </w:p>
    <w:p w:rsidR="0095063F" w:rsidRDefault="0095063F" w:rsidP="00E01147">
      <w:pPr>
        <w:pStyle w:val="ConsPlusNonformat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</w:rPr>
      </w:pPr>
    </w:p>
    <w:p w:rsidR="0095063F" w:rsidRDefault="0095063F" w:rsidP="00E01147">
      <w:pPr>
        <w:pStyle w:val="ConsPlusNonformat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</w:rPr>
      </w:pPr>
    </w:p>
    <w:p w:rsidR="00217212" w:rsidRPr="00C2185A" w:rsidRDefault="00217212" w:rsidP="00E0114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85A">
        <w:rPr>
          <w:rFonts w:ascii="Times New Roman" w:hAnsi="Times New Roman" w:cs="Times New Roman"/>
          <w:b/>
          <w:sz w:val="24"/>
          <w:szCs w:val="24"/>
        </w:rPr>
        <w:lastRenderedPageBreak/>
        <w:t>ЧАСТЬ 2</w:t>
      </w:r>
    </w:p>
    <w:p w:rsidR="00217212" w:rsidRPr="00C2185A" w:rsidRDefault="00217212" w:rsidP="00E01147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217212" w:rsidRDefault="00217212" w:rsidP="00E0114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85A">
        <w:rPr>
          <w:rFonts w:ascii="Times New Roman" w:hAnsi="Times New Roman" w:cs="Times New Roman"/>
          <w:b/>
          <w:sz w:val="24"/>
          <w:szCs w:val="24"/>
        </w:rPr>
        <w:t>РАЗДЕЛ 1</w:t>
      </w:r>
    </w:p>
    <w:p w:rsidR="008B217B" w:rsidRPr="00C2185A" w:rsidRDefault="008B217B" w:rsidP="00E0114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A5E" w:rsidRDefault="00217212" w:rsidP="00E0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961">
        <w:rPr>
          <w:rFonts w:ascii="Times New Roman" w:hAnsi="Times New Roman" w:cs="Times New Roman"/>
          <w:sz w:val="24"/>
          <w:szCs w:val="24"/>
        </w:rPr>
        <w:t xml:space="preserve">1. Наименование муниципальной работы </w:t>
      </w:r>
      <w:r w:rsidR="001A582B" w:rsidRPr="004065AF">
        <w:rPr>
          <w:rFonts w:ascii="Times New Roman" w:hAnsi="Times New Roman" w:cs="Times New Roman"/>
          <w:b/>
          <w:sz w:val="24"/>
          <w:szCs w:val="24"/>
        </w:rPr>
        <w:t>Работа по формированию и учету фондов библиотеки</w:t>
      </w:r>
    </w:p>
    <w:p w:rsidR="00C47F20" w:rsidRDefault="00217212" w:rsidP="00E0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961">
        <w:rPr>
          <w:rFonts w:ascii="Times New Roman" w:hAnsi="Times New Roman" w:cs="Times New Roman"/>
          <w:sz w:val="24"/>
          <w:szCs w:val="24"/>
        </w:rPr>
        <w:t>2. Объем выполнения работы в количественных и стоимостных показателях</w:t>
      </w:r>
    </w:p>
    <w:p w:rsidR="00DC1D7F" w:rsidRPr="00DC1D7F" w:rsidRDefault="00DC1D7F" w:rsidP="00E0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D7F">
        <w:rPr>
          <w:rFonts w:ascii="Times New Roman" w:hAnsi="Times New Roman" w:cs="Times New Roman"/>
          <w:sz w:val="24"/>
          <w:szCs w:val="24"/>
        </w:rPr>
        <w:t>2.1. Показатели, характеризующие качество муниципальной работы</w:t>
      </w:r>
    </w:p>
    <w:p w:rsidR="00DC1D7F" w:rsidRPr="00DC1D7F" w:rsidRDefault="00DC1D7F" w:rsidP="00E0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68"/>
        <w:gridCol w:w="1701"/>
        <w:gridCol w:w="2268"/>
        <w:gridCol w:w="2268"/>
        <w:gridCol w:w="1985"/>
        <w:gridCol w:w="2410"/>
        <w:gridCol w:w="2835"/>
      </w:tblGrid>
      <w:tr w:rsidR="00DC1D7F" w:rsidTr="00A92EF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7F" w:rsidRPr="00DC1D7F" w:rsidRDefault="00DC1D7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7F" w:rsidRPr="00DC1D7F" w:rsidRDefault="00DC1D7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7F" w:rsidRPr="00DC1D7F" w:rsidRDefault="00DC1D7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b/>
                <w:sz w:val="24"/>
                <w:szCs w:val="24"/>
              </w:rPr>
              <w:t>Формула расчета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7F" w:rsidRPr="00DC1D7F" w:rsidRDefault="00DC1D7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b/>
                <w:sz w:val="24"/>
                <w:szCs w:val="24"/>
              </w:rPr>
              <w:t>Значения показателей качества муниципальной услуги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7F" w:rsidRPr="00DC1D7F" w:rsidRDefault="00DC1D7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информации о значении показателя (исходные данные для его расчета)</w:t>
            </w:r>
          </w:p>
        </w:tc>
      </w:tr>
      <w:tr w:rsidR="00DC1D7F" w:rsidTr="00A92E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7F" w:rsidRPr="00DC1D7F" w:rsidRDefault="00DC1D7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7F" w:rsidRPr="00DC1D7F" w:rsidRDefault="00DC1D7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7F" w:rsidRPr="00DC1D7F" w:rsidRDefault="00DC1D7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7F" w:rsidRPr="00DC1D7F" w:rsidRDefault="00DC1D7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  <w:p w:rsidR="00DC1D7F" w:rsidRPr="00DC1D7F" w:rsidRDefault="00DC1D7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7F" w:rsidRPr="00DC1D7F" w:rsidRDefault="00DC1D7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первый год планового периода</w:t>
            </w:r>
          </w:p>
          <w:p w:rsidR="00DC1D7F" w:rsidRPr="00DC1D7F" w:rsidRDefault="00DC1D7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7F" w:rsidRPr="00DC1D7F" w:rsidRDefault="00DC1D7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второй год планового периода</w:t>
            </w:r>
          </w:p>
          <w:p w:rsidR="00DC1D7F" w:rsidRPr="00DC1D7F" w:rsidRDefault="00DC1D7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7F" w:rsidRPr="00DC1D7F" w:rsidRDefault="00DC1D7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D7F" w:rsidTr="00A92EF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7F" w:rsidRPr="00DC1D7F" w:rsidRDefault="00DC1D7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7F" w:rsidRPr="00DC1D7F" w:rsidRDefault="00DC1D7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7F" w:rsidRPr="00DC1D7F" w:rsidRDefault="00DC1D7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7F" w:rsidRPr="00DC1D7F" w:rsidRDefault="00DC1D7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7F" w:rsidRPr="00DC1D7F" w:rsidRDefault="00DC1D7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7F" w:rsidRPr="00DC1D7F" w:rsidRDefault="00DC1D7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7F" w:rsidRPr="00DC1D7F" w:rsidRDefault="00DC1D7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C1D7F" w:rsidTr="00A92EFD">
        <w:trPr>
          <w:trHeight w:val="227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7F" w:rsidRDefault="00DC1D7F" w:rsidP="00E01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 роста объёма фонда библиотеки по сравнению с предыдущим годом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7F" w:rsidRPr="00DC1D7F" w:rsidRDefault="00DC1D7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7F" w:rsidRPr="004B0A72" w:rsidRDefault="00DC1D7F" w:rsidP="00E01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4D6">
              <w:rPr>
                <w:rFonts w:ascii="Times New Roman" w:hAnsi="Times New Roman" w:cs="Times New Roman"/>
                <w:b/>
                <w:sz w:val="24"/>
                <w:szCs w:val="24"/>
              </w:rPr>
              <w:t>(О</w:t>
            </w:r>
            <w:proofErr w:type="gramStart"/>
            <w:r w:rsidRPr="005514D6">
              <w:rPr>
                <w:rFonts w:ascii="Times New Roman" w:hAnsi="Times New Roman" w:cs="Times New Roman"/>
                <w:b/>
                <w:sz w:val="24"/>
                <w:szCs w:val="24"/>
              </w:rPr>
              <w:t>Ф(</w:t>
            </w:r>
            <w:proofErr w:type="spellStart"/>
            <w:proofErr w:type="gramEnd"/>
            <w:r w:rsidRPr="005514D6">
              <w:rPr>
                <w:rFonts w:ascii="Times New Roman" w:hAnsi="Times New Roman" w:cs="Times New Roman"/>
                <w:b/>
                <w:sz w:val="24"/>
                <w:szCs w:val="24"/>
              </w:rPr>
              <w:t>отч</w:t>
            </w:r>
            <w:proofErr w:type="spellEnd"/>
            <w:r w:rsidRPr="005514D6">
              <w:rPr>
                <w:rFonts w:ascii="Times New Roman" w:hAnsi="Times New Roman" w:cs="Times New Roman"/>
                <w:b/>
                <w:sz w:val="24"/>
                <w:szCs w:val="24"/>
              </w:rPr>
              <w:t>.)/ОФ (</w:t>
            </w:r>
            <w:proofErr w:type="spellStart"/>
            <w:r w:rsidRPr="005514D6">
              <w:rPr>
                <w:rFonts w:ascii="Times New Roman" w:hAnsi="Times New Roman" w:cs="Times New Roman"/>
                <w:b/>
                <w:sz w:val="24"/>
                <w:szCs w:val="24"/>
              </w:rPr>
              <w:t>предш</w:t>
            </w:r>
            <w:proofErr w:type="spellEnd"/>
            <w:r w:rsidRPr="005514D6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  <w:proofErr w:type="gramStart"/>
            <w:r w:rsidRPr="005514D6">
              <w:rPr>
                <w:rFonts w:ascii="Times New Roman" w:hAnsi="Times New Roman" w:cs="Times New Roman"/>
                <w:b/>
                <w:sz w:val="24"/>
                <w:szCs w:val="24"/>
              </w:rPr>
              <w:t>)х</w:t>
            </w:r>
            <w:proofErr w:type="gramEnd"/>
            <w:r w:rsidRPr="005514D6">
              <w:rPr>
                <w:rFonts w:ascii="Times New Roman" w:hAnsi="Times New Roman" w:cs="Times New Roman"/>
                <w:b/>
                <w:sz w:val="24"/>
                <w:szCs w:val="24"/>
              </w:rPr>
              <w:t>100-100,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где ОФ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общий объём фонда библиотеки в предшествующем отчётном году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7F" w:rsidRPr="00DC1D7F" w:rsidRDefault="00DC1D7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7F" w:rsidRPr="00DC1D7F" w:rsidRDefault="00DC1D7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7F" w:rsidRPr="00DC1D7F" w:rsidRDefault="00DC1D7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7F" w:rsidRPr="00DC1D7F" w:rsidRDefault="00DC1D7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Статистические наблюдения ОК и</w:t>
            </w:r>
            <w:proofErr w:type="gramStart"/>
            <w:r w:rsidRPr="00042493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042493">
              <w:rPr>
                <w:rFonts w:ascii="Times New Roman" w:hAnsi="Times New Roman" w:cs="Times New Roman"/>
                <w:sz w:val="24"/>
                <w:szCs w:val="24"/>
              </w:rPr>
              <w:t xml:space="preserve"> МБУ «ЦБС»</w:t>
            </w:r>
          </w:p>
        </w:tc>
      </w:tr>
      <w:tr w:rsidR="00DC1D7F" w:rsidTr="00A92EFD">
        <w:trPr>
          <w:trHeight w:val="7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7F" w:rsidRDefault="00DC1D7F" w:rsidP="00E01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Активность использования библиотечного фонда в отчётном году по сравнению с предыдущим годом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7F" w:rsidRPr="00DC1D7F" w:rsidRDefault="00DC1D7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7F" w:rsidRDefault="00DC1D7F" w:rsidP="00E01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КнвФ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/ОФ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отч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.)/</w:t>
            </w:r>
          </w:p>
          <w:p w:rsidR="008B217B" w:rsidRDefault="00DC1D7F" w:rsidP="008B21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КнвФ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/ОФ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.)х100  -обращаемость фонда библиотеки в отчётном году, где(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КнвФ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/ОФ)(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 - обращаемость фонда в отчётном году(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КнвФ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/ОФ)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  </w:t>
            </w:r>
          </w:p>
          <w:p w:rsidR="00DC1D7F" w:rsidRDefault="008B217B" w:rsidP="008B21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DC1D7F">
              <w:rPr>
                <w:rFonts w:ascii="Times New Roman" w:hAnsi="Times New Roman" w:cs="Times New Roman"/>
                <w:sz w:val="24"/>
                <w:szCs w:val="24"/>
              </w:rPr>
              <w:t>обращаемость фонда в предшествующем году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7F" w:rsidRDefault="00DC1D7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  <w:p w:rsidR="00DC1D7F" w:rsidRDefault="00DC1D7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D7F" w:rsidRDefault="00DC1D7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D7F" w:rsidRDefault="00DC1D7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D7F" w:rsidRDefault="00DC1D7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D7F" w:rsidRDefault="00DC1D7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D7F" w:rsidRPr="00DC1D7F" w:rsidRDefault="00DC1D7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7F" w:rsidRPr="00DC1D7F" w:rsidRDefault="00DC1D7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7F" w:rsidRPr="00DC1D7F" w:rsidRDefault="00DC1D7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7F" w:rsidRPr="00DC1D7F" w:rsidRDefault="00DC1D7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Статистические наблюдения ОК и</w:t>
            </w:r>
            <w:proofErr w:type="gramStart"/>
            <w:r w:rsidRPr="00042493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042493">
              <w:rPr>
                <w:rFonts w:ascii="Times New Roman" w:hAnsi="Times New Roman" w:cs="Times New Roman"/>
                <w:sz w:val="24"/>
                <w:szCs w:val="24"/>
              </w:rPr>
              <w:t xml:space="preserve"> МБУ «ЦБС»</w:t>
            </w:r>
          </w:p>
        </w:tc>
      </w:tr>
    </w:tbl>
    <w:p w:rsidR="00DC1D7F" w:rsidRPr="00DC1D7F" w:rsidRDefault="00DC1D7F" w:rsidP="00E0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DBC" w:rsidRPr="00C2185A" w:rsidRDefault="00217212" w:rsidP="00E0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BE9">
        <w:rPr>
          <w:rFonts w:ascii="Times New Roman" w:hAnsi="Times New Roman" w:cs="Times New Roman"/>
          <w:sz w:val="24"/>
          <w:szCs w:val="24"/>
        </w:rPr>
        <w:t>2.</w:t>
      </w:r>
      <w:r w:rsidR="008061D9">
        <w:rPr>
          <w:rFonts w:ascii="Times New Roman" w:hAnsi="Times New Roman" w:cs="Times New Roman"/>
          <w:sz w:val="24"/>
          <w:szCs w:val="24"/>
        </w:rPr>
        <w:t>2</w:t>
      </w:r>
      <w:r w:rsidRPr="00012BE9">
        <w:rPr>
          <w:rFonts w:ascii="Times New Roman" w:hAnsi="Times New Roman" w:cs="Times New Roman"/>
          <w:sz w:val="24"/>
          <w:szCs w:val="24"/>
        </w:rPr>
        <w:t xml:space="preserve">. </w:t>
      </w:r>
      <w:bookmarkStart w:id="2" w:name="Par458"/>
      <w:bookmarkEnd w:id="2"/>
      <w:r w:rsidR="000A7DBC" w:rsidRPr="00012BE9">
        <w:rPr>
          <w:rFonts w:ascii="Times New Roman" w:hAnsi="Times New Roman" w:cs="Times New Roman"/>
        </w:rPr>
        <w:t>Объем муниципальной</w:t>
      </w:r>
      <w:r w:rsidR="000A7DBC" w:rsidRPr="00042493">
        <w:rPr>
          <w:rFonts w:ascii="Times New Roman" w:hAnsi="Times New Roman" w:cs="Times New Roman"/>
        </w:rPr>
        <w:t xml:space="preserve"> работы (в количественных показателях)</w:t>
      </w:r>
    </w:p>
    <w:p w:rsidR="000A7DBC" w:rsidRPr="00042493" w:rsidRDefault="000A7DBC" w:rsidP="00E0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573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843"/>
        <w:gridCol w:w="2410"/>
        <w:gridCol w:w="2977"/>
        <w:gridCol w:w="2693"/>
        <w:gridCol w:w="2410"/>
        <w:gridCol w:w="3402"/>
      </w:tblGrid>
      <w:tr w:rsidR="00C2185A" w:rsidRPr="00042493" w:rsidTr="00A92EFD">
        <w:trPr>
          <w:trHeight w:val="39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85A" w:rsidRPr="000A7DBC" w:rsidRDefault="00C2185A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DB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85A" w:rsidRPr="000A7DBC" w:rsidRDefault="00C2185A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DBC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85A" w:rsidRPr="00C2185A" w:rsidRDefault="00C2185A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85A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показателей объема муниципальной работы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85A" w:rsidRPr="000A7DBC" w:rsidRDefault="00C2185A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DBC">
              <w:rPr>
                <w:rFonts w:ascii="Times New Roman" w:hAnsi="Times New Roman" w:cs="Times New Roman"/>
                <w:b/>
              </w:rPr>
              <w:t>Источники информации о фактическом значении показателя</w:t>
            </w:r>
          </w:p>
        </w:tc>
      </w:tr>
      <w:tr w:rsidR="00C2185A" w:rsidRPr="00042493" w:rsidTr="00A92EFD">
        <w:trPr>
          <w:trHeight w:val="55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85A" w:rsidRPr="000A7DBC" w:rsidRDefault="00C2185A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85A" w:rsidRPr="000A7DBC" w:rsidRDefault="00C2185A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85A" w:rsidRDefault="00C2185A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08C">
              <w:rPr>
                <w:rFonts w:ascii="Times New Roman" w:hAnsi="Times New Roman" w:cs="Times New Roman"/>
                <w:b/>
                <w:sz w:val="24"/>
                <w:szCs w:val="24"/>
              </w:rPr>
              <w:t>Очередной финансовый год201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77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85A" w:rsidRDefault="00C2185A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Первый год </w:t>
            </w:r>
            <w:proofErr w:type="gramStart"/>
            <w:r w:rsidRPr="0007708C">
              <w:rPr>
                <w:rFonts w:ascii="Times New Roman" w:hAnsi="Times New Roman" w:cs="Times New Roman"/>
                <w:b/>
                <w:sz w:val="24"/>
                <w:szCs w:val="24"/>
              </w:rPr>
              <w:t>планового</w:t>
            </w:r>
            <w:proofErr w:type="gramEnd"/>
            <w:r w:rsidRPr="00077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периода201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77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85A" w:rsidRDefault="00C2185A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08C">
              <w:rPr>
                <w:rFonts w:ascii="Times New Roman" w:hAnsi="Times New Roman" w:cs="Times New Roman"/>
                <w:b/>
                <w:sz w:val="24"/>
                <w:szCs w:val="24"/>
              </w:rPr>
              <w:t>Второй год планового периода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077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  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5A" w:rsidRPr="000A7DBC" w:rsidRDefault="00C2185A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2185A" w:rsidRPr="00042493" w:rsidTr="00A92EFD">
        <w:trPr>
          <w:trHeight w:val="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85A" w:rsidRPr="00042493" w:rsidRDefault="00C2185A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85A" w:rsidRPr="00042493" w:rsidRDefault="00C2185A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5A" w:rsidRPr="00042493" w:rsidRDefault="00C2185A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5A" w:rsidRPr="00042493" w:rsidRDefault="00C2185A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5A" w:rsidRPr="00042493" w:rsidRDefault="00C2185A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5A" w:rsidRDefault="00C2185A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C2185A" w:rsidRPr="00042493" w:rsidTr="00A92EFD">
        <w:trPr>
          <w:trHeight w:val="16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85A" w:rsidRPr="005F3052" w:rsidRDefault="00C2185A" w:rsidP="00E0114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F3052">
              <w:rPr>
                <w:rFonts w:ascii="Times New Roman" w:hAnsi="Times New Roman" w:cs="Times New Roman"/>
                <w:sz w:val="24"/>
                <w:szCs w:val="24"/>
              </w:rPr>
              <w:t>омплектование фонда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85A" w:rsidRPr="00042493" w:rsidRDefault="00C2185A" w:rsidP="00E011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93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экземпляров, поступивших документов на всех видах носителей, тыс</w:t>
            </w:r>
            <w:proofErr w:type="gramStart"/>
            <w:r w:rsidRPr="00042493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042493">
              <w:rPr>
                <w:rFonts w:ascii="Times New Roman" w:hAnsi="Times New Roman" w:cs="Times New Roman"/>
                <w:sz w:val="24"/>
                <w:szCs w:val="24"/>
              </w:rPr>
              <w:t>кз.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85A" w:rsidRPr="001B43DE" w:rsidRDefault="00C2185A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85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85A" w:rsidRPr="001B43DE" w:rsidRDefault="00C2185A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30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85A" w:rsidRPr="001B43DE" w:rsidRDefault="00C2185A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30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5A" w:rsidRPr="00042493" w:rsidRDefault="00C2185A" w:rsidP="00E011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Статистические наблюдения ОК и</w:t>
            </w:r>
            <w:proofErr w:type="gramStart"/>
            <w:r w:rsidRPr="00042493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042493">
              <w:rPr>
                <w:rFonts w:ascii="Times New Roman" w:hAnsi="Times New Roman" w:cs="Times New Roman"/>
                <w:sz w:val="24"/>
                <w:szCs w:val="24"/>
              </w:rPr>
              <w:t xml:space="preserve"> МБУ «ЦБС»</w:t>
            </w:r>
          </w:p>
        </w:tc>
      </w:tr>
    </w:tbl>
    <w:p w:rsidR="008061D9" w:rsidRDefault="008061D9" w:rsidP="00E0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185A" w:rsidRPr="00A92EFD" w:rsidRDefault="00C2185A" w:rsidP="00E0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EFD">
        <w:rPr>
          <w:rFonts w:ascii="Times New Roman" w:hAnsi="Times New Roman" w:cs="Times New Roman"/>
          <w:sz w:val="24"/>
          <w:szCs w:val="24"/>
        </w:rPr>
        <w:t>2.</w:t>
      </w:r>
      <w:r w:rsidR="00A92EFD">
        <w:rPr>
          <w:rFonts w:ascii="Times New Roman" w:hAnsi="Times New Roman" w:cs="Times New Roman"/>
          <w:sz w:val="24"/>
          <w:szCs w:val="24"/>
        </w:rPr>
        <w:t>3</w:t>
      </w:r>
      <w:r w:rsidRPr="00A92EFD">
        <w:rPr>
          <w:rFonts w:ascii="Times New Roman" w:hAnsi="Times New Roman" w:cs="Times New Roman"/>
          <w:sz w:val="24"/>
          <w:szCs w:val="24"/>
        </w:rPr>
        <w:t>. Стоимость муниципальной работы</w:t>
      </w:r>
      <w:r w:rsidR="00A92EFD">
        <w:rPr>
          <w:rFonts w:ascii="Times New Roman" w:hAnsi="Times New Roman" w:cs="Times New Roman"/>
          <w:sz w:val="24"/>
          <w:szCs w:val="24"/>
        </w:rPr>
        <w:t xml:space="preserve"> </w:t>
      </w:r>
      <w:r w:rsidRPr="00A92EFD">
        <w:rPr>
          <w:rFonts w:ascii="Times New Roman" w:hAnsi="Times New Roman" w:cs="Times New Roman"/>
          <w:sz w:val="24"/>
          <w:szCs w:val="24"/>
        </w:rPr>
        <w:t>«Работа по формированию и учету фондов библиотеки»</w:t>
      </w:r>
    </w:p>
    <w:p w:rsidR="00C2185A" w:rsidRPr="008C3961" w:rsidRDefault="00C2185A" w:rsidP="00E0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402"/>
        <w:gridCol w:w="3686"/>
        <w:gridCol w:w="3685"/>
        <w:gridCol w:w="4962"/>
      </w:tblGrid>
      <w:tr w:rsidR="00754BC5" w:rsidRPr="008C3961" w:rsidTr="00A92EFD"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BC5" w:rsidRPr="008C3961" w:rsidRDefault="00754BC5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Стоимость муниципальной работы, рублей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BC5" w:rsidRPr="008C3961" w:rsidRDefault="00754BC5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 значении показателя (исходные данные для его расчета)</w:t>
            </w:r>
          </w:p>
        </w:tc>
      </w:tr>
      <w:tr w:rsidR="00754BC5" w:rsidRPr="008C3961" w:rsidTr="00A92EF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BC5" w:rsidRPr="008C3961" w:rsidRDefault="00754BC5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BC5" w:rsidRPr="008C3961" w:rsidRDefault="00754BC5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BC5" w:rsidRPr="008C3961" w:rsidRDefault="00754BC5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второй год планового периода</w:t>
            </w:r>
          </w:p>
        </w:tc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BC5" w:rsidRPr="008C3961" w:rsidRDefault="00754BC5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85A" w:rsidRPr="008C3961" w:rsidTr="00A92EF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85A" w:rsidRPr="008C3961" w:rsidRDefault="00C2185A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85A" w:rsidRPr="008C3961" w:rsidRDefault="00C2185A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85A" w:rsidRPr="008C3961" w:rsidRDefault="00C2185A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85A" w:rsidRPr="008C3961" w:rsidRDefault="00C2185A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185A" w:rsidRPr="008C3961" w:rsidTr="00A92EF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85A" w:rsidRPr="00800308" w:rsidRDefault="00800308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08">
              <w:rPr>
                <w:rFonts w:ascii="Times New Roman" w:hAnsi="Times New Roman" w:cs="Times New Roman"/>
                <w:sz w:val="24"/>
                <w:szCs w:val="24"/>
              </w:rPr>
              <w:t>379,6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85A" w:rsidRPr="00800308" w:rsidRDefault="00800308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08">
              <w:rPr>
                <w:rFonts w:ascii="Times New Roman" w:hAnsi="Times New Roman" w:cs="Times New Roman"/>
                <w:sz w:val="24"/>
                <w:szCs w:val="24"/>
              </w:rPr>
              <w:t>450,2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85A" w:rsidRPr="00800308" w:rsidRDefault="00800308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08">
              <w:rPr>
                <w:rFonts w:ascii="Times New Roman" w:hAnsi="Times New Roman" w:cs="Times New Roman"/>
                <w:sz w:val="24"/>
                <w:szCs w:val="24"/>
              </w:rPr>
              <w:t>501,0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85A" w:rsidRPr="008C3961" w:rsidRDefault="00800308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Нормативный расчет стоимости услуги</w:t>
            </w:r>
          </w:p>
        </w:tc>
      </w:tr>
    </w:tbl>
    <w:p w:rsidR="009F05B0" w:rsidRDefault="009F05B0" w:rsidP="00E011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D7F" w:rsidRDefault="00DC1D7F" w:rsidP="00E011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2EFD" w:rsidRDefault="00A92EFD" w:rsidP="00E011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2EFD" w:rsidRDefault="00A92EFD" w:rsidP="00E011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2EFD" w:rsidRDefault="00A92EFD" w:rsidP="00E011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2EFD" w:rsidRDefault="00A92EFD" w:rsidP="00E011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0968" w:rsidRDefault="00460968" w:rsidP="00E011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2</w:t>
      </w:r>
    </w:p>
    <w:p w:rsidR="001A582B" w:rsidRPr="001A582B" w:rsidRDefault="001A582B" w:rsidP="00E01147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582B">
        <w:rPr>
          <w:rFonts w:ascii="Times New Roman" w:hAnsi="Times New Roman" w:cs="Times New Roman"/>
          <w:sz w:val="24"/>
          <w:szCs w:val="24"/>
        </w:rPr>
        <w:t xml:space="preserve">Наименование муниципальной работы </w:t>
      </w:r>
      <w:r w:rsidR="00460968" w:rsidRPr="001A582B">
        <w:rPr>
          <w:rFonts w:ascii="Times New Roman" w:hAnsi="Times New Roman" w:cs="Times New Roman"/>
          <w:b/>
          <w:sz w:val="24"/>
          <w:szCs w:val="24"/>
        </w:rPr>
        <w:t>Рабо</w:t>
      </w:r>
      <w:r w:rsidR="00460968" w:rsidRPr="000D7983">
        <w:rPr>
          <w:rFonts w:ascii="Times New Roman" w:hAnsi="Times New Roman" w:cs="Times New Roman"/>
          <w:b/>
          <w:sz w:val="24"/>
          <w:szCs w:val="24"/>
        </w:rPr>
        <w:t>та по созданию электронных копий документов (оцифровка фонда)</w:t>
      </w:r>
    </w:p>
    <w:p w:rsidR="008061D9" w:rsidRDefault="008061D9" w:rsidP="00E0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D7F">
        <w:rPr>
          <w:rFonts w:ascii="Times New Roman" w:hAnsi="Times New Roman" w:cs="Times New Roman"/>
          <w:sz w:val="24"/>
          <w:szCs w:val="24"/>
        </w:rPr>
        <w:t>2.1. Показатели, характеризующие качество муниципальной работы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68"/>
        <w:gridCol w:w="1701"/>
        <w:gridCol w:w="2835"/>
        <w:gridCol w:w="1985"/>
        <w:gridCol w:w="2126"/>
        <w:gridCol w:w="1985"/>
        <w:gridCol w:w="2835"/>
      </w:tblGrid>
      <w:tr w:rsidR="00264B7C" w:rsidRPr="00DC1D7F" w:rsidTr="00A92EF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B7C" w:rsidRPr="00DC1D7F" w:rsidRDefault="00264B7C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B7C" w:rsidRPr="00DC1D7F" w:rsidRDefault="00264B7C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B7C" w:rsidRPr="00DC1D7F" w:rsidRDefault="00264B7C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b/>
                <w:sz w:val="24"/>
                <w:szCs w:val="24"/>
              </w:rPr>
              <w:t>Формула расчета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B7C" w:rsidRPr="00DC1D7F" w:rsidRDefault="00264B7C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b/>
                <w:sz w:val="24"/>
                <w:szCs w:val="24"/>
              </w:rPr>
              <w:t>Значения показателей качества муниципальной услуги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B7C" w:rsidRPr="00DC1D7F" w:rsidRDefault="00264B7C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информации о значении показателя (исходные данные для его расчета)</w:t>
            </w:r>
          </w:p>
        </w:tc>
      </w:tr>
      <w:tr w:rsidR="00264B7C" w:rsidRPr="00DC1D7F" w:rsidTr="00A92E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B7C" w:rsidRPr="00DC1D7F" w:rsidRDefault="00264B7C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B7C" w:rsidRPr="00DC1D7F" w:rsidRDefault="00264B7C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B7C" w:rsidRPr="00DC1D7F" w:rsidRDefault="00264B7C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B7C" w:rsidRPr="00DC1D7F" w:rsidRDefault="00264B7C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  <w:p w:rsidR="00264B7C" w:rsidRPr="00DC1D7F" w:rsidRDefault="00264B7C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B7C" w:rsidRPr="00DC1D7F" w:rsidRDefault="00264B7C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первый год планового периода</w:t>
            </w:r>
          </w:p>
          <w:p w:rsidR="00264B7C" w:rsidRPr="00DC1D7F" w:rsidRDefault="00264B7C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B7C" w:rsidRPr="00DC1D7F" w:rsidRDefault="00264B7C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второй год планового периода</w:t>
            </w:r>
          </w:p>
          <w:p w:rsidR="00264B7C" w:rsidRPr="00DC1D7F" w:rsidRDefault="00264B7C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B7C" w:rsidRPr="00DC1D7F" w:rsidRDefault="00264B7C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B7C" w:rsidRPr="00DC1D7F" w:rsidTr="00A92EF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B7C" w:rsidRPr="00DC1D7F" w:rsidRDefault="00264B7C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B7C" w:rsidRPr="00DC1D7F" w:rsidRDefault="00264B7C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B7C" w:rsidRPr="00DC1D7F" w:rsidRDefault="00264B7C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B7C" w:rsidRPr="00DC1D7F" w:rsidRDefault="00264B7C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B7C" w:rsidRPr="00DC1D7F" w:rsidRDefault="00264B7C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B7C" w:rsidRPr="00DC1D7F" w:rsidRDefault="00264B7C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B7C" w:rsidRPr="00DC1D7F" w:rsidRDefault="00264B7C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64B7C" w:rsidRPr="00DC1D7F" w:rsidTr="00A92EFD">
        <w:trPr>
          <w:trHeight w:val="31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B7C" w:rsidRPr="0045033B" w:rsidRDefault="00264B7C" w:rsidP="00E01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1)темп роста количества оцифрованных документов по сравнению с предыдущим периодом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B7C" w:rsidRDefault="00264B7C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B7C" w:rsidRDefault="00264B7C" w:rsidP="00E01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отч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)/ОЦД(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.)х100-100, где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ОцД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.)- количество оцифрованных документов в отчётном году,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количество оцифрованных документов в предшествующем отчётном году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4B7C" w:rsidRPr="007A605E" w:rsidRDefault="00264B7C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4B7C" w:rsidRPr="007A605E" w:rsidRDefault="00264B7C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4B7C" w:rsidRPr="007A605E" w:rsidRDefault="00264B7C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B7C" w:rsidRPr="00DC1D7F" w:rsidRDefault="00264B7C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Статистические наблюдения ОК и</w:t>
            </w:r>
            <w:proofErr w:type="gramStart"/>
            <w:r w:rsidRPr="00042493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042493">
              <w:rPr>
                <w:rFonts w:ascii="Times New Roman" w:hAnsi="Times New Roman" w:cs="Times New Roman"/>
                <w:sz w:val="24"/>
                <w:szCs w:val="24"/>
              </w:rPr>
              <w:t xml:space="preserve"> МБУ «ЦБС»</w:t>
            </w:r>
          </w:p>
        </w:tc>
      </w:tr>
      <w:tr w:rsidR="00264B7C" w:rsidRPr="00DC1D7F" w:rsidTr="00A92EFD">
        <w:trPr>
          <w:trHeight w:val="286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B7C" w:rsidRDefault="00264B7C" w:rsidP="00E01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доля библиотечного фонда, переведённого в электронную форму, от общего количества фонда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B7C" w:rsidRDefault="00264B7C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B7C" w:rsidRPr="004B0A72" w:rsidRDefault="00264B7C" w:rsidP="00E01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ОцД+ПэлД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)/ОФх100, где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ОцД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оцифрованных документов фонда;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приобретённых электронных изданий, состоящих в фонде; ОФ – общий объём фонда библиотеки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B7C" w:rsidRDefault="00264B7C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B7C" w:rsidRDefault="00264B7C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B7C" w:rsidRDefault="00264B7C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B7C" w:rsidRDefault="00264B7C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B7C" w:rsidRDefault="00264B7C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B7C" w:rsidRDefault="00264B7C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B7C" w:rsidRPr="004D63E3" w:rsidRDefault="00264B7C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3E3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B7C" w:rsidRDefault="00264B7C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B7C" w:rsidRDefault="00264B7C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B7C" w:rsidRDefault="00264B7C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B7C" w:rsidRDefault="00264B7C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B7C" w:rsidRDefault="00264B7C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B7C" w:rsidRDefault="00264B7C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B7C" w:rsidRPr="004D63E3" w:rsidRDefault="00264B7C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3E3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B7C" w:rsidRDefault="00264B7C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B7C" w:rsidRDefault="00264B7C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B7C" w:rsidRDefault="00264B7C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B7C" w:rsidRDefault="00264B7C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B7C" w:rsidRDefault="00264B7C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B7C" w:rsidRDefault="00264B7C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B7C" w:rsidRPr="004D63E3" w:rsidRDefault="00264B7C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3E3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B7C" w:rsidRPr="00DC1D7F" w:rsidRDefault="00264B7C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Статистические наблюдения ОК и</w:t>
            </w:r>
            <w:proofErr w:type="gramStart"/>
            <w:r w:rsidRPr="00042493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042493">
              <w:rPr>
                <w:rFonts w:ascii="Times New Roman" w:hAnsi="Times New Roman" w:cs="Times New Roman"/>
                <w:sz w:val="24"/>
                <w:szCs w:val="24"/>
              </w:rPr>
              <w:t xml:space="preserve"> МБУ «ЦБС»</w:t>
            </w:r>
          </w:p>
        </w:tc>
      </w:tr>
    </w:tbl>
    <w:p w:rsidR="001A582B" w:rsidRDefault="008061D9" w:rsidP="00E0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1D9">
        <w:rPr>
          <w:rFonts w:ascii="Times New Roman" w:hAnsi="Times New Roman" w:cs="Times New Roman"/>
          <w:sz w:val="24"/>
          <w:szCs w:val="24"/>
        </w:rPr>
        <w:lastRenderedPageBreak/>
        <w:t>2.2. Объем муниципальной работы (в количественных показателях)</w:t>
      </w:r>
    </w:p>
    <w:p w:rsidR="00A92EFD" w:rsidRDefault="00A92EFD" w:rsidP="00E0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418"/>
        <w:gridCol w:w="3118"/>
        <w:gridCol w:w="2977"/>
        <w:gridCol w:w="2552"/>
        <w:gridCol w:w="2409"/>
        <w:gridCol w:w="3261"/>
      </w:tblGrid>
      <w:tr w:rsidR="001A582B" w:rsidRPr="000A7DBC" w:rsidTr="00A92EFD">
        <w:trPr>
          <w:trHeight w:val="32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82B" w:rsidRPr="000A7DBC" w:rsidRDefault="001A582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DB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82B" w:rsidRPr="000A7DBC" w:rsidRDefault="001A582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DBC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82B" w:rsidRPr="00C2185A" w:rsidRDefault="001A582B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85A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показателей объема муниципальной работы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82B" w:rsidRPr="000A7DBC" w:rsidRDefault="001A582B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DBC">
              <w:rPr>
                <w:rFonts w:ascii="Times New Roman" w:hAnsi="Times New Roman" w:cs="Times New Roman"/>
                <w:b/>
              </w:rPr>
              <w:t>Источники информации о фактическом значении показателя</w:t>
            </w:r>
          </w:p>
        </w:tc>
      </w:tr>
      <w:tr w:rsidR="001A582B" w:rsidRPr="000A7DBC" w:rsidTr="00A92EFD">
        <w:trPr>
          <w:trHeight w:val="514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82B" w:rsidRPr="000A7DBC" w:rsidRDefault="001A582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82B" w:rsidRPr="000A7DBC" w:rsidRDefault="001A582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82B" w:rsidRDefault="001A582B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08C">
              <w:rPr>
                <w:rFonts w:ascii="Times New Roman" w:hAnsi="Times New Roman" w:cs="Times New Roman"/>
                <w:b/>
                <w:sz w:val="24"/>
                <w:szCs w:val="24"/>
              </w:rPr>
              <w:t>Очередной финансовый год201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77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82B" w:rsidRDefault="001A582B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Первый год </w:t>
            </w:r>
            <w:proofErr w:type="gramStart"/>
            <w:r w:rsidRPr="0007708C">
              <w:rPr>
                <w:rFonts w:ascii="Times New Roman" w:hAnsi="Times New Roman" w:cs="Times New Roman"/>
                <w:b/>
                <w:sz w:val="24"/>
                <w:szCs w:val="24"/>
              </w:rPr>
              <w:t>планового</w:t>
            </w:r>
            <w:proofErr w:type="gramEnd"/>
            <w:r w:rsidRPr="00077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периода201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77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82B" w:rsidRDefault="001A582B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08C">
              <w:rPr>
                <w:rFonts w:ascii="Times New Roman" w:hAnsi="Times New Roman" w:cs="Times New Roman"/>
                <w:b/>
                <w:sz w:val="24"/>
                <w:szCs w:val="24"/>
              </w:rPr>
              <w:t>Второй год планового периода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077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  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2B" w:rsidRPr="000A7DBC" w:rsidRDefault="001A582B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582B" w:rsidTr="00A92EFD">
        <w:trPr>
          <w:trHeight w:val="1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82B" w:rsidRPr="00042493" w:rsidRDefault="001A582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82B" w:rsidRPr="00042493" w:rsidRDefault="001A582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2B" w:rsidRPr="00042493" w:rsidRDefault="001A582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2B" w:rsidRPr="00042493" w:rsidRDefault="001A582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2B" w:rsidRPr="00042493" w:rsidRDefault="001A582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2B" w:rsidRDefault="001A582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A582B" w:rsidRPr="00177E60" w:rsidTr="00A92EFD">
        <w:trPr>
          <w:trHeight w:val="101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82B" w:rsidRPr="00177E60" w:rsidRDefault="001A582B" w:rsidP="00E01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E60">
              <w:rPr>
                <w:rFonts w:ascii="Times New Roman" w:hAnsi="Times New Roman" w:cs="Times New Roman"/>
                <w:sz w:val="24"/>
                <w:szCs w:val="24"/>
              </w:rPr>
              <w:t>Оцифровка библиотечных фондов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82B" w:rsidRPr="00177E60" w:rsidRDefault="001A582B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60">
              <w:rPr>
                <w:rFonts w:ascii="Times New Roman" w:hAnsi="Times New Roman" w:cs="Times New Roman"/>
                <w:sz w:val="24"/>
                <w:szCs w:val="24"/>
              </w:rPr>
              <w:t>количество оцифрованных документов (созданных электронных  копий документов) тыс</w:t>
            </w:r>
            <w:proofErr w:type="gramStart"/>
            <w:r w:rsidRPr="00177E60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177E60">
              <w:rPr>
                <w:rFonts w:ascii="Times New Roman" w:hAnsi="Times New Roman" w:cs="Times New Roman"/>
                <w:sz w:val="24"/>
                <w:szCs w:val="24"/>
              </w:rPr>
              <w:t>кземпляров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82B" w:rsidRPr="00177E60" w:rsidRDefault="001A582B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60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82B" w:rsidRPr="00177E60" w:rsidRDefault="001A582B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60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82B" w:rsidRPr="00177E60" w:rsidRDefault="001A582B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60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2B" w:rsidRPr="00177E60" w:rsidRDefault="00460968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E60">
              <w:rPr>
                <w:rFonts w:ascii="Times New Roman" w:hAnsi="Times New Roman" w:cs="Times New Roman"/>
                <w:sz w:val="24"/>
                <w:szCs w:val="24"/>
              </w:rPr>
              <w:t>Статистические наблюдения ОК и</w:t>
            </w:r>
            <w:proofErr w:type="gramStart"/>
            <w:r w:rsidRPr="00177E60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177E60">
              <w:rPr>
                <w:rFonts w:ascii="Times New Roman" w:hAnsi="Times New Roman" w:cs="Times New Roman"/>
                <w:sz w:val="24"/>
                <w:szCs w:val="24"/>
              </w:rPr>
              <w:t xml:space="preserve"> МБУ «ЦБС</w:t>
            </w:r>
          </w:p>
        </w:tc>
      </w:tr>
    </w:tbl>
    <w:p w:rsidR="00326508" w:rsidRPr="00177E60" w:rsidRDefault="00326508" w:rsidP="00E01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582B" w:rsidRPr="00A92EFD" w:rsidRDefault="001A582B" w:rsidP="00E0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EFD">
        <w:rPr>
          <w:rFonts w:ascii="Times New Roman" w:hAnsi="Times New Roman" w:cs="Times New Roman"/>
          <w:sz w:val="24"/>
          <w:szCs w:val="24"/>
        </w:rPr>
        <w:t>2.</w:t>
      </w:r>
      <w:r w:rsidR="00A92EFD" w:rsidRPr="00A92EFD">
        <w:rPr>
          <w:rFonts w:ascii="Times New Roman" w:hAnsi="Times New Roman" w:cs="Times New Roman"/>
          <w:sz w:val="24"/>
          <w:szCs w:val="24"/>
        </w:rPr>
        <w:t>3</w:t>
      </w:r>
      <w:r w:rsidRPr="00A92EFD">
        <w:rPr>
          <w:rFonts w:ascii="Times New Roman" w:hAnsi="Times New Roman" w:cs="Times New Roman"/>
          <w:sz w:val="24"/>
          <w:szCs w:val="24"/>
        </w:rPr>
        <w:t>. Стоимость муниципальной работы</w:t>
      </w:r>
      <w:r w:rsidR="00A92EFD">
        <w:rPr>
          <w:rFonts w:ascii="Times New Roman" w:hAnsi="Times New Roman" w:cs="Times New Roman"/>
          <w:sz w:val="24"/>
          <w:szCs w:val="24"/>
        </w:rPr>
        <w:t xml:space="preserve"> </w:t>
      </w:r>
      <w:r w:rsidRPr="00A92EFD">
        <w:rPr>
          <w:rFonts w:ascii="Times New Roman" w:hAnsi="Times New Roman" w:cs="Times New Roman"/>
        </w:rPr>
        <w:t>«</w:t>
      </w:r>
      <w:r w:rsidRPr="00A92EFD">
        <w:rPr>
          <w:rFonts w:ascii="Times New Roman" w:hAnsi="Times New Roman" w:cs="Times New Roman"/>
          <w:sz w:val="24"/>
          <w:szCs w:val="24"/>
        </w:rPr>
        <w:t>Работа по созданию электронных копий документов (оцифровка фонда)»</w:t>
      </w:r>
    </w:p>
    <w:p w:rsidR="001A582B" w:rsidRPr="008C3961" w:rsidRDefault="001A582B" w:rsidP="00E0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261"/>
        <w:gridCol w:w="3543"/>
        <w:gridCol w:w="3544"/>
        <w:gridCol w:w="5387"/>
      </w:tblGrid>
      <w:tr w:rsidR="00754BC5" w:rsidRPr="008C3961" w:rsidTr="00A92EFD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BC5" w:rsidRPr="008C3961" w:rsidRDefault="00754BC5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Стоимость муниципальной работы, рублей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BC5" w:rsidRPr="008C3961" w:rsidRDefault="00754BC5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 значении показателя (исходные данные для его расчета)</w:t>
            </w:r>
          </w:p>
        </w:tc>
      </w:tr>
      <w:tr w:rsidR="00754BC5" w:rsidRPr="008C3961" w:rsidTr="00A92EF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BC5" w:rsidRPr="008C3961" w:rsidRDefault="00754BC5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BC5" w:rsidRPr="008C3961" w:rsidRDefault="00754BC5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BC5" w:rsidRPr="008C3961" w:rsidRDefault="00754BC5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второй год планового периода</w:t>
            </w:r>
          </w:p>
        </w:tc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BC5" w:rsidRPr="008C3961" w:rsidRDefault="00754BC5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82B" w:rsidRPr="008C3961" w:rsidTr="00A92EF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82B" w:rsidRPr="008C3961" w:rsidRDefault="001A582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82B" w:rsidRPr="008C3961" w:rsidRDefault="001A582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82B" w:rsidRPr="008C3961" w:rsidRDefault="001A582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82B" w:rsidRPr="008C3961" w:rsidRDefault="001A582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A582B" w:rsidRPr="008C3961" w:rsidTr="00A92EF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82B" w:rsidRPr="008C3961" w:rsidRDefault="00F119A8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  <w:r w:rsidR="00177E60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82B" w:rsidRPr="008C3961" w:rsidRDefault="00F119A8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177E60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82B" w:rsidRPr="008C3961" w:rsidRDefault="00F119A8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  <w:r w:rsidR="00177E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401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82B" w:rsidRPr="008C3961" w:rsidRDefault="00177E60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Нормативный расчет стоимости услуги</w:t>
            </w:r>
          </w:p>
        </w:tc>
      </w:tr>
    </w:tbl>
    <w:p w:rsidR="008061D9" w:rsidRDefault="008061D9" w:rsidP="00E011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1D9" w:rsidRDefault="008061D9" w:rsidP="00E011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EFD" w:rsidRDefault="00A92EFD" w:rsidP="00E011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EFD" w:rsidRDefault="00A92EFD" w:rsidP="00E011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EFD" w:rsidRDefault="00A92EFD" w:rsidP="00E011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EFD" w:rsidRDefault="00A92EFD" w:rsidP="00E011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EFD" w:rsidRDefault="00A92EFD" w:rsidP="00E011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EFD" w:rsidRDefault="00A92EFD" w:rsidP="00E011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EFD" w:rsidRDefault="00A92EFD" w:rsidP="00E011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EFD" w:rsidRDefault="00A92EFD" w:rsidP="00E011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EFD" w:rsidRDefault="00A92EFD" w:rsidP="00E011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EFD" w:rsidRDefault="00A92EFD" w:rsidP="00E011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968" w:rsidRDefault="00460968" w:rsidP="00E011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РАЗДЕЛ 3</w:t>
      </w:r>
    </w:p>
    <w:p w:rsidR="008061D9" w:rsidRDefault="008061D9" w:rsidP="00E011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7455" w:rsidRDefault="00585170" w:rsidP="00E011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460968">
        <w:rPr>
          <w:rFonts w:ascii="Times New Roman" w:hAnsi="Times New Roman" w:cs="Times New Roman"/>
          <w:sz w:val="24"/>
          <w:szCs w:val="24"/>
        </w:rPr>
        <w:t>Наименование муниципальной</w:t>
      </w:r>
      <w:r w:rsidRPr="00585170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460968">
        <w:rPr>
          <w:rFonts w:ascii="Times New Roman" w:hAnsi="Times New Roman" w:cs="Times New Roman"/>
          <w:sz w:val="24"/>
          <w:szCs w:val="24"/>
        </w:rPr>
        <w:t>ы</w:t>
      </w:r>
      <w:r w:rsidRPr="00585170">
        <w:rPr>
          <w:rFonts w:ascii="Times New Roman" w:hAnsi="Times New Roman" w:cs="Times New Roman"/>
          <w:sz w:val="24"/>
          <w:szCs w:val="24"/>
        </w:rPr>
        <w:t xml:space="preserve">: </w:t>
      </w:r>
      <w:r w:rsidRPr="00585170">
        <w:rPr>
          <w:rFonts w:ascii="Times New Roman" w:hAnsi="Times New Roman" w:cs="Times New Roman"/>
          <w:b/>
          <w:i/>
          <w:sz w:val="24"/>
          <w:szCs w:val="24"/>
        </w:rPr>
        <w:t>Работа по библиографической обработке документов и организации электронных и карточных каталогов</w:t>
      </w:r>
    </w:p>
    <w:p w:rsidR="00BF1968" w:rsidRPr="008C3961" w:rsidRDefault="00BF1968" w:rsidP="00E0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961">
        <w:rPr>
          <w:rFonts w:ascii="Times New Roman" w:hAnsi="Times New Roman" w:cs="Times New Roman"/>
          <w:sz w:val="24"/>
          <w:szCs w:val="24"/>
        </w:rPr>
        <w:t>2. Объем выполнения работы в количественных и стоимостных показателях</w:t>
      </w:r>
    </w:p>
    <w:p w:rsidR="00A4425B" w:rsidRDefault="008061D9" w:rsidP="00E0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25B">
        <w:rPr>
          <w:rFonts w:ascii="Times New Roman" w:hAnsi="Times New Roman" w:cs="Times New Roman"/>
          <w:sz w:val="24"/>
          <w:szCs w:val="24"/>
        </w:rPr>
        <w:t>2.1. Показатели, характеризующие качество муниципальной работы</w:t>
      </w:r>
    </w:p>
    <w:p w:rsidR="00A92EFD" w:rsidRPr="00A4425B" w:rsidRDefault="00A92EFD" w:rsidP="00E0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68"/>
        <w:gridCol w:w="1701"/>
        <w:gridCol w:w="2835"/>
        <w:gridCol w:w="1985"/>
        <w:gridCol w:w="2126"/>
        <w:gridCol w:w="1985"/>
        <w:gridCol w:w="2835"/>
      </w:tblGrid>
      <w:tr w:rsidR="00A4425B" w:rsidRPr="00DC1D7F" w:rsidTr="00A92EF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Pr="00DC1D7F" w:rsidRDefault="00A4425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Pr="00DC1D7F" w:rsidRDefault="00A4425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Pr="00DC1D7F" w:rsidRDefault="00A4425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b/>
                <w:sz w:val="24"/>
                <w:szCs w:val="24"/>
              </w:rPr>
              <w:t>Формула расчета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Pr="00DC1D7F" w:rsidRDefault="00A4425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b/>
                <w:sz w:val="24"/>
                <w:szCs w:val="24"/>
              </w:rPr>
              <w:t>Значения показателей качества муниципальной услуги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Pr="00DC1D7F" w:rsidRDefault="00A4425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информации о значении показателя (исходные данные для его расчета)</w:t>
            </w:r>
          </w:p>
        </w:tc>
      </w:tr>
      <w:tr w:rsidR="00A4425B" w:rsidRPr="00DC1D7F" w:rsidTr="00A92E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Pr="00DC1D7F" w:rsidRDefault="00A4425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Pr="00DC1D7F" w:rsidRDefault="00A4425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Pr="00DC1D7F" w:rsidRDefault="00A4425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Pr="00DC1D7F" w:rsidRDefault="00A4425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  <w:p w:rsidR="00A4425B" w:rsidRPr="00DC1D7F" w:rsidRDefault="00A4425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Pr="00DC1D7F" w:rsidRDefault="00A4425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первый год планового периода</w:t>
            </w:r>
          </w:p>
          <w:p w:rsidR="00A4425B" w:rsidRPr="00DC1D7F" w:rsidRDefault="00A4425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Pr="00DC1D7F" w:rsidRDefault="00A4425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второй год планового периода</w:t>
            </w:r>
          </w:p>
          <w:p w:rsidR="00A4425B" w:rsidRPr="00DC1D7F" w:rsidRDefault="00A4425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Pr="00DC1D7F" w:rsidRDefault="00A4425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25B" w:rsidRPr="00DC1D7F" w:rsidTr="00A92EF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Pr="00DC1D7F" w:rsidRDefault="00A4425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Pr="00DC1D7F" w:rsidRDefault="00A4425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Pr="00DC1D7F" w:rsidRDefault="00A4425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Pr="00DC1D7F" w:rsidRDefault="00A4425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Pr="00DC1D7F" w:rsidRDefault="00A4425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Pr="00DC1D7F" w:rsidRDefault="00A4425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Pr="00DC1D7F" w:rsidRDefault="00A4425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4425B" w:rsidRPr="00DC1D7F" w:rsidTr="00A92EFD">
        <w:trPr>
          <w:trHeight w:val="20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Default="00A4425B" w:rsidP="00E01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1)темп роста объёма электронного каталога по сравнению с предыдущим годом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Default="00A4425B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Pr="004B0A72" w:rsidRDefault="00A4425B" w:rsidP="00E01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(ОЭ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отч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.)/ОЭК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100-100, где ОЭК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объём электронного каталога в предшествующем отчётному году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425B" w:rsidRPr="007A605E" w:rsidRDefault="00A4425B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425B" w:rsidRPr="007A605E" w:rsidRDefault="00A4425B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425B" w:rsidRPr="007A605E" w:rsidRDefault="00A4425B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Pr="00DC1D7F" w:rsidRDefault="00A4425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Статистические наблюдения ОК и</w:t>
            </w:r>
            <w:proofErr w:type="gramStart"/>
            <w:r w:rsidRPr="00042493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042493">
              <w:rPr>
                <w:rFonts w:ascii="Times New Roman" w:hAnsi="Times New Roman" w:cs="Times New Roman"/>
                <w:sz w:val="24"/>
                <w:szCs w:val="24"/>
              </w:rPr>
              <w:t xml:space="preserve"> МБУ «ЦБС»</w:t>
            </w:r>
          </w:p>
        </w:tc>
      </w:tr>
      <w:tr w:rsidR="00A4425B" w:rsidRPr="00DC1D7F" w:rsidTr="00A92EFD">
        <w:trPr>
          <w:trHeight w:val="253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Default="00A4425B" w:rsidP="00E01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темп роста количества отредактированных библиографических записей в карточных каталогах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Default="00A4425B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Default="00A4425B" w:rsidP="00E01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отч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.)/КОЗ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100-100, где КОЗ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количество отредактированных библиографических записей карточных каталогов в предшествующем году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425B" w:rsidRPr="007A605E" w:rsidRDefault="00A4425B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425B" w:rsidRPr="007A605E" w:rsidRDefault="00A4425B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425B" w:rsidRPr="007A605E" w:rsidRDefault="00A4425B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Pr="00DC1D7F" w:rsidRDefault="00A4425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Статистические наблюдения ОК и</w:t>
            </w:r>
            <w:proofErr w:type="gramStart"/>
            <w:r w:rsidRPr="00042493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042493">
              <w:rPr>
                <w:rFonts w:ascii="Times New Roman" w:hAnsi="Times New Roman" w:cs="Times New Roman"/>
                <w:sz w:val="24"/>
                <w:szCs w:val="24"/>
              </w:rPr>
              <w:t xml:space="preserve"> МБУ «ЦБС»</w:t>
            </w:r>
          </w:p>
        </w:tc>
      </w:tr>
    </w:tbl>
    <w:p w:rsidR="00A4425B" w:rsidRDefault="00A4425B" w:rsidP="00E0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92EFD" w:rsidRPr="008061D9" w:rsidRDefault="00A92EFD" w:rsidP="00E0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061D9" w:rsidRDefault="008061D9" w:rsidP="00E0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1D9">
        <w:rPr>
          <w:rFonts w:ascii="Times New Roman" w:hAnsi="Times New Roman" w:cs="Times New Roman"/>
          <w:sz w:val="24"/>
          <w:szCs w:val="24"/>
        </w:rPr>
        <w:lastRenderedPageBreak/>
        <w:t>2.2. Объем муниципальной работы (в количественных показателях)</w:t>
      </w:r>
    </w:p>
    <w:p w:rsidR="00A92EFD" w:rsidRDefault="00A92EFD" w:rsidP="00E0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85"/>
        <w:gridCol w:w="3118"/>
        <w:gridCol w:w="2694"/>
        <w:gridCol w:w="2551"/>
        <w:gridCol w:w="2410"/>
        <w:gridCol w:w="2977"/>
      </w:tblGrid>
      <w:tr w:rsidR="00460968" w:rsidRPr="000A7DBC" w:rsidTr="00A92EFD">
        <w:trPr>
          <w:trHeight w:val="39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68" w:rsidRPr="000A7DBC" w:rsidRDefault="00460968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DB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68" w:rsidRPr="000A7DBC" w:rsidRDefault="00460968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DBC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68" w:rsidRPr="00C2185A" w:rsidRDefault="00460968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85A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показателей объема муниципальной работы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968" w:rsidRPr="000A7DBC" w:rsidRDefault="00460968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DBC">
              <w:rPr>
                <w:rFonts w:ascii="Times New Roman" w:hAnsi="Times New Roman" w:cs="Times New Roman"/>
                <w:b/>
              </w:rPr>
              <w:t>Источники информации о фактическом значении показателя</w:t>
            </w:r>
          </w:p>
        </w:tc>
      </w:tr>
      <w:tr w:rsidR="00460968" w:rsidRPr="000A7DBC" w:rsidTr="00A92EFD">
        <w:trPr>
          <w:trHeight w:val="509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68" w:rsidRPr="000A7DBC" w:rsidRDefault="00460968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68" w:rsidRPr="000A7DBC" w:rsidRDefault="00460968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68" w:rsidRDefault="00460968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08C">
              <w:rPr>
                <w:rFonts w:ascii="Times New Roman" w:hAnsi="Times New Roman" w:cs="Times New Roman"/>
                <w:b/>
                <w:sz w:val="24"/>
                <w:szCs w:val="24"/>
              </w:rPr>
              <w:t>Очередной финансовый год201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77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68" w:rsidRDefault="00460968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Первый год </w:t>
            </w:r>
            <w:proofErr w:type="gramStart"/>
            <w:r w:rsidRPr="0007708C">
              <w:rPr>
                <w:rFonts w:ascii="Times New Roman" w:hAnsi="Times New Roman" w:cs="Times New Roman"/>
                <w:b/>
                <w:sz w:val="24"/>
                <w:szCs w:val="24"/>
              </w:rPr>
              <w:t>планового</w:t>
            </w:r>
            <w:proofErr w:type="gramEnd"/>
            <w:r w:rsidRPr="00077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периода201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77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68" w:rsidRDefault="00460968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08C">
              <w:rPr>
                <w:rFonts w:ascii="Times New Roman" w:hAnsi="Times New Roman" w:cs="Times New Roman"/>
                <w:b/>
                <w:sz w:val="24"/>
                <w:szCs w:val="24"/>
              </w:rPr>
              <w:t>Второй год планового периода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077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 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68" w:rsidRPr="000A7DBC" w:rsidRDefault="00460968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0968" w:rsidTr="00A92EFD">
        <w:trPr>
          <w:trHeight w:val="2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68" w:rsidRPr="00042493" w:rsidRDefault="00460968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68" w:rsidRPr="00042493" w:rsidRDefault="00460968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68" w:rsidRPr="00042493" w:rsidRDefault="00460968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68" w:rsidRPr="00042493" w:rsidRDefault="00460968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68" w:rsidRPr="00042493" w:rsidRDefault="00460968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68" w:rsidRDefault="00460968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460968" w:rsidTr="00A92EFD">
        <w:trPr>
          <w:trHeight w:val="10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68" w:rsidRPr="00723A12" w:rsidRDefault="00460968" w:rsidP="00E0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электронного каталога (кол-во записей)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68" w:rsidRDefault="00460968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r w:rsidR="008B799F">
              <w:rPr>
                <w:rFonts w:ascii="Times New Roman" w:hAnsi="Times New Roman" w:cs="Times New Roman"/>
              </w:rPr>
              <w:t>внесенных и отредактированных в электронные и карточные каталоги библиографических записей, тыс. единиц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68" w:rsidRPr="00177E60" w:rsidRDefault="00460968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B799F" w:rsidRPr="00177E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77E6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68" w:rsidRPr="00177E60" w:rsidRDefault="00460968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B799F" w:rsidRPr="00177E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77E6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68" w:rsidRPr="00177E60" w:rsidRDefault="00460968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B799F" w:rsidRPr="00177E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77E6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68" w:rsidRDefault="00460968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Статистические наблюдения ОК и</w:t>
            </w:r>
            <w:proofErr w:type="gramStart"/>
            <w:r w:rsidRPr="00042493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042493">
              <w:rPr>
                <w:rFonts w:ascii="Times New Roman" w:hAnsi="Times New Roman" w:cs="Times New Roman"/>
                <w:sz w:val="24"/>
                <w:szCs w:val="24"/>
              </w:rPr>
              <w:t xml:space="preserve"> МБУ «ЦБС</w:t>
            </w:r>
          </w:p>
        </w:tc>
      </w:tr>
      <w:tr w:rsidR="00460968" w:rsidTr="00A92EFD">
        <w:trPr>
          <w:trHeight w:val="2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68" w:rsidRPr="00723A12" w:rsidRDefault="00460968" w:rsidP="00E0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Редактирование записей в карточных каталогах (кол-во записей)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68" w:rsidRDefault="008B799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внесенных и отредактированных в электронные и карточные каталоги библиографических записей, тыс. единиц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68" w:rsidRPr="00177E60" w:rsidRDefault="00460968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B799F" w:rsidRPr="00177E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77E6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68" w:rsidRPr="00177E60" w:rsidRDefault="00460968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B799F" w:rsidRPr="00177E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77E6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68" w:rsidRPr="00177E60" w:rsidRDefault="00460968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B799F" w:rsidRPr="00177E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77E6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68" w:rsidRDefault="00460968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Статистические наблюдения ОК и</w:t>
            </w:r>
            <w:proofErr w:type="gramStart"/>
            <w:r w:rsidRPr="00042493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042493">
              <w:rPr>
                <w:rFonts w:ascii="Times New Roman" w:hAnsi="Times New Roman" w:cs="Times New Roman"/>
                <w:sz w:val="24"/>
                <w:szCs w:val="24"/>
              </w:rPr>
              <w:t xml:space="preserve"> МБУ «ЦБС</w:t>
            </w:r>
          </w:p>
        </w:tc>
      </w:tr>
    </w:tbl>
    <w:p w:rsidR="008B799F" w:rsidRDefault="008B799F" w:rsidP="00E0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425B" w:rsidRDefault="00A4425B" w:rsidP="00E0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799F" w:rsidRDefault="008B799F" w:rsidP="00E0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85A">
        <w:rPr>
          <w:rFonts w:ascii="Times New Roman" w:hAnsi="Times New Roman" w:cs="Times New Roman"/>
          <w:b/>
          <w:sz w:val="24"/>
          <w:szCs w:val="24"/>
        </w:rPr>
        <w:t>2.2. Стоимость муниципальной работы</w:t>
      </w:r>
    </w:p>
    <w:p w:rsidR="00A92EFD" w:rsidRPr="008C3961" w:rsidRDefault="00A92EFD" w:rsidP="00E0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119"/>
        <w:gridCol w:w="3544"/>
        <w:gridCol w:w="3969"/>
        <w:gridCol w:w="5103"/>
      </w:tblGrid>
      <w:tr w:rsidR="00754BC5" w:rsidRPr="008C3961" w:rsidTr="00A92EFD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BC5" w:rsidRPr="008C3961" w:rsidRDefault="00754BC5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Стоимость муниципальной работы, рублей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BC5" w:rsidRPr="008C3961" w:rsidRDefault="00754BC5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 значении показателя (исходные данные для его расчета)</w:t>
            </w:r>
          </w:p>
        </w:tc>
      </w:tr>
      <w:tr w:rsidR="00754BC5" w:rsidRPr="008C3961" w:rsidTr="00A92EF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BC5" w:rsidRPr="008C3961" w:rsidRDefault="00754BC5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BC5" w:rsidRPr="008C3961" w:rsidRDefault="00754BC5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BC5" w:rsidRPr="008C3961" w:rsidRDefault="00754BC5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второй год планового периода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BC5" w:rsidRPr="008C3961" w:rsidRDefault="00754BC5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99F" w:rsidRPr="008C3961" w:rsidTr="00A92EF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799F" w:rsidRPr="008C3961" w:rsidRDefault="008B799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799F" w:rsidRPr="008C3961" w:rsidRDefault="008B799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799F" w:rsidRPr="008C3961" w:rsidRDefault="008B799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799F" w:rsidRPr="008C3961" w:rsidRDefault="008B799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B799F" w:rsidRPr="008C3961" w:rsidTr="00A92EF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799F" w:rsidRPr="00177E60" w:rsidRDefault="00F119A8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60">
              <w:rPr>
                <w:rFonts w:ascii="Times New Roman" w:hAnsi="Times New Roman" w:cs="Times New Roman"/>
                <w:sz w:val="24"/>
                <w:szCs w:val="24"/>
              </w:rPr>
              <w:t>290,5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799F" w:rsidRPr="00177E60" w:rsidRDefault="00F119A8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60">
              <w:rPr>
                <w:rFonts w:ascii="Times New Roman" w:hAnsi="Times New Roman" w:cs="Times New Roman"/>
                <w:sz w:val="24"/>
                <w:szCs w:val="24"/>
              </w:rPr>
              <w:t>340,9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799F" w:rsidRPr="00177E60" w:rsidRDefault="00800308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60">
              <w:rPr>
                <w:rFonts w:ascii="Times New Roman" w:hAnsi="Times New Roman" w:cs="Times New Roman"/>
                <w:sz w:val="24"/>
                <w:szCs w:val="24"/>
              </w:rPr>
              <w:t>393,7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799F" w:rsidRPr="008C3961" w:rsidRDefault="00177E60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Нормативный расчет стоимости услуги</w:t>
            </w:r>
          </w:p>
        </w:tc>
      </w:tr>
    </w:tbl>
    <w:p w:rsidR="005768E8" w:rsidRDefault="005768E8" w:rsidP="00E011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799F" w:rsidRDefault="008B799F" w:rsidP="00E011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2EFD" w:rsidRDefault="00A92EFD" w:rsidP="00E011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2EFD" w:rsidRDefault="00A92EFD" w:rsidP="00E011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2EFD" w:rsidRDefault="00A92EFD" w:rsidP="00E011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2EFD" w:rsidRDefault="00A92EFD" w:rsidP="00E011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5170" w:rsidRDefault="00BF1968" w:rsidP="00E011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РАЗ</w:t>
      </w:r>
      <w:r w:rsidR="00460968">
        <w:rPr>
          <w:rFonts w:ascii="Times New Roman" w:hAnsi="Times New Roman" w:cs="Times New Roman"/>
          <w:b/>
          <w:sz w:val="24"/>
          <w:szCs w:val="24"/>
        </w:rPr>
        <w:t>ДЕЛ 4</w:t>
      </w:r>
    </w:p>
    <w:p w:rsidR="00A92EFD" w:rsidRDefault="00A92EFD" w:rsidP="00E011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968" w:rsidRPr="008B799F" w:rsidRDefault="00BF1968" w:rsidP="00E01147">
      <w:pPr>
        <w:pStyle w:val="a3"/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Наименование муниципальной</w:t>
      </w:r>
      <w:r w:rsidR="00585170" w:rsidRPr="0068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170" w:rsidRPr="00687C18">
        <w:rPr>
          <w:rFonts w:ascii="Times New Roman" w:hAnsi="Times New Roman" w:cs="Times New Roman"/>
          <w:sz w:val="24"/>
          <w:szCs w:val="24"/>
        </w:rPr>
        <w:t>работ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D05274" w:rsidRPr="008B799F">
        <w:rPr>
          <w:rFonts w:ascii="Times New Roman" w:hAnsi="Times New Roman" w:cs="Times New Roman"/>
          <w:b/>
          <w:u w:val="single"/>
        </w:rPr>
        <w:t>Работа</w:t>
      </w:r>
      <w:proofErr w:type="spellEnd"/>
      <w:r w:rsidR="00D05274" w:rsidRPr="008B799F">
        <w:rPr>
          <w:rFonts w:ascii="Times New Roman" w:hAnsi="Times New Roman" w:cs="Times New Roman"/>
          <w:b/>
          <w:u w:val="single"/>
        </w:rPr>
        <w:t xml:space="preserve"> по проведению методических и  координационно-учебных мероприятий в установленной сфере деятельности</w:t>
      </w:r>
    </w:p>
    <w:p w:rsidR="00BF1968" w:rsidRDefault="00BF1968" w:rsidP="00E01147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1968">
        <w:rPr>
          <w:rFonts w:ascii="Times New Roman" w:hAnsi="Times New Roman" w:cs="Times New Roman"/>
          <w:sz w:val="24"/>
          <w:szCs w:val="24"/>
        </w:rPr>
        <w:t xml:space="preserve"> Объем выполнения работы в количественных и стоимостных показателях</w:t>
      </w:r>
    </w:p>
    <w:p w:rsidR="00A92EFD" w:rsidRPr="00BF1968" w:rsidRDefault="00A92EFD" w:rsidP="00E01147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856BE" w:rsidRPr="00A4425B" w:rsidRDefault="002856BE" w:rsidP="00E01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25B">
        <w:rPr>
          <w:rFonts w:ascii="Times New Roman" w:hAnsi="Times New Roman" w:cs="Times New Roman"/>
          <w:sz w:val="24"/>
          <w:szCs w:val="24"/>
        </w:rPr>
        <w:t>2.1. Показатели, характеризующие качество муниципальной работы</w:t>
      </w:r>
    </w:p>
    <w:p w:rsidR="00A4425B" w:rsidRPr="002856BE" w:rsidRDefault="002856BE" w:rsidP="00E0114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856BE">
        <w:rPr>
          <w:rFonts w:ascii="Times New Roman" w:hAnsi="Times New Roman" w:cs="Times New Roman"/>
          <w:color w:val="FF0000"/>
          <w:sz w:val="24"/>
          <w:szCs w:val="24"/>
        </w:rPr>
        <w:t>….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68"/>
        <w:gridCol w:w="1701"/>
        <w:gridCol w:w="2835"/>
        <w:gridCol w:w="1985"/>
        <w:gridCol w:w="2126"/>
        <w:gridCol w:w="1985"/>
        <w:gridCol w:w="2835"/>
      </w:tblGrid>
      <w:tr w:rsidR="00A4425B" w:rsidRPr="00DC1D7F" w:rsidTr="00A92EF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Pr="00DC1D7F" w:rsidRDefault="00A4425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Pr="00DC1D7F" w:rsidRDefault="00A4425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Pr="00DC1D7F" w:rsidRDefault="00A4425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b/>
                <w:sz w:val="24"/>
                <w:szCs w:val="24"/>
              </w:rPr>
              <w:t>Формула расчета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Pr="00DC1D7F" w:rsidRDefault="00A4425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b/>
                <w:sz w:val="24"/>
                <w:szCs w:val="24"/>
              </w:rPr>
              <w:t>Значения показателей качества муниципальной услуги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Pr="00DC1D7F" w:rsidRDefault="00A4425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информации о значении показателя (исходные данные для его расчета)</w:t>
            </w:r>
          </w:p>
        </w:tc>
      </w:tr>
      <w:tr w:rsidR="00A4425B" w:rsidRPr="00DC1D7F" w:rsidTr="00A92E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Pr="00DC1D7F" w:rsidRDefault="00A4425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Pr="00DC1D7F" w:rsidRDefault="00A4425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Pr="00DC1D7F" w:rsidRDefault="00A4425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Pr="00DC1D7F" w:rsidRDefault="00A4425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  <w:p w:rsidR="00A4425B" w:rsidRPr="00DC1D7F" w:rsidRDefault="00A4425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Pr="00DC1D7F" w:rsidRDefault="00A4425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первый год планового периода</w:t>
            </w:r>
          </w:p>
          <w:p w:rsidR="00A4425B" w:rsidRPr="00DC1D7F" w:rsidRDefault="00A4425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Pr="00DC1D7F" w:rsidRDefault="00A4425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второй год планового периода</w:t>
            </w:r>
          </w:p>
          <w:p w:rsidR="00A4425B" w:rsidRPr="00DC1D7F" w:rsidRDefault="00A4425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Pr="00DC1D7F" w:rsidRDefault="00A4425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25B" w:rsidRPr="00DC1D7F" w:rsidTr="00A92EF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Pr="00DC1D7F" w:rsidRDefault="00A4425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Pr="00DC1D7F" w:rsidRDefault="00A4425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Pr="00DC1D7F" w:rsidRDefault="00A4425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Pr="00DC1D7F" w:rsidRDefault="00A4425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Pr="00DC1D7F" w:rsidRDefault="00A4425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Pr="00DC1D7F" w:rsidRDefault="00A4425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Pr="00DC1D7F" w:rsidRDefault="00A4425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4425B" w:rsidRPr="00DC1D7F" w:rsidTr="00A92EFD">
        <w:trPr>
          <w:trHeight w:val="191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Default="00A4425B" w:rsidP="00E01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273EE1">
              <w:rPr>
                <w:rFonts w:ascii="Times New Roman" w:hAnsi="Times New Roman" w:cs="Times New Roman"/>
                <w:sz w:val="24"/>
                <w:szCs w:val="24"/>
              </w:rPr>
              <w:t>Доля специалистов, принявших участие в методических и координационно-учебных мероприятиях, от общего количества работающих специалистов</w:t>
            </w:r>
          </w:p>
          <w:p w:rsidR="00A4425B" w:rsidRDefault="00A4425B" w:rsidP="00E01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Default="00A4425B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Default="00A4425B" w:rsidP="00E01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(Спец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/Спе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раб)х100, где Спец(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количество специалистов, принявших участие в методических и координационно-учебных мероприятиях;</w:t>
            </w:r>
          </w:p>
          <w:p w:rsidR="00A4425B" w:rsidRPr="004B0A72" w:rsidRDefault="00A4425B" w:rsidP="00E01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раб.) – количество работающих специалистов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425B" w:rsidRPr="007A605E" w:rsidRDefault="00A4425B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425B" w:rsidRPr="007A605E" w:rsidRDefault="00A4425B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425B" w:rsidRPr="007A605E" w:rsidRDefault="00A4425B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Pr="00DC1D7F" w:rsidRDefault="00A4425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Статистические наблюдения ОК и</w:t>
            </w:r>
            <w:proofErr w:type="gramStart"/>
            <w:r w:rsidRPr="00042493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042493">
              <w:rPr>
                <w:rFonts w:ascii="Times New Roman" w:hAnsi="Times New Roman" w:cs="Times New Roman"/>
                <w:sz w:val="24"/>
                <w:szCs w:val="24"/>
              </w:rPr>
              <w:t xml:space="preserve"> МБУ «ЦБС»</w:t>
            </w:r>
          </w:p>
        </w:tc>
      </w:tr>
    </w:tbl>
    <w:p w:rsidR="002856BE" w:rsidRDefault="002856BE" w:rsidP="00E0114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92EFD" w:rsidRDefault="00A92EFD" w:rsidP="00E0114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92EFD" w:rsidRDefault="00A92EFD" w:rsidP="00E0114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92EFD" w:rsidRDefault="00A92EFD" w:rsidP="00E0114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92EFD" w:rsidRDefault="00A92EFD" w:rsidP="00E0114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92EFD" w:rsidRDefault="00A92EFD" w:rsidP="00E0114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92EFD" w:rsidRPr="002856BE" w:rsidRDefault="00A92EFD" w:rsidP="00E0114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F05B0" w:rsidRDefault="00A92EFD" w:rsidP="00A92EFD">
      <w:pPr>
        <w:pStyle w:val="a3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2856BE" w:rsidRPr="00177E60">
        <w:rPr>
          <w:rFonts w:ascii="Times New Roman" w:hAnsi="Times New Roman" w:cs="Times New Roman"/>
          <w:sz w:val="24"/>
          <w:szCs w:val="24"/>
        </w:rPr>
        <w:t>Объем муниципальной работы (в количественных показателях)</w:t>
      </w:r>
    </w:p>
    <w:p w:rsidR="00A92EFD" w:rsidRPr="00A4425B" w:rsidRDefault="00A92EFD" w:rsidP="00A92EF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694"/>
        <w:gridCol w:w="1842"/>
        <w:gridCol w:w="2977"/>
        <w:gridCol w:w="2552"/>
        <w:gridCol w:w="2693"/>
        <w:gridCol w:w="2977"/>
      </w:tblGrid>
      <w:tr w:rsidR="00460968" w:rsidRPr="000A7DBC" w:rsidTr="00A92EFD">
        <w:trPr>
          <w:trHeight w:val="49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68" w:rsidRPr="000A7DBC" w:rsidRDefault="00460968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DB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68" w:rsidRPr="000A7DBC" w:rsidRDefault="00460968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DBC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68" w:rsidRPr="00C2185A" w:rsidRDefault="00460968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85A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показателей объема муниципальной работы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968" w:rsidRPr="000A7DBC" w:rsidRDefault="00460968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EFD">
              <w:rPr>
                <w:rFonts w:ascii="Times New Roman" w:hAnsi="Times New Roman" w:cs="Times New Roman"/>
                <w:b/>
              </w:rPr>
              <w:t>Источники информации о</w:t>
            </w:r>
            <w:r w:rsidRPr="000A7DBC">
              <w:rPr>
                <w:rFonts w:ascii="Times New Roman" w:hAnsi="Times New Roman" w:cs="Times New Roman"/>
                <w:b/>
              </w:rPr>
              <w:t xml:space="preserve"> фактическом значении показателя</w:t>
            </w:r>
          </w:p>
        </w:tc>
      </w:tr>
      <w:tr w:rsidR="00460968" w:rsidRPr="000A7DBC" w:rsidTr="00A92EFD">
        <w:trPr>
          <w:trHeight w:val="719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68" w:rsidRPr="000A7DBC" w:rsidRDefault="00460968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68" w:rsidRPr="000A7DBC" w:rsidRDefault="00460968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68" w:rsidRDefault="00460968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08C">
              <w:rPr>
                <w:rFonts w:ascii="Times New Roman" w:hAnsi="Times New Roman" w:cs="Times New Roman"/>
                <w:b/>
                <w:sz w:val="24"/>
                <w:szCs w:val="24"/>
              </w:rPr>
              <w:t>Очередной финансовый год</w:t>
            </w:r>
            <w:r w:rsidR="009F0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708C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77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68" w:rsidRDefault="00460968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08C">
              <w:rPr>
                <w:rFonts w:ascii="Times New Roman" w:hAnsi="Times New Roman" w:cs="Times New Roman"/>
                <w:b/>
                <w:sz w:val="24"/>
                <w:szCs w:val="24"/>
              </w:rPr>
              <w:t>Первый год планового периода</w:t>
            </w:r>
            <w:r w:rsidR="009F0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708C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77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68" w:rsidRDefault="00460968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08C">
              <w:rPr>
                <w:rFonts w:ascii="Times New Roman" w:hAnsi="Times New Roman" w:cs="Times New Roman"/>
                <w:b/>
                <w:sz w:val="24"/>
                <w:szCs w:val="24"/>
              </w:rPr>
              <w:t>Второй год планового периода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077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 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68" w:rsidRPr="000A7DBC" w:rsidRDefault="00460968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0968" w:rsidTr="00A92EFD">
        <w:trPr>
          <w:trHeight w:val="2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68" w:rsidRPr="00042493" w:rsidRDefault="00460968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68" w:rsidRPr="00042493" w:rsidRDefault="00460968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68" w:rsidRPr="00042493" w:rsidRDefault="00460968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68" w:rsidRPr="00042493" w:rsidRDefault="00460968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68" w:rsidRPr="00042493" w:rsidRDefault="00460968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68" w:rsidRDefault="00460968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324E3" w:rsidTr="00A92EFD">
        <w:trPr>
          <w:trHeight w:val="121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24E3" w:rsidRDefault="00A324E3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библиотечных специалистов в методических и координационно-учебных мероприятиях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24E3" w:rsidRDefault="00A324E3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мероприятий</w:t>
            </w:r>
          </w:p>
          <w:p w:rsidR="00A324E3" w:rsidRDefault="00A324E3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E3" w:rsidRDefault="00DB69EC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E3" w:rsidRPr="001B43DE" w:rsidRDefault="00DB69EC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E3" w:rsidRDefault="00DB69EC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E3" w:rsidRDefault="00A324E3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Статистические наблюдения ОК и</w:t>
            </w:r>
            <w:proofErr w:type="gramStart"/>
            <w:r w:rsidRPr="00042493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042493">
              <w:rPr>
                <w:rFonts w:ascii="Times New Roman" w:hAnsi="Times New Roman" w:cs="Times New Roman"/>
                <w:sz w:val="24"/>
                <w:szCs w:val="24"/>
              </w:rPr>
              <w:t xml:space="preserve"> МБУ «ЦБС</w:t>
            </w:r>
            <w:r w:rsidR="008B79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F1968" w:rsidRPr="00AF7AD5" w:rsidRDefault="00BF1968" w:rsidP="00E01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799F" w:rsidRPr="00A92EFD" w:rsidRDefault="008B799F" w:rsidP="00E0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EFD">
        <w:rPr>
          <w:rFonts w:ascii="Times New Roman" w:hAnsi="Times New Roman" w:cs="Times New Roman"/>
          <w:sz w:val="24"/>
          <w:szCs w:val="24"/>
        </w:rPr>
        <w:t>2.</w:t>
      </w:r>
      <w:r w:rsidR="00A92EFD">
        <w:rPr>
          <w:rFonts w:ascii="Times New Roman" w:hAnsi="Times New Roman" w:cs="Times New Roman"/>
          <w:sz w:val="24"/>
          <w:szCs w:val="24"/>
        </w:rPr>
        <w:t>3</w:t>
      </w:r>
      <w:r w:rsidRPr="00A92EFD">
        <w:rPr>
          <w:rFonts w:ascii="Times New Roman" w:hAnsi="Times New Roman" w:cs="Times New Roman"/>
          <w:sz w:val="24"/>
          <w:szCs w:val="24"/>
        </w:rPr>
        <w:t>. Стоимость муниципальной работы</w:t>
      </w:r>
    </w:p>
    <w:p w:rsidR="00A4425B" w:rsidRPr="008C3961" w:rsidRDefault="00A4425B" w:rsidP="00E0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402"/>
        <w:gridCol w:w="3828"/>
        <w:gridCol w:w="3402"/>
        <w:gridCol w:w="5103"/>
      </w:tblGrid>
      <w:tr w:rsidR="00754BC5" w:rsidRPr="008C3961" w:rsidTr="00A92EFD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BC5" w:rsidRPr="008C3961" w:rsidRDefault="00754BC5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Стоимость муниципальной работы, рублей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BC5" w:rsidRPr="008C3961" w:rsidRDefault="00754BC5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 значении показателя (исходные данные для его расчета)</w:t>
            </w:r>
          </w:p>
        </w:tc>
      </w:tr>
      <w:tr w:rsidR="00754BC5" w:rsidRPr="008C3961" w:rsidTr="00A92EF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BC5" w:rsidRPr="008C3961" w:rsidRDefault="00754BC5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BC5" w:rsidRPr="008C3961" w:rsidRDefault="00754BC5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BC5" w:rsidRPr="008C3961" w:rsidRDefault="00754BC5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второй год планового периода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BC5" w:rsidRPr="008C3961" w:rsidRDefault="00754BC5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99F" w:rsidRPr="008C3961" w:rsidTr="00A92EFD">
        <w:trPr>
          <w:trHeight w:val="21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799F" w:rsidRPr="008C3961" w:rsidRDefault="008B799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799F" w:rsidRPr="008C3961" w:rsidRDefault="008B799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799F" w:rsidRPr="008C3961" w:rsidRDefault="008B799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799F" w:rsidRPr="008C3961" w:rsidRDefault="008B799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B799F" w:rsidRPr="008C3961" w:rsidTr="00A92EF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799F" w:rsidRPr="00177E60" w:rsidRDefault="000B3787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60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  <w:r w:rsidR="00177E60" w:rsidRPr="00177E60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799F" w:rsidRPr="00177E60" w:rsidRDefault="000B3787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6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177E60" w:rsidRPr="00177E60"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799F" w:rsidRPr="00177E60" w:rsidRDefault="000B3787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60">
              <w:rPr>
                <w:rFonts w:ascii="Times New Roman" w:hAnsi="Times New Roman" w:cs="Times New Roman"/>
                <w:sz w:val="24"/>
                <w:szCs w:val="24"/>
              </w:rPr>
              <w:t>7237</w:t>
            </w:r>
            <w:r w:rsidR="00177E60" w:rsidRPr="00177E60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799F" w:rsidRPr="008C3961" w:rsidRDefault="00177E60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Нормативный расчет стоимости услуги</w:t>
            </w:r>
          </w:p>
        </w:tc>
      </w:tr>
    </w:tbl>
    <w:p w:rsidR="00D40FD5" w:rsidRDefault="00D40FD5" w:rsidP="00E011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2EFD" w:rsidRDefault="00A92EFD" w:rsidP="00E011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2EFD" w:rsidRDefault="00A92EFD" w:rsidP="00E011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2EFD" w:rsidRDefault="00A92EFD" w:rsidP="00E011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2EFD" w:rsidRDefault="00A92EFD" w:rsidP="00E011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2EFD" w:rsidRDefault="00A92EFD" w:rsidP="00E011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2EFD" w:rsidRDefault="00A92EFD" w:rsidP="00E011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2EFD" w:rsidRDefault="00A92EFD" w:rsidP="00E011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2EFD" w:rsidRDefault="00A92EFD" w:rsidP="00E011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2EFD" w:rsidRDefault="00A92EFD" w:rsidP="00E011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2EFD" w:rsidRDefault="00A92EFD" w:rsidP="00E011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0FD5" w:rsidRDefault="00BF1968" w:rsidP="00E011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РАЗДЕЛ 5</w:t>
      </w:r>
    </w:p>
    <w:p w:rsidR="00326508" w:rsidRDefault="00326508" w:rsidP="00E011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1968" w:rsidRPr="0005751B" w:rsidRDefault="00BF1968" w:rsidP="00E01147">
      <w:pPr>
        <w:pStyle w:val="a3"/>
        <w:numPr>
          <w:ilvl w:val="0"/>
          <w:numId w:val="2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gramStart"/>
      <w:r w:rsidRPr="0005751B">
        <w:rPr>
          <w:rFonts w:ascii="Times New Roman" w:hAnsi="Times New Roman" w:cs="Times New Roman"/>
          <w:sz w:val="24"/>
          <w:szCs w:val="24"/>
        </w:rPr>
        <w:t xml:space="preserve">Наименование муниципальной </w:t>
      </w:r>
      <w:proofErr w:type="spellStart"/>
      <w:r w:rsidRPr="0005751B">
        <w:rPr>
          <w:rFonts w:ascii="Times New Roman" w:hAnsi="Times New Roman" w:cs="Times New Roman"/>
          <w:sz w:val="24"/>
          <w:szCs w:val="24"/>
        </w:rPr>
        <w:t>работы</w:t>
      </w:r>
      <w:r w:rsidRPr="0005751B">
        <w:rPr>
          <w:rFonts w:ascii="Times New Roman" w:hAnsi="Times New Roman"/>
          <w:b/>
          <w:i/>
          <w:sz w:val="24"/>
          <w:szCs w:val="24"/>
          <w:u w:val="single"/>
        </w:rPr>
        <w:t>Работа</w:t>
      </w:r>
      <w:proofErr w:type="spellEnd"/>
      <w:r w:rsidRPr="0005751B">
        <w:rPr>
          <w:rFonts w:ascii="Times New Roman" w:hAnsi="Times New Roman"/>
          <w:b/>
          <w:i/>
          <w:sz w:val="24"/>
          <w:szCs w:val="24"/>
          <w:u w:val="single"/>
        </w:rPr>
        <w:t xml:space="preserve"> по организации и проведению культурно-массовых мероприятий (фестивалей, выставок, смотров, конкурсов, конференций и иных программных мероприятий</w:t>
      </w:r>
      <w:r w:rsidR="0005751B" w:rsidRPr="0005751B">
        <w:rPr>
          <w:rFonts w:ascii="Times New Roman" w:hAnsi="Times New Roman"/>
          <w:b/>
          <w:i/>
          <w:sz w:val="24"/>
          <w:szCs w:val="24"/>
          <w:u w:val="single"/>
        </w:rPr>
        <w:t>)</w:t>
      </w:r>
      <w:proofErr w:type="gramEnd"/>
    </w:p>
    <w:p w:rsidR="005C0E99" w:rsidRPr="00A92EFD" w:rsidRDefault="00BF1968" w:rsidP="00E01147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92EFD">
        <w:rPr>
          <w:rFonts w:ascii="Times New Roman" w:hAnsi="Times New Roman" w:cs="Times New Roman"/>
          <w:sz w:val="24"/>
          <w:szCs w:val="24"/>
        </w:rPr>
        <w:t>Объем выполнения работы в количественных и стоимостных показателях</w:t>
      </w:r>
    </w:p>
    <w:p w:rsidR="005C0E99" w:rsidRPr="002856BE" w:rsidRDefault="005C0E99" w:rsidP="00E0114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4425B">
        <w:rPr>
          <w:rFonts w:ascii="Times New Roman" w:hAnsi="Times New Roman" w:cs="Times New Roman"/>
          <w:sz w:val="24"/>
          <w:szCs w:val="24"/>
        </w:rPr>
        <w:t>2.1. Показатели, характеризующие качество муниципальной работы</w:t>
      </w:r>
      <w:r w:rsidRPr="002856BE">
        <w:rPr>
          <w:rFonts w:ascii="Times New Roman" w:hAnsi="Times New Roman" w:cs="Times New Roman"/>
          <w:color w:val="FF0000"/>
          <w:sz w:val="24"/>
          <w:szCs w:val="24"/>
        </w:rPr>
        <w:t>….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68"/>
        <w:gridCol w:w="1701"/>
        <w:gridCol w:w="2835"/>
        <w:gridCol w:w="1985"/>
        <w:gridCol w:w="2126"/>
        <w:gridCol w:w="1985"/>
        <w:gridCol w:w="2835"/>
      </w:tblGrid>
      <w:tr w:rsidR="005C0E99" w:rsidRPr="00DC1D7F" w:rsidTr="00A92EF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E99" w:rsidRPr="00DC1D7F" w:rsidRDefault="005C0E99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E99" w:rsidRPr="00DC1D7F" w:rsidRDefault="005C0E99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E99" w:rsidRPr="00DC1D7F" w:rsidRDefault="005C0E99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b/>
                <w:sz w:val="24"/>
                <w:szCs w:val="24"/>
              </w:rPr>
              <w:t>Формула расчета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E99" w:rsidRPr="00DC1D7F" w:rsidRDefault="005C0E99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b/>
                <w:sz w:val="24"/>
                <w:szCs w:val="24"/>
              </w:rPr>
              <w:t>Значения показателей качества муниципальной услуги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E99" w:rsidRPr="00DC1D7F" w:rsidRDefault="005C0E99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информации о значении показателя (исходные данные для его расчета)</w:t>
            </w:r>
          </w:p>
        </w:tc>
      </w:tr>
      <w:tr w:rsidR="005C0E99" w:rsidRPr="00DC1D7F" w:rsidTr="00A92E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E99" w:rsidRPr="00DC1D7F" w:rsidRDefault="005C0E99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E99" w:rsidRPr="00DC1D7F" w:rsidRDefault="005C0E99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E99" w:rsidRPr="00DC1D7F" w:rsidRDefault="005C0E99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E99" w:rsidRPr="00DC1D7F" w:rsidRDefault="005C0E99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  <w:p w:rsidR="005C0E99" w:rsidRPr="00DC1D7F" w:rsidRDefault="005C0E99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E99" w:rsidRPr="00DC1D7F" w:rsidRDefault="005C0E99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первый год планового периода</w:t>
            </w:r>
          </w:p>
          <w:p w:rsidR="005C0E99" w:rsidRPr="00DC1D7F" w:rsidRDefault="005C0E99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E99" w:rsidRPr="00DC1D7F" w:rsidRDefault="005C0E99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второй год планового периода</w:t>
            </w:r>
          </w:p>
          <w:p w:rsidR="005C0E99" w:rsidRPr="00DC1D7F" w:rsidRDefault="005C0E99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E99" w:rsidRPr="00DC1D7F" w:rsidRDefault="005C0E99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99" w:rsidRPr="00DC1D7F" w:rsidTr="00A92EF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E99" w:rsidRPr="00DC1D7F" w:rsidRDefault="005C0E99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E99" w:rsidRPr="00DC1D7F" w:rsidRDefault="005C0E99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E99" w:rsidRPr="00DC1D7F" w:rsidRDefault="005C0E99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E99" w:rsidRPr="00DC1D7F" w:rsidRDefault="005C0E99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E99" w:rsidRPr="00DC1D7F" w:rsidRDefault="005C0E99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E99" w:rsidRPr="00DC1D7F" w:rsidRDefault="005C0E99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E99" w:rsidRPr="00DC1D7F" w:rsidRDefault="005C0E99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C0E99" w:rsidRPr="00DC1D7F" w:rsidTr="00A92EFD">
        <w:trPr>
          <w:trHeight w:val="261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E99" w:rsidRDefault="004927EF" w:rsidP="00E01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0E99">
              <w:rPr>
                <w:rFonts w:ascii="Times New Roman" w:hAnsi="Times New Roman" w:cs="Times New Roman"/>
                <w:sz w:val="24"/>
                <w:szCs w:val="24"/>
              </w:rPr>
              <w:t xml:space="preserve">)Темп роста </w:t>
            </w:r>
            <w:r w:rsidR="004E48B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количества </w:t>
            </w:r>
            <w:r w:rsidR="005C0E99">
              <w:rPr>
                <w:rFonts w:ascii="Times New Roman" w:hAnsi="Times New Roman" w:cs="Times New Roman"/>
                <w:sz w:val="24"/>
                <w:szCs w:val="24"/>
              </w:rPr>
              <w:t>граждан, вовлечённых в мероприятия</w:t>
            </w:r>
            <w:r w:rsidR="004E48B3">
              <w:rPr>
                <w:rFonts w:ascii="Times New Roman" w:hAnsi="Times New Roman" w:cs="Times New Roman"/>
                <w:sz w:val="24"/>
                <w:szCs w:val="24"/>
              </w:rPr>
              <w:t>, по сравнению с предыдущим годом</w:t>
            </w:r>
          </w:p>
          <w:p w:rsidR="005C0E99" w:rsidRDefault="005C0E99" w:rsidP="00E01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E99" w:rsidRPr="00F67D12" w:rsidRDefault="005C0E99" w:rsidP="00E011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единиц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E99" w:rsidRPr="005C0E99" w:rsidRDefault="005C0E99" w:rsidP="00E01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70D">
              <w:rPr>
                <w:rFonts w:ascii="Times New Roman" w:hAnsi="Times New Roman" w:cs="Times New Roman"/>
                <w:sz w:val="24"/>
                <w:szCs w:val="24"/>
              </w:rPr>
              <w:t>(М (</w:t>
            </w:r>
            <w:proofErr w:type="spellStart"/>
            <w:r w:rsidRPr="006E070D">
              <w:rPr>
                <w:rFonts w:ascii="Times New Roman" w:hAnsi="Times New Roman" w:cs="Times New Roman"/>
                <w:sz w:val="24"/>
                <w:szCs w:val="24"/>
              </w:rPr>
              <w:t>отч</w:t>
            </w:r>
            <w:proofErr w:type="spellEnd"/>
            <w:r w:rsidRPr="006E070D">
              <w:rPr>
                <w:rFonts w:ascii="Times New Roman" w:hAnsi="Times New Roman" w:cs="Times New Roman"/>
                <w:sz w:val="24"/>
                <w:szCs w:val="24"/>
              </w:rPr>
              <w:t>)/М (</w:t>
            </w:r>
            <w:proofErr w:type="spellStart"/>
            <w:r w:rsidRPr="006E070D">
              <w:rPr>
                <w:rFonts w:ascii="Times New Roman" w:hAnsi="Times New Roman" w:cs="Times New Roman"/>
                <w:sz w:val="24"/>
                <w:szCs w:val="24"/>
              </w:rPr>
              <w:t>предш</w:t>
            </w:r>
            <w:proofErr w:type="spellEnd"/>
            <w:r w:rsidRPr="006E070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proofErr w:type="gramStart"/>
            <w:r w:rsidRPr="006E070D">
              <w:rPr>
                <w:rFonts w:ascii="Times New Roman" w:hAnsi="Times New Roman" w:cs="Times New Roman"/>
                <w:sz w:val="24"/>
                <w:szCs w:val="24"/>
              </w:rPr>
              <w:t>)х</w:t>
            </w:r>
            <w:proofErr w:type="gramEnd"/>
            <w:r w:rsidRPr="006E070D">
              <w:rPr>
                <w:rFonts w:ascii="Times New Roman" w:hAnsi="Times New Roman" w:cs="Times New Roman"/>
                <w:sz w:val="24"/>
                <w:szCs w:val="24"/>
              </w:rPr>
              <w:t>100-100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F67D12">
              <w:rPr>
                <w:rFonts w:ascii="Times New Roman" w:hAnsi="Times New Roman" w:cs="Times New Roman"/>
                <w:sz w:val="24"/>
                <w:szCs w:val="24"/>
              </w:rPr>
              <w:t>где М (</w:t>
            </w:r>
            <w:proofErr w:type="spellStart"/>
            <w:r w:rsidRPr="00F67D12">
              <w:rPr>
                <w:rFonts w:ascii="Times New Roman" w:hAnsi="Times New Roman" w:cs="Times New Roman"/>
                <w:sz w:val="24"/>
                <w:szCs w:val="24"/>
              </w:rPr>
              <w:t>отч</w:t>
            </w:r>
            <w:proofErr w:type="spellEnd"/>
            <w:r w:rsidRPr="00F67D12">
              <w:rPr>
                <w:rFonts w:ascii="Times New Roman" w:hAnsi="Times New Roman" w:cs="Times New Roman"/>
                <w:sz w:val="24"/>
                <w:szCs w:val="24"/>
              </w:rPr>
              <w:t>.) – количество населения, участвующего в мероприятиях в отчётном году; М (</w:t>
            </w:r>
            <w:proofErr w:type="spellStart"/>
            <w:r w:rsidRPr="00F67D12">
              <w:rPr>
                <w:rFonts w:ascii="Times New Roman" w:hAnsi="Times New Roman" w:cs="Times New Roman"/>
                <w:sz w:val="24"/>
                <w:szCs w:val="24"/>
              </w:rPr>
              <w:t>предш</w:t>
            </w:r>
            <w:proofErr w:type="spellEnd"/>
            <w:r w:rsidRPr="00F67D12">
              <w:rPr>
                <w:rFonts w:ascii="Times New Roman" w:hAnsi="Times New Roman" w:cs="Times New Roman"/>
                <w:sz w:val="24"/>
                <w:szCs w:val="24"/>
              </w:rPr>
              <w:t>.) – количество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участвующего в отчётном году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0E99" w:rsidRPr="007A605E" w:rsidRDefault="005C0E99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0E99" w:rsidRPr="007A605E" w:rsidRDefault="005C0E99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0E99" w:rsidRPr="007A605E" w:rsidRDefault="005C0E99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E99" w:rsidRDefault="005C0E99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Статистические наблюдения ОК и</w:t>
            </w:r>
            <w:proofErr w:type="gramStart"/>
            <w:r w:rsidRPr="00042493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042493">
              <w:rPr>
                <w:rFonts w:ascii="Times New Roman" w:hAnsi="Times New Roman" w:cs="Times New Roman"/>
                <w:sz w:val="24"/>
                <w:szCs w:val="24"/>
              </w:rPr>
              <w:t xml:space="preserve"> МБУ «ЦБС»</w:t>
            </w:r>
          </w:p>
        </w:tc>
      </w:tr>
      <w:tr w:rsidR="005C0E99" w:rsidRPr="00DC1D7F" w:rsidTr="00A92EFD">
        <w:trPr>
          <w:trHeight w:val="258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E99" w:rsidRDefault="004927EF" w:rsidP="00E01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0E99">
              <w:rPr>
                <w:rFonts w:ascii="Times New Roman" w:hAnsi="Times New Roman" w:cs="Times New Roman"/>
                <w:sz w:val="24"/>
                <w:szCs w:val="24"/>
              </w:rPr>
              <w:t>)Доля потребителей, удовлетворённых качеством услуги, от числа опрошенных</w:t>
            </w:r>
          </w:p>
          <w:p w:rsidR="005C0E99" w:rsidRDefault="005C0E99" w:rsidP="00E01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E99" w:rsidRPr="006E070D" w:rsidRDefault="005C0E99" w:rsidP="00E01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E99" w:rsidRPr="006E070D" w:rsidRDefault="005C0E99" w:rsidP="00E01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 (удов.)/М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100, где М (удов.) – количество опрошенных, удовлетворённых качеством оказанных услуг; М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общее количество опрошенных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0E99" w:rsidRPr="007A605E" w:rsidRDefault="005C0E99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0E99" w:rsidRPr="007A605E" w:rsidRDefault="005C0E99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0E99" w:rsidRPr="007A605E" w:rsidRDefault="005C0E99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E99" w:rsidRDefault="005C0E99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Статистические наблюдения ОК и</w:t>
            </w:r>
            <w:proofErr w:type="gramStart"/>
            <w:r w:rsidRPr="00042493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042493">
              <w:rPr>
                <w:rFonts w:ascii="Times New Roman" w:hAnsi="Times New Roman" w:cs="Times New Roman"/>
                <w:sz w:val="24"/>
                <w:szCs w:val="24"/>
              </w:rPr>
              <w:t xml:space="preserve"> МБУ «ЦБС»</w:t>
            </w:r>
          </w:p>
        </w:tc>
      </w:tr>
    </w:tbl>
    <w:p w:rsidR="005C0E99" w:rsidRDefault="005C0E99" w:rsidP="00E0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B7C" w:rsidRPr="00A92EFD" w:rsidRDefault="00A92EFD" w:rsidP="00E01147">
      <w:pPr>
        <w:pStyle w:val="a3"/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BF1968" w:rsidRPr="00A92EFD">
        <w:rPr>
          <w:rFonts w:ascii="Times New Roman" w:hAnsi="Times New Roman" w:cs="Times New Roman"/>
          <w:sz w:val="24"/>
          <w:szCs w:val="24"/>
        </w:rPr>
        <w:t>Объём муниципальной работ</w:t>
      </w:r>
      <w:proofErr w:type="gramStart"/>
      <w:r w:rsidR="00BF1968" w:rsidRPr="00A92EFD">
        <w:rPr>
          <w:rFonts w:ascii="Times New Roman" w:hAnsi="Times New Roman" w:cs="Times New Roman"/>
          <w:sz w:val="24"/>
          <w:szCs w:val="24"/>
        </w:rPr>
        <w:t>ы</w:t>
      </w:r>
      <w:r w:rsidR="0005751B" w:rsidRPr="00A92EFD">
        <w:rPr>
          <w:rFonts w:ascii="Times New Roman" w:hAnsi="Times New Roman"/>
          <w:b/>
          <w:sz w:val="24"/>
          <w:szCs w:val="24"/>
        </w:rPr>
        <w:t>(</w:t>
      </w:r>
      <w:proofErr w:type="gramEnd"/>
      <w:r w:rsidR="0005751B" w:rsidRPr="00A92EFD">
        <w:rPr>
          <w:rFonts w:ascii="Times New Roman" w:hAnsi="Times New Roman" w:cs="Times New Roman"/>
          <w:sz w:val="24"/>
          <w:szCs w:val="24"/>
        </w:rPr>
        <w:t>в количественных показателях)</w:t>
      </w:r>
    </w:p>
    <w:p w:rsidR="009F05B0" w:rsidRDefault="009F05B0" w:rsidP="00E01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10"/>
        <w:gridCol w:w="1843"/>
        <w:gridCol w:w="2693"/>
        <w:gridCol w:w="2835"/>
        <w:gridCol w:w="2552"/>
        <w:gridCol w:w="3402"/>
      </w:tblGrid>
      <w:tr w:rsidR="00BF1968" w:rsidRPr="000A7DBC" w:rsidTr="00A92EFD">
        <w:trPr>
          <w:trHeight w:val="49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968" w:rsidRPr="000A7DBC" w:rsidRDefault="00BF1968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DB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968" w:rsidRPr="000A7DBC" w:rsidRDefault="00BF1968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DBC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C2185A" w:rsidRDefault="00BF1968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85A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показателей объема муниципальной работы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968" w:rsidRPr="000A7DBC" w:rsidRDefault="00BF1968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DBC">
              <w:rPr>
                <w:rFonts w:ascii="Times New Roman" w:hAnsi="Times New Roman" w:cs="Times New Roman"/>
                <w:b/>
              </w:rPr>
              <w:t>Источники информации о фактическом значении показателя</w:t>
            </w:r>
          </w:p>
        </w:tc>
      </w:tr>
      <w:tr w:rsidR="00BF1968" w:rsidRPr="000A7DBC" w:rsidTr="00A92EFD">
        <w:trPr>
          <w:trHeight w:val="611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968" w:rsidRPr="000A7DBC" w:rsidRDefault="00BF1968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968" w:rsidRPr="000A7DBC" w:rsidRDefault="00BF1968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8B217B" w:rsidRDefault="00BF1968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17B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  <w:r w:rsidR="008B217B" w:rsidRPr="008B2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217B"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8B217B" w:rsidRDefault="00BF1968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17B">
              <w:rPr>
                <w:rFonts w:ascii="Times New Roman" w:hAnsi="Times New Roman" w:cs="Times New Roman"/>
                <w:sz w:val="24"/>
                <w:szCs w:val="24"/>
              </w:rPr>
              <w:t>Первый год планового периода</w:t>
            </w:r>
            <w:r w:rsidR="008B217B" w:rsidRPr="008B2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217B">
              <w:rPr>
                <w:rFonts w:ascii="Times New Roman" w:hAnsi="Times New Roman" w:cs="Times New Roman"/>
                <w:sz w:val="24"/>
                <w:szCs w:val="24"/>
              </w:rPr>
              <w:t>2016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8B217B" w:rsidRDefault="00BF1968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17B">
              <w:rPr>
                <w:rFonts w:ascii="Times New Roman" w:hAnsi="Times New Roman" w:cs="Times New Roman"/>
                <w:sz w:val="24"/>
                <w:szCs w:val="24"/>
              </w:rPr>
              <w:t xml:space="preserve">Второй год планового периода 2017г.   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68" w:rsidRPr="000A7DBC" w:rsidRDefault="00BF1968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F1968" w:rsidTr="00A92EFD">
        <w:trPr>
          <w:trHeight w:val="2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968" w:rsidRPr="00042493" w:rsidRDefault="00BF1968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968" w:rsidRPr="00042493" w:rsidRDefault="00BF1968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68" w:rsidRPr="00042493" w:rsidRDefault="00BF1968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68" w:rsidRPr="00042493" w:rsidRDefault="00BF1968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68" w:rsidRPr="00042493" w:rsidRDefault="00BF1968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68" w:rsidRDefault="00BF1968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F1968" w:rsidTr="00A92EFD">
        <w:trPr>
          <w:trHeight w:val="2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968" w:rsidRPr="00723A12" w:rsidRDefault="00BF1968" w:rsidP="00E0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плановых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1968" w:rsidRDefault="00BF1968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мероприятий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Default="00BF1968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C6614D" w:rsidRDefault="00BF1968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14D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C6614D" w:rsidRDefault="00BF1968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14D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68" w:rsidRDefault="00BF1968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Статистические наблюдения ОК и</w:t>
            </w:r>
            <w:proofErr w:type="gramStart"/>
            <w:r w:rsidRPr="00042493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042493">
              <w:rPr>
                <w:rFonts w:ascii="Times New Roman" w:hAnsi="Times New Roman" w:cs="Times New Roman"/>
                <w:sz w:val="24"/>
                <w:szCs w:val="24"/>
              </w:rPr>
              <w:t xml:space="preserve"> МБУ «ЦБС</w:t>
            </w:r>
            <w:r w:rsidR="000B37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A92EFD" w:rsidRDefault="00A92EFD" w:rsidP="00E0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05B0" w:rsidRDefault="0005751B" w:rsidP="00A92EF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92EFD">
        <w:rPr>
          <w:rFonts w:ascii="Times New Roman" w:hAnsi="Times New Roman" w:cs="Times New Roman"/>
          <w:sz w:val="24"/>
          <w:szCs w:val="24"/>
        </w:rPr>
        <w:t>2.</w:t>
      </w:r>
      <w:r w:rsidR="00A92EFD" w:rsidRPr="00A92EFD">
        <w:rPr>
          <w:rFonts w:ascii="Times New Roman" w:hAnsi="Times New Roman" w:cs="Times New Roman"/>
          <w:sz w:val="24"/>
          <w:szCs w:val="24"/>
        </w:rPr>
        <w:t>3</w:t>
      </w:r>
      <w:r w:rsidRPr="00A92EFD">
        <w:rPr>
          <w:rFonts w:ascii="Times New Roman" w:hAnsi="Times New Roman" w:cs="Times New Roman"/>
          <w:sz w:val="24"/>
          <w:szCs w:val="24"/>
        </w:rPr>
        <w:t>. Стоимость муниципальной работы</w:t>
      </w:r>
    </w:p>
    <w:p w:rsidR="009F05B0" w:rsidRPr="008C3961" w:rsidRDefault="009F05B0" w:rsidP="00E0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544"/>
        <w:gridCol w:w="3544"/>
        <w:gridCol w:w="3685"/>
        <w:gridCol w:w="4962"/>
      </w:tblGrid>
      <w:tr w:rsidR="008964BF" w:rsidRPr="008C3961" w:rsidTr="00A92EFD"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4BF" w:rsidRPr="008C3961" w:rsidRDefault="008964B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Стоимость муниципальной работы, рублей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4BF" w:rsidRPr="008C3961" w:rsidRDefault="008964B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 значении показателя (исходные данные для его расчета)</w:t>
            </w:r>
          </w:p>
        </w:tc>
      </w:tr>
      <w:tr w:rsidR="008964BF" w:rsidRPr="008C3961" w:rsidTr="00A92EF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4BF" w:rsidRPr="008C3961" w:rsidRDefault="008964B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4BF" w:rsidRPr="008C3961" w:rsidRDefault="008964B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4BF" w:rsidRPr="008C3961" w:rsidRDefault="008964B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второй год планового периода</w:t>
            </w:r>
          </w:p>
        </w:tc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4BF" w:rsidRPr="008C3961" w:rsidRDefault="008964B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51B" w:rsidRPr="008C3961" w:rsidTr="00A92EF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51B" w:rsidRPr="008C3961" w:rsidRDefault="0005751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51B" w:rsidRPr="008C3961" w:rsidRDefault="0005751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51B" w:rsidRPr="008C3961" w:rsidRDefault="0005751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51B" w:rsidRPr="008C3961" w:rsidRDefault="0005751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5751B" w:rsidRPr="008C3961" w:rsidTr="00A92EF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51B" w:rsidRPr="008C3961" w:rsidRDefault="00800308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</w:t>
            </w:r>
            <w:r w:rsidR="00D401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51B" w:rsidRPr="008C3961" w:rsidRDefault="00800308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1423,6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51B" w:rsidRPr="008C3961" w:rsidRDefault="00800308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1670,1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51B" w:rsidRPr="008C3961" w:rsidRDefault="00177E60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Нормативный расчет стоимости услуги</w:t>
            </w:r>
          </w:p>
        </w:tc>
      </w:tr>
    </w:tbl>
    <w:p w:rsidR="0005751B" w:rsidRDefault="0005751B" w:rsidP="00E011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5EBB" w:rsidRPr="00F75EBB" w:rsidRDefault="00F75EBB" w:rsidP="00A92EFD">
      <w:pPr>
        <w:pStyle w:val="a3"/>
        <w:numPr>
          <w:ilvl w:val="0"/>
          <w:numId w:val="1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5EBB">
        <w:rPr>
          <w:rFonts w:ascii="Times New Roman" w:hAnsi="Times New Roman" w:cs="Times New Roman"/>
          <w:sz w:val="24"/>
          <w:szCs w:val="24"/>
        </w:rPr>
        <w:t>Основанием для досрочного прекращения исполнения муниципального задания может быть:</w:t>
      </w:r>
    </w:p>
    <w:p w:rsidR="00F75EBB" w:rsidRDefault="00F75EBB" w:rsidP="00A92EFD">
      <w:pPr>
        <w:pStyle w:val="a3"/>
        <w:numPr>
          <w:ilvl w:val="0"/>
          <w:numId w:val="3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8F2F09">
        <w:rPr>
          <w:rFonts w:ascii="Times New Roman" w:hAnsi="Times New Roman" w:cs="Times New Roman"/>
          <w:sz w:val="24"/>
          <w:szCs w:val="24"/>
        </w:rPr>
        <w:t>икви</w:t>
      </w:r>
      <w:r>
        <w:rPr>
          <w:rFonts w:ascii="Times New Roman" w:hAnsi="Times New Roman" w:cs="Times New Roman"/>
          <w:sz w:val="24"/>
          <w:szCs w:val="24"/>
        </w:rPr>
        <w:t xml:space="preserve">дация учреждения; </w:t>
      </w:r>
    </w:p>
    <w:p w:rsidR="00F75EBB" w:rsidRDefault="00F75EBB" w:rsidP="00A92EFD">
      <w:pPr>
        <w:pStyle w:val="a3"/>
        <w:numPr>
          <w:ilvl w:val="0"/>
          <w:numId w:val="3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8F2F09">
        <w:rPr>
          <w:rFonts w:ascii="Times New Roman" w:hAnsi="Times New Roman" w:cs="Times New Roman"/>
          <w:sz w:val="24"/>
          <w:szCs w:val="24"/>
        </w:rPr>
        <w:t>реорганизация учреждения, которая повлекла исключение из компетенции учрежден</w:t>
      </w:r>
      <w:r>
        <w:rPr>
          <w:rFonts w:ascii="Times New Roman" w:hAnsi="Times New Roman" w:cs="Times New Roman"/>
          <w:sz w:val="24"/>
          <w:szCs w:val="24"/>
        </w:rPr>
        <w:t>ия полномочий по оказанию работы;</w:t>
      </w:r>
    </w:p>
    <w:p w:rsidR="00F75EBB" w:rsidRDefault="00F75EBB" w:rsidP="00A92EFD">
      <w:pPr>
        <w:pStyle w:val="a3"/>
        <w:numPr>
          <w:ilvl w:val="0"/>
          <w:numId w:val="3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исключение работы </w:t>
      </w:r>
      <w:r w:rsidRPr="008F2F09">
        <w:rPr>
          <w:rFonts w:ascii="Times New Roman" w:hAnsi="Times New Roman" w:cs="Times New Roman"/>
          <w:sz w:val="24"/>
          <w:szCs w:val="24"/>
        </w:rPr>
        <w:t>из ведом</w:t>
      </w:r>
      <w:r>
        <w:rPr>
          <w:rFonts w:ascii="Times New Roman" w:hAnsi="Times New Roman" w:cs="Times New Roman"/>
          <w:sz w:val="24"/>
          <w:szCs w:val="24"/>
        </w:rPr>
        <w:t>ственного перечня работ;</w:t>
      </w:r>
    </w:p>
    <w:p w:rsidR="00F75EBB" w:rsidRDefault="00F75EBB" w:rsidP="00A92EFD">
      <w:pPr>
        <w:pStyle w:val="a3"/>
        <w:numPr>
          <w:ilvl w:val="0"/>
          <w:numId w:val="3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случаи, предусмотренные нормативными правовыми актами, влекущие за собой невозможность оказания муниципальной работы, не устранимую в краткосрочной перспективе;</w:t>
      </w:r>
    </w:p>
    <w:p w:rsidR="00F75EBB" w:rsidRDefault="00F75EBB" w:rsidP="00A92EFD">
      <w:pPr>
        <w:pStyle w:val="a3"/>
        <w:numPr>
          <w:ilvl w:val="0"/>
          <w:numId w:val="3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8F2F09">
        <w:rPr>
          <w:rFonts w:ascii="Times New Roman" w:hAnsi="Times New Roman" w:cs="Times New Roman"/>
          <w:sz w:val="24"/>
          <w:szCs w:val="24"/>
        </w:rPr>
        <w:t>иные основания</w:t>
      </w:r>
      <w:r>
        <w:rPr>
          <w:rFonts w:ascii="Times New Roman" w:hAnsi="Times New Roman" w:cs="Times New Roman"/>
          <w:sz w:val="24"/>
          <w:szCs w:val="24"/>
        </w:rPr>
        <w:t>, предусмотренные нормативными правовыми актами Российской Федерации и Свердловской области.</w:t>
      </w:r>
    </w:p>
    <w:p w:rsidR="00A92EFD" w:rsidRDefault="00A92EFD" w:rsidP="00A92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EFD" w:rsidRDefault="00A92EFD" w:rsidP="00A92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EFD" w:rsidRDefault="00A92EFD" w:rsidP="00A92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EFD" w:rsidRDefault="00A92EFD" w:rsidP="00A92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EFD" w:rsidRPr="00A92EFD" w:rsidRDefault="00A92EFD" w:rsidP="00A92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EFD" w:rsidRPr="008F2F09" w:rsidRDefault="00A92EFD" w:rsidP="00A92EFD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5751B" w:rsidRDefault="00F75EBB" w:rsidP="00A92EFD">
      <w:pPr>
        <w:pStyle w:val="a3"/>
        <w:numPr>
          <w:ilvl w:val="0"/>
          <w:numId w:val="19"/>
        </w:numPr>
        <w:tabs>
          <w:tab w:val="left" w:pos="2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4BF">
        <w:rPr>
          <w:rFonts w:ascii="Times New Roman" w:hAnsi="Times New Roman" w:cs="Times New Roman"/>
          <w:sz w:val="24"/>
          <w:szCs w:val="24"/>
        </w:rPr>
        <w:lastRenderedPageBreak/>
        <w:t xml:space="preserve">Порядок </w:t>
      </w:r>
      <w:proofErr w:type="gramStart"/>
      <w:r w:rsidRPr="008964B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8964BF">
        <w:rPr>
          <w:rFonts w:ascii="Times New Roman" w:hAnsi="Times New Roman" w:cs="Times New Roman"/>
          <w:sz w:val="24"/>
          <w:szCs w:val="24"/>
        </w:rPr>
        <w:t xml:space="preserve"> исполнением муниципального задания.</w:t>
      </w:r>
    </w:p>
    <w:p w:rsidR="00A92EFD" w:rsidRPr="008964BF" w:rsidRDefault="00A92EFD" w:rsidP="00A92EFD">
      <w:pPr>
        <w:pStyle w:val="a3"/>
        <w:tabs>
          <w:tab w:val="left" w:pos="2205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284" w:type="dxa"/>
        <w:tblLook w:val="04A0"/>
      </w:tblPr>
      <w:tblGrid>
        <w:gridCol w:w="4818"/>
        <w:gridCol w:w="4838"/>
        <w:gridCol w:w="5761"/>
      </w:tblGrid>
      <w:tr w:rsidR="00F75EBB" w:rsidRPr="00B575AA" w:rsidTr="00A92EFD">
        <w:tc>
          <w:tcPr>
            <w:tcW w:w="4818" w:type="dxa"/>
            <w:vAlign w:val="center"/>
          </w:tcPr>
          <w:p w:rsidR="00F75EBB" w:rsidRPr="00A92EFD" w:rsidRDefault="00F75EBB" w:rsidP="00E0114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EFD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4838" w:type="dxa"/>
            <w:vAlign w:val="center"/>
          </w:tcPr>
          <w:p w:rsidR="00F75EBB" w:rsidRPr="00A92EFD" w:rsidRDefault="00F75EBB" w:rsidP="00E0114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EFD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</w:t>
            </w:r>
          </w:p>
        </w:tc>
        <w:tc>
          <w:tcPr>
            <w:tcW w:w="5761" w:type="dxa"/>
            <w:vAlign w:val="center"/>
          </w:tcPr>
          <w:p w:rsidR="00F75EBB" w:rsidRPr="00A92EFD" w:rsidRDefault="00F75EBB" w:rsidP="00E0114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 </w:t>
            </w:r>
            <w:r w:rsidR="0005751B" w:rsidRPr="00A92EFD">
              <w:rPr>
                <w:rFonts w:ascii="Times New Roman" w:hAnsi="Times New Roman" w:cs="Times New Roman"/>
                <w:b/>
                <w:sz w:val="24"/>
                <w:szCs w:val="24"/>
              </w:rPr>
              <w:t>местного самоуправления,</w:t>
            </w:r>
            <w:r w:rsidRPr="00A92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осуществляющий контроль                                          </w:t>
            </w:r>
            <w:proofErr w:type="spellStart"/>
            <w:r w:rsidRPr="00A92EFD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05751B" w:rsidRPr="00A92EFD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исполнением</w:t>
            </w:r>
            <w:proofErr w:type="spellEnd"/>
            <w:r w:rsidR="0005751B" w:rsidRPr="00A92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задания</w:t>
            </w:r>
          </w:p>
        </w:tc>
      </w:tr>
      <w:tr w:rsidR="00F75EBB" w:rsidRPr="00B575AA" w:rsidTr="00A92EFD">
        <w:tc>
          <w:tcPr>
            <w:tcW w:w="4818" w:type="dxa"/>
          </w:tcPr>
          <w:p w:rsidR="00F75EBB" w:rsidRPr="00A92EFD" w:rsidRDefault="00F75EBB" w:rsidP="00E01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EFD">
              <w:rPr>
                <w:rFonts w:ascii="Times New Roman" w:hAnsi="Times New Roman" w:cs="Times New Roman"/>
                <w:sz w:val="24"/>
                <w:szCs w:val="24"/>
              </w:rPr>
              <w:t>1.Проверка работы библиотек по исполнению муниципального задания</w:t>
            </w:r>
          </w:p>
        </w:tc>
        <w:tc>
          <w:tcPr>
            <w:tcW w:w="4838" w:type="dxa"/>
          </w:tcPr>
          <w:p w:rsidR="00F75EBB" w:rsidRPr="00A92EFD" w:rsidRDefault="00F75EBB" w:rsidP="00E01147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EFD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планом-графиком проведения проверок</w:t>
            </w:r>
          </w:p>
        </w:tc>
        <w:tc>
          <w:tcPr>
            <w:tcW w:w="5761" w:type="dxa"/>
          </w:tcPr>
          <w:p w:rsidR="00F75EBB" w:rsidRPr="00A92EFD" w:rsidRDefault="00F75EBB" w:rsidP="00E01147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EFD">
              <w:rPr>
                <w:rFonts w:ascii="Times New Roman" w:hAnsi="Times New Roman" w:cs="Times New Roman"/>
                <w:sz w:val="24"/>
                <w:szCs w:val="24"/>
              </w:rPr>
              <w:t>МКУ «Управление культуры городского округа Красноуральск»</w:t>
            </w:r>
          </w:p>
        </w:tc>
      </w:tr>
      <w:tr w:rsidR="00F75EBB" w:rsidRPr="00B575AA" w:rsidTr="00A92EFD">
        <w:tc>
          <w:tcPr>
            <w:tcW w:w="4818" w:type="dxa"/>
          </w:tcPr>
          <w:p w:rsidR="00F75EBB" w:rsidRPr="00A92EFD" w:rsidRDefault="00F75EBB" w:rsidP="00E011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EFD">
              <w:rPr>
                <w:rFonts w:ascii="Times New Roman" w:hAnsi="Times New Roman" w:cs="Times New Roman"/>
                <w:sz w:val="24"/>
                <w:szCs w:val="24"/>
              </w:rPr>
              <w:t>2.Проверка ведения документов строгой отчетности по основной деятельности</w:t>
            </w:r>
          </w:p>
        </w:tc>
        <w:tc>
          <w:tcPr>
            <w:tcW w:w="4838" w:type="dxa"/>
          </w:tcPr>
          <w:p w:rsidR="00F75EBB" w:rsidRPr="00A92EFD" w:rsidRDefault="00F75EBB" w:rsidP="00E01147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EFD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отчетности по выполнении муниципального задания</w:t>
            </w:r>
          </w:p>
        </w:tc>
        <w:tc>
          <w:tcPr>
            <w:tcW w:w="5761" w:type="dxa"/>
          </w:tcPr>
          <w:p w:rsidR="00F75EBB" w:rsidRPr="00A92EFD" w:rsidRDefault="00F75EBB" w:rsidP="00E01147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EFD">
              <w:rPr>
                <w:rFonts w:ascii="Times New Roman" w:hAnsi="Times New Roman" w:cs="Times New Roman"/>
                <w:sz w:val="24"/>
                <w:szCs w:val="24"/>
              </w:rPr>
              <w:t>МКУ «Управление культуры городского округа Красноуральск»</w:t>
            </w:r>
          </w:p>
        </w:tc>
      </w:tr>
      <w:tr w:rsidR="00F75EBB" w:rsidRPr="00B575AA" w:rsidTr="00A92EFD">
        <w:tc>
          <w:tcPr>
            <w:tcW w:w="4818" w:type="dxa"/>
          </w:tcPr>
          <w:p w:rsidR="00F75EBB" w:rsidRPr="00A92EFD" w:rsidRDefault="00F75EBB" w:rsidP="00E01147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EFD">
              <w:rPr>
                <w:rFonts w:ascii="Times New Roman" w:hAnsi="Times New Roman" w:cs="Times New Roman"/>
                <w:sz w:val="24"/>
                <w:szCs w:val="24"/>
              </w:rPr>
              <w:t>3.Отчет о результатах выполнения муниципального задания</w:t>
            </w:r>
          </w:p>
        </w:tc>
        <w:tc>
          <w:tcPr>
            <w:tcW w:w="4838" w:type="dxa"/>
          </w:tcPr>
          <w:p w:rsidR="00F75EBB" w:rsidRPr="00A92EFD" w:rsidRDefault="00F75EBB" w:rsidP="00E01147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EFD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5761" w:type="dxa"/>
          </w:tcPr>
          <w:p w:rsidR="00F75EBB" w:rsidRPr="00A92EFD" w:rsidRDefault="00F75EBB" w:rsidP="00E01147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EFD">
              <w:rPr>
                <w:rFonts w:ascii="Times New Roman" w:hAnsi="Times New Roman" w:cs="Times New Roman"/>
                <w:sz w:val="24"/>
                <w:szCs w:val="24"/>
              </w:rPr>
              <w:t>МКУ «Управление культуры городского округа Красноуральск»</w:t>
            </w:r>
          </w:p>
        </w:tc>
      </w:tr>
      <w:tr w:rsidR="00F75EBB" w:rsidRPr="00B575AA" w:rsidTr="00A92EFD">
        <w:tc>
          <w:tcPr>
            <w:tcW w:w="4818" w:type="dxa"/>
          </w:tcPr>
          <w:p w:rsidR="00F75EBB" w:rsidRPr="00A92EFD" w:rsidRDefault="00F75EBB" w:rsidP="00E01147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EFD">
              <w:rPr>
                <w:rFonts w:ascii="Times New Roman" w:hAnsi="Times New Roman" w:cs="Times New Roman"/>
                <w:sz w:val="24"/>
                <w:szCs w:val="24"/>
              </w:rPr>
              <w:t>4.Внешний контроль по соблюдению условий получения субсидий (кредита, гарантии) за счёт средств бюджета</w:t>
            </w:r>
          </w:p>
        </w:tc>
        <w:tc>
          <w:tcPr>
            <w:tcW w:w="4838" w:type="dxa"/>
          </w:tcPr>
          <w:p w:rsidR="00F75EBB" w:rsidRPr="00A92EFD" w:rsidRDefault="00F75EBB" w:rsidP="00E01147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EFD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планом-графиком проведения проверок</w:t>
            </w:r>
          </w:p>
        </w:tc>
        <w:tc>
          <w:tcPr>
            <w:tcW w:w="5761" w:type="dxa"/>
          </w:tcPr>
          <w:p w:rsidR="00F75EBB" w:rsidRPr="00A92EFD" w:rsidRDefault="00F75EBB" w:rsidP="00E01147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EFD">
              <w:rPr>
                <w:rFonts w:ascii="Times New Roman" w:hAnsi="Times New Roman" w:cs="Times New Roman"/>
                <w:sz w:val="24"/>
                <w:szCs w:val="24"/>
              </w:rPr>
              <w:t>Контрольный орган городского округа  Красноуральск</w:t>
            </w:r>
          </w:p>
        </w:tc>
      </w:tr>
    </w:tbl>
    <w:p w:rsidR="00F75EBB" w:rsidRDefault="00F75EBB" w:rsidP="00E011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5EBB" w:rsidRPr="00A92EFD" w:rsidRDefault="00F75EBB" w:rsidP="00E01147">
      <w:pPr>
        <w:pStyle w:val="a3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2EFD">
        <w:rPr>
          <w:rFonts w:ascii="Times New Roman" w:hAnsi="Times New Roman" w:cs="Times New Roman"/>
          <w:sz w:val="24"/>
          <w:szCs w:val="24"/>
        </w:rPr>
        <w:t>Требования к отчетности об исполнении муниципального задания</w:t>
      </w:r>
    </w:p>
    <w:p w:rsidR="0077126B" w:rsidRPr="00A92EFD" w:rsidRDefault="0005751B" w:rsidP="00E011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2EFD">
        <w:rPr>
          <w:rFonts w:ascii="Times New Roman" w:hAnsi="Times New Roman" w:cs="Times New Roman"/>
          <w:sz w:val="24"/>
          <w:szCs w:val="24"/>
        </w:rPr>
        <w:t>5.1</w:t>
      </w:r>
      <w:r w:rsidR="0077126B" w:rsidRPr="00A92EFD">
        <w:rPr>
          <w:rFonts w:ascii="Times New Roman" w:hAnsi="Times New Roman" w:cs="Times New Roman"/>
          <w:sz w:val="24"/>
          <w:szCs w:val="24"/>
        </w:rPr>
        <w:t xml:space="preserve"> Годовой и квартальный  отчет об исполнении муниципального задания предоставляется в соответствии с приложениями № 2, 3 к Порядку формирования муниципального задания в отношении муниципальных учреждений городского округа Красноуральск и финансового обеспечения выполнения муниципального задания</w:t>
      </w:r>
    </w:p>
    <w:p w:rsidR="0077126B" w:rsidRPr="00A92EFD" w:rsidRDefault="0077126B" w:rsidP="00E01147">
      <w:pPr>
        <w:pStyle w:val="a3"/>
        <w:numPr>
          <w:ilvl w:val="1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2EFD">
        <w:rPr>
          <w:rFonts w:ascii="Times New Roman" w:hAnsi="Times New Roman" w:cs="Times New Roman"/>
          <w:sz w:val="24"/>
          <w:szCs w:val="24"/>
        </w:rPr>
        <w:t>Сроки предоставления отчетов об исполнении муниципального задания:</w:t>
      </w:r>
    </w:p>
    <w:p w:rsidR="0077126B" w:rsidRPr="00A92EFD" w:rsidRDefault="0077126B" w:rsidP="00E0114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2EFD">
        <w:rPr>
          <w:rFonts w:ascii="Times New Roman" w:hAnsi="Times New Roman" w:cs="Times New Roman"/>
          <w:sz w:val="24"/>
          <w:szCs w:val="24"/>
        </w:rPr>
        <w:t>Исполнитель ежеквартально до 10 числа месяца, следующего за кварталом, представляет Главному распорядителю бюджетных средств отчет о выполнении задания за квартал.</w:t>
      </w:r>
    </w:p>
    <w:p w:rsidR="0077126B" w:rsidRPr="00A92EFD" w:rsidRDefault="0077126B" w:rsidP="00E0114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2EFD">
        <w:rPr>
          <w:rFonts w:ascii="Times New Roman" w:hAnsi="Times New Roman" w:cs="Times New Roman"/>
          <w:sz w:val="24"/>
          <w:szCs w:val="24"/>
        </w:rPr>
        <w:t xml:space="preserve">       Исполнитель ежеквартально до 20 числа месяца, следующего за кварталом, представляет  отчет о выполнении задания за квартал в </w:t>
      </w:r>
      <w:r w:rsidR="00D169F3" w:rsidRPr="00A92EFD">
        <w:rPr>
          <w:rFonts w:ascii="Times New Roman" w:hAnsi="Times New Roman" w:cs="Times New Roman"/>
          <w:sz w:val="24"/>
          <w:szCs w:val="24"/>
        </w:rPr>
        <w:t>Отдел экономики</w:t>
      </w:r>
      <w:r w:rsidRPr="00A92EFD">
        <w:rPr>
          <w:rFonts w:ascii="Times New Roman" w:hAnsi="Times New Roman" w:cs="Times New Roman"/>
          <w:sz w:val="24"/>
          <w:szCs w:val="24"/>
        </w:rPr>
        <w:t xml:space="preserve"> </w:t>
      </w:r>
      <w:r w:rsidR="00177E60" w:rsidRPr="00A92EFD">
        <w:rPr>
          <w:rFonts w:ascii="Times New Roman" w:hAnsi="Times New Roman" w:cs="Times New Roman"/>
          <w:sz w:val="24"/>
          <w:szCs w:val="24"/>
        </w:rPr>
        <w:t>а</w:t>
      </w:r>
      <w:r w:rsidRPr="00A92EFD">
        <w:rPr>
          <w:rFonts w:ascii="Times New Roman" w:hAnsi="Times New Roman" w:cs="Times New Roman"/>
          <w:sz w:val="24"/>
          <w:szCs w:val="24"/>
        </w:rPr>
        <w:t>дминистрации городского округа Красноуральск.</w:t>
      </w:r>
    </w:p>
    <w:p w:rsidR="008964BF" w:rsidRPr="00A92EFD" w:rsidRDefault="0077126B" w:rsidP="00E01147">
      <w:pPr>
        <w:tabs>
          <w:tab w:val="num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2EFD">
        <w:rPr>
          <w:rFonts w:ascii="Times New Roman" w:hAnsi="Times New Roman" w:cs="Times New Roman"/>
          <w:sz w:val="24"/>
          <w:szCs w:val="24"/>
        </w:rPr>
        <w:t>Исполнитель представляет Главному распорядителю отчет за  год в срок до 10 января следующего за отчетным годом.</w:t>
      </w:r>
      <w:r w:rsidRPr="00A92EFD">
        <w:rPr>
          <w:rFonts w:ascii="Times New Roman" w:hAnsi="Times New Roman" w:cs="Times New Roman"/>
          <w:sz w:val="24"/>
          <w:szCs w:val="24"/>
        </w:rPr>
        <w:tab/>
      </w:r>
    </w:p>
    <w:p w:rsidR="0005751B" w:rsidRPr="00A92EFD" w:rsidRDefault="0005751B" w:rsidP="00E01147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05B0" w:rsidRDefault="009F05B0" w:rsidP="00E01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Par428"/>
      <w:bookmarkEnd w:id="3"/>
    </w:p>
    <w:p w:rsidR="00A92EFD" w:rsidRDefault="00A92EFD" w:rsidP="00E01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EFD" w:rsidRDefault="00A92EFD" w:rsidP="00E01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EFD" w:rsidRDefault="00A92EFD" w:rsidP="00E01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EFD" w:rsidRDefault="00A92EFD" w:rsidP="00E01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EFD" w:rsidRDefault="00A92EFD" w:rsidP="00E01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EFD" w:rsidRDefault="00A92EFD" w:rsidP="00E01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EFD" w:rsidRDefault="00A92EFD" w:rsidP="00E01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EFD" w:rsidRDefault="00A92EFD" w:rsidP="00E01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EFD" w:rsidRDefault="00A92EFD" w:rsidP="00E01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85A" w:rsidRPr="00F75EBB" w:rsidRDefault="00C2185A" w:rsidP="00E01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EBB">
        <w:rPr>
          <w:rFonts w:ascii="Times New Roman" w:hAnsi="Times New Roman" w:cs="Times New Roman"/>
          <w:b/>
          <w:sz w:val="24"/>
          <w:szCs w:val="24"/>
        </w:rPr>
        <w:lastRenderedPageBreak/>
        <w:t>ЧАСТЬ 3</w:t>
      </w:r>
    </w:p>
    <w:p w:rsidR="00C2185A" w:rsidRDefault="00C2185A" w:rsidP="00E01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EBB">
        <w:rPr>
          <w:rFonts w:ascii="Times New Roman" w:hAnsi="Times New Roman" w:cs="Times New Roman"/>
          <w:b/>
          <w:sz w:val="24"/>
          <w:szCs w:val="24"/>
        </w:rPr>
        <w:t>Объем финансового обеспечения выполнения</w:t>
      </w:r>
      <w:r w:rsidR="008F79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5EBB">
        <w:rPr>
          <w:rFonts w:ascii="Times New Roman" w:hAnsi="Times New Roman" w:cs="Times New Roman"/>
          <w:b/>
          <w:sz w:val="24"/>
          <w:szCs w:val="24"/>
        </w:rPr>
        <w:t>муниципального задания</w:t>
      </w:r>
    </w:p>
    <w:p w:rsidR="008F79AD" w:rsidRPr="00F75EBB" w:rsidRDefault="008F79AD" w:rsidP="00E01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34" w:type="dxa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655"/>
        <w:gridCol w:w="2409"/>
        <w:gridCol w:w="2694"/>
        <w:gridCol w:w="2976"/>
      </w:tblGrid>
      <w:tr w:rsidR="00C2185A" w:rsidRPr="008C3961" w:rsidTr="00A92EFD"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85A" w:rsidRPr="008C3961" w:rsidRDefault="00C2185A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Вид затрат</w:t>
            </w:r>
            <w:bookmarkStart w:id="4" w:name="_GoBack"/>
            <w:bookmarkEnd w:id="4"/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85A" w:rsidRPr="008C3961" w:rsidRDefault="0095063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Объем,</w:t>
            </w:r>
            <w:r w:rsidR="00C2185A" w:rsidRPr="008C3961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C2185A" w:rsidRPr="008C3961" w:rsidTr="00A92EFD"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85A" w:rsidRPr="008C3961" w:rsidRDefault="00C2185A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85A" w:rsidRDefault="00C2185A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  <w:p w:rsidR="00BF1968" w:rsidRPr="008C3961" w:rsidRDefault="00BF1968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85A" w:rsidRDefault="00C2185A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первый год планового периода</w:t>
            </w:r>
          </w:p>
          <w:p w:rsidR="00BF1968" w:rsidRPr="008C3961" w:rsidRDefault="00BF1968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85A" w:rsidRDefault="00C2185A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второй год планового периода</w:t>
            </w:r>
          </w:p>
          <w:p w:rsidR="00BF1968" w:rsidRPr="008C3961" w:rsidRDefault="00BF1968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C2185A" w:rsidRPr="008C3961" w:rsidTr="00A92EFD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85A" w:rsidRPr="008C3961" w:rsidRDefault="00C2185A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1. Затраты на оказание муниципальных услуг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185A" w:rsidRPr="008C3961" w:rsidRDefault="00D4019C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F3C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  <w:r w:rsidR="006F3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185A" w:rsidRPr="008C3961" w:rsidRDefault="00D4019C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F3C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  <w:r w:rsidR="006F3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185A" w:rsidRPr="008C3961" w:rsidRDefault="006F3CC3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10 965 1</w:t>
            </w:r>
            <w:r w:rsidR="00D4019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C2185A" w:rsidRPr="008C3961" w:rsidTr="00A92EFD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85A" w:rsidRPr="008C3961" w:rsidRDefault="00C2185A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2. Затраты на выполнение работ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185A" w:rsidRPr="008C3961" w:rsidRDefault="00D4019C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F3C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6F3CC3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185A" w:rsidRPr="008C3961" w:rsidRDefault="006F3CC3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9 160 640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185A" w:rsidRPr="008C3961" w:rsidRDefault="006F3CC3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10 746 530</w:t>
            </w:r>
          </w:p>
        </w:tc>
      </w:tr>
      <w:tr w:rsidR="00C2185A" w:rsidRPr="008C3961" w:rsidTr="00A92EFD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85A" w:rsidRPr="008C3961" w:rsidRDefault="00C2185A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3. Затраты на содержание недвижимого имущества и особо ценного движимого имущества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185A" w:rsidRPr="008C3961" w:rsidRDefault="0077126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  <w:r w:rsidR="006F3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185A" w:rsidRPr="008C3961" w:rsidRDefault="0077126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  <w:r w:rsidR="006F3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185A" w:rsidRPr="008C3961" w:rsidRDefault="0077126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</w:t>
            </w:r>
            <w:r w:rsidR="006F3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C2185A" w:rsidRPr="008C3961" w:rsidTr="00A92EFD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85A" w:rsidRPr="008C3961" w:rsidRDefault="00C2185A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185A" w:rsidRPr="008C3961" w:rsidRDefault="0077126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F3C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  <w:r w:rsidR="006F3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185A" w:rsidRPr="008C3961" w:rsidRDefault="0077126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F3C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  <w:r w:rsidR="006F3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185A" w:rsidRPr="008C3961" w:rsidRDefault="008964B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F3C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  <w:r w:rsidR="006F3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</w:tbl>
    <w:p w:rsidR="009E5673" w:rsidRDefault="009E5673" w:rsidP="00E01147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4A98" w:rsidRDefault="00EE4A98" w:rsidP="00E01147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9A8" w:rsidRDefault="00EE4A98" w:rsidP="00E01147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Директо</w:t>
      </w:r>
      <w:r w:rsidR="000069A8">
        <w:rPr>
          <w:rFonts w:ascii="Times New Roman" w:hAnsi="Times New Roman" w:cs="Times New Roman"/>
          <w:sz w:val="24"/>
          <w:szCs w:val="24"/>
        </w:rPr>
        <w:t>р МБУ «Централизованная библиотечная система»</w:t>
      </w:r>
    </w:p>
    <w:p w:rsidR="00EE4A98" w:rsidRDefault="000069A8" w:rsidP="00E01147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городского округа Красноуральск                                                                                                                                                             Ж.В.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Шуровских</w:t>
      </w:r>
      <w:proofErr w:type="spellEnd"/>
    </w:p>
    <w:p w:rsidR="000069A8" w:rsidRDefault="000069A8" w:rsidP="00E01147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9A8" w:rsidRDefault="008B217B" w:rsidP="00E01147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19.0</w:t>
      </w:r>
      <w:r w:rsidR="0020783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.2015г</w:t>
      </w:r>
    </w:p>
    <w:p w:rsidR="008F79AD" w:rsidRDefault="008F79AD" w:rsidP="00E01147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79AD" w:rsidRDefault="008F79AD" w:rsidP="00E01147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79AD" w:rsidRDefault="008F79AD" w:rsidP="00E01147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79AD" w:rsidRDefault="008F79AD" w:rsidP="00E01147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79AD" w:rsidRDefault="008F79AD" w:rsidP="00E01147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79AD" w:rsidRDefault="008F79AD" w:rsidP="00E01147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79AD" w:rsidRDefault="008F79AD" w:rsidP="00E01147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79AD" w:rsidRDefault="008F79AD" w:rsidP="00E01147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79AD" w:rsidRDefault="008F79AD" w:rsidP="00E01147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79AD" w:rsidRDefault="008F79AD" w:rsidP="00E01147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9A8" w:rsidRDefault="000069A8" w:rsidP="00E01147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9A8" w:rsidRDefault="000069A8" w:rsidP="00E01147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17B" w:rsidRDefault="008B217B" w:rsidP="00E01147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9A8" w:rsidRDefault="000069A8" w:rsidP="00E01147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Исп.: Полянская Н.С.</w:t>
      </w:r>
    </w:p>
    <w:sectPr w:rsidR="000069A8" w:rsidSect="00E01147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19AB"/>
    <w:multiLevelType w:val="hybridMultilevel"/>
    <w:tmpl w:val="4906D798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0D397F3B"/>
    <w:multiLevelType w:val="hybridMultilevel"/>
    <w:tmpl w:val="4F12C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42827"/>
    <w:multiLevelType w:val="multilevel"/>
    <w:tmpl w:val="A10E3574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>
    <w:nsid w:val="104A1495"/>
    <w:multiLevelType w:val="hybridMultilevel"/>
    <w:tmpl w:val="2AC89168"/>
    <w:lvl w:ilvl="0" w:tplc="423ED21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3D62753"/>
    <w:multiLevelType w:val="multilevel"/>
    <w:tmpl w:val="5DE4646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19865082"/>
    <w:multiLevelType w:val="multilevel"/>
    <w:tmpl w:val="83221F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F276226"/>
    <w:multiLevelType w:val="multilevel"/>
    <w:tmpl w:val="6590B4D8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  <w:sz w:val="24"/>
      </w:rPr>
    </w:lvl>
    <w:lvl w:ilvl="1">
      <w:start w:val="2"/>
      <w:numFmt w:val="decimal"/>
      <w:isLgl/>
      <w:lvlText w:val="%1.%2.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5" w:hanging="1800"/>
      </w:pPr>
      <w:rPr>
        <w:rFonts w:hint="default"/>
      </w:rPr>
    </w:lvl>
  </w:abstractNum>
  <w:abstractNum w:abstractNumId="7">
    <w:nsid w:val="221A72F0"/>
    <w:multiLevelType w:val="hybridMultilevel"/>
    <w:tmpl w:val="80409A82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8">
    <w:nsid w:val="29816B14"/>
    <w:multiLevelType w:val="hybridMultilevel"/>
    <w:tmpl w:val="8B52754C"/>
    <w:lvl w:ilvl="0" w:tplc="423ED2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9650A7B"/>
    <w:multiLevelType w:val="hybridMultilevel"/>
    <w:tmpl w:val="57886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A64858"/>
    <w:multiLevelType w:val="hybridMultilevel"/>
    <w:tmpl w:val="4F12C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836584"/>
    <w:multiLevelType w:val="hybridMultilevel"/>
    <w:tmpl w:val="45B6D3F8"/>
    <w:lvl w:ilvl="0" w:tplc="345298F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DBD217A"/>
    <w:multiLevelType w:val="hybridMultilevel"/>
    <w:tmpl w:val="4F12C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CC3620"/>
    <w:multiLevelType w:val="hybridMultilevel"/>
    <w:tmpl w:val="F808DA5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10225B"/>
    <w:multiLevelType w:val="hybridMultilevel"/>
    <w:tmpl w:val="5EC4025A"/>
    <w:lvl w:ilvl="0" w:tplc="E9A60B8A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>
    <w:nsid w:val="55921B5E"/>
    <w:multiLevelType w:val="multilevel"/>
    <w:tmpl w:val="42227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5C6132FB"/>
    <w:multiLevelType w:val="hybridMultilevel"/>
    <w:tmpl w:val="BC3840F4"/>
    <w:lvl w:ilvl="0" w:tplc="8018B95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7A60E9B"/>
    <w:multiLevelType w:val="multilevel"/>
    <w:tmpl w:val="DCCE500E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  <w:sz w:val="24"/>
      </w:rPr>
    </w:lvl>
    <w:lvl w:ilvl="1">
      <w:start w:val="2"/>
      <w:numFmt w:val="decimal"/>
      <w:isLgl/>
      <w:lvlText w:val="%1.%2."/>
      <w:lvlJc w:val="left"/>
      <w:pPr>
        <w:ind w:left="690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5" w:hanging="1800"/>
      </w:pPr>
      <w:rPr>
        <w:rFonts w:hint="default"/>
      </w:rPr>
    </w:lvl>
  </w:abstractNum>
  <w:abstractNum w:abstractNumId="18">
    <w:nsid w:val="67D94053"/>
    <w:multiLevelType w:val="hybridMultilevel"/>
    <w:tmpl w:val="4F12C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9D5DD0"/>
    <w:multiLevelType w:val="multilevel"/>
    <w:tmpl w:val="96A0EC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6073AAC"/>
    <w:multiLevelType w:val="hybridMultilevel"/>
    <w:tmpl w:val="FB08FFE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>
    <w:nsid w:val="78C56731"/>
    <w:multiLevelType w:val="multilevel"/>
    <w:tmpl w:val="9230C2E0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2">
    <w:nsid w:val="79824E49"/>
    <w:multiLevelType w:val="hybridMultilevel"/>
    <w:tmpl w:val="226879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DE5A1E"/>
    <w:multiLevelType w:val="hybridMultilevel"/>
    <w:tmpl w:val="07081992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4"/>
  </w:num>
  <w:num w:numId="4">
    <w:abstractNumId w:val="20"/>
  </w:num>
  <w:num w:numId="5">
    <w:abstractNumId w:val="7"/>
  </w:num>
  <w:num w:numId="6">
    <w:abstractNumId w:val="0"/>
  </w:num>
  <w:num w:numId="7">
    <w:abstractNumId w:val="18"/>
  </w:num>
  <w:num w:numId="8">
    <w:abstractNumId w:val="8"/>
  </w:num>
  <w:num w:numId="9">
    <w:abstractNumId w:val="21"/>
  </w:num>
  <w:num w:numId="10">
    <w:abstractNumId w:val="13"/>
  </w:num>
  <w:num w:numId="11">
    <w:abstractNumId w:val="22"/>
  </w:num>
  <w:num w:numId="12">
    <w:abstractNumId w:val="3"/>
  </w:num>
  <w:num w:numId="13">
    <w:abstractNumId w:val="2"/>
  </w:num>
  <w:num w:numId="14">
    <w:abstractNumId w:val="23"/>
  </w:num>
  <w:num w:numId="15">
    <w:abstractNumId w:val="10"/>
  </w:num>
  <w:num w:numId="16">
    <w:abstractNumId w:val="1"/>
  </w:num>
  <w:num w:numId="17">
    <w:abstractNumId w:val="17"/>
  </w:num>
  <w:num w:numId="18">
    <w:abstractNumId w:val="9"/>
  </w:num>
  <w:num w:numId="19">
    <w:abstractNumId w:val="11"/>
  </w:num>
  <w:num w:numId="20">
    <w:abstractNumId w:val="4"/>
  </w:num>
  <w:num w:numId="21">
    <w:abstractNumId w:val="6"/>
  </w:num>
  <w:num w:numId="22">
    <w:abstractNumId w:val="15"/>
  </w:num>
  <w:num w:numId="23">
    <w:abstractNumId w:val="19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87455"/>
    <w:rsid w:val="000069A8"/>
    <w:rsid w:val="00012BE9"/>
    <w:rsid w:val="000130E3"/>
    <w:rsid w:val="00014CB3"/>
    <w:rsid w:val="00022D76"/>
    <w:rsid w:val="0005751B"/>
    <w:rsid w:val="00075BED"/>
    <w:rsid w:val="0008662B"/>
    <w:rsid w:val="000A4249"/>
    <w:rsid w:val="000A7DBC"/>
    <w:rsid w:val="000B3787"/>
    <w:rsid w:val="000B4AAB"/>
    <w:rsid w:val="000C7C1E"/>
    <w:rsid w:val="000F0BCC"/>
    <w:rsid w:val="00100AB0"/>
    <w:rsid w:val="00125300"/>
    <w:rsid w:val="001310E4"/>
    <w:rsid w:val="001316E4"/>
    <w:rsid w:val="0014580F"/>
    <w:rsid w:val="001461F4"/>
    <w:rsid w:val="0017080F"/>
    <w:rsid w:val="00174479"/>
    <w:rsid w:val="00177D1B"/>
    <w:rsid w:val="00177D8A"/>
    <w:rsid w:val="00177E60"/>
    <w:rsid w:val="00193899"/>
    <w:rsid w:val="00196FE0"/>
    <w:rsid w:val="001A582B"/>
    <w:rsid w:val="001B1336"/>
    <w:rsid w:val="001D186F"/>
    <w:rsid w:val="001F09A8"/>
    <w:rsid w:val="00202DDD"/>
    <w:rsid w:val="0020783E"/>
    <w:rsid w:val="00214C85"/>
    <w:rsid w:val="00217212"/>
    <w:rsid w:val="0022074B"/>
    <w:rsid w:val="002424E9"/>
    <w:rsid w:val="002644F4"/>
    <w:rsid w:val="00264B7C"/>
    <w:rsid w:val="002675FA"/>
    <w:rsid w:val="0027441D"/>
    <w:rsid w:val="0028539B"/>
    <w:rsid w:val="002856BE"/>
    <w:rsid w:val="002A3732"/>
    <w:rsid w:val="0031530B"/>
    <w:rsid w:val="003264BB"/>
    <w:rsid w:val="00326508"/>
    <w:rsid w:val="00376B0C"/>
    <w:rsid w:val="003A3D4C"/>
    <w:rsid w:val="003A5B58"/>
    <w:rsid w:val="003B3A7E"/>
    <w:rsid w:val="003D7EAC"/>
    <w:rsid w:val="003F5E7C"/>
    <w:rsid w:val="00402728"/>
    <w:rsid w:val="00426837"/>
    <w:rsid w:val="00460968"/>
    <w:rsid w:val="0046774C"/>
    <w:rsid w:val="00476D9B"/>
    <w:rsid w:val="00486677"/>
    <w:rsid w:val="004903C4"/>
    <w:rsid w:val="004927EF"/>
    <w:rsid w:val="004D63E3"/>
    <w:rsid w:val="004E48B3"/>
    <w:rsid w:val="004E7108"/>
    <w:rsid w:val="005043EB"/>
    <w:rsid w:val="00537B95"/>
    <w:rsid w:val="00541D96"/>
    <w:rsid w:val="00574DE1"/>
    <w:rsid w:val="005768E8"/>
    <w:rsid w:val="00585170"/>
    <w:rsid w:val="005871BC"/>
    <w:rsid w:val="005A75BC"/>
    <w:rsid w:val="005C0E99"/>
    <w:rsid w:val="005E39A3"/>
    <w:rsid w:val="005E68CF"/>
    <w:rsid w:val="005F5A14"/>
    <w:rsid w:val="006031A8"/>
    <w:rsid w:val="00622E02"/>
    <w:rsid w:val="00641AB5"/>
    <w:rsid w:val="00655BBB"/>
    <w:rsid w:val="00685BB1"/>
    <w:rsid w:val="00687455"/>
    <w:rsid w:val="00687C18"/>
    <w:rsid w:val="00691A9B"/>
    <w:rsid w:val="006A4DDD"/>
    <w:rsid w:val="006B6BA5"/>
    <w:rsid w:val="006C2221"/>
    <w:rsid w:val="006C5F14"/>
    <w:rsid w:val="006F3CC3"/>
    <w:rsid w:val="00701F75"/>
    <w:rsid w:val="00740A71"/>
    <w:rsid w:val="00744CE5"/>
    <w:rsid w:val="00754BC5"/>
    <w:rsid w:val="00756B63"/>
    <w:rsid w:val="0077126B"/>
    <w:rsid w:val="00781823"/>
    <w:rsid w:val="007872B9"/>
    <w:rsid w:val="00795460"/>
    <w:rsid w:val="007B239E"/>
    <w:rsid w:val="007B4ED6"/>
    <w:rsid w:val="007C32EA"/>
    <w:rsid w:val="007D6C19"/>
    <w:rsid w:val="007D76EB"/>
    <w:rsid w:val="007F5638"/>
    <w:rsid w:val="007F56A4"/>
    <w:rsid w:val="00800308"/>
    <w:rsid w:val="00801B9E"/>
    <w:rsid w:val="008061D9"/>
    <w:rsid w:val="00814A43"/>
    <w:rsid w:val="00873EB6"/>
    <w:rsid w:val="00883F24"/>
    <w:rsid w:val="008964BF"/>
    <w:rsid w:val="008A1782"/>
    <w:rsid w:val="008A384E"/>
    <w:rsid w:val="008B217B"/>
    <w:rsid w:val="008B58C2"/>
    <w:rsid w:val="008B6CEB"/>
    <w:rsid w:val="008B799F"/>
    <w:rsid w:val="008C0B3F"/>
    <w:rsid w:val="008C3961"/>
    <w:rsid w:val="008C799D"/>
    <w:rsid w:val="008D28FB"/>
    <w:rsid w:val="008F1805"/>
    <w:rsid w:val="008F79AD"/>
    <w:rsid w:val="0091685C"/>
    <w:rsid w:val="00925B63"/>
    <w:rsid w:val="0095063F"/>
    <w:rsid w:val="00963000"/>
    <w:rsid w:val="00966856"/>
    <w:rsid w:val="00975849"/>
    <w:rsid w:val="00975EF9"/>
    <w:rsid w:val="0097722D"/>
    <w:rsid w:val="00984A6C"/>
    <w:rsid w:val="009954EA"/>
    <w:rsid w:val="009B29C7"/>
    <w:rsid w:val="009B4D01"/>
    <w:rsid w:val="009D77C2"/>
    <w:rsid w:val="009E4225"/>
    <w:rsid w:val="009E5673"/>
    <w:rsid w:val="009E6425"/>
    <w:rsid w:val="009E7A94"/>
    <w:rsid w:val="009F05B0"/>
    <w:rsid w:val="00A13690"/>
    <w:rsid w:val="00A15DA3"/>
    <w:rsid w:val="00A324E3"/>
    <w:rsid w:val="00A3480A"/>
    <w:rsid w:val="00A407B6"/>
    <w:rsid w:val="00A4425B"/>
    <w:rsid w:val="00A55941"/>
    <w:rsid w:val="00A87CE9"/>
    <w:rsid w:val="00A92EFD"/>
    <w:rsid w:val="00AA6F17"/>
    <w:rsid w:val="00AB2474"/>
    <w:rsid w:val="00AC4362"/>
    <w:rsid w:val="00AF1CA0"/>
    <w:rsid w:val="00B101EE"/>
    <w:rsid w:val="00B64251"/>
    <w:rsid w:val="00B77D43"/>
    <w:rsid w:val="00B80757"/>
    <w:rsid w:val="00B80C16"/>
    <w:rsid w:val="00BF1968"/>
    <w:rsid w:val="00BF4B6D"/>
    <w:rsid w:val="00C12F9F"/>
    <w:rsid w:val="00C15296"/>
    <w:rsid w:val="00C152B8"/>
    <w:rsid w:val="00C2185A"/>
    <w:rsid w:val="00C34EED"/>
    <w:rsid w:val="00C36747"/>
    <w:rsid w:val="00C47F20"/>
    <w:rsid w:val="00C65DBD"/>
    <w:rsid w:val="00C71BB9"/>
    <w:rsid w:val="00CA0F9E"/>
    <w:rsid w:val="00CB6DFE"/>
    <w:rsid w:val="00CD1623"/>
    <w:rsid w:val="00CE69DD"/>
    <w:rsid w:val="00D02365"/>
    <w:rsid w:val="00D05274"/>
    <w:rsid w:val="00D169F3"/>
    <w:rsid w:val="00D4019C"/>
    <w:rsid w:val="00D40FD5"/>
    <w:rsid w:val="00D4262F"/>
    <w:rsid w:val="00D447DB"/>
    <w:rsid w:val="00D513B9"/>
    <w:rsid w:val="00D54F82"/>
    <w:rsid w:val="00D86776"/>
    <w:rsid w:val="00DA706E"/>
    <w:rsid w:val="00DB69EC"/>
    <w:rsid w:val="00DC1D7F"/>
    <w:rsid w:val="00DF51CD"/>
    <w:rsid w:val="00E01147"/>
    <w:rsid w:val="00E16834"/>
    <w:rsid w:val="00E46E1F"/>
    <w:rsid w:val="00E53A5E"/>
    <w:rsid w:val="00E57BCA"/>
    <w:rsid w:val="00E73B0B"/>
    <w:rsid w:val="00EB685D"/>
    <w:rsid w:val="00EC0B83"/>
    <w:rsid w:val="00EC3AB7"/>
    <w:rsid w:val="00EC4071"/>
    <w:rsid w:val="00ED66EA"/>
    <w:rsid w:val="00EE4A98"/>
    <w:rsid w:val="00F119A8"/>
    <w:rsid w:val="00F6411B"/>
    <w:rsid w:val="00F75EBB"/>
    <w:rsid w:val="00F8403A"/>
    <w:rsid w:val="00FC3014"/>
    <w:rsid w:val="00FE5F28"/>
    <w:rsid w:val="00FF7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C2"/>
  </w:style>
  <w:style w:type="paragraph" w:styleId="1">
    <w:name w:val="heading 1"/>
    <w:basedOn w:val="a"/>
    <w:next w:val="a"/>
    <w:link w:val="10"/>
    <w:uiPriority w:val="9"/>
    <w:qFormat/>
    <w:rsid w:val="00B80C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455"/>
    <w:pPr>
      <w:ind w:left="720"/>
      <w:contextualSpacing/>
    </w:pPr>
  </w:style>
  <w:style w:type="table" w:styleId="a4">
    <w:name w:val="Table Grid"/>
    <w:basedOn w:val="a1"/>
    <w:uiPriority w:val="59"/>
    <w:rsid w:val="006874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687455"/>
    <w:pPr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character" w:styleId="a5">
    <w:name w:val="Hyperlink"/>
    <w:basedOn w:val="a0"/>
    <w:uiPriority w:val="99"/>
    <w:semiHidden/>
    <w:unhideWhenUsed/>
    <w:rsid w:val="00687455"/>
    <w:rPr>
      <w:color w:val="0000FF"/>
      <w:u w:val="single"/>
    </w:rPr>
  </w:style>
  <w:style w:type="paragraph" w:customStyle="1" w:styleId="ConsPlusCell">
    <w:name w:val="ConsPlusCell"/>
    <w:rsid w:val="00687455"/>
    <w:pPr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B80C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No Spacing"/>
    <w:link w:val="a7"/>
    <w:uiPriority w:val="1"/>
    <w:qFormat/>
    <w:rsid w:val="00264B7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7">
    <w:name w:val="Без интервала Знак"/>
    <w:link w:val="a6"/>
    <w:uiPriority w:val="1"/>
    <w:rsid w:val="00264B7C"/>
    <w:rPr>
      <w:rFonts w:ascii="Calibri" w:eastAsia="Times New Roman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D6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6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0C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455"/>
    <w:pPr>
      <w:ind w:left="720"/>
      <w:contextualSpacing/>
    </w:pPr>
  </w:style>
  <w:style w:type="table" w:styleId="a4">
    <w:name w:val="Table Grid"/>
    <w:basedOn w:val="a1"/>
    <w:uiPriority w:val="59"/>
    <w:rsid w:val="006874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687455"/>
    <w:pPr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character" w:styleId="a5">
    <w:name w:val="Hyperlink"/>
    <w:basedOn w:val="a0"/>
    <w:uiPriority w:val="99"/>
    <w:semiHidden/>
    <w:unhideWhenUsed/>
    <w:rsid w:val="00687455"/>
    <w:rPr>
      <w:color w:val="0000FF"/>
      <w:u w:val="single"/>
    </w:rPr>
  </w:style>
  <w:style w:type="paragraph" w:customStyle="1" w:styleId="ConsPlusCell">
    <w:name w:val="ConsPlusCell"/>
    <w:rsid w:val="00687455"/>
    <w:pPr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B80C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kso.ru/data/File/norm_doc/25.zip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kso.ru/normative/43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krur.midural.ru/uploads/document/998/postanovlenie-tarify--na-uslugi-mbu-tsbs-2013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250D5-9776-48A9-8295-05EA1E043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3204</Words>
  <Characters>18264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cp:lastPrinted>2015-02-13T06:29:00Z</cp:lastPrinted>
  <dcterms:created xsi:type="dcterms:W3CDTF">2015-02-13T05:38:00Z</dcterms:created>
  <dcterms:modified xsi:type="dcterms:W3CDTF">2015-02-17T03:27:00Z</dcterms:modified>
</cp:coreProperties>
</file>