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AB" w:rsidRPr="00384FAB" w:rsidRDefault="00384FAB" w:rsidP="00384FAB">
      <w:pPr>
        <w:pStyle w:val="a4"/>
        <w:jc w:val="center"/>
        <w:rPr>
          <w:sz w:val="32"/>
          <w:szCs w:val="32"/>
        </w:rPr>
      </w:pPr>
      <w:r w:rsidRPr="00384FAB">
        <w:rPr>
          <w:sz w:val="32"/>
          <w:szCs w:val="32"/>
        </w:rPr>
        <w:t>240 лет со дня рождения Е. А. Черепанова</w:t>
      </w:r>
    </w:p>
    <w:p w:rsidR="00384FAB" w:rsidRDefault="00384FAB" w:rsidP="005A64AC">
      <w:pPr>
        <w:pStyle w:val="a4"/>
      </w:pPr>
    </w:p>
    <w:p w:rsidR="005A64AC" w:rsidRDefault="005A64AC" w:rsidP="005A64AC">
      <w:pPr>
        <w:pStyle w:val="a4"/>
      </w:pPr>
      <w:r>
        <w:t xml:space="preserve">Первый паровоз был построен </w:t>
      </w:r>
      <w:hyperlink r:id="rId5" w:tooltip="Черепановы" w:history="1">
        <w:r>
          <w:rPr>
            <w:rStyle w:val="a3"/>
          </w:rPr>
          <w:t>Ефимом и Мироном, отцом и сыном Черепановыми</w:t>
        </w:r>
      </w:hyperlink>
      <w:r>
        <w:t xml:space="preserve"> в 1833 году на </w:t>
      </w:r>
      <w:hyperlink r:id="rId6" w:tooltip="Выйский завод" w:history="1">
        <w:proofErr w:type="spellStart"/>
        <w:r>
          <w:rPr>
            <w:rStyle w:val="a3"/>
          </w:rPr>
          <w:t>Выйском</w:t>
        </w:r>
        <w:proofErr w:type="spellEnd"/>
        <w:r>
          <w:rPr>
            <w:rStyle w:val="a3"/>
          </w:rPr>
          <w:t xml:space="preserve"> заводе</w:t>
        </w:r>
      </w:hyperlink>
      <w:r>
        <w:t xml:space="preserve">, входившем в состав </w:t>
      </w:r>
      <w:hyperlink r:id="rId7" w:tooltip="Нижнетагильские заводы" w:history="1">
        <w:r>
          <w:rPr>
            <w:rStyle w:val="a3"/>
          </w:rPr>
          <w:t>Нижнетагильских заводов</w:t>
        </w:r>
      </w:hyperlink>
      <w:r>
        <w:t xml:space="preserve">. Испытания паровоза начались в августе 1834 года. Имеются сведения о том, что в 1833 году Мирон Черепанов побывал в </w:t>
      </w:r>
      <w:hyperlink r:id="rId8" w:tooltip="Великобритания" w:history="1">
        <w:r>
          <w:rPr>
            <w:rStyle w:val="a3"/>
          </w:rPr>
          <w:t>Великобритании</w:t>
        </w:r>
      </w:hyperlink>
      <w:r>
        <w:t xml:space="preserve"> и увидел там паровоз </w:t>
      </w:r>
      <w:hyperlink r:id="rId9" w:tooltip="Стефенсон, Джордж" w:history="1">
        <w:r>
          <w:rPr>
            <w:rStyle w:val="a3"/>
          </w:rPr>
          <w:t>Стефенсона</w:t>
        </w:r>
      </w:hyperlink>
      <w:r>
        <w:t xml:space="preserve"> «</w:t>
      </w:r>
      <w:hyperlink r:id="rId10" w:tooltip="Ракета (паровоз)" w:history="1">
        <w:r>
          <w:rPr>
            <w:rStyle w:val="a3"/>
          </w:rPr>
          <w:t>Ракета</w:t>
        </w:r>
      </w:hyperlink>
      <w:r>
        <w:t>»</w:t>
      </w:r>
      <w:r w:rsidR="00AE494F">
        <w:rPr>
          <w:vertAlign w:val="superscript"/>
        </w:rPr>
        <w:t>.</w:t>
      </w:r>
    </w:p>
    <w:p w:rsidR="005A64AC" w:rsidRDefault="005A64AC" w:rsidP="005A64AC">
      <w:pPr>
        <w:pStyle w:val="a4"/>
      </w:pPr>
      <w:r>
        <w:t>Устройство этого паровоза и история его создания были описаны в пятом номере «</w:t>
      </w:r>
      <w:hyperlink r:id="rId11" w:tooltip="Горный журнал" w:history="1">
        <w:r>
          <w:rPr>
            <w:rStyle w:val="a3"/>
          </w:rPr>
          <w:t>Горного журнала</w:t>
        </w:r>
      </w:hyperlink>
      <w:r>
        <w:t xml:space="preserve">» за 1835 год. Из этой статьи нам известно, что при создании паровоза Черепановы столкнулись с несколькими техническими проблемами. В частности первоначально </w:t>
      </w:r>
      <w:hyperlink r:id="rId12" w:tooltip="Паровой котёл" w:history="1">
        <w:r>
          <w:rPr>
            <w:rStyle w:val="a3"/>
          </w:rPr>
          <w:t>котёл</w:t>
        </w:r>
      </w:hyperlink>
      <w:r>
        <w:t xml:space="preserve"> не давал достаточно жара, и не производил необходимое количество пара. Также перед Черепановыми встала проблема создания устройства реверса, которое позволяло менять направление движения паровоза без разворота. Обе технические проблемы были удачно разрешены изобретателями.</w:t>
      </w:r>
    </w:p>
    <w:p w:rsidR="00384FAB" w:rsidRDefault="00384FAB" w:rsidP="00F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898" w:rsidRPr="00FC4898" w:rsidRDefault="00FC4898" w:rsidP="00F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испытаний первого паровоза Черепановы стали строить второй паровоз, который был достроен в марте 1835 года. Этот паровоз был несколько больше предыдущего и отличался от него некоторыми конструкционными особенностями. В отличие от первого паровоза, у второго паровоза колёса </w:t>
      </w:r>
      <w:proofErr w:type="spellStart"/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бегунковой</w:t>
      </w:r>
      <w:proofErr w:type="spellEnd"/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имели меньший диаметр, чем колёса ведущей колёсной пары.</w:t>
      </w:r>
    </w:p>
    <w:p w:rsidR="00FC4898" w:rsidRPr="00FC4898" w:rsidRDefault="00FC4898" w:rsidP="00F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размеры второго паровоза Черепановых:</w:t>
      </w:r>
    </w:p>
    <w:p w:rsidR="00FC4898" w:rsidRPr="00FC4898" w:rsidRDefault="00FC4898" w:rsidP="00FC4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котла — 6 футов (1829 мм)</w:t>
      </w:r>
    </w:p>
    <w:p w:rsidR="00FC4898" w:rsidRPr="00FC4898" w:rsidRDefault="00FC4898" w:rsidP="00FC4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котла — 3 фута и 4 дюйма (1016 мм)</w:t>
      </w:r>
    </w:p>
    <w:p w:rsidR="00FC4898" w:rsidRPr="00FC4898" w:rsidRDefault="00FC4898" w:rsidP="00FC4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цилиндра — 7,5 дюйма (190,5 мм)</w:t>
      </w:r>
    </w:p>
    <w:p w:rsidR="00FC4898" w:rsidRPr="00FC4898" w:rsidRDefault="00FC4898" w:rsidP="00FC4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поршня — 10 дюймов (254 мм)</w:t>
      </w:r>
    </w:p>
    <w:p w:rsidR="00FC4898" w:rsidRPr="00FC4898" w:rsidRDefault="00FC4898" w:rsidP="00F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паровоз мог возить груз в тысячу пудов (16,4 тонн) со скоростью 16,4 км/ч.</w:t>
      </w:r>
    </w:p>
    <w:p w:rsidR="00584C94" w:rsidRDefault="00584C94"/>
    <w:p w:rsidR="000C2C65" w:rsidRDefault="000C2C65">
      <w:pPr>
        <w:rPr>
          <w:sz w:val="28"/>
          <w:szCs w:val="28"/>
        </w:rPr>
      </w:pPr>
    </w:p>
    <w:p w:rsidR="000C2C65" w:rsidRDefault="000C2C65">
      <w:pPr>
        <w:rPr>
          <w:sz w:val="28"/>
          <w:szCs w:val="28"/>
        </w:rPr>
      </w:pPr>
    </w:p>
    <w:p w:rsidR="000C2C65" w:rsidRDefault="000C2C65">
      <w:pPr>
        <w:rPr>
          <w:sz w:val="28"/>
          <w:szCs w:val="28"/>
        </w:rPr>
      </w:pPr>
    </w:p>
    <w:p w:rsidR="000C2C65" w:rsidRDefault="000C2C65">
      <w:pPr>
        <w:rPr>
          <w:sz w:val="28"/>
          <w:szCs w:val="28"/>
        </w:rPr>
      </w:pPr>
    </w:p>
    <w:p w:rsidR="002978CD" w:rsidRPr="004D035B" w:rsidRDefault="00AD60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84FAB" w:rsidRPr="00384FAB">
        <w:rPr>
          <w:sz w:val="28"/>
          <w:szCs w:val="28"/>
        </w:rPr>
        <w:t>Литература</w:t>
      </w:r>
    </w:p>
    <w:p w:rsidR="004D035B" w:rsidRPr="004D035B" w:rsidRDefault="004D035B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4D035B">
        <w:rPr>
          <w:sz w:val="24"/>
          <w:szCs w:val="24"/>
        </w:rPr>
        <w:t>Виргинский</w:t>
      </w:r>
      <w:r>
        <w:rPr>
          <w:sz w:val="24"/>
          <w:szCs w:val="24"/>
        </w:rPr>
        <w:t xml:space="preserve">, В. С. Черепановы. – Свердловск: Сред. – Урал. кн.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>- во, 1987. – 272с.                               ф.1, ф.3.</w:t>
      </w:r>
    </w:p>
    <w:p w:rsidR="002978CD" w:rsidRDefault="008B3956">
      <w:r>
        <w:tab/>
        <w:t xml:space="preserve">Мезенин, Н. Жизнь и деяния уральских умельцев: </w:t>
      </w:r>
      <w:r w:rsidRPr="008B3956">
        <w:t>[</w:t>
      </w:r>
      <w:r>
        <w:t>создатели первого паровоза Черепановы</w:t>
      </w:r>
      <w:r w:rsidRPr="008B3956">
        <w:t>]</w:t>
      </w:r>
      <w:r>
        <w:t xml:space="preserve"> / Н. Мезенин // Обл. газ. – 2003. – 9 янв.</w:t>
      </w:r>
    </w:p>
    <w:p w:rsidR="008B3956" w:rsidRPr="008B3956" w:rsidRDefault="008B3956">
      <w:r>
        <w:tab/>
        <w:t xml:space="preserve">Рафиков, М. Самородки земли уральской: </w:t>
      </w:r>
      <w:r w:rsidRPr="008B3956">
        <w:t>[</w:t>
      </w:r>
      <w:r>
        <w:t>Е. и М. Черепановы, создатели первого паровоза</w:t>
      </w:r>
      <w:r w:rsidRPr="008B3956">
        <w:t>]</w:t>
      </w:r>
      <w:r>
        <w:t xml:space="preserve"> / М. Рафиков // Урал. – 2007. - № 7. – С. 192 – 216.</w:t>
      </w:r>
    </w:p>
    <w:p w:rsidR="008B3956" w:rsidRDefault="008B3956" w:rsidP="008B3956">
      <w:r>
        <w:tab/>
        <w:t>Смирнова, Т. В. Черепановы Ефим Алексеевич и Мирон Ефимович / Т. В. Смирнова //Уральская историческая эн</w:t>
      </w:r>
      <w:r w:rsidR="00C16E4F">
        <w:t>циклопедия. – Екатеринбург, 2000</w:t>
      </w:r>
      <w:r>
        <w:t>. – С. 602.</w:t>
      </w:r>
    </w:p>
    <w:p w:rsidR="00C16E4F" w:rsidRDefault="00C16E4F" w:rsidP="008B3956">
      <w:r>
        <w:t xml:space="preserve">                                                             ЧЗ, ф-л № 3.</w:t>
      </w:r>
    </w:p>
    <w:p w:rsidR="008B3956" w:rsidRDefault="008B3956" w:rsidP="008B3956">
      <w:r>
        <w:tab/>
      </w:r>
      <w:r w:rsidR="00921E48">
        <w:t>Черкашина, Л. Гении в забвении: изобретателям уральских инженеров не хватает международного признания (Е. и М. Черепановы) / Людмила Черкашина // Рос</w:t>
      </w:r>
      <w:proofErr w:type="gramStart"/>
      <w:r w:rsidR="00921E48">
        <w:t>. газ</w:t>
      </w:r>
      <w:proofErr w:type="gramEnd"/>
      <w:r w:rsidR="00921E48">
        <w:t>. (Регион).  – 2009. – 16 июня. – С. 10.</w:t>
      </w:r>
    </w:p>
    <w:p w:rsidR="00921E48" w:rsidRPr="008B3956" w:rsidRDefault="00921E48" w:rsidP="008B3956"/>
    <w:p w:rsidR="002978CD" w:rsidRDefault="002978CD"/>
    <w:p w:rsidR="002978CD" w:rsidRDefault="002978CD"/>
    <w:p w:rsidR="002978CD" w:rsidRDefault="002978CD"/>
    <w:p w:rsidR="002978CD" w:rsidRDefault="002978CD"/>
    <w:p w:rsidR="002978CD" w:rsidRDefault="002978CD"/>
    <w:p w:rsidR="002978CD" w:rsidRDefault="002978CD"/>
    <w:p w:rsidR="002978CD" w:rsidRDefault="002978CD"/>
    <w:p w:rsidR="002978CD" w:rsidRDefault="002978CD"/>
    <w:p w:rsidR="002978CD" w:rsidRDefault="00227096">
      <w:r>
        <w:t>Сост.  С. А. Вагина</w:t>
      </w:r>
    </w:p>
    <w:p w:rsidR="00227096" w:rsidRDefault="00227096">
      <w:r>
        <w:t>Центральная городская библиотека</w:t>
      </w:r>
    </w:p>
    <w:p w:rsidR="00227096" w:rsidRDefault="00227096">
      <w:r>
        <w:t>г. Красноуральск</w:t>
      </w:r>
    </w:p>
    <w:p w:rsidR="00227096" w:rsidRDefault="00227096">
      <w:r>
        <w:t>ул. 7 Ноября, 51</w:t>
      </w:r>
      <w:bookmarkStart w:id="0" w:name="_GoBack"/>
      <w:bookmarkEnd w:id="0"/>
    </w:p>
    <w:p w:rsidR="002978CD" w:rsidRDefault="00755E48">
      <w:r>
        <w:t>Тел.: (34343) 2-02-50</w:t>
      </w:r>
    </w:p>
    <w:p w:rsidR="002978CD" w:rsidRDefault="00755E48">
      <w:r>
        <w:t>8-902-266-84-88</w:t>
      </w:r>
    </w:p>
    <w:p w:rsidR="002978CD" w:rsidRDefault="00C6090B">
      <w:r>
        <w:t>Библиотека работает каждый</w:t>
      </w:r>
    </w:p>
    <w:p w:rsidR="002978CD" w:rsidRDefault="00C6090B">
      <w:proofErr w:type="gramStart"/>
      <w:r>
        <w:t>день</w:t>
      </w:r>
      <w:proofErr w:type="gramEnd"/>
      <w:r>
        <w:t>, кроме воскресенья</w:t>
      </w:r>
    </w:p>
    <w:p w:rsidR="00C6090B" w:rsidRDefault="00C6090B">
      <w:proofErr w:type="gramStart"/>
      <w:r>
        <w:t>с</w:t>
      </w:r>
      <w:proofErr w:type="gramEnd"/>
      <w:r>
        <w:t xml:space="preserve"> 10.00 – 18.00</w:t>
      </w:r>
    </w:p>
    <w:p w:rsidR="002978CD" w:rsidRDefault="002978CD"/>
    <w:p w:rsidR="002978CD" w:rsidRDefault="002978CD"/>
    <w:p w:rsidR="002978CD" w:rsidRDefault="002978CD"/>
    <w:p w:rsidR="002978CD" w:rsidRDefault="002978CD"/>
    <w:p w:rsidR="0008765A" w:rsidRDefault="0008765A"/>
    <w:p w:rsidR="0008765A" w:rsidRDefault="0008765A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836677" w:rsidRDefault="00836677"/>
    <w:p w:rsidR="0008765A" w:rsidRDefault="0008765A"/>
    <w:p w:rsidR="00C6090B" w:rsidRDefault="00C6090B" w:rsidP="009875BF">
      <w:pPr>
        <w:jc w:val="center"/>
      </w:pPr>
    </w:p>
    <w:p w:rsidR="00C6090B" w:rsidRDefault="00C6090B" w:rsidP="009875BF">
      <w:pPr>
        <w:jc w:val="center"/>
      </w:pPr>
    </w:p>
    <w:p w:rsidR="00EC0D0E" w:rsidRDefault="00836677" w:rsidP="00CC781A">
      <w:pPr>
        <w:jc w:val="center"/>
      </w:pPr>
      <w:r>
        <w:lastRenderedPageBreak/>
        <w:t>МБУ ЦБС ГО Красноуральск</w:t>
      </w:r>
    </w:p>
    <w:p w:rsidR="00EC0D0E" w:rsidRDefault="00EC0D0E" w:rsidP="000926F2">
      <w:pPr>
        <w:jc w:val="center"/>
      </w:pPr>
    </w:p>
    <w:p w:rsidR="00EC0D0E" w:rsidRDefault="00EC0D0E"/>
    <w:p w:rsidR="0008765A" w:rsidRDefault="00EC0D0E">
      <w:r>
        <w:rPr>
          <w:noProof/>
          <w:color w:val="0000FF"/>
          <w:lang w:eastAsia="ru-RU"/>
        </w:rPr>
        <w:drawing>
          <wp:inline distT="0" distB="0" distL="0" distR="0" wp14:anchorId="7675FF88" wp14:editId="27D90390">
            <wp:extent cx="2381250" cy="3171825"/>
            <wp:effectExtent l="0" t="0" r="0" b="9525"/>
            <wp:docPr id="12" name="Рисунок 12" descr="https://upload.wikimedia.org/wikipedia/commons/thumb/6/67/First_locomotive_Russia.jpg/375px-First_locomotive_Russi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7/First_locomotive_Russia.jpg/375px-First_locomotive_Russi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5A" w:rsidRDefault="0008765A"/>
    <w:p w:rsidR="0008765A" w:rsidRDefault="00836677" w:rsidP="006B3A78">
      <w:pPr>
        <w:jc w:val="center"/>
        <w:rPr>
          <w:rFonts w:ascii="Arial" w:hAnsi="Arial" w:cs="Arial"/>
          <w:sz w:val="40"/>
          <w:szCs w:val="40"/>
        </w:rPr>
      </w:pPr>
      <w:r w:rsidRPr="00836677">
        <w:rPr>
          <w:rFonts w:ascii="Arial" w:hAnsi="Arial" w:cs="Arial"/>
          <w:sz w:val="40"/>
          <w:szCs w:val="40"/>
        </w:rPr>
        <w:t>Конструктор</w:t>
      </w:r>
      <w:r w:rsidRPr="00836677">
        <w:rPr>
          <w:rFonts w:ascii="Arial Rounded MT Bold" w:hAnsi="Arial Rounded MT Bold"/>
          <w:sz w:val="40"/>
          <w:szCs w:val="40"/>
        </w:rPr>
        <w:t xml:space="preserve"> </w:t>
      </w:r>
      <w:r w:rsidRPr="00836677">
        <w:rPr>
          <w:rFonts w:ascii="Arial" w:hAnsi="Arial" w:cs="Arial"/>
          <w:sz w:val="40"/>
          <w:szCs w:val="40"/>
        </w:rPr>
        <w:t>паровоза</w:t>
      </w:r>
    </w:p>
    <w:p w:rsidR="00202AD7" w:rsidRPr="00227096" w:rsidRDefault="006B3A78" w:rsidP="00202AD7">
      <w:pPr>
        <w:jc w:val="center"/>
        <w:rPr>
          <w:rFonts w:ascii="Arial" w:hAnsi="Arial" w:cs="Arial"/>
          <w:sz w:val="28"/>
          <w:szCs w:val="28"/>
        </w:rPr>
      </w:pPr>
      <w:r w:rsidRPr="006B3A78">
        <w:rPr>
          <w:rFonts w:ascii="Arial" w:hAnsi="Arial" w:cs="Arial"/>
          <w:sz w:val="28"/>
          <w:szCs w:val="28"/>
        </w:rPr>
        <w:t>Экспресс-информация</w:t>
      </w:r>
    </w:p>
    <w:p w:rsidR="006B3A78" w:rsidRDefault="006B3A78" w:rsidP="00202A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</w:t>
      </w:r>
    </w:p>
    <w:p w:rsidR="006B3A78" w:rsidRPr="006B3A78" w:rsidRDefault="006B3A78" w:rsidP="006B3A78">
      <w:pPr>
        <w:jc w:val="center"/>
        <w:rPr>
          <w:rFonts w:ascii="Arial Rounded MT Bold" w:hAnsi="Arial Rounded MT Bold"/>
          <w:sz w:val="28"/>
          <w:szCs w:val="28"/>
        </w:rPr>
      </w:pPr>
    </w:p>
    <w:sectPr w:rsidR="006B3A78" w:rsidRPr="006B3A78" w:rsidSect="00211289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679"/>
    <w:multiLevelType w:val="multilevel"/>
    <w:tmpl w:val="AB3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AC"/>
    <w:rsid w:val="0008765A"/>
    <w:rsid w:val="000926F2"/>
    <w:rsid w:val="000C2C65"/>
    <w:rsid w:val="00202AD7"/>
    <w:rsid w:val="00211289"/>
    <w:rsid w:val="00227096"/>
    <w:rsid w:val="002978CD"/>
    <w:rsid w:val="00384FAB"/>
    <w:rsid w:val="00391902"/>
    <w:rsid w:val="004D035B"/>
    <w:rsid w:val="00584C94"/>
    <w:rsid w:val="005A64AC"/>
    <w:rsid w:val="00604DF0"/>
    <w:rsid w:val="006B3A78"/>
    <w:rsid w:val="006D4C05"/>
    <w:rsid w:val="00755E48"/>
    <w:rsid w:val="00836677"/>
    <w:rsid w:val="008B3956"/>
    <w:rsid w:val="00921E48"/>
    <w:rsid w:val="009875BF"/>
    <w:rsid w:val="00AD6060"/>
    <w:rsid w:val="00AE494F"/>
    <w:rsid w:val="00B12167"/>
    <w:rsid w:val="00C16E4F"/>
    <w:rsid w:val="00C6090B"/>
    <w:rsid w:val="00CC781A"/>
    <w:rsid w:val="00EC0D0E"/>
    <w:rsid w:val="00F9716F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F6C42-01C2-48C1-87AD-BD7CC222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E%D0%B1%D1%80%D0%B8%D1%82%D0%B0%D0%BD%D0%B8%D1%8F" TargetMode="External"/><Relationship Id="rId13" Type="http://schemas.openxmlformats.org/officeDocument/2006/relationships/hyperlink" Target="https://commons.wikimedia.org/wiki/File:First_locomotive_Russia.jpg?use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8%D0%B6%D0%BD%D0%B5%D1%82%D0%B0%D0%B3%D0%B8%D0%BB%D1%8C%D1%81%D0%BA%D0%B8%D0%B5_%D0%B7%D0%B0%D0%B2%D0%BE%D0%B4%D1%8B" TargetMode="External"/><Relationship Id="rId12" Type="http://schemas.openxmlformats.org/officeDocument/2006/relationships/hyperlink" Target="https://ru.wikipedia.org/wiki/%D0%9F%D0%B0%D1%80%D0%BE%D0%B2%D0%BE%D0%B9_%D0%BA%D0%BE%D1%82%D1%91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0%B9%D1%81%D0%BA%D0%B8%D0%B9_%D0%B7%D0%B0%D0%B2%D0%BE%D0%B4" TargetMode="External"/><Relationship Id="rId11" Type="http://schemas.openxmlformats.org/officeDocument/2006/relationships/hyperlink" Target="https://ru.wikipedia.org/wiki/%D0%93%D0%BE%D1%80%D0%BD%D1%8B%D0%B9_%D0%B6%D1%83%D1%80%D0%BD%D0%B0%D0%BB" TargetMode="External"/><Relationship Id="rId5" Type="http://schemas.openxmlformats.org/officeDocument/2006/relationships/hyperlink" Target="https://ru.wikipedia.org/wiki/%D0%A7%D0%B5%D1%80%D0%B5%D0%BF%D0%B0%D0%BD%D0%BE%D0%B2%D1%8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A%D0%B5%D1%82%D0%B0_(%D0%BF%D0%B0%D1%80%D0%BE%D0%B2%D0%BE%D0%B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5%D1%84%D0%B5%D0%BD%D1%81%D0%BE%D0%BD,_%D0%94%D0%B6%D0%BE%D1%80%D0%B4%D0%B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dcterms:created xsi:type="dcterms:W3CDTF">2014-09-19T04:48:00Z</dcterms:created>
  <dcterms:modified xsi:type="dcterms:W3CDTF">2014-09-22T05:10:00Z</dcterms:modified>
</cp:coreProperties>
</file>