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EFAF1" w14:textId="10DDEB8F" w:rsidR="00A3607C" w:rsidRDefault="00A3607C" w:rsidP="00260528">
      <w:bookmarkStart w:id="0" w:name="_GoBack"/>
      <w:bookmarkEnd w:id="0"/>
    </w:p>
    <w:p w14:paraId="1E0AC5AA" w14:textId="77777777" w:rsidR="00375300" w:rsidRDefault="00375300" w:rsidP="00260528"/>
    <w:p w14:paraId="7C8CE2C6" w14:textId="523DC52F" w:rsidR="008D47F7" w:rsidRDefault="008D47F7" w:rsidP="00B536E9">
      <w:pPr>
        <w:jc w:val="center"/>
        <w:rPr>
          <w:b/>
          <w:bCs/>
        </w:rPr>
      </w:pPr>
      <w:r w:rsidRPr="008D47F7">
        <w:rPr>
          <w:b/>
          <w:bCs/>
        </w:rPr>
        <w:t>Часы работы библиотек:</w:t>
      </w:r>
    </w:p>
    <w:p w14:paraId="5ACF349A" w14:textId="34AE670D" w:rsidR="008D47F7" w:rsidRPr="00C464A9" w:rsidRDefault="008D47F7" w:rsidP="008D47F7">
      <w:pPr>
        <w:jc w:val="center"/>
        <w:rPr>
          <w:b/>
          <w:bCs/>
          <w:i/>
          <w:iCs/>
        </w:rPr>
      </w:pPr>
      <w:r w:rsidRPr="00BA79B2">
        <w:rPr>
          <w:b/>
          <w:bCs/>
          <w:i/>
          <w:iCs/>
        </w:rPr>
        <w:t xml:space="preserve">           </w:t>
      </w:r>
      <w:r w:rsidRPr="00C464A9">
        <w:rPr>
          <w:b/>
          <w:bCs/>
          <w:i/>
          <w:iCs/>
        </w:rPr>
        <w:t xml:space="preserve">ЦГБ имени </w:t>
      </w:r>
      <w:proofErr w:type="spellStart"/>
      <w:r w:rsidRPr="00C464A9">
        <w:rPr>
          <w:b/>
          <w:bCs/>
          <w:i/>
          <w:iCs/>
        </w:rPr>
        <w:t>П.П.Бажова</w:t>
      </w:r>
      <w:proofErr w:type="spellEnd"/>
      <w:r w:rsidRPr="00C464A9">
        <w:rPr>
          <w:b/>
          <w:bCs/>
          <w:i/>
          <w:iCs/>
        </w:rPr>
        <w:t xml:space="preserve"> (ул.Янкина,7)</w:t>
      </w:r>
    </w:p>
    <w:p w14:paraId="21B42B6D" w14:textId="11F0D166" w:rsidR="008D47F7" w:rsidRPr="008D47F7" w:rsidRDefault="008D47F7" w:rsidP="008D47F7">
      <w:pPr>
        <w:jc w:val="center"/>
      </w:pPr>
      <w:r w:rsidRPr="008D47F7">
        <w:t>10.00 – 20.00</w:t>
      </w:r>
    </w:p>
    <w:p w14:paraId="5E9DF572" w14:textId="2C1A363A" w:rsidR="008D47F7" w:rsidRDefault="008D47F7" w:rsidP="008D47F7">
      <w:pPr>
        <w:jc w:val="center"/>
      </w:pPr>
      <w:r w:rsidRPr="008D47F7">
        <w:t>Выходной – воскресенье</w:t>
      </w:r>
    </w:p>
    <w:p w14:paraId="049F1DC0" w14:textId="6A09B608" w:rsidR="00C9108E" w:rsidRDefault="00C9108E" w:rsidP="008D47F7">
      <w:pPr>
        <w:jc w:val="center"/>
      </w:pPr>
      <w:r>
        <w:t>Городские филиалы:</w:t>
      </w:r>
    </w:p>
    <w:p w14:paraId="13E31C8A" w14:textId="280D9FF3" w:rsidR="00C464A9" w:rsidRPr="00C464A9" w:rsidRDefault="008D47F7" w:rsidP="00C464A9">
      <w:pPr>
        <w:jc w:val="center"/>
        <w:rPr>
          <w:b/>
          <w:bCs/>
          <w:i/>
          <w:iCs/>
        </w:rPr>
      </w:pPr>
      <w:r w:rsidRPr="00C464A9">
        <w:rPr>
          <w:b/>
          <w:bCs/>
          <w:i/>
          <w:iCs/>
        </w:rPr>
        <w:t>Филиал № 1 (</w:t>
      </w:r>
      <w:proofErr w:type="spellStart"/>
      <w:r w:rsidRPr="00C464A9">
        <w:rPr>
          <w:b/>
          <w:bCs/>
          <w:i/>
          <w:iCs/>
        </w:rPr>
        <w:t>п.Пригородный</w:t>
      </w:r>
      <w:proofErr w:type="spellEnd"/>
      <w:r w:rsidRPr="00C464A9">
        <w:rPr>
          <w:b/>
          <w:bCs/>
          <w:i/>
          <w:iCs/>
        </w:rPr>
        <w:t xml:space="preserve">, </w:t>
      </w:r>
      <w:proofErr w:type="spellStart"/>
      <w:r w:rsidRPr="00C464A9">
        <w:rPr>
          <w:b/>
          <w:bCs/>
          <w:i/>
          <w:iCs/>
        </w:rPr>
        <w:t>ул.Победы</w:t>
      </w:r>
      <w:proofErr w:type="spellEnd"/>
      <w:r w:rsidRPr="00C464A9">
        <w:rPr>
          <w:b/>
          <w:bCs/>
          <w:i/>
          <w:iCs/>
        </w:rPr>
        <w:t>, 1 «а»</w:t>
      </w:r>
      <w:r w:rsidR="00B536E9">
        <w:rPr>
          <w:b/>
          <w:bCs/>
          <w:i/>
          <w:iCs/>
        </w:rPr>
        <w:t>)</w:t>
      </w:r>
    </w:p>
    <w:p w14:paraId="318C94E7" w14:textId="18B40C40" w:rsidR="00BA79B2" w:rsidRDefault="00BA79B2" w:rsidP="008D47F7">
      <w:pPr>
        <w:jc w:val="center"/>
        <w:rPr>
          <w:b/>
          <w:bCs/>
          <w:i/>
          <w:iCs/>
        </w:rPr>
      </w:pPr>
      <w:r w:rsidRPr="00C464A9">
        <w:rPr>
          <w:b/>
          <w:bCs/>
          <w:i/>
          <w:iCs/>
        </w:rPr>
        <w:t>Филиал № 4 (ул.Советская,2)</w:t>
      </w:r>
    </w:p>
    <w:p w14:paraId="4E46A228" w14:textId="62E46FED" w:rsidR="00C464A9" w:rsidRPr="00C464A9" w:rsidRDefault="00C464A9" w:rsidP="008D47F7">
      <w:pPr>
        <w:jc w:val="center"/>
      </w:pPr>
      <w:r w:rsidRPr="00C464A9">
        <w:t>Выходной - воскресенье</w:t>
      </w:r>
    </w:p>
    <w:p w14:paraId="3CBAB872" w14:textId="77777777" w:rsidR="00C464A9" w:rsidRDefault="00C464A9" w:rsidP="00C464A9">
      <w:pPr>
        <w:jc w:val="center"/>
        <w:rPr>
          <w:b/>
          <w:bCs/>
          <w:i/>
          <w:iCs/>
        </w:rPr>
      </w:pPr>
      <w:r w:rsidRPr="00C464A9">
        <w:rPr>
          <w:b/>
          <w:bCs/>
          <w:i/>
          <w:iCs/>
        </w:rPr>
        <w:t>Филиал № 3 (ул.Я.Нуммура,6)</w:t>
      </w:r>
    </w:p>
    <w:p w14:paraId="282F6176" w14:textId="006930EF" w:rsidR="00C464A9" w:rsidRPr="00C464A9" w:rsidRDefault="00C464A9" w:rsidP="00C464A9">
      <w:pPr>
        <w:jc w:val="center"/>
      </w:pPr>
      <w:r w:rsidRPr="00C464A9">
        <w:t>Выходной – суббота</w:t>
      </w:r>
    </w:p>
    <w:p w14:paraId="6386F2D7" w14:textId="3A85544F" w:rsidR="00C464A9" w:rsidRDefault="00C464A9" w:rsidP="00C464A9">
      <w:pPr>
        <w:jc w:val="center"/>
      </w:pPr>
      <w:r w:rsidRPr="00C464A9">
        <w:t>9.30-18.00</w:t>
      </w:r>
    </w:p>
    <w:p w14:paraId="28003C68" w14:textId="07F3C6ED" w:rsidR="00C9108E" w:rsidRPr="00C464A9" w:rsidRDefault="00C9108E" w:rsidP="00C464A9">
      <w:pPr>
        <w:jc w:val="center"/>
      </w:pPr>
      <w:r>
        <w:t>Сельские филиалы:</w:t>
      </w:r>
    </w:p>
    <w:p w14:paraId="0B8AE85F" w14:textId="355A743B" w:rsidR="00C464A9" w:rsidRPr="00C464A9" w:rsidRDefault="00C464A9" w:rsidP="00C464A9">
      <w:pPr>
        <w:jc w:val="center"/>
        <w:rPr>
          <w:b/>
          <w:bCs/>
          <w:i/>
          <w:iCs/>
        </w:rPr>
      </w:pPr>
      <w:r w:rsidRPr="00C464A9">
        <w:rPr>
          <w:b/>
          <w:bCs/>
          <w:i/>
          <w:iCs/>
        </w:rPr>
        <w:t>Филиал № 2 (</w:t>
      </w:r>
      <w:proofErr w:type="spellStart"/>
      <w:r w:rsidRPr="00C464A9">
        <w:rPr>
          <w:b/>
          <w:bCs/>
          <w:i/>
          <w:iCs/>
        </w:rPr>
        <w:t>п.Дачный</w:t>
      </w:r>
      <w:proofErr w:type="spellEnd"/>
      <w:r w:rsidRPr="00C464A9">
        <w:rPr>
          <w:b/>
          <w:bCs/>
          <w:i/>
          <w:iCs/>
        </w:rPr>
        <w:t>, ул.Советская,4)</w:t>
      </w:r>
    </w:p>
    <w:p w14:paraId="65005288" w14:textId="510F7980" w:rsidR="00BA79B2" w:rsidRPr="00C464A9" w:rsidRDefault="00BA79B2" w:rsidP="008D47F7">
      <w:pPr>
        <w:jc w:val="center"/>
        <w:rPr>
          <w:b/>
          <w:bCs/>
          <w:i/>
          <w:iCs/>
        </w:rPr>
      </w:pPr>
      <w:r w:rsidRPr="00C464A9">
        <w:rPr>
          <w:b/>
          <w:bCs/>
          <w:i/>
          <w:iCs/>
        </w:rPr>
        <w:t>Филиал № 5 (</w:t>
      </w:r>
      <w:proofErr w:type="spellStart"/>
      <w:r w:rsidRPr="00C464A9">
        <w:rPr>
          <w:b/>
          <w:bCs/>
          <w:i/>
          <w:iCs/>
        </w:rPr>
        <w:t>мкр.Октябрьский</w:t>
      </w:r>
      <w:proofErr w:type="spellEnd"/>
      <w:r w:rsidRPr="00C464A9">
        <w:rPr>
          <w:b/>
          <w:bCs/>
          <w:i/>
          <w:iCs/>
        </w:rPr>
        <w:t xml:space="preserve">, </w:t>
      </w:r>
      <w:proofErr w:type="spellStart"/>
      <w:r w:rsidRPr="00C464A9">
        <w:rPr>
          <w:b/>
          <w:bCs/>
          <w:i/>
          <w:iCs/>
        </w:rPr>
        <w:t>ул.Старателей</w:t>
      </w:r>
      <w:proofErr w:type="spellEnd"/>
      <w:r w:rsidRPr="00C464A9">
        <w:rPr>
          <w:b/>
          <w:bCs/>
          <w:i/>
          <w:iCs/>
        </w:rPr>
        <w:t>, 10 «а»)</w:t>
      </w:r>
    </w:p>
    <w:p w14:paraId="59B4F240" w14:textId="2F00826A" w:rsidR="00BA79B2" w:rsidRPr="00C464A9" w:rsidRDefault="00BA79B2" w:rsidP="008D47F7">
      <w:pPr>
        <w:jc w:val="center"/>
        <w:rPr>
          <w:b/>
          <w:bCs/>
          <w:i/>
          <w:iCs/>
        </w:rPr>
      </w:pPr>
      <w:r w:rsidRPr="00C464A9">
        <w:rPr>
          <w:b/>
          <w:bCs/>
          <w:i/>
          <w:iCs/>
        </w:rPr>
        <w:t>Филиал № 6 (</w:t>
      </w:r>
      <w:proofErr w:type="spellStart"/>
      <w:r w:rsidRPr="00C464A9">
        <w:rPr>
          <w:b/>
          <w:bCs/>
          <w:i/>
          <w:iCs/>
        </w:rPr>
        <w:t>п.Краснодольский</w:t>
      </w:r>
      <w:proofErr w:type="spellEnd"/>
      <w:r w:rsidRPr="00C464A9">
        <w:rPr>
          <w:b/>
          <w:bCs/>
          <w:i/>
          <w:iCs/>
        </w:rPr>
        <w:t>, ул.Заречная,1)</w:t>
      </w:r>
    </w:p>
    <w:p w14:paraId="4197EDA8" w14:textId="10C9692A" w:rsidR="00BA79B2" w:rsidRDefault="00BA79B2" w:rsidP="008D47F7">
      <w:pPr>
        <w:jc w:val="center"/>
        <w:rPr>
          <w:b/>
          <w:bCs/>
          <w:i/>
          <w:iCs/>
        </w:rPr>
      </w:pPr>
      <w:proofErr w:type="spellStart"/>
      <w:r w:rsidRPr="00C464A9">
        <w:rPr>
          <w:b/>
          <w:bCs/>
          <w:i/>
          <w:iCs/>
        </w:rPr>
        <w:t>Филилиал</w:t>
      </w:r>
      <w:proofErr w:type="spellEnd"/>
      <w:r w:rsidRPr="00C464A9">
        <w:rPr>
          <w:b/>
          <w:bCs/>
          <w:i/>
          <w:iCs/>
        </w:rPr>
        <w:t xml:space="preserve"> № 7 (</w:t>
      </w:r>
      <w:proofErr w:type="spellStart"/>
      <w:r w:rsidRPr="00C464A9">
        <w:rPr>
          <w:b/>
          <w:bCs/>
          <w:i/>
          <w:iCs/>
        </w:rPr>
        <w:t>п.Бородинка</w:t>
      </w:r>
      <w:proofErr w:type="spellEnd"/>
      <w:r w:rsidRPr="00C464A9">
        <w:rPr>
          <w:b/>
          <w:bCs/>
          <w:i/>
          <w:iCs/>
        </w:rPr>
        <w:t xml:space="preserve">, </w:t>
      </w:r>
      <w:proofErr w:type="spellStart"/>
      <w:r w:rsidRPr="00C464A9">
        <w:rPr>
          <w:b/>
          <w:bCs/>
          <w:i/>
          <w:iCs/>
        </w:rPr>
        <w:t>ул.Сиреневая</w:t>
      </w:r>
      <w:proofErr w:type="spellEnd"/>
      <w:r w:rsidRPr="00C464A9">
        <w:rPr>
          <w:b/>
          <w:bCs/>
          <w:i/>
          <w:iCs/>
        </w:rPr>
        <w:t>, 12)</w:t>
      </w:r>
    </w:p>
    <w:p w14:paraId="19D43352" w14:textId="1BB606B0" w:rsidR="00C464A9" w:rsidRPr="00C464A9" w:rsidRDefault="00C464A9" w:rsidP="008D47F7">
      <w:pPr>
        <w:jc w:val="center"/>
      </w:pPr>
      <w:r w:rsidRPr="00C464A9">
        <w:t>14.00 - 18.00</w:t>
      </w:r>
    </w:p>
    <w:p w14:paraId="596C8D11" w14:textId="3D3612C7" w:rsidR="00C464A9" w:rsidRDefault="00C464A9" w:rsidP="00C464A9">
      <w:pPr>
        <w:jc w:val="center"/>
      </w:pPr>
      <w:r w:rsidRPr="00C464A9">
        <w:t xml:space="preserve">Выходной </w:t>
      </w:r>
      <w:r w:rsidR="00B536E9">
        <w:t>–</w:t>
      </w:r>
      <w:r w:rsidRPr="00C464A9">
        <w:t xml:space="preserve"> воскресенье</w:t>
      </w:r>
    </w:p>
    <w:p w14:paraId="63B7CA4B" w14:textId="525BD52A" w:rsidR="00B536E9" w:rsidRPr="00C464A9" w:rsidRDefault="00B536E9" w:rsidP="00C464A9">
      <w:pPr>
        <w:jc w:val="center"/>
      </w:pPr>
      <w:r>
        <w:t>Последний четверг месяца – санитарный день.</w:t>
      </w:r>
    </w:p>
    <w:p w14:paraId="1B1A0579" w14:textId="5050A037" w:rsidR="008A7E7B" w:rsidRDefault="008A7E7B" w:rsidP="00260528"/>
    <w:p w14:paraId="5C5F85B1" w14:textId="1454F368" w:rsidR="008A7E7B" w:rsidRDefault="008A7E7B" w:rsidP="00260528"/>
    <w:p w14:paraId="1A0A9C79" w14:textId="77777777" w:rsidR="005D47A3" w:rsidRDefault="005D47A3" w:rsidP="00260528"/>
    <w:p w14:paraId="7041643A" w14:textId="2C351BA2" w:rsidR="0034139C" w:rsidRPr="0034139C" w:rsidRDefault="0034139C" w:rsidP="0034139C">
      <w:pPr>
        <w:jc w:val="center"/>
        <w:rPr>
          <w:b/>
          <w:bCs/>
        </w:rPr>
      </w:pPr>
      <w:r w:rsidRPr="0034139C">
        <w:rPr>
          <w:b/>
          <w:bCs/>
        </w:rPr>
        <w:t>МБУ «Централизованная библиотечная система»</w:t>
      </w:r>
    </w:p>
    <w:p w14:paraId="27932905" w14:textId="02121DF3" w:rsidR="0034139C" w:rsidRDefault="0034139C" w:rsidP="0034139C">
      <w:pPr>
        <w:jc w:val="center"/>
        <w:rPr>
          <w:b/>
          <w:bCs/>
        </w:rPr>
      </w:pPr>
      <w:r w:rsidRPr="0034139C">
        <w:rPr>
          <w:b/>
          <w:bCs/>
        </w:rPr>
        <w:t>городского округа Красноуральск</w:t>
      </w:r>
    </w:p>
    <w:p w14:paraId="0C13A482" w14:textId="37F34E34" w:rsidR="0034139C" w:rsidRDefault="0034139C" w:rsidP="0034139C">
      <w:pPr>
        <w:jc w:val="center"/>
        <w:rPr>
          <w:b/>
          <w:bCs/>
        </w:rPr>
      </w:pPr>
      <w:r>
        <w:rPr>
          <w:b/>
          <w:bCs/>
        </w:rPr>
        <w:t>Центральная городская библиотека</w:t>
      </w:r>
    </w:p>
    <w:p w14:paraId="0C0BE4B4" w14:textId="0CDBFF4D" w:rsidR="0034139C" w:rsidRDefault="006147CC" w:rsidP="0034139C">
      <w:pPr>
        <w:jc w:val="center"/>
        <w:rPr>
          <w:b/>
          <w:bCs/>
        </w:rPr>
      </w:pPr>
      <w:r>
        <w:rPr>
          <w:b/>
          <w:bCs/>
        </w:rPr>
        <w:t>и</w:t>
      </w:r>
      <w:r w:rsidR="0034139C">
        <w:rPr>
          <w:b/>
          <w:bCs/>
        </w:rPr>
        <w:t xml:space="preserve">мени </w:t>
      </w:r>
      <w:proofErr w:type="spellStart"/>
      <w:r w:rsidR="0034139C">
        <w:rPr>
          <w:b/>
          <w:bCs/>
        </w:rPr>
        <w:t>П.П.Бажова</w:t>
      </w:r>
      <w:proofErr w:type="spellEnd"/>
    </w:p>
    <w:p w14:paraId="47F680F0" w14:textId="2E0ED3A5" w:rsidR="0034139C" w:rsidRDefault="0034139C" w:rsidP="0034139C">
      <w:pPr>
        <w:jc w:val="right"/>
        <w:rPr>
          <w:b/>
          <w:bCs/>
        </w:rPr>
      </w:pPr>
      <w:r>
        <w:rPr>
          <w:b/>
          <w:bCs/>
        </w:rPr>
        <w:t xml:space="preserve">              12+</w:t>
      </w:r>
    </w:p>
    <w:p w14:paraId="2A1619CF" w14:textId="2CE8DDB6" w:rsidR="0034139C" w:rsidRDefault="0034139C" w:rsidP="0034139C">
      <w:pPr>
        <w:jc w:val="center"/>
        <w:rPr>
          <w:b/>
          <w:bCs/>
        </w:rPr>
      </w:pPr>
    </w:p>
    <w:p w14:paraId="7C8E5BD7" w14:textId="7C66474E" w:rsidR="0034139C" w:rsidRDefault="0034139C" w:rsidP="0034139C">
      <w:pPr>
        <w:jc w:val="center"/>
        <w:rPr>
          <w:b/>
          <w:bCs/>
        </w:rPr>
      </w:pPr>
    </w:p>
    <w:p w14:paraId="7ACA7371" w14:textId="0840EE5E" w:rsidR="0034139C" w:rsidRDefault="0034139C" w:rsidP="0034139C">
      <w:pPr>
        <w:jc w:val="center"/>
        <w:rPr>
          <w:b/>
          <w:bCs/>
        </w:rPr>
      </w:pPr>
      <w:r>
        <w:rPr>
          <w:b/>
          <w:bCs/>
        </w:rPr>
        <w:t>«Мой город»</w:t>
      </w:r>
    </w:p>
    <w:p w14:paraId="1448A1FB" w14:textId="39CC85E8" w:rsidR="0034139C" w:rsidRDefault="0034139C" w:rsidP="0034139C">
      <w:pPr>
        <w:jc w:val="center"/>
        <w:rPr>
          <w:b/>
          <w:bCs/>
        </w:rPr>
      </w:pPr>
      <w:r>
        <w:rPr>
          <w:b/>
          <w:bCs/>
        </w:rPr>
        <w:t>Рекомендательный список литературы о Красноуральске</w:t>
      </w:r>
    </w:p>
    <w:p w14:paraId="75D07116" w14:textId="588F54EC" w:rsidR="0034139C" w:rsidRDefault="0034139C" w:rsidP="0034139C">
      <w:pPr>
        <w:jc w:val="center"/>
        <w:rPr>
          <w:b/>
          <w:bCs/>
        </w:rPr>
      </w:pPr>
    </w:p>
    <w:p w14:paraId="0DB9CC5C" w14:textId="2BE1AB1B" w:rsidR="0034139C" w:rsidRDefault="0034139C" w:rsidP="0034139C">
      <w:pPr>
        <w:jc w:val="center"/>
        <w:rPr>
          <w:b/>
          <w:bCs/>
        </w:rPr>
      </w:pPr>
    </w:p>
    <w:p w14:paraId="0B6E01CE" w14:textId="157CC5F6" w:rsidR="0034139C" w:rsidRDefault="00E7702F" w:rsidP="0034139C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EC328F5" wp14:editId="225287C2">
            <wp:extent cx="3098165" cy="2323624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ECCC" w14:textId="08C536F0" w:rsidR="00E7702F" w:rsidRDefault="00E7702F" w:rsidP="0034139C">
      <w:pPr>
        <w:jc w:val="center"/>
        <w:rPr>
          <w:b/>
          <w:bCs/>
        </w:rPr>
      </w:pPr>
    </w:p>
    <w:p w14:paraId="10D94D16" w14:textId="7B6F0BCC" w:rsidR="00E7702F" w:rsidRDefault="00E7702F" w:rsidP="0034139C">
      <w:pPr>
        <w:jc w:val="center"/>
        <w:rPr>
          <w:b/>
          <w:bCs/>
        </w:rPr>
      </w:pPr>
    </w:p>
    <w:p w14:paraId="2F46AA55" w14:textId="5924B4C7" w:rsidR="00E7702F" w:rsidRDefault="00E7702F" w:rsidP="0034139C">
      <w:pPr>
        <w:jc w:val="center"/>
        <w:rPr>
          <w:b/>
          <w:bCs/>
        </w:rPr>
      </w:pPr>
      <w:r>
        <w:rPr>
          <w:b/>
          <w:bCs/>
        </w:rPr>
        <w:t>2022</w:t>
      </w:r>
    </w:p>
    <w:p w14:paraId="34E4EC33" w14:textId="4D463C3D" w:rsidR="0034139C" w:rsidRDefault="0034139C" w:rsidP="0034139C">
      <w:pPr>
        <w:jc w:val="center"/>
        <w:rPr>
          <w:b/>
          <w:bCs/>
        </w:rPr>
      </w:pPr>
    </w:p>
    <w:p w14:paraId="1A81D697" w14:textId="77777777" w:rsidR="0034139C" w:rsidRPr="0034139C" w:rsidRDefault="0034139C" w:rsidP="0034139C">
      <w:pPr>
        <w:jc w:val="center"/>
        <w:rPr>
          <w:b/>
          <w:bCs/>
        </w:rPr>
      </w:pPr>
    </w:p>
    <w:p w14:paraId="2C11B227" w14:textId="77777777" w:rsidR="0034139C" w:rsidRDefault="0034139C" w:rsidP="00260528"/>
    <w:p w14:paraId="58843571" w14:textId="46DE3BC1" w:rsidR="00C40F6D" w:rsidRDefault="00C40F6D" w:rsidP="00260528"/>
    <w:p w14:paraId="56A7468F" w14:textId="6A4AC7EB" w:rsidR="00B536E9" w:rsidRDefault="00B536E9" w:rsidP="00260528"/>
    <w:p w14:paraId="51E478C2" w14:textId="44F98404" w:rsidR="00B536E9" w:rsidRDefault="00B536E9" w:rsidP="00260528"/>
    <w:p w14:paraId="334A699E" w14:textId="737F074B" w:rsidR="00B536E9" w:rsidRDefault="00B536E9" w:rsidP="00260528"/>
    <w:p w14:paraId="6BFDD85E" w14:textId="04628E5B" w:rsidR="00B536E9" w:rsidRDefault="00B536E9" w:rsidP="00260528"/>
    <w:p w14:paraId="53FBE471" w14:textId="0177A36A" w:rsidR="00B536E9" w:rsidRDefault="00B536E9" w:rsidP="00260528"/>
    <w:p w14:paraId="65C4BD3F" w14:textId="479D0C61" w:rsidR="00B536E9" w:rsidRDefault="00B536E9" w:rsidP="00441E9A"/>
    <w:p w14:paraId="6EF0B928" w14:textId="44BD8EC5" w:rsidR="00B536E9" w:rsidRPr="00441E9A" w:rsidRDefault="00B536E9" w:rsidP="00441E9A">
      <w:pPr>
        <w:rPr>
          <w:b/>
          <w:bCs/>
        </w:rPr>
      </w:pPr>
      <w:r>
        <w:t xml:space="preserve">Мой город: </w:t>
      </w:r>
      <w:r w:rsidR="00441E9A" w:rsidRPr="00441E9A">
        <w:t>рекомендательный список литературы о Красноуральске</w:t>
      </w:r>
      <w:r w:rsidR="00441E9A">
        <w:rPr>
          <w:b/>
          <w:bCs/>
        </w:rPr>
        <w:t xml:space="preserve"> </w:t>
      </w:r>
      <w:r>
        <w:t xml:space="preserve">/ МБУ «ЦБС» городского округа Красноуральск; </w:t>
      </w:r>
      <w:r w:rsidR="00FB2CF9">
        <w:t xml:space="preserve">составитель </w:t>
      </w:r>
      <w:proofErr w:type="spellStart"/>
      <w:r w:rsidR="00FB2CF9">
        <w:t>Н.С.Полянская</w:t>
      </w:r>
      <w:proofErr w:type="spellEnd"/>
      <w:r w:rsidR="00FB2CF9">
        <w:t xml:space="preserve">. </w:t>
      </w:r>
      <w:r w:rsidR="00FB2CF9">
        <w:softHyphen/>
      </w:r>
      <w:r w:rsidR="00FB2CF9">
        <w:softHyphen/>
      </w:r>
      <w:r w:rsidR="00FB2CF9" w:rsidRPr="00ED79AC">
        <w:rPr>
          <w:rFonts w:eastAsia="Times New Roman" w:cstheme="minorHAnsi"/>
          <w:b/>
          <w:bCs/>
          <w:color w:val="000000"/>
          <w:lang w:eastAsia="ru-RU"/>
        </w:rPr>
        <w:t>—</w:t>
      </w:r>
      <w:r w:rsidR="008A7E7B" w:rsidRPr="008A7E7B">
        <w:rPr>
          <w:rFonts w:eastAsia="Times New Roman" w:cstheme="minorHAnsi"/>
          <w:color w:val="000000"/>
          <w:lang w:eastAsia="ru-RU"/>
        </w:rPr>
        <w:t>Красноуральск, 2022.</w:t>
      </w:r>
    </w:p>
    <w:p w14:paraId="3D4E4E1B" w14:textId="00172A0B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13B49F5F" w14:textId="1352BBE9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67FF83D9" w14:textId="5071F7F0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3F418D3A" w14:textId="50D3B825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654C479E" w14:textId="65D66CC3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3A9BE751" w14:textId="0A05E9FE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1FEE6767" w14:textId="1801A1C1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11A71998" w14:textId="528DA3B3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1ECDEECF" w14:textId="5D4F3A70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4381C037" w14:textId="63B7DC8A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733E3F79" w14:textId="3615FF64" w:rsidR="008A7E7B" w:rsidRDefault="008A7E7B" w:rsidP="00260528">
      <w:pPr>
        <w:rPr>
          <w:rFonts w:eastAsia="Times New Roman" w:cstheme="minorHAnsi"/>
          <w:color w:val="000000"/>
          <w:lang w:eastAsia="ru-RU"/>
        </w:rPr>
      </w:pPr>
    </w:p>
    <w:p w14:paraId="14C99776" w14:textId="3F924A75" w:rsidR="005D47A3" w:rsidRPr="00A3607C" w:rsidRDefault="005D47A3" w:rsidP="005D47A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48471F0" wp14:editId="32CEC9D3">
            <wp:simplePos x="0" y="0"/>
            <wp:positionH relativeFrom="column">
              <wp:align>left</wp:align>
            </wp:positionH>
            <wp:positionV relativeFrom="paragraph">
              <wp:posOffset>13970</wp:posOffset>
            </wp:positionV>
            <wp:extent cx="581025" cy="888365"/>
            <wp:effectExtent l="0" t="0" r="9525" b="6985"/>
            <wp:wrapThrough wrapText="bothSides">
              <wp:wrapPolygon edited="0">
                <wp:start x="0" y="0"/>
                <wp:lineTo x="0" y="21307"/>
                <wp:lineTo x="21246" y="21307"/>
                <wp:lineTo x="21246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12647" r="14879" b="10818"/>
                    <a:stretch/>
                  </pic:blipFill>
                  <pic:spPr bwMode="auto">
                    <a:xfrm>
                      <a:off x="0" y="0"/>
                      <a:ext cx="5810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Слышу сердце твоё: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Поэтический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сборник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/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Администрация городского округа Красноуральск, МКУ «Управление культуры городского округа Красноуральск, МБУ «Централизованная библиотечная система».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Екатеринбург: ООО «Форт-Исеть».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2014.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223 с.</w:t>
      </w:r>
    </w:p>
    <w:p w14:paraId="14C43E05" w14:textId="77777777" w:rsidR="005D47A3" w:rsidRDefault="005D47A3" w:rsidP="005D47A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rFonts w:ascii="Calibri" w:eastAsia="Times New Roman" w:hAnsi="Calibri" w:cs="Calibri"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поэтический сборник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поэтов вошли циклы стихов: «Россия – Родина», «Русь православная», «Весна», «Осень», «Стихи детям», в раздел «Поэтическая гостиная» включены новые стихи поэтов города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ф.1,2,3,4,5,6,7).</w:t>
      </w:r>
    </w:p>
    <w:p w14:paraId="478C097A" w14:textId="451937D0" w:rsidR="005D47A3" w:rsidRDefault="005D47A3" w:rsidP="005D47A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5E198CB" wp14:editId="3913CF75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674370" cy="971550"/>
            <wp:effectExtent l="0" t="0" r="0" b="635"/>
            <wp:wrapThrough wrapText="bothSides">
              <wp:wrapPolygon edited="0">
                <wp:start x="0" y="0"/>
                <wp:lineTo x="0" y="21174"/>
                <wp:lineTo x="20965" y="21174"/>
                <wp:lineTo x="20965" y="0"/>
                <wp:lineTo x="0" y="0"/>
              </wp:wrapPolygon>
            </wp:wrapThrough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0024" w14:textId="6A182408" w:rsidR="005D47A3" w:rsidRPr="005D47A3" w:rsidRDefault="005D47A3" w:rsidP="005D47A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Токарев А.П. 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>Наитие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: 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стихотворения / сост. </w:t>
      </w:r>
      <w:proofErr w:type="spellStart"/>
      <w:r>
        <w:rPr>
          <w:rFonts w:ascii="Calibri" w:eastAsia="Times New Roman" w:hAnsi="Calibri" w:cs="Calibri"/>
          <w:b/>
          <w:bCs/>
          <w:color w:val="303133"/>
          <w:lang w:eastAsia="ru-RU"/>
        </w:rPr>
        <w:t>Г.В.Титова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Л.Н. Александрова, </w:t>
      </w:r>
      <w:proofErr w:type="spellStart"/>
      <w:r>
        <w:rPr>
          <w:rFonts w:ascii="Calibri" w:eastAsia="Times New Roman" w:hAnsi="Calibri" w:cs="Calibri"/>
          <w:b/>
          <w:bCs/>
          <w:color w:val="303133"/>
          <w:lang w:eastAsia="ru-RU"/>
        </w:rPr>
        <w:t>А.М.Исупова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>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>н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бург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:</w:t>
      </w:r>
      <w:proofErr w:type="gram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Альфа-принт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, 20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>20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. 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1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>92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с.</w:t>
      </w:r>
    </w:p>
    <w:p w14:paraId="5BE05DDC" w14:textId="66E86D28" w:rsidR="005D47A3" w:rsidRPr="005D47A3" w:rsidRDefault="005D47A3" w:rsidP="005D47A3">
      <w:pPr>
        <w:spacing w:after="0" w:line="240" w:lineRule="auto"/>
        <w:ind w:firstLine="708"/>
        <w:jc w:val="both"/>
        <w:rPr>
          <w:rFonts w:cstheme="minorHAnsi"/>
          <w:b/>
          <w:bCs/>
        </w:rPr>
      </w:pPr>
      <w:r w:rsidRPr="00CC5DB0">
        <w:rPr>
          <w:rFonts w:cstheme="minorHAnsi"/>
          <w:color w:val="333333"/>
          <w:shd w:val="clear" w:color="auto" w:fill="FFFFFF"/>
        </w:rPr>
        <w:t>Второй авторский сборник стихов Токарева Алексея Павловича «Наитие» вышел в свет в 2020 году. Его друзья собрали в этом издании его неопубликованные стихи и статьи. А Также стихи, посвященные его памяти. Стихи расположены по тематическим блокам</w:t>
      </w:r>
      <w:r w:rsidR="00072E16">
        <w:rPr>
          <w:rFonts w:cstheme="minorHAnsi"/>
          <w:color w:val="333333"/>
          <w:shd w:val="clear" w:color="auto" w:fill="FFFFFF"/>
        </w:rPr>
        <w:t xml:space="preserve"> </w:t>
      </w:r>
      <w:r>
        <w:rPr>
          <w:rFonts w:cstheme="minorHAnsi"/>
          <w:color w:val="333333"/>
          <w:shd w:val="clear" w:color="auto" w:fill="FFFFFF"/>
        </w:rPr>
        <w:t>(ЦБ, ф.3.4).</w:t>
      </w:r>
    </w:p>
    <w:p w14:paraId="303D44B5" w14:textId="77777777" w:rsidR="005D47A3" w:rsidRDefault="005D47A3" w:rsidP="005D47A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D62521" wp14:editId="28F13299">
                <wp:simplePos x="0" y="0"/>
                <wp:positionH relativeFrom="column">
                  <wp:align>left</wp:align>
                </wp:positionH>
                <wp:positionV relativeFrom="paragraph">
                  <wp:posOffset>46990</wp:posOffset>
                </wp:positionV>
                <wp:extent cx="704850" cy="876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76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EF1A31" w14:textId="77777777" w:rsidR="005D47A3" w:rsidRDefault="005D47A3" w:rsidP="005D47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638898" wp14:editId="7FBC2A5D">
                                  <wp:extent cx="569595" cy="902970"/>
                                  <wp:effectExtent l="0" t="0" r="1905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4122" t="11102" r="45432" b="643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937" cy="905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D62521" id="Прямоугольник 48" o:spid="_x0000_s1026" style="position:absolute;left:0;text-align:left;margin-left:0;margin-top:3.7pt;width:55.5pt;height:69pt;z-index:2517145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" fillcolor="#4472c4" strokecolor="#2f528f" strokeweight="1pt">
                <v:textbox>
                  <w:txbxContent>
                    <w:p w14:paraId="3EEF1A31" w14:textId="77777777" w:rsidR="005D47A3" w:rsidRDefault="005D47A3" w:rsidP="005D47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638898" wp14:editId="7FBC2A5D">
                            <wp:extent cx="569595" cy="902970"/>
                            <wp:effectExtent l="0" t="0" r="1905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4122" t="11102" r="45432" b="643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0937" cy="9050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Токарев А.П. Точка доступа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любви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сборник стихов / Алексей Павлович Токарев. 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>—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>н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бург.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Издательский дом «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Винталия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», 2017. 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116 с.</w:t>
      </w: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>Точкой доступа называется обеспечение возможности присоединения человека к всемирной информационной сети – огромному человеческому сообществу. Книга «Точка доступа любви» - это возможность приобщения. С помощью эффективного средства – стихов – к сильному, всеобъемлющему и многообразному чувству, имя которого – Любовь</w:t>
      </w:r>
      <w:r>
        <w:rPr>
          <w:rFonts w:ascii="Calibri" w:eastAsia="Times New Roman" w:hAnsi="Calibri" w:cs="Calibri"/>
          <w:color w:val="303133"/>
          <w:lang w:eastAsia="ru-RU"/>
        </w:rPr>
        <w:t xml:space="preserve"> (ф.3,4).</w:t>
      </w:r>
    </w:p>
    <w:p w14:paraId="7747473A" w14:textId="6D4C60B7" w:rsidR="005D47A3" w:rsidRPr="00072E16" w:rsidRDefault="00072E16" w:rsidP="005D47A3">
      <w:pPr>
        <w:spacing w:after="0" w:line="240" w:lineRule="auto"/>
        <w:jc w:val="both"/>
        <w:rPr>
          <w:rFonts w:cstheme="minorHAnsi"/>
          <w:b/>
          <w:bCs/>
          <w:color w:val="22222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950B8AD" wp14:editId="11546250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628650" cy="748665"/>
            <wp:effectExtent l="0" t="0" r="0" b="0"/>
            <wp:wrapThrough wrapText="bothSides">
              <wp:wrapPolygon edited="0">
                <wp:start x="0" y="0"/>
                <wp:lineTo x="0" y="20885"/>
                <wp:lineTo x="20945" y="20885"/>
                <wp:lineTo x="20945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2" t="6102" r="23292" b="21099"/>
                    <a:stretch/>
                  </pic:blipFill>
                  <pic:spPr bwMode="auto">
                    <a:xfrm>
                      <a:off x="0" y="0"/>
                      <a:ext cx="62865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Человек пришел на </w:t>
      </w:r>
      <w:proofErr w:type="gram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Урал :</w:t>
      </w:r>
      <w:proofErr w:type="gram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 [Мифы и легенды, были и </w:t>
      </w:r>
      <w:proofErr w:type="spell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былички</w:t>
      </w:r>
      <w:proofErr w:type="spell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, </w:t>
      </w:r>
      <w:proofErr w:type="spell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запис</w:t>
      </w:r>
      <w:proofErr w:type="spell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. юными летописцами в урал. селах и деревнях / Сост., лит. </w:t>
      </w:r>
      <w:proofErr w:type="spell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обраб</w:t>
      </w:r>
      <w:proofErr w:type="spell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. и вступ. ст. А. Н. Шигиной].</w:t>
      </w:r>
      <w:r w:rsidR="005D47A3" w:rsidRPr="004527B1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  <w:r w:rsidR="005D47A3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  </w:t>
      </w:r>
      <w:proofErr w:type="gram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Екатеринбург :</w:t>
      </w:r>
      <w:proofErr w:type="gram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 Банк культур. </w:t>
      </w:r>
      <w:proofErr w:type="spell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информ</w:t>
      </w:r>
      <w:proofErr w:type="spell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., 1997. </w:t>
      </w:r>
      <w:r w:rsidR="005D47A3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 111</w:t>
      </w:r>
      <w:r w:rsidR="005D47A3">
        <w:rPr>
          <w:rFonts w:cstheme="minorHAnsi"/>
          <w:b/>
          <w:bCs/>
          <w:color w:val="222222"/>
          <w:shd w:val="clear" w:color="auto" w:fill="FFFFFF"/>
        </w:rPr>
        <w:t xml:space="preserve"> с.</w:t>
      </w:r>
      <w:r w:rsidR="005D47A3" w:rsidRPr="004527B1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  <w:r w:rsidR="005D47A3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 xml:space="preserve">(Библиотека краеведа. Летопись уральских деревень; </w:t>
      </w:r>
      <w:proofErr w:type="spellStart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Вып</w:t>
      </w:r>
      <w:proofErr w:type="spellEnd"/>
      <w:r w:rsidR="005D47A3" w:rsidRPr="001C15DC">
        <w:rPr>
          <w:rFonts w:cstheme="minorHAnsi"/>
          <w:b/>
          <w:bCs/>
          <w:color w:val="222222"/>
          <w:shd w:val="clear" w:color="auto" w:fill="FFFFFF"/>
        </w:rPr>
        <w:t>. 1).</w:t>
      </w:r>
      <w:r w:rsidR="005D47A3" w:rsidRPr="001C15DC">
        <w:rPr>
          <w:rFonts w:cstheme="minorHAnsi"/>
          <w:b/>
          <w:bCs/>
          <w:color w:val="222222"/>
        </w:rPr>
        <w:br/>
      </w:r>
      <w:r w:rsidR="005D47A3">
        <w:rPr>
          <w:rFonts w:ascii="Calibri" w:hAnsi="Calibri" w:cs="Calibri"/>
          <w:color w:val="303133"/>
          <w:shd w:val="clear" w:color="auto" w:fill="FFFFFF"/>
        </w:rPr>
        <w:t xml:space="preserve">Первая книга из серии "Летопись уральских деревень" написана ребятами Среднего Урала. В ней собраны мифы и легенды, были и былички, воспоминания старожилов о первоначальном заселении уральского края, о русских первопроходцах, основавших здесь сёла и посёлки, деревни и деревеньки. Легенды «Живая вода» и «Бежала по камешкам речка» посвящена </w:t>
      </w:r>
      <w:proofErr w:type="spellStart"/>
      <w:r w:rsidR="005D47A3">
        <w:rPr>
          <w:rFonts w:ascii="Calibri" w:hAnsi="Calibri" w:cs="Calibri"/>
          <w:color w:val="303133"/>
          <w:shd w:val="clear" w:color="auto" w:fill="FFFFFF"/>
        </w:rPr>
        <w:t>красноуральским</w:t>
      </w:r>
      <w:proofErr w:type="spellEnd"/>
      <w:r w:rsidR="005D47A3">
        <w:rPr>
          <w:rFonts w:ascii="Calibri" w:hAnsi="Calibri" w:cs="Calibri"/>
          <w:color w:val="303133"/>
          <w:shd w:val="clear" w:color="auto" w:fill="FFFFFF"/>
        </w:rPr>
        <w:t xml:space="preserve"> местам – </w:t>
      </w:r>
      <w:proofErr w:type="spellStart"/>
      <w:proofErr w:type="gramStart"/>
      <w:r w:rsidR="005D47A3">
        <w:rPr>
          <w:rFonts w:ascii="Calibri" w:hAnsi="Calibri" w:cs="Calibri"/>
          <w:color w:val="303133"/>
          <w:shd w:val="clear" w:color="auto" w:fill="FFFFFF"/>
        </w:rPr>
        <w:t>д,Ясьва</w:t>
      </w:r>
      <w:proofErr w:type="spellEnd"/>
      <w:proofErr w:type="gramEnd"/>
      <w:r w:rsidR="005D47A3">
        <w:rPr>
          <w:rFonts w:ascii="Calibri" w:hAnsi="Calibri" w:cs="Calibri"/>
          <w:color w:val="303133"/>
          <w:shd w:val="clear" w:color="auto" w:fill="FFFFFF"/>
        </w:rPr>
        <w:t xml:space="preserve"> и </w:t>
      </w:r>
      <w:proofErr w:type="spellStart"/>
      <w:r w:rsidR="005D47A3">
        <w:rPr>
          <w:rFonts w:ascii="Calibri" w:hAnsi="Calibri" w:cs="Calibri"/>
          <w:color w:val="303133"/>
          <w:shd w:val="clear" w:color="auto" w:fill="FFFFFF"/>
        </w:rPr>
        <w:t>п.Краснодольск</w:t>
      </w:r>
      <w:proofErr w:type="spellEnd"/>
      <w:r w:rsidR="005D47A3">
        <w:rPr>
          <w:rFonts w:ascii="Calibri" w:hAnsi="Calibri" w:cs="Calibri"/>
          <w:color w:val="303133"/>
          <w:shd w:val="clear" w:color="auto" w:fill="FFFFFF"/>
        </w:rPr>
        <w:t>. (ЦБ, ф.3)</w:t>
      </w:r>
    </w:p>
    <w:p w14:paraId="1A9D4690" w14:textId="77777777" w:rsidR="009C3B68" w:rsidRDefault="009C3B68" w:rsidP="009C3B68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</w:p>
    <w:p w14:paraId="1EA8C287" w14:textId="5E827D20" w:rsidR="009C3B68" w:rsidRDefault="00524895" w:rsidP="009C3B68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4F071F2C" wp14:editId="1BE9A9C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90550" cy="874395"/>
            <wp:effectExtent l="0" t="0" r="0" b="1905"/>
            <wp:wrapThrough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4834" r="12586" b="7451"/>
                    <a:stretch/>
                  </pic:blipFill>
                  <pic:spPr bwMode="auto">
                    <a:xfrm>
                      <a:off x="0" y="0"/>
                      <a:ext cx="59055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3B68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Поплаухин</w:t>
      </w:r>
      <w:proofErr w:type="spellEnd"/>
      <w:r w:rsidR="009C3B68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А.С. И некогда было оглянуться назад. </w:t>
      </w:r>
      <w:r w:rsidR="009C3B68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proofErr w:type="gramStart"/>
      <w:r w:rsidR="009C3B68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Екатеринбург</w:t>
      </w:r>
      <w:r w:rsidR="009C3B68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9C3B68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="009C3B68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Издательство «Св-96», 2011. </w:t>
      </w:r>
      <w:r w:rsidR="009C3B68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9C3B68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256 с.</w:t>
      </w:r>
      <w:r w:rsidR="009C3B68" w:rsidRPr="00C42E4E">
        <w:rPr>
          <w:rFonts w:ascii="Calibri" w:eastAsia="Times New Roman" w:hAnsi="Calibri" w:cs="Calibri"/>
          <w:color w:val="303133"/>
          <w:lang w:eastAsia="ru-RU"/>
        </w:rPr>
        <w:br/>
      </w:r>
      <w:r w:rsidR="009C3B68">
        <w:rPr>
          <w:rFonts w:ascii="Calibri" w:eastAsia="Times New Roman" w:hAnsi="Calibri" w:cs="Calibri"/>
          <w:color w:val="303133"/>
          <w:lang w:eastAsia="ru-RU"/>
        </w:rPr>
        <w:t xml:space="preserve">           </w:t>
      </w:r>
      <w:r w:rsidR="009C3B68" w:rsidRPr="00C42E4E">
        <w:rPr>
          <w:rFonts w:ascii="Calibri" w:eastAsia="Times New Roman" w:hAnsi="Calibri" w:cs="Calibri"/>
          <w:color w:val="303133"/>
          <w:lang w:eastAsia="ru-RU"/>
        </w:rPr>
        <w:t xml:space="preserve">Почётный гражданин </w:t>
      </w:r>
      <w:proofErr w:type="spellStart"/>
      <w:r w:rsidR="009C3B68" w:rsidRPr="00C42E4E">
        <w:rPr>
          <w:rFonts w:ascii="Calibri" w:eastAsia="Times New Roman" w:hAnsi="Calibri" w:cs="Calibri"/>
          <w:color w:val="303133"/>
          <w:lang w:eastAsia="ru-RU"/>
        </w:rPr>
        <w:t>г.Красноуральска</w:t>
      </w:r>
      <w:proofErr w:type="spellEnd"/>
      <w:r w:rsidR="009C3B68" w:rsidRPr="00C42E4E">
        <w:rPr>
          <w:rFonts w:ascii="Calibri" w:eastAsia="Times New Roman" w:hAnsi="Calibri" w:cs="Calibri"/>
          <w:color w:val="303133"/>
          <w:lang w:eastAsia="ru-RU"/>
        </w:rPr>
        <w:t xml:space="preserve"> </w:t>
      </w:r>
      <w:proofErr w:type="spellStart"/>
      <w:r w:rsidR="009C3B68" w:rsidRPr="00C42E4E">
        <w:rPr>
          <w:rFonts w:ascii="Calibri" w:eastAsia="Times New Roman" w:hAnsi="Calibri" w:cs="Calibri"/>
          <w:color w:val="303133"/>
          <w:lang w:eastAsia="ru-RU"/>
        </w:rPr>
        <w:t>Поплаухин</w:t>
      </w:r>
      <w:proofErr w:type="spellEnd"/>
      <w:r w:rsidR="009C3B68" w:rsidRPr="00C42E4E">
        <w:rPr>
          <w:rFonts w:ascii="Calibri" w:eastAsia="Times New Roman" w:hAnsi="Calibri" w:cs="Calibri"/>
          <w:color w:val="303133"/>
          <w:lang w:eastAsia="ru-RU"/>
        </w:rPr>
        <w:t xml:space="preserve"> Александр Семёнович (1926-2008 гг.) в течение 17 лет возглавлял Красноуральский медеплавильный комбинат и свыше 9 лет был директором Уральского научно-исследовательского и проектного института</w:t>
      </w:r>
      <w:r w:rsidR="009C3B68">
        <w:rPr>
          <w:rFonts w:ascii="Calibri" w:eastAsia="Times New Roman" w:hAnsi="Calibri" w:cs="Calibri"/>
          <w:color w:val="303133"/>
          <w:lang w:eastAsia="ru-RU"/>
        </w:rPr>
        <w:t xml:space="preserve"> </w:t>
      </w:r>
      <w:r w:rsidR="009C3B68" w:rsidRPr="00C42E4E">
        <w:rPr>
          <w:rFonts w:ascii="Calibri" w:eastAsia="Times New Roman" w:hAnsi="Calibri" w:cs="Calibri"/>
          <w:color w:val="303133"/>
          <w:lang w:eastAsia="ru-RU"/>
        </w:rPr>
        <w:t>медной промышленности. Автор знакомит читателей с историей своего рода, вспоминает детские и школьные годы, учёбу в техникуме, институте, суровые годы войны. Большая часть книги посвящена истории Красноуральска и работе на медеплавильном комбинате</w:t>
      </w:r>
    </w:p>
    <w:p w14:paraId="4B3B8212" w14:textId="77777777" w:rsidR="009C3B68" w:rsidRPr="005A6A1F" w:rsidRDefault="009C3B68" w:rsidP="009C3B68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303133"/>
          <w:lang w:eastAsia="ru-RU"/>
        </w:rPr>
        <w:t>(ЦБ, ф.3,4,5,6).</w:t>
      </w:r>
    </w:p>
    <w:p w14:paraId="44F9BBE3" w14:textId="77777777" w:rsidR="009C3B68" w:rsidRDefault="009C3B68" w:rsidP="009C3B68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66722218" wp14:editId="4392D121">
            <wp:simplePos x="0" y="0"/>
            <wp:positionH relativeFrom="column">
              <wp:posOffset>10795</wp:posOffset>
            </wp:positionH>
            <wp:positionV relativeFrom="paragraph">
              <wp:posOffset>15875</wp:posOffset>
            </wp:positionV>
            <wp:extent cx="1039495" cy="733425"/>
            <wp:effectExtent l="0" t="0" r="8255" b="9525"/>
            <wp:wrapThrough wrapText="bothSides">
              <wp:wrapPolygon edited="0">
                <wp:start x="0" y="0"/>
                <wp:lineTo x="0" y="21319"/>
                <wp:lineTo x="21376" y="21319"/>
                <wp:lineTo x="2137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4" t="12952" r="22276" b="16571"/>
                    <a:stretch/>
                  </pic:blipFill>
                  <pic:spPr bwMode="auto">
                    <a:xfrm>
                      <a:off x="0" y="0"/>
                      <a:ext cx="103949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9DB04" w14:textId="77777777" w:rsidR="009C3B68" w:rsidRPr="00A3607C" w:rsidRDefault="009C3B68" w:rsidP="009C3B6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Посёлку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Бородинка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посвящается. 100 лет </w:t>
      </w:r>
      <w:proofErr w:type="spellStart"/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Бородинке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Фотоальбом жителя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пос.Бородинка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(с 1937 г.), труженика тыла, ветерана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Красноуральского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медеплавильного комбината – ОАО «Святогор», Почётного гражданина ГО Красноуральск Алексея Павлиновича Горшкова.- Красноуральск, [2012].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44 с.</w:t>
      </w: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альбоме представлены воспоминания жителя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п.Бородинка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–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А.П.Горшкова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, а также история создания посёлка. Фотоальбом содержит фотографии из личных архивов жителей посёлка, в том числе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А.П.Горшкова</w:t>
      </w:r>
      <w:proofErr w:type="spellEnd"/>
      <w:r>
        <w:rPr>
          <w:rFonts w:ascii="Calibri" w:eastAsia="Times New Roman" w:hAnsi="Calibri" w:cs="Calibri"/>
          <w:color w:val="303133"/>
          <w:lang w:eastAsia="ru-RU"/>
        </w:rPr>
        <w:t>(ф.4).</w:t>
      </w:r>
    </w:p>
    <w:p w14:paraId="7E440356" w14:textId="77777777" w:rsidR="009C3B68" w:rsidRDefault="009C3B68" w:rsidP="009C3B68">
      <w:pPr>
        <w:spacing w:after="0" w:line="240" w:lineRule="auto"/>
        <w:ind w:firstLine="708"/>
        <w:jc w:val="both"/>
        <w:rPr>
          <w:b/>
          <w:bCs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726DB3BB" wp14:editId="7594F77B">
            <wp:simplePos x="0" y="0"/>
            <wp:positionH relativeFrom="column">
              <wp:align>left</wp:align>
            </wp:positionH>
            <wp:positionV relativeFrom="paragraph">
              <wp:posOffset>74930</wp:posOffset>
            </wp:positionV>
            <wp:extent cx="714375" cy="946150"/>
            <wp:effectExtent l="0" t="0" r="9525" b="6350"/>
            <wp:wrapThrough wrapText="bothSides">
              <wp:wrapPolygon edited="0">
                <wp:start x="0" y="0"/>
                <wp:lineTo x="0" y="21310"/>
                <wp:lineTo x="21312" y="21310"/>
                <wp:lineTo x="2131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8" t="12334" r="36502" b="19819"/>
                    <a:stretch/>
                  </pic:blipFill>
                  <pic:spPr bwMode="auto">
                    <a:xfrm>
                      <a:off x="0" y="0"/>
                      <a:ext cx="71437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26B">
        <w:rPr>
          <w:b/>
          <w:bCs/>
          <w:color w:val="000000"/>
          <w:shd w:val="clear" w:color="auto" w:fill="FFFFFF"/>
        </w:rPr>
        <w:t xml:space="preserve">Прилепин С. Ф., Вдохновение: Сборник </w:t>
      </w:r>
      <w:proofErr w:type="gramStart"/>
      <w:r w:rsidRPr="00D8526B">
        <w:rPr>
          <w:b/>
          <w:bCs/>
          <w:color w:val="000000"/>
          <w:shd w:val="clear" w:color="auto" w:fill="FFFFFF"/>
        </w:rPr>
        <w:t>стихов :</w:t>
      </w:r>
      <w:proofErr w:type="gramEnd"/>
      <w:r w:rsidRPr="00D8526B">
        <w:rPr>
          <w:b/>
          <w:bCs/>
          <w:color w:val="000000"/>
          <w:shd w:val="clear" w:color="auto" w:fill="FFFFFF"/>
        </w:rPr>
        <w:t xml:space="preserve"> поэзия. — </w:t>
      </w:r>
      <w:proofErr w:type="gramStart"/>
      <w:r w:rsidRPr="00D8526B">
        <w:rPr>
          <w:b/>
          <w:bCs/>
          <w:color w:val="000000"/>
          <w:shd w:val="clear" w:color="auto" w:fill="FFFFFF"/>
        </w:rPr>
        <w:t>Красноуральск :</w:t>
      </w:r>
      <w:proofErr w:type="gramEnd"/>
      <w:r w:rsidRPr="00D8526B">
        <w:rPr>
          <w:b/>
          <w:bCs/>
          <w:color w:val="000000"/>
          <w:shd w:val="clear" w:color="auto" w:fill="FFFFFF"/>
        </w:rPr>
        <w:t xml:space="preserve"> ОАО Святогор, 2004. — 146 с.</w:t>
      </w:r>
    </w:p>
    <w:p w14:paraId="1241071C" w14:textId="77777777" w:rsidR="009C3B68" w:rsidRDefault="009C3B68" w:rsidP="009C3B68">
      <w:pPr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сборнике представлены стихи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красноуральского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поэта С. Ф. Прилепина разных лет. </w:t>
      </w:r>
      <w:r>
        <w:rPr>
          <w:rFonts w:ascii="Calibri" w:eastAsia="Times New Roman" w:hAnsi="Calibri" w:cs="Calibri"/>
          <w:color w:val="303133"/>
          <w:lang w:eastAsia="ru-RU"/>
        </w:rPr>
        <w:t>Поэт писал на разные темы, в том числе освещал наиболее острые проблемы повседневной реальности (ЦБ, ф.3).</w:t>
      </w:r>
    </w:p>
    <w:p w14:paraId="63BA833A" w14:textId="77777777" w:rsidR="009C3B68" w:rsidRDefault="009C3B68" w:rsidP="009C3B6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</w:p>
    <w:p w14:paraId="054941E8" w14:textId="77777777" w:rsidR="009C3B68" w:rsidRPr="00BE729F" w:rsidRDefault="009C3B68" w:rsidP="009C3B6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EE70EE9" wp14:editId="3133E9C5">
            <wp:simplePos x="0" y="0"/>
            <wp:positionH relativeFrom="column">
              <wp:posOffset>-4445</wp:posOffset>
            </wp:positionH>
            <wp:positionV relativeFrom="paragraph">
              <wp:posOffset>38100</wp:posOffset>
            </wp:positionV>
            <wp:extent cx="695325" cy="857250"/>
            <wp:effectExtent l="0" t="0" r="9525" b="0"/>
            <wp:wrapThrough wrapText="bothSides">
              <wp:wrapPolygon edited="0">
                <wp:start x="0" y="0"/>
                <wp:lineTo x="0" y="21120"/>
                <wp:lineTo x="21304" y="21120"/>
                <wp:lineTo x="2130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7435" r="8050" b="22190"/>
                    <a:stretch/>
                  </pic:blipFill>
                  <pic:spPr bwMode="auto">
                    <a:xfrm flipH="1">
                      <a:off x="0" y="0"/>
                      <a:ext cx="695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Святогору – 80! Какие наши годы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!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фотоальманах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/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Редактор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Л.И.Мурзина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Екатеринбург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ОАО «ИПП «Уральский рабочий», 2011.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14 с.</w:t>
      </w: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юбилейном выпуске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фотоальманаха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раскрывается историческое прошлое градообразующего предприятия ОАО «Святогор», о лучших людях предприятия, отдельно рассказывается о каждом структурном подразделении. Книга снабжена богатым иллюстративным материалом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ф.3.4).</w:t>
      </w:r>
    </w:p>
    <w:p w14:paraId="6F7BFD05" w14:textId="74FFECCF" w:rsidR="008A7E7B" w:rsidRPr="007E6D12" w:rsidRDefault="007E6D12" w:rsidP="009C3B68">
      <w:pPr>
        <w:jc w:val="right"/>
        <w:rPr>
          <w:rFonts w:eastAsiaTheme="minorEastAsia" w:cstheme="minorHAnsi"/>
          <w:color w:val="000000"/>
          <w:kern w:val="24"/>
        </w:rPr>
      </w:pPr>
      <w:r w:rsidRPr="007E6D12">
        <w:rPr>
          <w:rFonts w:eastAsiaTheme="minorEastAsia" w:cstheme="minorHAnsi"/>
          <w:color w:val="000000"/>
          <w:kern w:val="24"/>
        </w:rPr>
        <w:t>Кто здесь работает, живет.</w:t>
      </w:r>
      <w:r w:rsidRPr="007E6D12">
        <w:rPr>
          <w:rFonts w:eastAsiaTheme="minorEastAsia" w:cstheme="minorHAnsi"/>
          <w:color w:val="000000" w:themeColor="text1"/>
          <w:kern w:val="24"/>
        </w:rPr>
        <w:br/>
      </w:r>
      <w:r w:rsidRPr="007E6D12">
        <w:rPr>
          <w:rFonts w:eastAsiaTheme="minorEastAsia" w:cstheme="minorHAnsi"/>
          <w:color w:val="000000"/>
          <w:kern w:val="24"/>
        </w:rPr>
        <w:t>Успехи дальше множить будем,</w:t>
      </w:r>
      <w:r w:rsidRPr="007E6D12">
        <w:rPr>
          <w:rFonts w:eastAsiaTheme="minorEastAsia" w:cstheme="minorHAnsi"/>
          <w:color w:val="000000" w:themeColor="text1"/>
          <w:kern w:val="24"/>
        </w:rPr>
        <w:br/>
      </w:r>
      <w:r w:rsidRPr="007E6D12">
        <w:rPr>
          <w:rFonts w:eastAsiaTheme="minorEastAsia" w:cstheme="minorHAnsi"/>
          <w:color w:val="000000"/>
          <w:kern w:val="24"/>
        </w:rPr>
        <w:t>Пусть слава города растет!</w:t>
      </w:r>
    </w:p>
    <w:p w14:paraId="60F39C43" w14:textId="291C096F" w:rsidR="008A7E7B" w:rsidRPr="007E6D12" w:rsidRDefault="007E6D12" w:rsidP="007E6D12">
      <w:pPr>
        <w:jc w:val="right"/>
        <w:rPr>
          <w:rFonts w:eastAsia="Times New Roman" w:cstheme="minorHAnsi"/>
          <w:b/>
          <w:bCs/>
          <w:color w:val="000000"/>
          <w:lang w:eastAsia="ru-RU"/>
        </w:rPr>
      </w:pPr>
      <w:r w:rsidRPr="007E6D12">
        <w:rPr>
          <w:rFonts w:eastAsiaTheme="minorEastAsia" w:cstheme="minorHAnsi"/>
          <w:b/>
          <w:bCs/>
          <w:color w:val="000000"/>
          <w:kern w:val="24"/>
        </w:rPr>
        <w:t>Ирина Виноградова</w:t>
      </w:r>
    </w:p>
    <w:p w14:paraId="5FAA5661" w14:textId="77777777" w:rsidR="008A7E7B" w:rsidRPr="007E6D12" w:rsidRDefault="008A7E7B" w:rsidP="00873ED3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color w:val="222222"/>
          <w:lang w:eastAsia="ru-RU"/>
        </w:rPr>
      </w:pPr>
      <w:r w:rsidRPr="007E6D12">
        <w:rPr>
          <w:rFonts w:eastAsia="Times New Roman" w:cstheme="minorHAnsi"/>
          <w:b/>
          <w:bCs/>
          <w:color w:val="222222"/>
          <w:lang w:eastAsia="ru-RU"/>
        </w:rPr>
        <w:t>Красноуральск</w:t>
      </w:r>
      <w:r w:rsidRPr="007E6D12">
        <w:rPr>
          <w:rFonts w:eastAsia="Times New Roman" w:cstheme="minorHAnsi"/>
          <w:color w:val="222222"/>
          <w:lang w:eastAsia="ru-RU"/>
        </w:rPr>
        <w:t> – небольшой город на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 xml:space="preserve">реке 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Кушайке</w:t>
      </w:r>
      <w:proofErr w:type="spellEnd"/>
      <w:r w:rsidRPr="007E6D12">
        <w:rPr>
          <w:rFonts w:eastAsia="Times New Roman" w:cstheme="minorHAnsi"/>
          <w:color w:val="222222"/>
          <w:lang w:eastAsia="ru-RU"/>
        </w:rPr>
        <w:t> в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Свердловской области</w:t>
      </w:r>
      <w:r w:rsidRPr="007E6D12">
        <w:rPr>
          <w:rFonts w:eastAsia="Times New Roman" w:cstheme="minorHAnsi"/>
          <w:color w:val="222222"/>
          <w:lang w:eastAsia="ru-RU"/>
        </w:rPr>
        <w:t>, известный благодаря медеплавильному комбинату и космонавту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В.И. Севастьянову</w:t>
      </w:r>
      <w:r w:rsidRPr="007E6D12">
        <w:rPr>
          <w:rFonts w:eastAsia="Times New Roman" w:cstheme="minorHAnsi"/>
          <w:color w:val="222222"/>
          <w:lang w:eastAsia="ru-RU"/>
        </w:rPr>
        <w:t> – уроженцу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Красноуральска</w:t>
      </w:r>
      <w:r w:rsidRPr="007E6D12">
        <w:rPr>
          <w:rFonts w:eastAsia="Times New Roman" w:cstheme="minorHAnsi"/>
          <w:color w:val="222222"/>
          <w:lang w:eastAsia="ru-RU"/>
        </w:rPr>
        <w:t>. Расположен город на восточном склоне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Среднего Урала</w:t>
      </w:r>
      <w:r w:rsidRPr="007E6D12">
        <w:rPr>
          <w:rFonts w:eastAsia="Times New Roman" w:cstheme="minorHAnsi"/>
          <w:color w:val="222222"/>
          <w:lang w:eastAsia="ru-RU"/>
        </w:rPr>
        <w:t>, в 188 километрах от областной столицы.</w:t>
      </w:r>
    </w:p>
    <w:p w14:paraId="0D382AB5" w14:textId="77777777" w:rsidR="008A7E7B" w:rsidRPr="007E6D12" w:rsidRDefault="008A7E7B" w:rsidP="00873ED3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color w:val="222222"/>
          <w:lang w:eastAsia="ru-RU"/>
        </w:rPr>
      </w:pPr>
      <w:r w:rsidRPr="007E6D12">
        <w:rPr>
          <w:rFonts w:eastAsia="Times New Roman" w:cstheme="minorHAnsi"/>
          <w:color w:val="222222"/>
          <w:lang w:eastAsia="ru-RU"/>
        </w:rPr>
        <w:t>Первое поселение на месте будущего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Красноуральска</w:t>
      </w:r>
      <w:r w:rsidRPr="007E6D12">
        <w:rPr>
          <w:rFonts w:eastAsia="Times New Roman" w:cstheme="minorHAnsi"/>
          <w:color w:val="222222"/>
          <w:lang w:eastAsia="ru-RU"/>
        </w:rPr>
        <w:t> образовалось в середине 18 века. Первое время силы жителей были направлены на удовлетворение нужд заводов – заготовку древесного угля. В 1820-х годов у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реки Салда</w:t>
      </w:r>
      <w:r w:rsidRPr="007E6D12">
        <w:rPr>
          <w:rFonts w:eastAsia="Times New Roman" w:cstheme="minorHAnsi"/>
          <w:color w:val="222222"/>
          <w:lang w:eastAsia="ru-RU"/>
        </w:rPr>
        <w:t> и ее истоков началась добыча золота: было открыто более 100 приисков. В 1843 году на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 xml:space="preserve">реке 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Кушайка</w:t>
      </w:r>
      <w:proofErr w:type="spellEnd"/>
      <w:r w:rsidRPr="007E6D12">
        <w:rPr>
          <w:rFonts w:eastAsia="Times New Roman" w:cstheme="minorHAnsi"/>
          <w:color w:val="222222"/>
          <w:lang w:eastAsia="ru-RU"/>
        </w:rPr>
        <w:t> были найдены залежи медного колчедана. А с 1875 года началась разработка рудного золота на приисках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купца И.П. Богомолова</w:t>
      </w:r>
      <w:r w:rsidRPr="007E6D12">
        <w:rPr>
          <w:rFonts w:eastAsia="Times New Roman" w:cstheme="minorHAnsi"/>
          <w:color w:val="222222"/>
          <w:lang w:eastAsia="ru-RU"/>
        </w:rPr>
        <w:t>, именем которого позднее назвали знаменитое медно-колчеданное 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Богомоловское</w:t>
      </w:r>
      <w:proofErr w:type="spellEnd"/>
      <w:r w:rsidRPr="007E6D12">
        <w:rPr>
          <w:rFonts w:eastAsia="Times New Roman" w:cstheme="minorHAnsi"/>
          <w:b/>
          <w:bCs/>
          <w:color w:val="222222"/>
          <w:lang w:eastAsia="ru-RU"/>
        </w:rPr>
        <w:t xml:space="preserve"> месторождение</w:t>
      </w:r>
      <w:r w:rsidRPr="007E6D12">
        <w:rPr>
          <w:rFonts w:eastAsia="Times New Roman" w:cstheme="minorHAnsi"/>
          <w:color w:val="222222"/>
          <w:lang w:eastAsia="ru-RU"/>
        </w:rPr>
        <w:t>. В 1925 году на базе 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Богомоловского</w:t>
      </w:r>
      <w:proofErr w:type="spellEnd"/>
      <w:r w:rsidRPr="007E6D12">
        <w:rPr>
          <w:rFonts w:eastAsia="Times New Roman" w:cstheme="minorHAnsi"/>
          <w:b/>
          <w:bCs/>
          <w:color w:val="222222"/>
          <w:lang w:eastAsia="ru-RU"/>
        </w:rPr>
        <w:t xml:space="preserve"> месторождения</w:t>
      </w:r>
      <w:r w:rsidRPr="007E6D12">
        <w:rPr>
          <w:rFonts w:eastAsia="Times New Roman" w:cstheme="minorHAnsi"/>
          <w:color w:val="222222"/>
          <w:lang w:eastAsia="ru-RU"/>
        </w:rPr>
        <w:t> началось строительство крупнейшего в стране медеплавильного завода, параллельно с которым началось строительство одноименного рабочего поселка. В 1929 году поселок был переименован в 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Уралмедьстрой</w:t>
      </w:r>
      <w:proofErr w:type="spellEnd"/>
      <w:r w:rsidRPr="007E6D12">
        <w:rPr>
          <w:rFonts w:eastAsia="Times New Roman" w:cstheme="minorHAnsi"/>
          <w:color w:val="222222"/>
          <w:lang w:eastAsia="ru-RU"/>
        </w:rPr>
        <w:t>, который спустя 3 года был преобразован в город и получил современное название.</w:t>
      </w:r>
    </w:p>
    <w:p w14:paraId="3ECB20D8" w14:textId="21EB7FDF" w:rsidR="008A7E7B" w:rsidRPr="007E6D12" w:rsidRDefault="008A7E7B" w:rsidP="00873ED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lang w:eastAsia="ru-RU"/>
        </w:rPr>
      </w:pPr>
      <w:r w:rsidRPr="007E6D12">
        <w:rPr>
          <w:rFonts w:eastAsia="Times New Roman" w:cstheme="minorHAnsi"/>
          <w:color w:val="222222"/>
          <w:lang w:eastAsia="ru-RU"/>
        </w:rPr>
        <w:t>В начале  </w:t>
      </w:r>
      <w:hyperlink r:id="rId15" w:history="1">
        <w:r w:rsidRPr="007E6D12">
          <w:rPr>
            <w:rFonts w:eastAsia="Times New Roman" w:cstheme="minorHAnsi"/>
            <w:lang w:eastAsia="ru-RU"/>
          </w:rPr>
          <w:t xml:space="preserve">Великой Отечественной войны </w:t>
        </w:r>
        <w:r w:rsidRPr="007E6D12">
          <w:rPr>
            <w:rFonts w:eastAsia="Times New Roman" w:cstheme="minorHAnsi"/>
            <w:color w:val="0074A0"/>
            <w:lang w:eastAsia="ru-RU"/>
          </w:rPr>
          <w:t> </w:t>
        </w:r>
      </w:hyperlink>
      <w:r w:rsidRPr="007E6D12">
        <w:rPr>
          <w:rFonts w:eastAsia="Times New Roman" w:cstheme="minorHAnsi"/>
          <w:color w:val="222222"/>
          <w:lang w:eastAsia="ru-RU"/>
        </w:rPr>
        <w:t>на территории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Красноуральска</w:t>
      </w:r>
      <w:r w:rsidRPr="007E6D12">
        <w:rPr>
          <w:rFonts w:eastAsia="Times New Roman" w:cstheme="minorHAnsi"/>
          <w:color w:val="222222"/>
          <w:lang w:eastAsia="ru-RU"/>
        </w:rPr>
        <w:t> началось строительство химического завода. По заданию правительства в последний месяц лета 1941 года был построен оборонный цех, в стенах которого производились снаряды для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«Катюш»</w:t>
      </w:r>
      <w:r w:rsidRPr="007E6D12">
        <w:rPr>
          <w:rFonts w:eastAsia="Times New Roman" w:cstheme="minorHAnsi"/>
          <w:color w:val="222222"/>
          <w:lang w:eastAsia="ru-RU"/>
        </w:rPr>
        <w:t xml:space="preserve">. </w:t>
      </w:r>
      <w:proofErr w:type="spellStart"/>
      <w:r w:rsidRPr="007E6D12">
        <w:rPr>
          <w:rFonts w:eastAsia="Times New Roman" w:cstheme="minorHAnsi"/>
          <w:color w:val="222222"/>
          <w:lang w:eastAsia="ru-RU"/>
        </w:rPr>
        <w:t>Красноуральцы</w:t>
      </w:r>
      <w:proofErr w:type="spellEnd"/>
      <w:r w:rsidRPr="007E6D12">
        <w:rPr>
          <w:rFonts w:eastAsia="Times New Roman" w:cstheme="minorHAnsi"/>
          <w:color w:val="222222"/>
          <w:lang w:eastAsia="ru-RU"/>
        </w:rPr>
        <w:t xml:space="preserve"> обогатили фонд обороны страны на 27 млн рублей, которые пошли на строительство самолетов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«Красноуральский ремесленник»</w:t>
      </w:r>
      <w:r w:rsidRPr="007E6D12">
        <w:rPr>
          <w:rFonts w:eastAsia="Times New Roman" w:cstheme="minorHAnsi"/>
          <w:color w:val="222222"/>
          <w:lang w:eastAsia="ru-RU"/>
        </w:rPr>
        <w:t> и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«Советский медник»</w:t>
      </w:r>
      <w:r w:rsidRPr="007E6D12">
        <w:rPr>
          <w:rFonts w:eastAsia="Times New Roman" w:cstheme="minorHAnsi"/>
          <w:color w:val="222222"/>
          <w:lang w:eastAsia="ru-RU"/>
        </w:rPr>
        <w:t>,</w:t>
      </w:r>
      <w:r w:rsidR="009E02DB">
        <w:rPr>
          <w:rFonts w:eastAsia="Times New Roman" w:cstheme="minorHAnsi"/>
          <w:color w:val="222222"/>
          <w:lang w:eastAsia="ru-RU"/>
        </w:rPr>
        <w:t xml:space="preserve"> </w:t>
      </w:r>
      <w:r w:rsidRPr="007E6D12">
        <w:rPr>
          <w:rFonts w:eastAsia="Times New Roman" w:cstheme="minorHAnsi"/>
          <w:color w:val="222222"/>
          <w:lang w:eastAsia="ru-RU"/>
        </w:rPr>
        <w:t>а</w:t>
      </w:r>
      <w:r w:rsidR="00873ED3">
        <w:rPr>
          <w:rFonts w:eastAsia="Times New Roman" w:cstheme="minorHAnsi"/>
          <w:color w:val="222222"/>
          <w:lang w:eastAsia="ru-RU"/>
        </w:rPr>
        <w:t xml:space="preserve"> </w:t>
      </w:r>
      <w:r w:rsidRPr="007E6D12">
        <w:rPr>
          <w:rFonts w:eastAsia="Times New Roman" w:cstheme="minorHAnsi"/>
          <w:color w:val="222222"/>
          <w:lang w:eastAsia="ru-RU"/>
        </w:rPr>
        <w:t>также на</w:t>
      </w:r>
      <w:r w:rsidR="00873ED3">
        <w:rPr>
          <w:rFonts w:eastAsia="Times New Roman" w:cstheme="minorHAnsi"/>
          <w:color w:val="222222"/>
          <w:lang w:eastAsia="ru-RU"/>
        </w:rPr>
        <w:t xml:space="preserve"> </w:t>
      </w:r>
      <w:r w:rsidRPr="007E6D12">
        <w:rPr>
          <w:rFonts w:eastAsia="Times New Roman" w:cstheme="minorHAnsi"/>
          <w:color w:val="222222"/>
          <w:lang w:eastAsia="ru-RU"/>
        </w:rPr>
        <w:t>авиасоединение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«Красноуральск»</w:t>
      </w:r>
      <w:r w:rsidRPr="007E6D12">
        <w:rPr>
          <w:rFonts w:eastAsia="Times New Roman" w:cstheme="minorHAnsi"/>
          <w:color w:val="222222"/>
          <w:lang w:eastAsia="ru-RU"/>
        </w:rPr>
        <w:t>.</w:t>
      </w:r>
    </w:p>
    <w:p w14:paraId="549BE440" w14:textId="299D37A2" w:rsidR="008A7E7B" w:rsidRPr="007E6D12" w:rsidRDefault="008A7E7B" w:rsidP="00873ED3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color w:val="222222"/>
          <w:lang w:eastAsia="ru-RU"/>
        </w:rPr>
      </w:pPr>
      <w:r w:rsidRPr="007E6D12">
        <w:rPr>
          <w:rFonts w:eastAsia="Times New Roman" w:cstheme="minorHAnsi"/>
          <w:color w:val="222222"/>
          <w:lang w:eastAsia="ru-RU"/>
        </w:rPr>
        <w:t>30 июля 1957 года с целью более четкой организации работы всех звеньев производства был образован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Красноуральский медеплавильный комбинат</w:t>
      </w:r>
      <w:r w:rsidRPr="007E6D12">
        <w:rPr>
          <w:rFonts w:eastAsia="Times New Roman" w:cstheme="minorHAnsi"/>
          <w:color w:val="222222"/>
          <w:lang w:eastAsia="ru-RU"/>
        </w:rPr>
        <w:t>, объединивший 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Красноуральское</w:t>
      </w:r>
      <w:proofErr w:type="spellEnd"/>
      <w:r w:rsidRPr="007E6D12">
        <w:rPr>
          <w:rFonts w:eastAsia="Times New Roman" w:cstheme="minorHAnsi"/>
          <w:b/>
          <w:bCs/>
          <w:color w:val="222222"/>
          <w:lang w:eastAsia="ru-RU"/>
        </w:rPr>
        <w:t xml:space="preserve"> рудоуправление</w:t>
      </w:r>
      <w:r w:rsidRPr="007E6D12">
        <w:rPr>
          <w:rFonts w:eastAsia="Times New Roman" w:cstheme="minorHAnsi"/>
          <w:color w:val="222222"/>
          <w:lang w:eastAsia="ru-RU"/>
        </w:rPr>
        <w:t>, химический и медный заводы. Во главе комбината был поставлен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 xml:space="preserve">Георгий </w:t>
      </w:r>
      <w:proofErr w:type="spellStart"/>
      <w:r w:rsidRPr="007E6D12">
        <w:rPr>
          <w:rFonts w:eastAsia="Times New Roman" w:cstheme="minorHAnsi"/>
          <w:b/>
          <w:bCs/>
          <w:color w:val="222222"/>
          <w:lang w:eastAsia="ru-RU"/>
        </w:rPr>
        <w:t>Байдерин</w:t>
      </w:r>
      <w:proofErr w:type="spellEnd"/>
      <w:r w:rsidRPr="007E6D12">
        <w:rPr>
          <w:rFonts w:eastAsia="Times New Roman" w:cstheme="minorHAnsi"/>
          <w:color w:val="222222"/>
          <w:lang w:eastAsia="ru-RU"/>
        </w:rPr>
        <w:t>. В 1993 году градообразующее предприятие было преобразовано в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ОАО «Святогор»</w:t>
      </w:r>
      <w:r w:rsidRPr="007E6D12">
        <w:rPr>
          <w:rFonts w:eastAsia="Times New Roman" w:cstheme="minorHAnsi"/>
          <w:color w:val="222222"/>
          <w:lang w:eastAsia="ru-RU"/>
        </w:rPr>
        <w:t> в составе </w:t>
      </w:r>
      <w:r w:rsidRPr="007E6D12">
        <w:rPr>
          <w:rFonts w:eastAsia="Times New Roman" w:cstheme="minorHAnsi"/>
          <w:b/>
          <w:bCs/>
          <w:color w:val="222222"/>
          <w:lang w:eastAsia="ru-RU"/>
        </w:rPr>
        <w:t>УГМК-Холдинга</w:t>
      </w:r>
      <w:r w:rsidR="007E6D12">
        <w:rPr>
          <w:rFonts w:eastAsia="Times New Roman" w:cstheme="minorHAnsi"/>
          <w:color w:val="222222"/>
          <w:lang w:eastAsia="ru-RU"/>
        </w:rPr>
        <w:t xml:space="preserve">.  </w:t>
      </w:r>
      <w:r w:rsidRPr="007E6D12">
        <w:rPr>
          <w:rFonts w:eastAsia="Times New Roman" w:cstheme="minorHAnsi"/>
          <w:color w:val="222222"/>
          <w:lang w:eastAsia="ru-RU"/>
        </w:rPr>
        <w:t>Население города на 01.01.22 составляет 22304 человека.</w:t>
      </w:r>
    </w:p>
    <w:p w14:paraId="7C1AA8EE" w14:textId="77777777" w:rsidR="00873ED3" w:rsidRDefault="00873ED3" w:rsidP="00873ED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lang w:eastAsia="ru-RU"/>
        </w:rPr>
      </w:pPr>
    </w:p>
    <w:p w14:paraId="25CF9E36" w14:textId="77777777" w:rsidR="00873ED3" w:rsidRPr="003362E8" w:rsidRDefault="00873ED3" w:rsidP="00873ED3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93CA636" wp14:editId="06C153D7">
            <wp:simplePos x="0" y="0"/>
            <wp:positionH relativeFrom="column">
              <wp:posOffset>48260</wp:posOffset>
            </wp:positionH>
            <wp:positionV relativeFrom="paragraph">
              <wp:posOffset>57150</wp:posOffset>
            </wp:positionV>
            <wp:extent cx="681355" cy="1031240"/>
            <wp:effectExtent l="0" t="0" r="4445" b="0"/>
            <wp:wrapThrough wrapText="bothSides">
              <wp:wrapPolygon edited="0">
                <wp:start x="0" y="0"/>
                <wp:lineTo x="0" y="21148"/>
                <wp:lineTo x="21137" y="21148"/>
                <wp:lineTo x="2113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t="15677" r="16346" b="11289"/>
                    <a:stretch/>
                  </pic:blipFill>
                  <pic:spPr bwMode="auto">
                    <a:xfrm>
                      <a:off x="0" y="0"/>
                      <a:ext cx="68135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362E8">
        <w:rPr>
          <w:rFonts w:ascii="Roboto" w:eastAsia="Times New Roman" w:hAnsi="Roboto" w:cs="Times New Roman"/>
          <w:color w:val="FFFFFF"/>
          <w:sz w:val="24"/>
          <w:szCs w:val="24"/>
          <w:lang w:eastAsia="ru-RU"/>
        </w:rPr>
        <w:t>к</w:t>
      </w:r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Афганистан</w:t>
      </w:r>
      <w:proofErr w:type="spellEnd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Момент </w:t>
      </w:r>
      <w:proofErr w:type="gramStart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истины :</w:t>
      </w:r>
      <w:proofErr w:type="gramEnd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посвящается ветеранам афганской войны 1979-1989 годов - жителям Северного </w:t>
      </w:r>
      <w:proofErr w:type="spellStart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управленченского</w:t>
      </w:r>
      <w:proofErr w:type="spellEnd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округа Свердловской области.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Екатеринбург :</w:t>
      </w:r>
      <w:proofErr w:type="gramEnd"/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Раритет, 2021. — 466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r w:rsidRPr="00161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— (Урал в лицах).</w:t>
      </w:r>
    </w:p>
    <w:p w14:paraId="28F538E3" w14:textId="77777777" w:rsidR="00873ED3" w:rsidRPr="005C0EE4" w:rsidRDefault="00873ED3" w:rsidP="00873E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9429F0" w14:textId="77777777" w:rsidR="00873ED3" w:rsidRPr="004B662A" w:rsidRDefault="00873ED3" w:rsidP="00873ED3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  <w:r w:rsidRPr="005C0EE4">
        <w:rPr>
          <w:rFonts w:cstheme="minorHAnsi"/>
          <w:color w:val="000000"/>
          <w:shd w:val="clear" w:color="auto" w:fill="FFFFFF"/>
        </w:rPr>
        <w:t>Афганистан. Момент истины: посвящается ветеранам афганской войны 1979-1989 годов – жителям Северного управленческого округа Свердловской области. Книга выпущена в Екатеринбурге в 2021 году.</w:t>
      </w:r>
      <w:r>
        <w:rPr>
          <w:rFonts w:cstheme="minorHAnsi"/>
          <w:color w:val="000000"/>
          <w:shd w:val="clear" w:color="auto" w:fill="FFFFFF"/>
        </w:rPr>
        <w:t xml:space="preserve"> </w:t>
      </w:r>
      <w:r w:rsidRPr="005C0EE4">
        <w:rPr>
          <w:rFonts w:cstheme="minorHAnsi"/>
          <w:color w:val="000000"/>
          <w:shd w:val="clear" w:color="auto" w:fill="FFFFFF"/>
        </w:rPr>
        <w:t xml:space="preserve">Книга посвящена ветеранам военного конфликта в Афганистане и 137- воинам – интернационалистам Городского округа Красноуральск. Биографии героев перечислены в алфавитном порядке, имеются их фотографии. Те, о ком не сохранилось биографических данных в книге дан список «Солдаты городского округа Красноуральск, принимавшие участие в боевых действиях в Республике Афганистан». Для примера можно назвать несколько имен: Бахарев С. Г., Богданов А. В., Власов С. В., Дзюба Н. Г., Харин А. Л. и многие другие… </w:t>
      </w:r>
      <w:r>
        <w:rPr>
          <w:rFonts w:cstheme="minorHAnsi"/>
          <w:color w:val="000000"/>
          <w:shd w:val="clear" w:color="auto" w:fill="FFFFFF"/>
        </w:rPr>
        <w:t>(ЦБ).</w:t>
      </w:r>
    </w:p>
    <w:p w14:paraId="6919D558" w14:textId="77777777" w:rsidR="00873ED3" w:rsidRDefault="00873ED3" w:rsidP="00873ED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ru-RU"/>
        </w:rPr>
      </w:pPr>
    </w:p>
    <w:p w14:paraId="1F1A8629" w14:textId="77777777" w:rsidR="00873ED3" w:rsidRDefault="00873ED3" w:rsidP="00873ED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ru-RU"/>
        </w:rPr>
      </w:pPr>
      <w:r>
        <w:rPr>
          <w:rFonts w:eastAsia="Times New Roman" w:cstheme="minorHAnsi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BA1A00" wp14:editId="1B844300">
                <wp:simplePos x="0" y="0"/>
                <wp:positionH relativeFrom="column">
                  <wp:posOffset>-36830</wp:posOffset>
                </wp:positionH>
                <wp:positionV relativeFrom="paragraph">
                  <wp:posOffset>161290</wp:posOffset>
                </wp:positionV>
                <wp:extent cx="809625" cy="854075"/>
                <wp:effectExtent l="0" t="0" r="28575" b="22225"/>
                <wp:wrapThrough wrapText="bothSides">
                  <wp:wrapPolygon edited="0">
                    <wp:start x="0" y="0"/>
                    <wp:lineTo x="0" y="21680"/>
                    <wp:lineTo x="21854" y="21680"/>
                    <wp:lineTo x="21854" y="0"/>
                    <wp:lineTo x="0" y="0"/>
                  </wp:wrapPolygon>
                </wp:wrapThrough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540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E0AF28" id="Прямоугольник 28" o:spid="_x0000_s1026" style="position:absolute;margin-left:-2.9pt;margin-top:12.7pt;width:63.75pt;height:6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" fillcolor="#4472c4" strokecolor="#2f528f" strokeweight="1pt">
                <w10:wrap type="through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C0B180A" wp14:editId="10A60496">
            <wp:simplePos x="0" y="0"/>
            <wp:positionH relativeFrom="column">
              <wp:posOffset>58420</wp:posOffset>
            </wp:positionH>
            <wp:positionV relativeFrom="paragraph">
              <wp:posOffset>161290</wp:posOffset>
            </wp:positionV>
            <wp:extent cx="588010" cy="854075"/>
            <wp:effectExtent l="0" t="0" r="2540" b="3175"/>
            <wp:wrapThrough wrapText="bothSides">
              <wp:wrapPolygon edited="0">
                <wp:start x="0" y="0"/>
                <wp:lineTo x="0" y="21199"/>
                <wp:lineTo x="20994" y="21199"/>
                <wp:lineTo x="2099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89AA" w14:textId="77777777" w:rsidR="00873ED3" w:rsidRPr="00ED79AC" w:rsidRDefault="00873ED3" w:rsidP="00873ED3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ru-RU"/>
        </w:rPr>
      </w:pP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Воин Великой </w:t>
      </w:r>
      <w:proofErr w:type="gramStart"/>
      <w:r w:rsidRPr="00ED79AC">
        <w:rPr>
          <w:rFonts w:eastAsia="Times New Roman" w:cstheme="minorHAnsi"/>
          <w:b/>
          <w:bCs/>
          <w:color w:val="000000"/>
          <w:lang w:eastAsia="ru-RU"/>
        </w:rPr>
        <w:t>Победы :</w:t>
      </w:r>
      <w:proofErr w:type="gramEnd"/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Красноуральск в годы Великой Отечественной войны 1941-1945. — Б. м. : б. и., 2021. — 288 с. — (75 Победа! 1945-2020).</w:t>
      </w:r>
    </w:p>
    <w:p w14:paraId="3843367E" w14:textId="77777777" w:rsidR="00873ED3" w:rsidRPr="00A53793" w:rsidRDefault="00873ED3" w:rsidP="00873ED3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color w:val="000000"/>
          <w:lang w:eastAsia="ru-RU"/>
        </w:rPr>
      </w:pPr>
      <w:r w:rsidRPr="00A53793">
        <w:rPr>
          <w:rFonts w:eastAsia="Times New Roman" w:cstheme="minorHAnsi"/>
          <w:color w:val="000000"/>
          <w:lang w:eastAsia="ru-RU"/>
        </w:rPr>
        <w:t xml:space="preserve">В книге три раздела: "Ветераны Великой Отечественной войны", "Труженики тыла и дети войны", "Стихи </w:t>
      </w:r>
      <w:proofErr w:type="spellStart"/>
      <w:r w:rsidRPr="00A53793">
        <w:rPr>
          <w:rFonts w:eastAsia="Times New Roman" w:cstheme="minorHAnsi"/>
          <w:color w:val="000000"/>
          <w:lang w:eastAsia="ru-RU"/>
        </w:rPr>
        <w:t>красноуральцев</w:t>
      </w:r>
      <w:proofErr w:type="spellEnd"/>
      <w:r w:rsidRPr="00A53793">
        <w:rPr>
          <w:rFonts w:eastAsia="Times New Roman" w:cstheme="minorHAnsi"/>
          <w:color w:val="000000"/>
          <w:lang w:eastAsia="ru-RU"/>
        </w:rPr>
        <w:t xml:space="preserve"> о войне". Каждому участнику событий посвящена отдельная статья. В книге использованы материалы, представленные хранителем музея Яной Андреевной </w:t>
      </w:r>
      <w:proofErr w:type="spellStart"/>
      <w:r w:rsidRPr="00A53793">
        <w:rPr>
          <w:rFonts w:eastAsia="Times New Roman" w:cstheme="minorHAnsi"/>
          <w:color w:val="000000"/>
          <w:lang w:eastAsia="ru-RU"/>
        </w:rPr>
        <w:t>Масликовой</w:t>
      </w:r>
      <w:proofErr w:type="spellEnd"/>
      <w:r w:rsidRPr="00A53793">
        <w:rPr>
          <w:rFonts w:eastAsia="Times New Roman" w:cstheme="minorHAnsi"/>
          <w:color w:val="000000"/>
          <w:lang w:eastAsia="ru-RU"/>
        </w:rPr>
        <w:t>. Для написания книги использовались материалы местных газет: "Красноуральский рабочий", "Святогор", "Пульс города", публиковавшие сведения о наших земляках в разные годы. В книге так же использованы материалы, представленные жителями города из своих семейных архивов</w:t>
      </w:r>
      <w:r>
        <w:rPr>
          <w:rFonts w:eastAsia="Times New Roman" w:cstheme="minorHAnsi"/>
          <w:color w:val="000000"/>
          <w:lang w:eastAsia="ru-RU"/>
        </w:rPr>
        <w:t xml:space="preserve"> (ЦБ, ф.1,2,3,4,5,6,7).</w:t>
      </w:r>
    </w:p>
    <w:p w14:paraId="058E63A8" w14:textId="133165AD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</w:p>
    <w:p w14:paraId="4291DC61" w14:textId="69165AFD" w:rsidR="00873ED3" w:rsidRDefault="00375300" w:rsidP="00873ED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C0AB6DF" wp14:editId="19AD7E2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35940" cy="750570"/>
            <wp:effectExtent l="0" t="0" r="0" b="0"/>
            <wp:wrapTight wrapText="bothSides">
              <wp:wrapPolygon edited="0">
                <wp:start x="0" y="0"/>
                <wp:lineTo x="0" y="20832"/>
                <wp:lineTo x="20730" y="20832"/>
                <wp:lineTo x="207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594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Здесь каждым именем горжусь…</w:t>
      </w:r>
      <w:r w:rsidR="00873ED3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/ Сост. </w:t>
      </w:r>
      <w:proofErr w:type="spellStart"/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Е.А.Ишунина</w:t>
      </w:r>
      <w:proofErr w:type="spellEnd"/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.</w:t>
      </w:r>
      <w:r w:rsidR="00873ED3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Красноуральск</w:t>
      </w:r>
      <w:r w:rsidR="00873ED3">
        <w:rPr>
          <w:rFonts w:ascii="Calibri" w:eastAsia="Times New Roman" w:hAnsi="Calibri" w:cs="Calibri"/>
          <w:b/>
          <w:bCs/>
          <w:color w:val="303133"/>
          <w:lang w:eastAsia="ru-RU"/>
        </w:rPr>
        <w:t>.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873ED3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Екатеринбург: ООО ИПК «Лазурь».</w:t>
      </w:r>
      <w:r w:rsidR="00873ED3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873ED3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873ED3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2011.</w:t>
      </w:r>
      <w:r w:rsidR="00873ED3"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223</w:t>
      </w:r>
      <w:r w:rsidR="00873ED3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873ED3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с.</w:t>
      </w:r>
      <w:r w:rsidR="00873ED3" w:rsidRPr="00ED79AC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</w:p>
    <w:p w14:paraId="70C03F7D" w14:textId="77777777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</w:t>
      </w:r>
    </w:p>
    <w:p w14:paraId="65787B2B" w14:textId="77777777" w:rsidR="00BE729F" w:rsidRDefault="00BE729F" w:rsidP="00BE729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652FEA40" wp14:editId="7A3A82A2">
            <wp:simplePos x="0" y="0"/>
            <wp:positionH relativeFrom="column">
              <wp:posOffset>5715</wp:posOffset>
            </wp:positionH>
            <wp:positionV relativeFrom="paragraph">
              <wp:posOffset>17780</wp:posOffset>
            </wp:positionV>
            <wp:extent cx="54229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0487" y="21060"/>
                <wp:lineTo x="2048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4" t="14675" r="10942" b="8743"/>
                    <a:stretch/>
                  </pic:blipFill>
                  <pic:spPr bwMode="auto">
                    <a:xfrm>
                      <a:off x="0" y="0"/>
                      <a:ext cx="54229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Неуснувшая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память 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сборник стихотворений / автор идеи и составитель Г. В. Мохова. – Красноуральск, 2016. –104 с.</w:t>
      </w:r>
    </w:p>
    <w:p w14:paraId="5A1A0B18" w14:textId="77777777" w:rsidR="00BE729F" w:rsidRDefault="00BE729F" w:rsidP="00BE729F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>Книга состоит из 3-х частей: первая – Стихотворения педагогов, вторая –</w:t>
      </w:r>
      <w:r>
        <w:rPr>
          <w:rFonts w:ascii="Calibri" w:eastAsia="Times New Roman" w:hAnsi="Calibri" w:cs="Calibri"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Стихотворения учеников, третья – Стихотворения воспитанников. Все стихи написаны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красноуральскими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авторами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ф.1,2,3,4,5,6).</w:t>
      </w:r>
    </w:p>
    <w:p w14:paraId="342875D4" w14:textId="77777777" w:rsidR="00BE729F" w:rsidRDefault="00BE729F" w:rsidP="00BE729F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31B2803B" wp14:editId="27EE292F">
            <wp:simplePos x="0" y="0"/>
            <wp:positionH relativeFrom="column">
              <wp:posOffset>-36830</wp:posOffset>
            </wp:positionH>
            <wp:positionV relativeFrom="paragraph">
              <wp:posOffset>170815</wp:posOffset>
            </wp:positionV>
            <wp:extent cx="666750" cy="917575"/>
            <wp:effectExtent l="0" t="0" r="0" b="0"/>
            <wp:wrapThrough wrapText="bothSides">
              <wp:wrapPolygon edited="0">
                <wp:start x="0" y="0"/>
                <wp:lineTo x="0" y="21077"/>
                <wp:lineTo x="20983" y="21077"/>
                <wp:lineTo x="2098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D2541" w14:textId="77777777" w:rsidR="00BE729F" w:rsidRPr="009E02DB" w:rsidRDefault="00BE729F" w:rsidP="00BE729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2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Образование: История и </w:t>
      </w:r>
      <w:proofErr w:type="gramStart"/>
      <w:r w:rsidRPr="009E02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Современность :</w:t>
      </w:r>
      <w:proofErr w:type="gramEnd"/>
      <w:r w:rsidRPr="009E02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85 лет истории. — Красноуральск, 2016. — 100 с.</w:t>
      </w:r>
    </w:p>
    <w:p w14:paraId="37CADCEB" w14:textId="77777777" w:rsidR="00BE729F" w:rsidRDefault="00BE729F" w:rsidP="00BE72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отражает не только историю образования города, рассказывает о наших замечательных педагогах, но и воспитывает любовь и уважение к уникальной профессии учителя, к образовательным учреждениям Красноуральска, любовь к городу и родному краю. Она также даёт ответ на вопрос: каким должно быть дальнейшее развитие всего образовательного процесса города. В издании использованы архивные материалы Управления образования городского округа Красноуральск, историко-производственного музея, фотоматериалы и информация, предоставленная образовательными учреждениями города (ЦБ).</w:t>
      </w:r>
    </w:p>
    <w:p w14:paraId="7C8A06F3" w14:textId="77777777" w:rsidR="00BE729F" w:rsidRPr="00DA6BAE" w:rsidRDefault="00BE729F" w:rsidP="00BE729F">
      <w:pPr>
        <w:spacing w:after="0" w:line="240" w:lineRule="auto"/>
        <w:jc w:val="both"/>
        <w:rPr>
          <w:rFonts w:eastAsia="Times New Roman" w:cstheme="minorHAnsi"/>
          <w:b/>
          <w:bCs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76AEAA11" wp14:editId="25BF3EA5">
            <wp:simplePos x="0" y="0"/>
            <wp:positionH relativeFrom="column">
              <wp:align>left</wp:align>
            </wp:positionH>
            <wp:positionV relativeFrom="paragraph">
              <wp:posOffset>15240</wp:posOffset>
            </wp:positionV>
            <wp:extent cx="628650" cy="916940"/>
            <wp:effectExtent l="0" t="0" r="0" b="0"/>
            <wp:wrapThrough wrapText="bothSides">
              <wp:wrapPolygon edited="0">
                <wp:start x="0" y="0"/>
                <wp:lineTo x="0" y="21091"/>
                <wp:lineTo x="20945" y="21091"/>
                <wp:lineTo x="209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0" t="5985" r="13255" b="8917"/>
                    <a:stretch/>
                  </pic:blipFill>
                  <pic:spPr bwMode="auto">
                    <a:xfrm>
                      <a:off x="0" y="0"/>
                      <a:ext cx="62865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793">
        <w:rPr>
          <w:rFonts w:eastAsia="Times New Roman" w:cstheme="minorHAnsi"/>
          <w:lang w:eastAsia="ru-RU"/>
        </w:rPr>
        <w:br/>
      </w:r>
      <w:r w:rsidRPr="00DA6BAE">
        <w:rPr>
          <w:rFonts w:eastAsia="Times New Roman" w:cstheme="minorHAnsi"/>
          <w:b/>
          <w:bCs/>
          <w:lang w:eastAsia="ru-RU"/>
        </w:rPr>
        <w:t xml:space="preserve">Они сражались за Советскую </w:t>
      </w:r>
      <w:proofErr w:type="gramStart"/>
      <w:r w:rsidRPr="00DA6BAE">
        <w:rPr>
          <w:rFonts w:eastAsia="Times New Roman" w:cstheme="minorHAnsi"/>
          <w:b/>
          <w:bCs/>
          <w:lang w:eastAsia="ru-RU"/>
        </w:rPr>
        <w:t>Родину :</w:t>
      </w:r>
      <w:proofErr w:type="gramEnd"/>
      <w:r w:rsidRPr="00DA6BAE">
        <w:rPr>
          <w:rFonts w:eastAsia="Times New Roman" w:cstheme="minorHAnsi"/>
          <w:b/>
          <w:bCs/>
          <w:lang w:eastAsia="ru-RU"/>
        </w:rPr>
        <w:t xml:space="preserve"> историческая литература. — </w:t>
      </w:r>
      <w:proofErr w:type="gramStart"/>
      <w:r w:rsidRPr="00DA6BAE">
        <w:rPr>
          <w:rFonts w:eastAsia="Times New Roman" w:cstheme="minorHAnsi"/>
          <w:b/>
          <w:bCs/>
          <w:lang w:eastAsia="ru-RU"/>
        </w:rPr>
        <w:t>Красноуральск :</w:t>
      </w:r>
      <w:proofErr w:type="gramEnd"/>
      <w:r w:rsidRPr="00DA6BAE">
        <w:rPr>
          <w:rFonts w:eastAsia="Times New Roman" w:cstheme="minorHAnsi"/>
          <w:b/>
          <w:bCs/>
          <w:lang w:eastAsia="ru-RU"/>
        </w:rPr>
        <w:t xml:space="preserve"> Б. и., 2000. — 826 с. — (Никто не забыт, ничто не забыто).</w:t>
      </w:r>
    </w:p>
    <w:p w14:paraId="5639817A" w14:textId="77777777" w:rsidR="00BE729F" w:rsidRDefault="00BE729F" w:rsidP="00BE729F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193B35">
        <w:rPr>
          <w:b/>
          <w:bCs/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4D30C25" wp14:editId="1F85B6DE">
            <wp:simplePos x="0" y="0"/>
            <wp:positionH relativeFrom="margin">
              <wp:posOffset>5137150</wp:posOffset>
            </wp:positionH>
            <wp:positionV relativeFrom="paragraph">
              <wp:posOffset>448945</wp:posOffset>
            </wp:positionV>
            <wp:extent cx="606425" cy="866775"/>
            <wp:effectExtent l="0" t="0" r="3175" b="9525"/>
            <wp:wrapThrough wrapText="bothSides">
              <wp:wrapPolygon edited="0">
                <wp:start x="0" y="0"/>
                <wp:lineTo x="0" y="21363"/>
                <wp:lineTo x="21035" y="21363"/>
                <wp:lineTo x="2103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t="7287" r="13602" b="9438"/>
                    <a:stretch/>
                  </pic:blipFill>
                  <pic:spPr bwMode="auto">
                    <a:xfrm>
                      <a:off x="0" y="0"/>
                      <a:ext cx="606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303133"/>
          <w:lang w:eastAsia="ru-RU"/>
        </w:rPr>
        <w:tab/>
        <w:t>В книге отражена информации о ветеранах Великой Отечественной войны 1941-1945 гг., жителях городского округа Красноуральск (ЦБ, ф.1,2,3,4,5,7).</w:t>
      </w:r>
    </w:p>
    <w:p w14:paraId="7729000E" w14:textId="77777777" w:rsidR="00BE729F" w:rsidRDefault="00BE729F" w:rsidP="00BE729F">
      <w:pPr>
        <w:spacing w:after="0" w:line="240" w:lineRule="auto"/>
        <w:rPr>
          <w:rFonts w:eastAsia="Times New Roman" w:cstheme="minorHAnsi"/>
          <w:b/>
          <w:bCs/>
          <w:lang w:eastAsia="ru-RU"/>
        </w:rPr>
      </w:pPr>
    </w:p>
    <w:p w14:paraId="7AF41803" w14:textId="77777777" w:rsidR="00BE729F" w:rsidRPr="00193B35" w:rsidRDefault="00BE729F" w:rsidP="00BE729F">
      <w:pPr>
        <w:spacing w:after="0" w:line="240" w:lineRule="auto"/>
        <w:jc w:val="both"/>
        <w:rPr>
          <w:rFonts w:eastAsia="Times New Roman" w:cstheme="minorHAnsi"/>
          <w:b/>
          <w:bCs/>
          <w:lang w:eastAsia="ru-RU"/>
        </w:rPr>
      </w:pPr>
      <w:r w:rsidRPr="00193B35">
        <w:rPr>
          <w:rFonts w:eastAsia="Times New Roman" w:cstheme="minorHAnsi"/>
          <w:b/>
          <w:bCs/>
          <w:lang w:eastAsia="ru-RU"/>
        </w:rPr>
        <w:t xml:space="preserve">По законам военного </w:t>
      </w:r>
      <w:proofErr w:type="gramStart"/>
      <w:r w:rsidRPr="00193B35">
        <w:rPr>
          <w:rFonts w:eastAsia="Times New Roman" w:cstheme="minorHAnsi"/>
          <w:b/>
          <w:bCs/>
          <w:lang w:eastAsia="ru-RU"/>
        </w:rPr>
        <w:t>времени :</w:t>
      </w:r>
      <w:proofErr w:type="gramEnd"/>
      <w:r w:rsidRPr="00193B35">
        <w:rPr>
          <w:rFonts w:eastAsia="Times New Roman" w:cstheme="minorHAnsi"/>
          <w:b/>
          <w:bCs/>
          <w:lang w:eastAsia="ru-RU"/>
        </w:rPr>
        <w:t xml:space="preserve"> труженикам тыла , детям войны посвящается.... : общественно-политическая литература. — Красноуральск, 2015. — 246 с. — (Отечественная Война).</w:t>
      </w:r>
    </w:p>
    <w:p w14:paraId="014A1FE8" w14:textId="77777777" w:rsidR="00BE729F" w:rsidRPr="00A53793" w:rsidRDefault="00BE729F" w:rsidP="00BE729F">
      <w:pPr>
        <w:spacing w:after="0" w:line="240" w:lineRule="auto"/>
        <w:ind w:firstLine="708"/>
        <w:jc w:val="both"/>
        <w:rPr>
          <w:rFonts w:eastAsia="Times New Roman" w:cstheme="minorHAnsi"/>
          <w:color w:val="303133"/>
          <w:lang w:eastAsia="ru-RU"/>
        </w:rPr>
      </w:pPr>
      <w:r>
        <w:rPr>
          <w:rFonts w:eastAsia="Times New Roman" w:cstheme="minorHAnsi"/>
          <w:color w:val="303133"/>
          <w:lang w:eastAsia="ru-RU"/>
        </w:rPr>
        <w:t xml:space="preserve">В книге рассказывается о том, как жили </w:t>
      </w:r>
      <w:proofErr w:type="spellStart"/>
      <w:r>
        <w:rPr>
          <w:rFonts w:eastAsia="Times New Roman" w:cstheme="minorHAnsi"/>
          <w:color w:val="303133"/>
          <w:lang w:eastAsia="ru-RU"/>
        </w:rPr>
        <w:t>Красноуральцы</w:t>
      </w:r>
      <w:proofErr w:type="spellEnd"/>
      <w:r>
        <w:rPr>
          <w:rFonts w:eastAsia="Times New Roman" w:cstheme="minorHAnsi"/>
          <w:color w:val="303133"/>
          <w:lang w:eastAsia="ru-RU"/>
        </w:rPr>
        <w:t xml:space="preserve"> во время Великой Отечественной войны 1941 – 1945 гг. Книга основана на воспоминаниях тружеников тыла и детей войны, очевидцев исторических событий, указанных в книге (ЦБ, ф.1,2,3,4,5,6,7).</w:t>
      </w:r>
    </w:p>
    <w:p w14:paraId="13B6C1A7" w14:textId="77777777" w:rsidR="00BE729F" w:rsidRDefault="00BE729F" w:rsidP="00BE729F">
      <w:pPr>
        <w:rPr>
          <w:rFonts w:eastAsia="Times New Roman" w:cstheme="minorHAnsi"/>
          <w:color w:val="000000"/>
          <w:lang w:eastAsia="ru-RU"/>
        </w:rPr>
      </w:pPr>
    </w:p>
    <w:p w14:paraId="23E76253" w14:textId="77777777" w:rsidR="00524895" w:rsidRPr="001652F9" w:rsidRDefault="00524895" w:rsidP="00524895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2CF7DBFA" wp14:editId="3BBED7B8">
            <wp:simplePos x="0" y="0"/>
            <wp:positionH relativeFrom="column">
              <wp:posOffset>-57150</wp:posOffset>
            </wp:positionH>
            <wp:positionV relativeFrom="paragraph">
              <wp:posOffset>8255</wp:posOffset>
            </wp:positionV>
            <wp:extent cx="746125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0957" y="21421"/>
                <wp:lineTo x="209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9" t="9368" r="14643" b="7877"/>
                    <a:stretch/>
                  </pic:blipFill>
                  <pic:spPr bwMode="auto">
                    <a:xfrm>
                      <a:off x="0" y="0"/>
                      <a:ext cx="746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Медные россыпи: поэтический сборник: 80-летию города Красноуральска посвящается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/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Администрация городского округа Красноуральск МУ «Централизованная библиотечная система».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Екатеринбург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ООО «Форт Диалог – Исеть», 2011.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372 с.</w:t>
      </w:r>
    </w:p>
    <w:p w14:paraId="7EB3D620" w14:textId="77777777" w:rsidR="00524895" w:rsidRDefault="00524895" w:rsidP="00524895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</w:t>
      </w:r>
      <w:r>
        <w:rPr>
          <w:rFonts w:ascii="Calibri" w:eastAsia="Times New Roman" w:hAnsi="Calibri" w:cs="Calibri"/>
          <w:color w:val="303133"/>
          <w:lang w:eastAsia="ru-RU"/>
        </w:rPr>
        <w:tab/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поэтический сборник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поэтов вошли циклы стихов: «Тополиный край Красноуральск», «Голоса друзей», «Всё остаётся людям», в раздел «Строчка песней звучала» включены песни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авторов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ф.1,2,3,4,5,6,7).</w:t>
      </w:r>
    </w:p>
    <w:p w14:paraId="542A90DF" w14:textId="77777777" w:rsidR="00524895" w:rsidRDefault="00524895" w:rsidP="0052489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236675C7" wp14:editId="2CC11528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628015" cy="923290"/>
            <wp:effectExtent l="0" t="0" r="635" b="0"/>
            <wp:wrapTight wrapText="bothSides">
              <wp:wrapPolygon edited="0">
                <wp:start x="0" y="0"/>
                <wp:lineTo x="0" y="20946"/>
                <wp:lineTo x="20967" y="20946"/>
                <wp:lineTo x="2096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t="13272" r="14296" b="10218"/>
                    <a:stretch/>
                  </pic:blipFill>
                  <pic:spPr bwMode="auto">
                    <a:xfrm>
                      <a:off x="0" y="0"/>
                      <a:ext cx="62801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8F9C" w14:textId="77777777" w:rsidR="00524895" w:rsidRDefault="00524895" w:rsidP="0052489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Медный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слепок 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стихи в честь Воссоединения Крыма с Россией 18 марта 2014 года / дизайн обложки Иван Жаворонков. – Красноуральск, 2014. – 138 с.</w:t>
      </w:r>
    </w:p>
    <w:p w14:paraId="4A0609EB" w14:textId="77777777" w:rsidR="00524895" w:rsidRDefault="00524895" w:rsidP="00524895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</w:t>
      </w:r>
      <w:r>
        <w:rPr>
          <w:rFonts w:ascii="Calibri" w:eastAsia="Times New Roman" w:hAnsi="Calibri" w:cs="Calibri"/>
          <w:color w:val="303133"/>
          <w:lang w:eastAsia="ru-RU"/>
        </w:rPr>
        <w:tab/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книге содержатся стихи местных авторов стихов: Н.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Бектяшкиной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, Т. Валуевой, А. Григорьева, С. Давыдова, В.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Иканина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>, Н. Оболенской, В. Пановой, С. Прилепина, Г. Усовой, А. Токарева, И. Жаворонкова и других авторов. Эти стихи родились здесь, на Уральской земле, в Красноуральске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ф.1,3,4).</w:t>
      </w:r>
    </w:p>
    <w:p w14:paraId="64B769B1" w14:textId="77777777" w:rsidR="00524895" w:rsidRPr="00DA6BAE" w:rsidRDefault="00524895" w:rsidP="00524895">
      <w:pPr>
        <w:jc w:val="both"/>
        <w:rPr>
          <w:rFonts w:cstheme="minorHAnsi"/>
          <w:b/>
          <w:bCs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06556C69" wp14:editId="162CB98F">
            <wp:simplePos x="0" y="0"/>
            <wp:positionH relativeFrom="column">
              <wp:posOffset>1270</wp:posOffset>
            </wp:positionH>
            <wp:positionV relativeFrom="paragraph">
              <wp:posOffset>60325</wp:posOffset>
            </wp:positionV>
            <wp:extent cx="70993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0866" y="21140"/>
                <wp:lineTo x="2086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t="24722" r="12560" b="22190"/>
                    <a:stretch/>
                  </pic:blipFill>
                  <pic:spPr bwMode="auto">
                    <a:xfrm>
                      <a:off x="0" y="0"/>
                      <a:ext cx="7099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BAE">
        <w:rPr>
          <w:rFonts w:cstheme="minorHAnsi"/>
          <w:b/>
          <w:bCs/>
          <w:color w:val="000000"/>
          <w:shd w:val="clear" w:color="auto" w:fill="FFFFFF"/>
        </w:rPr>
        <w:t xml:space="preserve"> Найдёнова Т. </w:t>
      </w:r>
      <w:proofErr w:type="spellStart"/>
      <w:proofErr w:type="gramStart"/>
      <w:r w:rsidRPr="00DA6BAE">
        <w:rPr>
          <w:rFonts w:cstheme="minorHAnsi"/>
          <w:b/>
          <w:bCs/>
          <w:color w:val="000000"/>
          <w:shd w:val="clear" w:color="auto" w:fill="FFFFFF"/>
        </w:rPr>
        <w:t>Л.,Люди</w:t>
      </w:r>
      <w:proofErr w:type="spellEnd"/>
      <w:proofErr w:type="gramEnd"/>
      <w:r w:rsidRPr="00DA6BAE">
        <w:rPr>
          <w:rFonts w:cstheme="minorHAnsi"/>
          <w:b/>
          <w:bCs/>
          <w:color w:val="000000"/>
          <w:shd w:val="clear" w:color="auto" w:fill="FFFFFF"/>
        </w:rPr>
        <w:t xml:space="preserve"> высшей пробы. Наша слава. Наше будущее.: Фотоальбом посвященный 90-летию АО "Святогор": авторский коллектив: Т. Л. Найдёнова, Л. Д. </w:t>
      </w:r>
      <w:proofErr w:type="spellStart"/>
      <w:r w:rsidRPr="00DA6BAE">
        <w:rPr>
          <w:rFonts w:cstheme="minorHAnsi"/>
          <w:b/>
          <w:bCs/>
          <w:color w:val="000000"/>
          <w:shd w:val="clear" w:color="auto" w:fill="FFFFFF"/>
        </w:rPr>
        <w:t>Стерио</w:t>
      </w:r>
      <w:proofErr w:type="spellEnd"/>
      <w:r w:rsidRPr="00DA6BAE">
        <w:rPr>
          <w:rFonts w:cstheme="minorHAnsi"/>
          <w:b/>
          <w:bCs/>
          <w:color w:val="000000"/>
          <w:shd w:val="clear" w:color="auto" w:fill="FFFFFF"/>
        </w:rPr>
        <w:t xml:space="preserve">, Л. М. Курилина. – </w:t>
      </w:r>
      <w:proofErr w:type="gramStart"/>
      <w:r w:rsidRPr="00DA6BAE">
        <w:rPr>
          <w:rFonts w:cstheme="minorHAnsi"/>
          <w:b/>
          <w:bCs/>
          <w:color w:val="000000"/>
          <w:shd w:val="clear" w:color="auto" w:fill="FFFFFF"/>
        </w:rPr>
        <w:t>Екатеринбург :</w:t>
      </w:r>
      <w:proofErr w:type="gramEnd"/>
      <w:r w:rsidRPr="00DA6BAE">
        <w:rPr>
          <w:rFonts w:cstheme="minorHAnsi"/>
          <w:b/>
          <w:bCs/>
          <w:color w:val="000000"/>
          <w:shd w:val="clear" w:color="auto" w:fill="FFFFFF"/>
        </w:rPr>
        <w:t xml:space="preserve"> Уральский рабочий</w:t>
      </w:r>
      <w:r>
        <w:rPr>
          <w:rFonts w:cstheme="minorHAnsi"/>
          <w:b/>
          <w:bCs/>
          <w:color w:val="000000"/>
          <w:shd w:val="clear" w:color="auto" w:fill="FFFFFF"/>
        </w:rPr>
        <w:t>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DA6BAE">
        <w:rPr>
          <w:rFonts w:cstheme="minorHAnsi"/>
          <w:b/>
          <w:bCs/>
          <w:color w:val="000000"/>
          <w:shd w:val="clear" w:color="auto" w:fill="FFFFFF"/>
        </w:rPr>
        <w:t xml:space="preserve"> 2021</w:t>
      </w:r>
      <w:r>
        <w:rPr>
          <w:rFonts w:cstheme="minorHAnsi"/>
          <w:b/>
          <w:bCs/>
          <w:color w:val="000000"/>
          <w:shd w:val="clear" w:color="auto" w:fill="FFFFFF"/>
        </w:rPr>
        <w:t>.</w:t>
      </w:r>
      <w:r w:rsidRPr="00DA6BAE"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Pr="00DA6BAE">
        <w:rPr>
          <w:rFonts w:cstheme="minorHAnsi"/>
          <w:b/>
          <w:bCs/>
          <w:color w:val="000000"/>
          <w:shd w:val="clear" w:color="auto" w:fill="FFFFFF"/>
        </w:rPr>
        <w:t>147 с.</w:t>
      </w:r>
    </w:p>
    <w:p w14:paraId="6B5E9386" w14:textId="77777777" w:rsidR="00524895" w:rsidRPr="00375300" w:rsidRDefault="00524895" w:rsidP="00524895">
      <w:pPr>
        <w:spacing w:after="0" w:line="240" w:lineRule="auto"/>
        <w:ind w:firstLine="708"/>
        <w:jc w:val="both"/>
        <w:rPr>
          <w:rFonts w:eastAsia="Times New Roman" w:cstheme="minorHAnsi"/>
          <w:color w:val="303133"/>
          <w:lang w:eastAsia="ru-RU"/>
        </w:rPr>
      </w:pPr>
      <w:r>
        <w:rPr>
          <w:rFonts w:eastAsia="Times New Roman" w:cstheme="minorHAnsi"/>
          <w:color w:val="303133"/>
          <w:lang w:eastAsia="ru-RU"/>
        </w:rPr>
        <w:t xml:space="preserve">В книге представлены современные фотографии всех структурных подразделений АО «Святогор», присутствуют как коллективные фото, так и персональные фото работников.  Отдельная глава посвящена партнёрам организации. В фотоальбоме отражены все основные технологические процессы предприятия. </w:t>
      </w:r>
      <w:r w:rsidRPr="00161378">
        <w:rPr>
          <w:rFonts w:eastAsia="Times New Roman" w:cstheme="minorHAnsi"/>
          <w:color w:val="303133"/>
          <w:lang w:eastAsia="ru-RU"/>
        </w:rPr>
        <w:t>Эта</w:t>
      </w:r>
      <w:r>
        <w:rPr>
          <w:rFonts w:eastAsia="Times New Roman" w:cstheme="minorHAnsi"/>
          <w:color w:val="303133"/>
          <w:lang w:eastAsia="ru-RU"/>
        </w:rPr>
        <w:t xml:space="preserve"> </w:t>
      </w:r>
      <w:r w:rsidRPr="00161378">
        <w:rPr>
          <w:rFonts w:cstheme="minorHAnsi"/>
          <w:color w:val="000000"/>
          <w:shd w:val="clear" w:color="auto" w:fill="FFFFFF"/>
        </w:rPr>
        <w:t>книга-фотоальбом людей металлургического комбината АО «Святогор», которая позволяет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Pr="00161378">
        <w:rPr>
          <w:rFonts w:cstheme="minorHAnsi"/>
          <w:color w:val="000000"/>
          <w:shd w:val="clear" w:color="auto" w:fill="FFFFFF"/>
        </w:rPr>
        <w:t>нам сохранить историю комбината для будущих поколений. Успешным трудом людей создается благосостояние завода и обеспечивается развитие города Красноуральск</w:t>
      </w:r>
      <w:r>
        <w:rPr>
          <w:rFonts w:cstheme="minorHAnsi"/>
          <w:color w:val="000000"/>
          <w:shd w:val="clear" w:color="auto" w:fill="FFFFFF"/>
        </w:rPr>
        <w:t xml:space="preserve"> (ЦБ, ф.1,2,3,4,5,6,7).</w:t>
      </w:r>
    </w:p>
    <w:p w14:paraId="264E6EEC" w14:textId="77777777" w:rsidR="00524895" w:rsidRDefault="00524895" w:rsidP="00524895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</w:p>
    <w:p w14:paraId="2A02154C" w14:textId="77777777" w:rsidR="00524895" w:rsidRDefault="00524895" w:rsidP="00524895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</w:p>
    <w:p w14:paraId="099ED6A3" w14:textId="38414F85" w:rsidR="00D4499B" w:rsidRDefault="00D4499B" w:rsidP="00873ED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</w:p>
    <w:p w14:paraId="21EA5E79" w14:textId="35AB7589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rFonts w:ascii="Calibri" w:eastAsia="Times New Roman" w:hAnsi="Calibri" w:cs="Calibri"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color w:val="303133"/>
          <w:lang w:eastAsia="ru-RU"/>
        </w:rPr>
        <w:t>Книга издана к 80-летию Красноуральска. В сборник вошли статьи о почётных гражданах Красноуральска, о людях, которые внесли огромный вклад в развитии города, трудились в организациях и на предприятиях города, а также прославили город за его пределами. В честь многих из них названы улицы Красноуральска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ф.1,2,3,4,5,6,7).</w:t>
      </w:r>
    </w:p>
    <w:p w14:paraId="3736FC8F" w14:textId="6B2E1225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2873816" wp14:editId="495933EE">
            <wp:simplePos x="0" y="0"/>
            <wp:positionH relativeFrom="column">
              <wp:posOffset>43815</wp:posOffset>
            </wp:positionH>
            <wp:positionV relativeFrom="paragraph">
              <wp:posOffset>153670</wp:posOffset>
            </wp:positionV>
            <wp:extent cx="605155" cy="819150"/>
            <wp:effectExtent l="0" t="0" r="4445" b="0"/>
            <wp:wrapThrough wrapText="bothSides">
              <wp:wrapPolygon edited="0">
                <wp:start x="0" y="0"/>
                <wp:lineTo x="0" y="21098"/>
                <wp:lineTo x="21079" y="21098"/>
                <wp:lineTo x="21079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3" t="8942" r="8346" b="11699"/>
                    <a:stretch/>
                  </pic:blipFill>
                  <pic:spPr bwMode="auto">
                    <a:xfrm>
                      <a:off x="0" y="0"/>
                      <a:ext cx="6051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C10E" w14:textId="5D738E97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Команда молодости нашей. Спортивная летопись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Красноуральска.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proofErr w:type="spellStart"/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Н.Тагил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«Медиа-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Принт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», 2007.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128 с.</w:t>
      </w:r>
    </w:p>
    <w:p w14:paraId="00921E64" w14:textId="3416F707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Книга посвящена истории развития спорта в Красноуральске. О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спортсменах и физкультурных работниках, охватывая почти восемь десятилетий. Спортивная летопись Красноуральска представлена достаточно широко. В книге содержатся статьи о разных видах спорта: аэробика, баскетбол, бокс, борьба, волейбол, гиревой спорт, городки, конькобежный спорт, лёгкая атлетика, лыжные гонки, марафон, плавание, стрелковый спорт, тяжёлая атлетика, восточные единоборства, фигурное катание, футбол, хоккей, шахматы, шашки. Отдельная статья посвящена истории развития детско-юношеской спортивной школе. Особая роль уделена людям, которые внесли огромный вклад в развитие спорта в Красноуральске. Списки чемпионов и призёров престижных соревнований, списки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мастеров спорта и их фотографии помещены в конце книги</w:t>
      </w:r>
    </w:p>
    <w:p w14:paraId="00A48FD0" w14:textId="7FCB21BC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rFonts w:ascii="Calibri" w:eastAsia="Times New Roman" w:hAnsi="Calibri" w:cs="Calibri"/>
          <w:color w:val="303133"/>
          <w:lang w:eastAsia="ru-RU"/>
        </w:rPr>
        <w:t>(ЦБ, ф.1,2,3,5,6,7).</w:t>
      </w:r>
    </w:p>
    <w:p w14:paraId="442DDBDB" w14:textId="342883AB" w:rsidR="00873ED3" w:rsidRDefault="00873ED3" w:rsidP="00873ED3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0780A1E" wp14:editId="482E98F6">
            <wp:simplePos x="0" y="0"/>
            <wp:positionH relativeFrom="column">
              <wp:posOffset>1905</wp:posOffset>
            </wp:positionH>
            <wp:positionV relativeFrom="paragraph">
              <wp:posOffset>173990</wp:posOffset>
            </wp:positionV>
            <wp:extent cx="647700" cy="873125"/>
            <wp:effectExtent l="0" t="0" r="0" b="3175"/>
            <wp:wrapThrough wrapText="bothSides">
              <wp:wrapPolygon edited="0">
                <wp:start x="0" y="0"/>
                <wp:lineTo x="0" y="21207"/>
                <wp:lineTo x="20965" y="21207"/>
                <wp:lineTo x="2096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0" t="-3052"/>
                    <a:stretch/>
                  </pic:blipFill>
                  <pic:spPr bwMode="auto">
                    <a:xfrm>
                      <a:off x="0" y="0"/>
                      <a:ext cx="6477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835DD" w14:textId="7AB53722" w:rsidR="00873ED3" w:rsidRPr="00DA6BAE" w:rsidRDefault="00873ED3" w:rsidP="00873ED3">
      <w:pPr>
        <w:spacing w:after="0" w:line="240" w:lineRule="auto"/>
        <w:jc w:val="both"/>
        <w:rPr>
          <w:rFonts w:eastAsia="Times New Roman" w:cstheme="minorHAnsi"/>
          <w:b/>
          <w:bCs/>
          <w:lang w:eastAsia="ru-RU"/>
        </w:rPr>
      </w:pPr>
      <w:r w:rsidRPr="00DA6BAE">
        <w:rPr>
          <w:rFonts w:eastAsia="Times New Roman" w:cstheme="minorHAnsi"/>
          <w:b/>
          <w:bCs/>
          <w:lang w:eastAsia="ru-RU"/>
        </w:rPr>
        <w:t xml:space="preserve">Коновалов П.А. Очерки о земле </w:t>
      </w:r>
      <w:proofErr w:type="spellStart"/>
      <w:r w:rsidRPr="00DA6BAE">
        <w:rPr>
          <w:rFonts w:eastAsia="Times New Roman" w:cstheme="minorHAnsi"/>
          <w:b/>
          <w:bCs/>
          <w:lang w:eastAsia="ru-RU"/>
        </w:rPr>
        <w:t>Красноуральской</w:t>
      </w:r>
      <w:proofErr w:type="spellEnd"/>
      <w:r w:rsidRPr="00DA6BAE">
        <w:rPr>
          <w:rFonts w:eastAsia="Times New Roman" w:cstheme="minorHAnsi"/>
          <w:b/>
          <w:bCs/>
          <w:lang w:eastAsia="ru-RU"/>
        </w:rPr>
        <w:t xml:space="preserve">. – </w:t>
      </w:r>
      <w:proofErr w:type="gramStart"/>
      <w:r w:rsidRPr="00DA6BAE">
        <w:rPr>
          <w:rFonts w:eastAsia="Times New Roman" w:cstheme="minorHAnsi"/>
          <w:b/>
          <w:bCs/>
          <w:lang w:eastAsia="ru-RU"/>
        </w:rPr>
        <w:t>Екатеринбург :</w:t>
      </w:r>
      <w:proofErr w:type="gramEnd"/>
      <w:r w:rsidRPr="00DA6BAE">
        <w:rPr>
          <w:rFonts w:eastAsia="Times New Roman" w:cstheme="minorHAnsi"/>
          <w:b/>
          <w:bCs/>
          <w:lang w:eastAsia="ru-RU"/>
        </w:rPr>
        <w:t xml:space="preserve"> </w:t>
      </w:r>
      <w:proofErr w:type="spellStart"/>
      <w:r w:rsidRPr="00DA6BAE">
        <w:rPr>
          <w:rFonts w:eastAsia="Times New Roman" w:cstheme="minorHAnsi"/>
          <w:b/>
          <w:bCs/>
          <w:lang w:eastAsia="ru-RU"/>
        </w:rPr>
        <w:t>ФортДиалог</w:t>
      </w:r>
      <w:proofErr w:type="spellEnd"/>
      <w:r w:rsidRPr="00DA6BAE">
        <w:rPr>
          <w:rFonts w:eastAsia="Times New Roman" w:cstheme="minorHAnsi"/>
          <w:b/>
          <w:bCs/>
          <w:lang w:eastAsia="ru-RU"/>
        </w:rPr>
        <w:t>, 2021.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DA6BAE">
        <w:rPr>
          <w:rFonts w:eastAsia="Times New Roman" w:cstheme="minorHAnsi"/>
          <w:b/>
          <w:bCs/>
          <w:lang w:eastAsia="ru-RU"/>
        </w:rPr>
        <w:t>117 с.</w:t>
      </w:r>
    </w:p>
    <w:p w14:paraId="3A796F29" w14:textId="47DCC22E" w:rsidR="008A7E7B" w:rsidRDefault="00873ED3" w:rsidP="00873ED3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В книге отражена и</w:t>
      </w:r>
      <w:r w:rsidRPr="00DA6BAE">
        <w:rPr>
          <w:rFonts w:cstheme="minorHAnsi"/>
          <w:color w:val="333333"/>
          <w:shd w:val="clear" w:color="auto" w:fill="FFFFFF"/>
        </w:rPr>
        <w:t>стория освоения и становления уральских земель, насчитывающая не одно столетие. В предлагаемой серии очерков автор попытался проследить, как осваивал здешние места русский человек, какой след оставили на берегах Салды «казенные люди» и предприниматели. Как территорию в разное время заселяли вогулы, углежоги и старатели</w:t>
      </w:r>
      <w:r>
        <w:rPr>
          <w:rFonts w:cstheme="minorHAnsi"/>
          <w:color w:val="333333"/>
          <w:shd w:val="clear" w:color="auto" w:fill="FFFFFF"/>
        </w:rPr>
        <w:t xml:space="preserve"> (ЦБ)</w:t>
      </w:r>
      <w:r w:rsidR="003A40CE">
        <w:rPr>
          <w:rFonts w:cstheme="minorHAnsi"/>
          <w:color w:val="333333"/>
          <w:shd w:val="clear" w:color="auto" w:fill="FFFFFF"/>
        </w:rPr>
        <w:t>.</w:t>
      </w:r>
    </w:p>
    <w:p w14:paraId="2474C7BE" w14:textId="1736EA75" w:rsidR="003A40CE" w:rsidRDefault="00D4499B" w:rsidP="003A40C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DDE21C9" wp14:editId="50DA694C">
            <wp:simplePos x="0" y="0"/>
            <wp:positionH relativeFrom="margin">
              <wp:posOffset>5114925</wp:posOffset>
            </wp:positionH>
            <wp:positionV relativeFrom="paragraph">
              <wp:posOffset>11430</wp:posOffset>
            </wp:positionV>
            <wp:extent cx="898525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66" y="21073"/>
                <wp:lineTo x="21066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25050" r="10479" b="18672"/>
                    <a:stretch/>
                  </pic:blipFill>
                  <pic:spPr bwMode="auto">
                    <a:xfrm>
                      <a:off x="0" y="0"/>
                      <a:ext cx="898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Красноуральск – 80-лет: [фотоальбом к 80-летию города] / Фото, дизайн, </w:t>
      </w:r>
      <w:proofErr w:type="gramStart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стихи</w:t>
      </w:r>
      <w:r w:rsidR="003A40C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С. Давыдов. – [Красноуральск, 2011]</w:t>
      </w:r>
    </w:p>
    <w:p w14:paraId="2F1F9672" w14:textId="1C8DBA1F" w:rsidR="003A40CE" w:rsidRDefault="003A40CE" w:rsidP="003A40CE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>В фотоальбоме представлены фотографии основных социальных, культурных и промышленных объектов Красноуральска.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(ЦБ).</w:t>
      </w:r>
    </w:p>
    <w:p w14:paraId="57967EFF" w14:textId="46586C8F" w:rsidR="00BE729F" w:rsidRDefault="00BE729F" w:rsidP="003A40CE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3D884300" wp14:editId="21B10C52">
            <wp:simplePos x="0" y="0"/>
            <wp:positionH relativeFrom="column">
              <wp:align>left</wp:align>
            </wp:positionH>
            <wp:positionV relativeFrom="paragraph">
              <wp:posOffset>99695</wp:posOffset>
            </wp:positionV>
            <wp:extent cx="695325" cy="929640"/>
            <wp:effectExtent l="0" t="0" r="9525" b="3810"/>
            <wp:wrapThrough wrapText="bothSides">
              <wp:wrapPolygon edited="0">
                <wp:start x="0" y="0"/>
                <wp:lineTo x="0" y="21246"/>
                <wp:lineTo x="21304" y="21246"/>
                <wp:lineTo x="21304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0" t="14824" r="16000" b="11982"/>
                    <a:stretch/>
                  </pic:blipFill>
                  <pic:spPr bwMode="auto">
                    <a:xfrm>
                      <a:off x="0" y="0"/>
                      <a:ext cx="69532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8B82A" w14:textId="18136C06" w:rsidR="008A7E7B" w:rsidRPr="00072E16" w:rsidRDefault="009E1A7D" w:rsidP="009E1A7D">
      <w:pPr>
        <w:rPr>
          <w:rFonts w:eastAsia="Times New Roman" w:cstheme="minorHAnsi"/>
          <w:color w:val="000000"/>
          <w:lang w:eastAsia="ru-RU"/>
        </w:rPr>
      </w:pPr>
      <w:r w:rsidRPr="009E1A7D">
        <w:rPr>
          <w:b/>
          <w:bCs/>
        </w:rPr>
        <w:t>Люди-</w:t>
      </w:r>
      <w:proofErr w:type="gramStart"/>
      <w:r w:rsidRPr="009E1A7D">
        <w:rPr>
          <w:b/>
          <w:bCs/>
        </w:rPr>
        <w:t>Птицы :</w:t>
      </w:r>
      <w:proofErr w:type="gramEnd"/>
      <w:r w:rsidRPr="009E1A7D">
        <w:rPr>
          <w:b/>
          <w:bCs/>
        </w:rPr>
        <w:t xml:space="preserve"> стихи. — Торонто, 2015. — 113 с.</w:t>
      </w:r>
    </w:p>
    <w:p w14:paraId="5707E329" w14:textId="2FDB6997" w:rsidR="009E1A7D" w:rsidRPr="001601AA" w:rsidRDefault="009E1A7D" w:rsidP="009E1A7D">
      <w:r w:rsidRPr="001601AA">
        <w:t xml:space="preserve">Сборник стихов </w:t>
      </w:r>
      <w:proofErr w:type="spellStart"/>
      <w:r w:rsidRPr="001601AA">
        <w:t>красноуральских</w:t>
      </w:r>
      <w:proofErr w:type="spellEnd"/>
      <w:r w:rsidRPr="001601AA">
        <w:t xml:space="preserve"> поэтов, напечатанный </w:t>
      </w:r>
      <w:r w:rsidR="001601AA" w:rsidRPr="001601AA">
        <w:t>нашим земляком, проживающим в Америке.</w:t>
      </w:r>
    </w:p>
    <w:p w14:paraId="5A497501" w14:textId="1AE34EDE" w:rsidR="003A40CE" w:rsidRPr="00ED79AC" w:rsidRDefault="00BE729F" w:rsidP="003A40CE">
      <w:pPr>
        <w:spacing w:after="0" w:line="240" w:lineRule="auto"/>
        <w:rPr>
          <w:rFonts w:eastAsia="Times New Roman" w:cstheme="minorHAnsi"/>
          <w:b/>
          <w:bCs/>
          <w:lang w:eastAsia="ru-RU"/>
        </w:rPr>
      </w:pPr>
      <w:r w:rsidRPr="00ED79AC">
        <w:rPr>
          <w:b/>
          <w:bCs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FB675E0" wp14:editId="6F017802">
            <wp:simplePos x="0" y="0"/>
            <wp:positionH relativeFrom="column">
              <wp:posOffset>-38100</wp:posOffset>
            </wp:positionH>
            <wp:positionV relativeFrom="paragraph">
              <wp:posOffset>247650</wp:posOffset>
            </wp:positionV>
            <wp:extent cx="665480" cy="836295"/>
            <wp:effectExtent l="0" t="0" r="1270" b="1905"/>
            <wp:wrapThrough wrapText="bothSides">
              <wp:wrapPolygon edited="0">
                <wp:start x="0" y="0"/>
                <wp:lineTo x="0" y="21157"/>
                <wp:lineTo x="21023" y="21157"/>
                <wp:lineTo x="2102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r="7703"/>
                    <a:stretch/>
                  </pic:blipFill>
                  <pic:spPr bwMode="auto">
                    <a:xfrm>
                      <a:off x="0" y="0"/>
                      <a:ext cx="66548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CE" w:rsidRPr="00ED79AC">
        <w:rPr>
          <w:rFonts w:eastAsia="Times New Roman" w:cstheme="minorHAnsi"/>
          <w:b/>
          <w:bCs/>
          <w:lang w:eastAsia="ru-RU"/>
        </w:rPr>
        <w:t xml:space="preserve">Красноуральск - 85 лет истории [Текст]: нелитературный текст. — Красноуральск, 2016. — 143 с. </w:t>
      </w:r>
    </w:p>
    <w:p w14:paraId="4F1A9283" w14:textId="48B2029D" w:rsidR="003A40CE" w:rsidRPr="005C0EE4" w:rsidRDefault="003A40CE" w:rsidP="003A40CE">
      <w:pPr>
        <w:spacing w:after="0" w:line="240" w:lineRule="auto"/>
        <w:ind w:firstLine="708"/>
        <w:jc w:val="both"/>
        <w:rPr>
          <w:rFonts w:eastAsia="Times New Roman" w:cstheme="minorHAnsi"/>
          <w:color w:val="303133"/>
          <w:lang w:eastAsia="ru-RU"/>
        </w:rPr>
      </w:pPr>
      <w:r>
        <w:rPr>
          <w:rFonts w:eastAsia="Times New Roman" w:cstheme="minorHAnsi"/>
          <w:color w:val="303133"/>
          <w:lang w:eastAsia="ru-RU"/>
        </w:rPr>
        <w:t xml:space="preserve">В книге представлены </w:t>
      </w:r>
      <w:proofErr w:type="gramStart"/>
      <w:r>
        <w:rPr>
          <w:rFonts w:eastAsia="Times New Roman" w:cstheme="minorHAnsi"/>
          <w:color w:val="303133"/>
          <w:lang w:eastAsia="ru-RU"/>
        </w:rPr>
        <w:t>значения  названий</w:t>
      </w:r>
      <w:proofErr w:type="gramEnd"/>
      <w:r>
        <w:rPr>
          <w:rFonts w:eastAsia="Times New Roman" w:cstheme="minorHAnsi"/>
          <w:color w:val="303133"/>
          <w:lang w:eastAsia="ru-RU"/>
        </w:rPr>
        <w:t>, связанных с городом Красноуральск, раскрывается значение названий: улиц, рек, посёлков Красноуральска (ЦБ, ф.1,2,3,4,5,6,7).</w:t>
      </w:r>
    </w:p>
    <w:p w14:paraId="49737BB0" w14:textId="74E68B0B" w:rsidR="003A40CE" w:rsidRDefault="003A40CE" w:rsidP="003A40C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</w:p>
    <w:p w14:paraId="6E5CEF71" w14:textId="206F56CD" w:rsidR="003A40CE" w:rsidRDefault="003A40CE" w:rsidP="003A40C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0B0F71B" wp14:editId="3F93A305">
            <wp:simplePos x="0" y="0"/>
            <wp:positionH relativeFrom="column">
              <wp:posOffset>-29210</wp:posOffset>
            </wp:positionH>
            <wp:positionV relativeFrom="paragraph">
              <wp:posOffset>207645</wp:posOffset>
            </wp:positionV>
            <wp:extent cx="655955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0701" y="21373"/>
                <wp:lineTo x="20701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Красноуральск.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Три четверти века.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/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М.К.Кононова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Л.И.Мурзина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Н.М.Стукова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М.С.Посадова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И.П.Курчев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Н.С.Мурашкина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Е.В.Игнатьева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; под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ред.М.К.Кононовой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. - </w:t>
      </w:r>
      <w:proofErr w:type="spellStart"/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Н.Тагил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Издательский дом «Медиа-Принт», 2006.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232 с.</w:t>
      </w:r>
    </w:p>
    <w:p w14:paraId="7A960C76" w14:textId="29397368" w:rsidR="003A40CE" w:rsidRPr="00573802" w:rsidRDefault="003A40CE" w:rsidP="003A40CE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>Первое систематизированное издание в 75-летней истории Красноуральска, в котором рассказывается об этапах становления города, развитие предприятия «Святогор», достойных тружениках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ф.1,2,3,4,5,6,7)</w:t>
      </w:r>
    </w:p>
    <w:p w14:paraId="3AA8A723" w14:textId="5E3E89CF" w:rsidR="001652F9" w:rsidRDefault="00D4499B" w:rsidP="003A40C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02DF460B" wp14:editId="11A90F64">
            <wp:simplePos x="0" y="0"/>
            <wp:positionH relativeFrom="column">
              <wp:posOffset>5155565</wp:posOffset>
            </wp:positionH>
            <wp:positionV relativeFrom="paragraph">
              <wp:posOffset>248920</wp:posOffset>
            </wp:positionV>
            <wp:extent cx="75247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327" y="21394"/>
                <wp:lineTo x="21327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D0C8C8C" wp14:editId="56405DBB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63119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0861" y="21386"/>
                <wp:lineTo x="20861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9" t="11191" r="16031" b="8658"/>
                    <a:stretch/>
                  </pic:blipFill>
                  <pic:spPr bwMode="auto">
                    <a:xfrm>
                      <a:off x="0" y="0"/>
                      <a:ext cx="6311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Красноуральский медеплавильный комбинат. Годы. События. Люди</w:t>
      </w:r>
      <w:r w:rsidR="003A40C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/ Сост. </w:t>
      </w:r>
      <w:proofErr w:type="spellStart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Г.Григорьев</w:t>
      </w:r>
      <w:proofErr w:type="spellEnd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В.Котов</w:t>
      </w:r>
      <w:proofErr w:type="spellEnd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М.Кононова</w:t>
      </w:r>
      <w:proofErr w:type="spellEnd"/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.</w:t>
      </w:r>
      <w:r w:rsidR="003A40CE" w:rsidRPr="00ED79AC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  <w:proofErr w:type="gramStart"/>
      <w:r w:rsidR="003A40CE" w:rsidRPr="00ED79AC">
        <w:rPr>
          <w:rFonts w:eastAsia="Times New Roman" w:cstheme="minorHAnsi"/>
          <w:b/>
          <w:bCs/>
          <w:color w:val="000000"/>
          <w:lang w:eastAsia="ru-RU"/>
        </w:rPr>
        <w:t xml:space="preserve">— </w:t>
      </w:r>
      <w:r w:rsidR="003A40CE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Екатеринбург</w:t>
      </w:r>
      <w:proofErr w:type="gramEnd"/>
      <w:r w:rsidR="003A40C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 «Филантроп», 2001.</w:t>
      </w:r>
      <w:r w:rsidR="003A40CE"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="003A40CE"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192 с.</w:t>
      </w:r>
      <w:r w:rsidR="003A40CE" w:rsidRPr="00ED79AC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</w:p>
    <w:p w14:paraId="7C6A93D6" w14:textId="7FA59501" w:rsidR="003A40CE" w:rsidRDefault="003A40CE" w:rsidP="003A40CE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Книга посвящена 70-летней истории градообразующего предприятия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Красноуральского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медеплавильного комбината, современное название – ОАО «Святогор». Завод строился в начале 30 годов XX столетия, он был первым заводом на Урале по производству черновой меди. За 70 лет на комбинате менялись не только технологии и оборудование – сменилось несколько поколений трудящихся. Об истории становления и развития предприятия и о людях, которые внесли огромный вклад в развитие комбината – эта книга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ф.1,3,4,5).</w:t>
      </w:r>
    </w:p>
    <w:p w14:paraId="79A5F209" w14:textId="4E501EBA" w:rsidR="00573802" w:rsidRDefault="00573802" w:rsidP="003A40CE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</w:p>
    <w:p w14:paraId="24E7F1A3" w14:textId="65D16C81" w:rsidR="00573802" w:rsidRPr="001652F9" w:rsidRDefault="00D4499B" w:rsidP="003A40C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A6B6A27" wp14:editId="2E3C907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7564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0707" y="21130"/>
                <wp:lineTo x="207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4" t="20418" r="8789" b="17854"/>
                    <a:stretch/>
                  </pic:blipFill>
                  <pic:spPr bwMode="auto">
                    <a:xfrm>
                      <a:off x="0" y="0"/>
                      <a:ext cx="6756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FBC4B" w14:textId="6A0B2455" w:rsidR="001652F9" w:rsidRDefault="001652F9" w:rsidP="001652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Красноуральский медеплавильный комбинат имени Серго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Орджоникидзе 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справка для поступающих на комбинат / Министерство цветной металлургии СССР. Всесоюзное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промышленное объединение «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Союзмедь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».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Красноуральск, 1981.- 42 с.</w:t>
      </w:r>
    </w:p>
    <w:p w14:paraId="0DB820BF" w14:textId="79950AEF" w:rsidR="001652F9" w:rsidRPr="00573802" w:rsidRDefault="001652F9" w:rsidP="00573802">
      <w:pPr>
        <w:spacing w:after="0" w:line="240" w:lineRule="auto"/>
        <w:jc w:val="both"/>
        <w:rPr>
          <w:rFonts w:ascii="Calibri" w:eastAsia="Times New Roman" w:hAnsi="Calibri" w:cs="Calibri"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>Брошюра посвящена 50-летию металлургического комбината. Она отражает период строительства комбината, годы становления в период с1929 – 1981 год, в ней отражены перспективы развития комбината, стаявшие перед предприятием в тот период. История комбината – это прежде всего и люди, которые внесли огромный</w:t>
      </w:r>
      <w:r>
        <w:rPr>
          <w:rFonts w:ascii="Calibri" w:eastAsia="Times New Roman" w:hAnsi="Calibri" w:cs="Calibri"/>
          <w:color w:val="303133"/>
          <w:lang w:eastAsia="ru-RU"/>
        </w:rPr>
        <w:t xml:space="preserve"> вклад в развитие предприятия (ЦБ, ф.4).</w:t>
      </w:r>
    </w:p>
    <w:p w14:paraId="6BCCEB5E" w14:textId="77777777" w:rsidR="001652F9" w:rsidRDefault="001652F9" w:rsidP="001652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A4F955E" wp14:editId="7A21EF1E">
            <wp:simplePos x="0" y="0"/>
            <wp:positionH relativeFrom="column">
              <wp:posOffset>28575</wp:posOffset>
            </wp:positionH>
            <wp:positionV relativeFrom="paragraph">
              <wp:posOffset>88265</wp:posOffset>
            </wp:positionV>
            <wp:extent cx="643890" cy="932180"/>
            <wp:effectExtent l="0" t="0" r="3810" b="1270"/>
            <wp:wrapThrough wrapText="bothSides">
              <wp:wrapPolygon edited="0">
                <wp:start x="0" y="0"/>
                <wp:lineTo x="0" y="21188"/>
                <wp:lineTo x="21089" y="21188"/>
                <wp:lineTo x="21089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5" t="14557" r="21929" b="13226"/>
                    <a:stretch/>
                  </pic:blipFill>
                  <pic:spPr bwMode="auto">
                    <a:xfrm>
                      <a:off x="0" y="0"/>
                      <a:ext cx="64389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Крылатая душа: Поэтический сборник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/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Ред.В.Новикова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Красноуральск: Поэтический клуб «Вдохновение» библиотеки ДК «Металлург», 2002.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104 с.</w:t>
      </w:r>
    </w:p>
    <w:p w14:paraId="2F6E66E4" w14:textId="77777777" w:rsidR="001652F9" w:rsidRPr="005D47A3" w:rsidRDefault="001652F9" w:rsidP="001652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 xml:space="preserve">В поэтический сборник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поэтов вошли стихи, написанные в разные годы. В сборнике три части: «Любимый город мой», «Родники» и «Дебюты». Стихи о городе известных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Красноуральских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поэтесс: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Г.Усовой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и </w:t>
      </w:r>
      <w:proofErr w:type="spellStart"/>
      <w:r w:rsidRPr="00C42E4E">
        <w:rPr>
          <w:rFonts w:ascii="Calibri" w:eastAsia="Times New Roman" w:hAnsi="Calibri" w:cs="Calibri"/>
          <w:color w:val="303133"/>
          <w:lang w:eastAsia="ru-RU"/>
        </w:rPr>
        <w:t>Т.Бондаревой-Валуевой</w:t>
      </w:r>
      <w:proofErr w:type="spellEnd"/>
      <w:r w:rsidRPr="00C42E4E">
        <w:rPr>
          <w:rFonts w:ascii="Calibri" w:eastAsia="Times New Roman" w:hAnsi="Calibri" w:cs="Calibri"/>
          <w:color w:val="303133"/>
          <w:lang w:eastAsia="ru-RU"/>
        </w:rPr>
        <w:t xml:space="preserve"> занимают в сборнике достойное первое место, т.к. это одни из первых стихотворений, посвящённых Красноуральску. В разделе «Родники» собраны стихи старейших поэтов города, которые хорошо знают историю нашей страны и города, а также личные впечатления о прожитом, они отобразили в своих стихах. В последнем разделе сборника «Дебюты» собраны стихи поэтов, которые пробуют себя на поприще поэзии: о любви, о жизни, о судьбе, стихи, написанные ими</w:t>
      </w:r>
      <w:r>
        <w:rPr>
          <w:rFonts w:ascii="Calibri" w:eastAsia="Times New Roman" w:hAnsi="Calibri" w:cs="Calibri"/>
          <w:color w:val="303133"/>
          <w:lang w:eastAsia="ru-RU"/>
        </w:rPr>
        <w:t xml:space="preserve"> (ЦБ, ф.1,2,3,4,5,6,7).</w:t>
      </w:r>
    </w:p>
    <w:p w14:paraId="396E087A" w14:textId="22EAAA12" w:rsidR="001652F9" w:rsidRDefault="001652F9" w:rsidP="001652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</w:p>
    <w:p w14:paraId="1754D0AE" w14:textId="159A5F16" w:rsidR="001652F9" w:rsidRDefault="001652F9" w:rsidP="001652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Медное платье Урала: Верхняя Пышма, Ревда, Кировоград, </w:t>
      </w:r>
      <w:proofErr w:type="gram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Красноуральск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</w:t>
      </w:r>
      <w:proofErr w:type="gram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культ.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ист.очерки</w:t>
      </w:r>
      <w:proofErr w:type="spellEnd"/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/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В.Непомнящий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Е.Селина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, </w:t>
      </w:r>
      <w:proofErr w:type="spellStart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А.Грамолин</w:t>
      </w:r>
      <w:proofErr w:type="spellEnd"/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и др.-Екатеринбург</w:t>
      </w:r>
      <w:r>
        <w:rPr>
          <w:rFonts w:ascii="Calibri" w:eastAsia="Times New Roman" w:hAnsi="Calibri" w:cs="Calibri"/>
          <w:b/>
          <w:bCs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: Сократ, 2004.</w:t>
      </w:r>
      <w:r w:rsidRPr="00ED79AC">
        <w:rPr>
          <w:rFonts w:eastAsia="Times New Roman" w:cstheme="minorHAnsi"/>
          <w:b/>
          <w:bCs/>
          <w:color w:val="000000"/>
          <w:lang w:eastAsia="ru-RU"/>
        </w:rPr>
        <w:t xml:space="preserve"> — </w:t>
      </w:r>
      <w:r w:rsidRPr="00C42E4E">
        <w:rPr>
          <w:rFonts w:ascii="Calibri" w:eastAsia="Times New Roman" w:hAnsi="Calibri" w:cs="Calibri"/>
          <w:b/>
          <w:bCs/>
          <w:color w:val="303133"/>
          <w:lang w:eastAsia="ru-RU"/>
        </w:rPr>
        <w:t>304 с.</w:t>
      </w:r>
    </w:p>
    <w:p w14:paraId="631D0821" w14:textId="64DE723D" w:rsidR="001652F9" w:rsidRPr="001652F9" w:rsidRDefault="001652F9" w:rsidP="001652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03133"/>
          <w:lang w:eastAsia="ru-RU"/>
        </w:rPr>
      </w:pPr>
      <w:r w:rsidRPr="00C42E4E">
        <w:rPr>
          <w:rFonts w:ascii="Calibri" w:eastAsia="Times New Roman" w:hAnsi="Calibri" w:cs="Calibri"/>
          <w:color w:val="303133"/>
          <w:lang w:eastAsia="ru-RU"/>
        </w:rPr>
        <w:br/>
      </w:r>
      <w:r>
        <w:rPr>
          <w:rFonts w:ascii="Calibri" w:eastAsia="Times New Roman" w:hAnsi="Calibri" w:cs="Calibri"/>
          <w:color w:val="303133"/>
          <w:lang w:eastAsia="ru-RU"/>
        </w:rPr>
        <w:t xml:space="preserve">           </w:t>
      </w:r>
      <w:r w:rsidRPr="00C42E4E">
        <w:rPr>
          <w:rFonts w:ascii="Calibri" w:eastAsia="Times New Roman" w:hAnsi="Calibri" w:cs="Calibri"/>
          <w:color w:val="303133"/>
          <w:lang w:eastAsia="ru-RU"/>
        </w:rPr>
        <w:t>Книга продолжает издательский проект "Урал: История в ликах городов". В ней собраны очерки о городах, которые породнила профессия - медеплавильное дело. В отечественной металлургии начала XX века, и, в частности, на Урале, медная промышленность занимала лидирующие позици</w:t>
      </w:r>
      <w:r>
        <w:rPr>
          <w:rFonts w:ascii="Calibri" w:eastAsia="Times New Roman" w:hAnsi="Calibri" w:cs="Calibri"/>
          <w:color w:val="303133"/>
          <w:lang w:eastAsia="ru-RU"/>
        </w:rPr>
        <w:t>и</w:t>
      </w:r>
      <w:r w:rsidRPr="00C42E4E">
        <w:rPr>
          <w:rFonts w:ascii="Calibri" w:eastAsia="Times New Roman" w:hAnsi="Calibri" w:cs="Calibri"/>
          <w:color w:val="303133"/>
          <w:lang w:eastAsia="ru-RU"/>
        </w:rPr>
        <w:t>, став отраслью стратегической, во многом изменившей судьбу и</w:t>
      </w:r>
      <w:r w:rsidRPr="001652F9">
        <w:rPr>
          <w:rFonts w:ascii="Calibri" w:eastAsia="Times New Roman" w:hAnsi="Calibri" w:cs="Calibri"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color w:val="303133"/>
          <w:lang w:eastAsia="ru-RU"/>
        </w:rPr>
        <w:t>облик края. Издание адресовано школьникам старших классов, педагогам, краеведам, тем, кто любит родной Урал, интересуется его славной историей, работает на его будущее.</w:t>
      </w:r>
      <w:r>
        <w:rPr>
          <w:rFonts w:ascii="Calibri" w:eastAsia="Times New Roman" w:hAnsi="Calibri" w:cs="Calibri"/>
          <w:color w:val="303133"/>
          <w:lang w:eastAsia="ru-RU"/>
        </w:rPr>
        <w:t xml:space="preserve"> </w:t>
      </w:r>
      <w:r w:rsidRPr="00C42E4E">
        <w:rPr>
          <w:rFonts w:ascii="Calibri" w:eastAsia="Times New Roman" w:hAnsi="Calibri" w:cs="Calibri"/>
          <w:color w:val="303133"/>
          <w:lang w:eastAsia="ru-RU"/>
        </w:rPr>
        <w:t>Отдельная глава посвящена городу Красноуральску</w:t>
      </w:r>
    </w:p>
    <w:p w14:paraId="79B05D2F" w14:textId="2091E3A5" w:rsidR="001652F9" w:rsidRPr="00524895" w:rsidRDefault="001652F9" w:rsidP="00524895">
      <w:pPr>
        <w:rPr>
          <w:rFonts w:eastAsia="Times New Roman" w:cstheme="minorHAnsi"/>
          <w:color w:val="000000"/>
          <w:lang w:eastAsia="ru-RU"/>
        </w:rPr>
      </w:pPr>
      <w:r>
        <w:rPr>
          <w:rFonts w:ascii="Calibri" w:eastAsia="Times New Roman" w:hAnsi="Calibri" w:cs="Calibri"/>
          <w:color w:val="303133"/>
          <w:lang w:eastAsia="ru-RU"/>
        </w:rPr>
        <w:t>(ЦБ, ф.1,2,3</w:t>
      </w:r>
      <w:r w:rsidR="00524895">
        <w:rPr>
          <w:rFonts w:ascii="Calibri" w:eastAsia="Times New Roman" w:hAnsi="Calibri" w:cs="Calibri"/>
          <w:color w:val="303133"/>
          <w:lang w:eastAsia="ru-RU"/>
        </w:rPr>
        <w:t>).</w:t>
      </w:r>
    </w:p>
    <w:p w14:paraId="0E151A44" w14:textId="68565160" w:rsidR="001652F9" w:rsidRDefault="001652F9" w:rsidP="00A3607C">
      <w:pPr>
        <w:spacing w:after="0" w:line="240" w:lineRule="auto"/>
        <w:jc w:val="both"/>
        <w:rPr>
          <w:rFonts w:ascii="Open Sans" w:eastAsia="Times New Roman" w:hAnsi="Open Sans" w:cs="Open Sans"/>
          <w:color w:val="303133"/>
          <w:sz w:val="24"/>
          <w:szCs w:val="24"/>
          <w:lang w:eastAsia="ru-RU"/>
        </w:rPr>
      </w:pPr>
    </w:p>
    <w:sectPr w:rsidR="001652F9" w:rsidSect="00732C79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31644"/>
    <w:multiLevelType w:val="multilevel"/>
    <w:tmpl w:val="E49E4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2D6D5D"/>
    <w:multiLevelType w:val="multilevel"/>
    <w:tmpl w:val="96F4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9C250B"/>
    <w:multiLevelType w:val="hybridMultilevel"/>
    <w:tmpl w:val="9B30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95801"/>
    <w:multiLevelType w:val="multilevel"/>
    <w:tmpl w:val="E4D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0315C2"/>
    <w:multiLevelType w:val="multilevel"/>
    <w:tmpl w:val="B41C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BE3E27"/>
    <w:multiLevelType w:val="multilevel"/>
    <w:tmpl w:val="4F84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715"/>
    <w:rsid w:val="00004E48"/>
    <w:rsid w:val="00072E16"/>
    <w:rsid w:val="00081E77"/>
    <w:rsid w:val="000A4F2C"/>
    <w:rsid w:val="001601AA"/>
    <w:rsid w:val="00161378"/>
    <w:rsid w:val="001652F9"/>
    <w:rsid w:val="00193B35"/>
    <w:rsid w:val="001B0DE9"/>
    <w:rsid w:val="001C15DC"/>
    <w:rsid w:val="00260528"/>
    <w:rsid w:val="00277A31"/>
    <w:rsid w:val="002B098B"/>
    <w:rsid w:val="00312487"/>
    <w:rsid w:val="00330CFF"/>
    <w:rsid w:val="003362E8"/>
    <w:rsid w:val="0034139C"/>
    <w:rsid w:val="003647BD"/>
    <w:rsid w:val="00375300"/>
    <w:rsid w:val="0038322A"/>
    <w:rsid w:val="003A40CE"/>
    <w:rsid w:val="003F2620"/>
    <w:rsid w:val="00422D48"/>
    <w:rsid w:val="00441E9A"/>
    <w:rsid w:val="00446495"/>
    <w:rsid w:val="004527B1"/>
    <w:rsid w:val="004B662A"/>
    <w:rsid w:val="00524895"/>
    <w:rsid w:val="005323AE"/>
    <w:rsid w:val="00573802"/>
    <w:rsid w:val="005A6A1F"/>
    <w:rsid w:val="005C0EE4"/>
    <w:rsid w:val="005D3B39"/>
    <w:rsid w:val="005D47A3"/>
    <w:rsid w:val="0061363F"/>
    <w:rsid w:val="006147CC"/>
    <w:rsid w:val="006329A1"/>
    <w:rsid w:val="00657424"/>
    <w:rsid w:val="006F5025"/>
    <w:rsid w:val="00732C79"/>
    <w:rsid w:val="007E6D12"/>
    <w:rsid w:val="0086563E"/>
    <w:rsid w:val="00873ED3"/>
    <w:rsid w:val="008A7E7B"/>
    <w:rsid w:val="008D47F7"/>
    <w:rsid w:val="008D7E00"/>
    <w:rsid w:val="00945C97"/>
    <w:rsid w:val="009A712B"/>
    <w:rsid w:val="009B02A7"/>
    <w:rsid w:val="009C3B68"/>
    <w:rsid w:val="009E02DB"/>
    <w:rsid w:val="009E1A7D"/>
    <w:rsid w:val="00A0141F"/>
    <w:rsid w:val="00A33FF2"/>
    <w:rsid w:val="00A3607C"/>
    <w:rsid w:val="00A53793"/>
    <w:rsid w:val="00AF6F57"/>
    <w:rsid w:val="00B41FC1"/>
    <w:rsid w:val="00B536E9"/>
    <w:rsid w:val="00B74790"/>
    <w:rsid w:val="00B76715"/>
    <w:rsid w:val="00B95365"/>
    <w:rsid w:val="00BA01B2"/>
    <w:rsid w:val="00BA79B2"/>
    <w:rsid w:val="00BB13DB"/>
    <w:rsid w:val="00BB4C50"/>
    <w:rsid w:val="00BE729F"/>
    <w:rsid w:val="00BF06E8"/>
    <w:rsid w:val="00BF1989"/>
    <w:rsid w:val="00C06414"/>
    <w:rsid w:val="00C40F6D"/>
    <w:rsid w:val="00C464A9"/>
    <w:rsid w:val="00C60B62"/>
    <w:rsid w:val="00C61793"/>
    <w:rsid w:val="00C9108E"/>
    <w:rsid w:val="00CC5DB0"/>
    <w:rsid w:val="00D369A1"/>
    <w:rsid w:val="00D4499B"/>
    <w:rsid w:val="00D809F3"/>
    <w:rsid w:val="00D8526B"/>
    <w:rsid w:val="00D973E1"/>
    <w:rsid w:val="00DA6BAE"/>
    <w:rsid w:val="00DD46D2"/>
    <w:rsid w:val="00E10749"/>
    <w:rsid w:val="00E10B12"/>
    <w:rsid w:val="00E71133"/>
    <w:rsid w:val="00E7702F"/>
    <w:rsid w:val="00ED79AC"/>
    <w:rsid w:val="00EF02EE"/>
    <w:rsid w:val="00FA1FB1"/>
    <w:rsid w:val="00FB2CF9"/>
    <w:rsid w:val="00FF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906CB"/>
  <w15:chartTrackingRefBased/>
  <w15:docId w15:val="{59E6023C-3730-447B-B677-14D3BA5B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6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2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12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0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5010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5845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1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55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3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4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19050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2830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7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8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142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6447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29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nashural.ru/souvenirs/books/ural5/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2644</Words>
  <Characters>15072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НС</cp:lastModifiedBy>
  <cp:revision>2</cp:revision>
  <cp:lastPrinted>2022-07-11T09:54:00Z</cp:lastPrinted>
  <dcterms:created xsi:type="dcterms:W3CDTF">2022-07-11T10:45:00Z</dcterms:created>
  <dcterms:modified xsi:type="dcterms:W3CDTF">2022-07-11T10:45:00Z</dcterms:modified>
</cp:coreProperties>
</file>