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E8A" w:rsidRPr="00E10288" w:rsidRDefault="00E66E8A" w:rsidP="00E66E8A">
      <w:pPr>
        <w:shd w:val="clear" w:color="auto" w:fill="FFFFFF"/>
        <w:spacing w:after="0" w:line="360" w:lineRule="atLeast"/>
        <w:jc w:val="center"/>
        <w:rPr>
          <w:rFonts w:ascii="Arial" w:eastAsia="Times New Roman" w:hAnsi="Arial" w:cs="Arial"/>
          <w:b/>
          <w:sz w:val="21"/>
          <w:szCs w:val="21"/>
          <w:lang w:eastAsia="ru-RU"/>
        </w:rPr>
      </w:pPr>
      <w:r w:rsidRPr="00E10288">
        <w:rPr>
          <w:rFonts w:ascii="Times New Roman" w:eastAsia="Times New Roman" w:hAnsi="Times New Roman" w:cs="Times New Roman"/>
          <w:b/>
          <w:bCs/>
          <w:sz w:val="32"/>
          <w:szCs w:val="32"/>
          <w:lang w:eastAsia="ru-RU"/>
        </w:rPr>
        <w:t>Предупредительная информация для родителей.</w:t>
      </w:r>
    </w:p>
    <w:p w:rsidR="00E66E8A" w:rsidRPr="00E1176F" w:rsidRDefault="00E66E8A" w:rsidP="00E66E8A">
      <w:pPr>
        <w:shd w:val="clear" w:color="auto" w:fill="FFFFFF"/>
        <w:spacing w:after="0" w:line="360" w:lineRule="atLeast"/>
        <w:jc w:val="center"/>
        <w:rPr>
          <w:rFonts w:ascii="Arial" w:eastAsia="Times New Roman" w:hAnsi="Arial" w:cs="Arial"/>
          <w:color w:val="000000"/>
          <w:sz w:val="21"/>
          <w:szCs w:val="21"/>
          <w:lang w:eastAsia="ru-RU"/>
        </w:rPr>
      </w:pPr>
      <w:r w:rsidRPr="00E1176F">
        <w:rPr>
          <w:rFonts w:ascii="Times New Roman" w:eastAsia="Times New Roman" w:hAnsi="Times New Roman" w:cs="Times New Roman"/>
          <w:b/>
          <w:bCs/>
          <w:color w:val="000000"/>
          <w:sz w:val="32"/>
          <w:szCs w:val="32"/>
          <w:lang w:eastAsia="ru-RU"/>
        </w:rPr>
        <w:t>О недопустимости участия несовершеннолетних в массовых протестных публичных мероприятиях</w:t>
      </w:r>
    </w:p>
    <w:p w:rsidR="00E66E8A" w:rsidRPr="00E1176F" w:rsidRDefault="00E66E8A" w:rsidP="00E66E8A">
      <w:pPr>
        <w:shd w:val="clear" w:color="auto" w:fill="FFFFFF"/>
        <w:spacing w:after="0" w:line="240" w:lineRule="auto"/>
        <w:ind w:firstLine="567"/>
        <w:jc w:val="right"/>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 </w:t>
      </w:r>
    </w:p>
    <w:p w:rsidR="00E66E8A" w:rsidRPr="00E1176F" w:rsidRDefault="00E66E8A" w:rsidP="00E66E8A">
      <w:pPr>
        <w:shd w:val="clear" w:color="auto" w:fill="FFFFFF"/>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i/>
          <w:iCs/>
          <w:color w:val="000000"/>
          <w:sz w:val="28"/>
          <w:szCs w:val="28"/>
          <w:lang w:eastAsia="ru-RU"/>
        </w:rPr>
        <w:t>Уважаемые родители!</w:t>
      </w:r>
    </w:p>
    <w:p w:rsidR="00E66E8A" w:rsidRPr="00E1176F" w:rsidRDefault="00E66E8A" w:rsidP="00E66E8A">
      <w:pPr>
        <w:shd w:val="clear" w:color="auto" w:fill="FFFFFF"/>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Убедительная просьба, разъясните своим несовершеннолетним детям, положения статей КоАП РФ с целью недопущения совершения ими административных правонарушений, посягающих на права граждан:</w:t>
      </w:r>
    </w:p>
    <w:p w:rsidR="00E66E8A" w:rsidRPr="00E1176F" w:rsidRDefault="00E66E8A" w:rsidP="00E66E8A">
      <w:pPr>
        <w:shd w:val="clear" w:color="auto" w:fill="FFFFFF"/>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E66E8A" w:rsidRPr="00E1176F" w:rsidRDefault="00E66E8A" w:rsidP="00E66E8A">
      <w:pPr>
        <w:shd w:val="clear" w:color="auto" w:fill="FFFFFF"/>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E66E8A" w:rsidRPr="00E1176F" w:rsidRDefault="00E66E8A" w:rsidP="00E66E8A">
      <w:pPr>
        <w:shd w:val="clear" w:color="auto" w:fill="FFFFFF"/>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Статья 5.14. Умышленное уничтожение или повреждение агитационного материала либо информационного материала, относящегося к выборам, референдуму.</w:t>
      </w:r>
    </w:p>
    <w:p w:rsidR="00E66E8A" w:rsidRPr="00E1176F" w:rsidRDefault="00E66E8A" w:rsidP="00E66E8A">
      <w:pPr>
        <w:shd w:val="clear" w:color="auto" w:fill="FFFFFF"/>
        <w:spacing w:after="0" w:line="330" w:lineRule="atLeast"/>
        <w:ind w:firstLine="567"/>
        <w:jc w:val="both"/>
        <w:rPr>
          <w:rFonts w:ascii="Arial" w:eastAsia="Times New Roman" w:hAnsi="Arial" w:cs="Arial"/>
          <w:color w:val="000000"/>
          <w:sz w:val="21"/>
          <w:szCs w:val="21"/>
          <w:lang w:eastAsia="ru-RU"/>
        </w:rPr>
      </w:pPr>
    </w:p>
    <w:p w:rsidR="00E66E8A" w:rsidRPr="00E1176F" w:rsidRDefault="00E66E8A" w:rsidP="00E66E8A">
      <w:pPr>
        <w:shd w:val="clear" w:color="auto" w:fill="F5F5F5"/>
        <w:spacing w:after="0" w:line="240" w:lineRule="auto"/>
        <w:ind w:firstLine="567"/>
        <w:jc w:val="center"/>
        <w:rPr>
          <w:rFonts w:ascii="Arial" w:eastAsia="Times New Roman" w:hAnsi="Arial" w:cs="Arial"/>
          <w:color w:val="000000"/>
          <w:sz w:val="21"/>
          <w:szCs w:val="21"/>
          <w:lang w:eastAsia="ru-RU"/>
        </w:rPr>
      </w:pPr>
      <w:r w:rsidRPr="00E1176F">
        <w:rPr>
          <w:rFonts w:ascii="Times New Roman" w:eastAsia="Times New Roman" w:hAnsi="Times New Roman" w:cs="Times New Roman"/>
          <w:b/>
          <w:bCs/>
          <w:color w:val="000000"/>
          <w:sz w:val="28"/>
          <w:szCs w:val="28"/>
          <w:lang w:eastAsia="ru-RU"/>
        </w:rPr>
        <w:t>Правовая ответственность родителей.</w:t>
      </w:r>
    </w:p>
    <w:p w:rsidR="00E66E8A" w:rsidRPr="00E1176F" w:rsidRDefault="00E66E8A" w:rsidP="00E66E8A">
      <w:pPr>
        <w:shd w:val="clear" w:color="auto" w:fill="F5F5F5"/>
        <w:spacing w:after="0" w:line="240" w:lineRule="auto"/>
        <w:ind w:firstLine="567"/>
        <w:jc w:val="center"/>
        <w:rPr>
          <w:rFonts w:ascii="Arial" w:eastAsia="Times New Roman" w:hAnsi="Arial" w:cs="Arial"/>
          <w:color w:val="000000"/>
          <w:sz w:val="21"/>
          <w:szCs w:val="21"/>
          <w:lang w:eastAsia="ru-RU"/>
        </w:rPr>
      </w:pPr>
      <w:r w:rsidRPr="00E1176F">
        <w:rPr>
          <w:rFonts w:ascii="Times New Roman" w:eastAsia="Times New Roman" w:hAnsi="Times New Roman" w:cs="Times New Roman"/>
          <w:b/>
          <w:bCs/>
          <w:color w:val="000000"/>
          <w:sz w:val="28"/>
          <w:szCs w:val="28"/>
          <w:lang w:eastAsia="ru-RU"/>
        </w:rPr>
        <w:t> </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За не исполнение или ненадлежащее исполнение обязанностей по воспитанию детей, родители могут быть привлечены к следующим видам юридической ответственности</w:t>
      </w:r>
      <w:r w:rsidRPr="00E1176F">
        <w:rPr>
          <w:rFonts w:ascii="Times New Roman" w:eastAsia="Times New Roman" w:hAnsi="Times New Roman" w:cs="Times New Roman"/>
          <w:b/>
          <w:bCs/>
          <w:color w:val="000000"/>
          <w:sz w:val="28"/>
          <w:szCs w:val="28"/>
          <w:lang w:eastAsia="ru-RU"/>
        </w:rPr>
        <w:t>:</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b/>
          <w:bCs/>
          <w:color w:val="000000"/>
          <w:sz w:val="28"/>
          <w:szCs w:val="28"/>
          <w:lang w:eastAsia="ru-RU"/>
        </w:rPr>
        <w:t>административная</w:t>
      </w:r>
      <w:r w:rsidRPr="00E1176F">
        <w:rPr>
          <w:rFonts w:ascii="Times New Roman" w:eastAsia="Times New Roman" w:hAnsi="Times New Roman" w:cs="Times New Roman"/>
          <w:color w:val="000000"/>
          <w:sz w:val="28"/>
          <w:szCs w:val="28"/>
          <w:lang w:eastAsia="ru-RU"/>
        </w:rPr>
        <w:t>, предусматривающая ответственность в виде предупреждения или наложения административного штрафа в размере от 100 до 500 руб. (ст. 5.35 КоАП РФ);</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b/>
          <w:bCs/>
          <w:color w:val="000000"/>
          <w:sz w:val="28"/>
          <w:szCs w:val="28"/>
          <w:lang w:eastAsia="ru-RU"/>
        </w:rPr>
        <w:t>семейно-правовая</w:t>
      </w:r>
      <w:r w:rsidRPr="00E1176F">
        <w:rPr>
          <w:rFonts w:ascii="Times New Roman" w:eastAsia="Times New Roman" w:hAnsi="Times New Roman" w:cs="Times New Roman"/>
          <w:b/>
          <w:bCs/>
          <w:color w:val="000000"/>
          <w:sz w:val="28"/>
          <w:lang w:eastAsia="ru-RU"/>
        </w:rPr>
        <w:t> </w:t>
      </w:r>
      <w:r w:rsidRPr="00E1176F">
        <w:rPr>
          <w:rFonts w:ascii="Times New Roman" w:eastAsia="Times New Roman" w:hAnsi="Times New Roman" w:cs="Times New Roman"/>
          <w:color w:val="000000"/>
          <w:sz w:val="28"/>
          <w:szCs w:val="28"/>
          <w:lang w:eastAsia="ru-RU"/>
        </w:rPr>
        <w:t>- в виде лишения или ограничения родительских прав, а также отбирания ребенка (ст. ст. 69, 73, 77 СК РФ);</w:t>
      </w:r>
    </w:p>
    <w:p w:rsidR="00E66E8A" w:rsidRPr="00E10288" w:rsidRDefault="00E66E8A" w:rsidP="00E10288">
      <w:pPr>
        <w:shd w:val="clear" w:color="auto" w:fill="F5F5F5"/>
        <w:spacing w:after="0" w:line="240" w:lineRule="auto"/>
        <w:ind w:firstLine="567"/>
        <w:jc w:val="both"/>
        <w:rPr>
          <w:rFonts w:ascii="Times New Roman" w:eastAsia="Times New Roman" w:hAnsi="Times New Roman" w:cs="Times New Roman"/>
          <w:color w:val="000000"/>
          <w:sz w:val="28"/>
          <w:szCs w:val="28"/>
          <w:lang w:eastAsia="ru-RU"/>
        </w:rPr>
      </w:pPr>
      <w:r w:rsidRPr="00E1176F">
        <w:rPr>
          <w:rFonts w:ascii="Times New Roman" w:eastAsia="Times New Roman" w:hAnsi="Times New Roman" w:cs="Times New Roman"/>
          <w:b/>
          <w:bCs/>
          <w:color w:val="000000"/>
          <w:sz w:val="28"/>
          <w:szCs w:val="28"/>
          <w:lang w:eastAsia="ru-RU"/>
        </w:rPr>
        <w:t>уголовная</w:t>
      </w:r>
      <w:r w:rsidRPr="00E1176F">
        <w:rPr>
          <w:rFonts w:ascii="Times New Roman" w:eastAsia="Times New Roman" w:hAnsi="Times New Roman" w:cs="Times New Roman"/>
          <w:color w:val="000000"/>
          <w:sz w:val="28"/>
          <w:szCs w:val="28"/>
          <w:lang w:eastAsia="ru-RU"/>
        </w:rPr>
        <w:t>, предусматривающая в зависимости от степени вины и тяжести деяния штраф в размере до 40 тыс</w:t>
      </w:r>
      <w:proofErr w:type="gramStart"/>
      <w:r w:rsidRPr="00E1176F">
        <w:rPr>
          <w:rFonts w:ascii="Times New Roman" w:eastAsia="Times New Roman" w:hAnsi="Times New Roman" w:cs="Times New Roman"/>
          <w:color w:val="000000"/>
          <w:sz w:val="28"/>
          <w:szCs w:val="28"/>
          <w:lang w:eastAsia="ru-RU"/>
        </w:rPr>
        <w:t>.р</w:t>
      </w:r>
      <w:proofErr w:type="gramEnd"/>
      <w:r w:rsidRPr="00E1176F">
        <w:rPr>
          <w:rFonts w:ascii="Times New Roman" w:eastAsia="Times New Roman" w:hAnsi="Times New Roman" w:cs="Times New Roman"/>
          <w:color w:val="000000"/>
          <w:sz w:val="28"/>
          <w:szCs w:val="28"/>
          <w:lang w:eastAsia="ru-RU"/>
        </w:rPr>
        <w:t xml:space="preserve">уб., либо лишение права занимать определенные должности или заниматься определенной деятельностью на срок до трех лет, либо обязательными работами на срок до 180 часов, либо исправительными работами на срок до одного года, либо </w:t>
      </w:r>
      <w:r w:rsidRPr="00E10288">
        <w:rPr>
          <w:rFonts w:ascii="Times New Roman" w:eastAsia="Times New Roman" w:hAnsi="Times New Roman" w:cs="Times New Roman"/>
          <w:color w:val="000000"/>
          <w:sz w:val="28"/>
          <w:szCs w:val="28"/>
          <w:lang w:eastAsia="ru-RU"/>
        </w:rPr>
        <w:t>ограничением свободы на срок до трех лет (ст.156 УК РФ).</w:t>
      </w:r>
    </w:p>
    <w:p w:rsidR="00E10288" w:rsidRPr="00E10288" w:rsidRDefault="00E10288" w:rsidP="00E10288">
      <w:pPr>
        <w:pStyle w:val="a7"/>
        <w:shd w:val="clear" w:color="auto" w:fill="FFFFFF"/>
        <w:spacing w:before="150" w:beforeAutospacing="0" w:after="150" w:afterAutospacing="0" w:line="408" w:lineRule="atLeast"/>
        <w:jc w:val="both"/>
        <w:rPr>
          <w:color w:val="000000"/>
          <w:sz w:val="28"/>
          <w:szCs w:val="28"/>
        </w:rPr>
      </w:pPr>
      <w:r w:rsidRPr="00E10288">
        <w:rPr>
          <w:rStyle w:val="a3"/>
          <w:color w:val="000000"/>
          <w:sz w:val="28"/>
          <w:szCs w:val="28"/>
        </w:rPr>
        <w:t xml:space="preserve">Внимание родители! </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 xml:space="preserve">Под влиянием социальных, политических, экономических и иных факторов, наиболее подверженных в молодежной среде, где легче формируются радикальные взгляды и убеждения является несовершеннолетний, поэтому </w:t>
      </w:r>
      <w:proofErr w:type="gramStart"/>
      <w:r w:rsidRPr="00E1176F">
        <w:rPr>
          <w:rFonts w:ascii="Times New Roman" w:eastAsia="Times New Roman" w:hAnsi="Times New Roman" w:cs="Times New Roman"/>
          <w:color w:val="000000"/>
          <w:sz w:val="28"/>
          <w:szCs w:val="28"/>
          <w:lang w:eastAsia="ru-RU"/>
        </w:rPr>
        <w:t>их</w:t>
      </w:r>
      <w:proofErr w:type="gramEnd"/>
      <w:r w:rsidRPr="00E1176F">
        <w:rPr>
          <w:rFonts w:ascii="Times New Roman" w:eastAsia="Times New Roman" w:hAnsi="Times New Roman" w:cs="Times New Roman"/>
          <w:color w:val="000000"/>
          <w:sz w:val="28"/>
          <w:szCs w:val="28"/>
          <w:lang w:eastAsia="ru-RU"/>
        </w:rPr>
        <w:t xml:space="preserve"> активно используют в своих политических интересах.</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Итак, если у подростка вдруг возникает желание выразить свою гражданскую позицию и пойти на митинг, как на это реагировать классному руководителю?</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lastRenderedPageBreak/>
        <w:t>Радоваться, что воспитали человека с активной гражданской позицией или насторожиться — почему именно такую форму выражения своих взглядов выбрал ваш ученик?</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Уточните у него какая тематика митинга, кто его проводит, чтобы понимать исходные данные.</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 xml:space="preserve">Насколько увлечённость подростка этим мероприятием соответствует его настроениям. Потому что, если это будет митинг памяти павшим в войнах, или день солидарности в борьбе с терроризмом, то </w:t>
      </w:r>
      <w:proofErr w:type="gramStart"/>
      <w:r w:rsidRPr="00E1176F">
        <w:rPr>
          <w:rFonts w:ascii="Times New Roman" w:eastAsia="Times New Roman" w:hAnsi="Times New Roman" w:cs="Times New Roman"/>
          <w:color w:val="000000"/>
          <w:sz w:val="28"/>
          <w:szCs w:val="28"/>
          <w:lang w:eastAsia="ru-RU"/>
        </w:rPr>
        <w:t>педагоги</w:t>
      </w:r>
      <w:proofErr w:type="gramEnd"/>
      <w:r w:rsidRPr="00E1176F">
        <w:rPr>
          <w:rFonts w:ascii="Times New Roman" w:eastAsia="Times New Roman" w:hAnsi="Times New Roman" w:cs="Times New Roman"/>
          <w:color w:val="000000"/>
          <w:sz w:val="28"/>
          <w:szCs w:val="28"/>
          <w:lang w:eastAsia="ru-RU"/>
        </w:rPr>
        <w:t xml:space="preserve"> безусловно только будут «за».</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Если же это будет какая-то непонятная системная оппозиция с мутными личностями в качестве организаторов, это будет повод поговорить на эту тему дополнительно, понять, откуда такие взгляды зародились, что ученик думает по этому поводу.</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В 14-16 лет человек уже уверен, что он взрослый, со сформировавшимся мировоззрением, несмотря на то, что он ещё несовершеннолетний.</w:t>
      </w:r>
    </w:p>
    <w:p w:rsidR="00E66E8A" w:rsidRDefault="00E66E8A" w:rsidP="00E66E8A">
      <w:pPr>
        <w:pStyle w:val="a6"/>
        <w:shd w:val="clear" w:color="auto" w:fill="F5F5F5"/>
        <w:spacing w:before="0" w:beforeAutospacing="0" w:after="0" w:afterAutospacing="0"/>
        <w:ind w:left="927"/>
        <w:jc w:val="both"/>
        <w:rPr>
          <w:rFonts w:ascii="Arial" w:hAnsi="Arial" w:cs="Arial"/>
          <w:color w:val="000000"/>
          <w:sz w:val="21"/>
          <w:szCs w:val="21"/>
        </w:rPr>
      </w:pPr>
      <w:r>
        <w:rPr>
          <w:b/>
          <w:bCs/>
          <w:color w:val="000000"/>
          <w:sz w:val="28"/>
          <w:szCs w:val="28"/>
        </w:rPr>
        <w:t>1.</w:t>
      </w:r>
      <w:r>
        <w:rPr>
          <w:color w:val="000000"/>
          <w:sz w:val="14"/>
          <w:szCs w:val="14"/>
        </w:rPr>
        <w:t>    </w:t>
      </w:r>
      <w:r>
        <w:rPr>
          <w:rStyle w:val="apple-converted-space"/>
          <w:color w:val="000000"/>
          <w:sz w:val="14"/>
          <w:szCs w:val="14"/>
        </w:rPr>
        <w:t> </w:t>
      </w:r>
      <w:r>
        <w:rPr>
          <w:b/>
          <w:bCs/>
          <w:color w:val="000000"/>
          <w:sz w:val="28"/>
          <w:szCs w:val="28"/>
        </w:rPr>
        <w:t>Понятие несанкционированные массовые мероприятия</w:t>
      </w:r>
    </w:p>
    <w:p w:rsidR="00E66E8A" w:rsidRDefault="00E66E8A" w:rsidP="00E66E8A">
      <w:pPr>
        <w:pStyle w:val="a6"/>
        <w:shd w:val="clear" w:color="auto" w:fill="F5F5F5"/>
        <w:spacing w:before="0" w:beforeAutospacing="0" w:after="0" w:afterAutospacing="0"/>
        <w:ind w:firstLine="567"/>
        <w:jc w:val="both"/>
        <w:rPr>
          <w:rFonts w:ascii="Arial" w:hAnsi="Arial" w:cs="Arial"/>
          <w:color w:val="000000"/>
          <w:sz w:val="21"/>
          <w:szCs w:val="21"/>
        </w:rPr>
      </w:pPr>
      <w:r>
        <w:rPr>
          <w:b/>
          <w:bCs/>
          <w:color w:val="000000"/>
          <w:sz w:val="28"/>
          <w:szCs w:val="28"/>
        </w:rPr>
        <w:t>Митинг</w:t>
      </w:r>
      <w:r>
        <w:rPr>
          <w:color w:val="000000"/>
          <w:sz w:val="28"/>
          <w:szCs w:val="28"/>
        </w:rPr>
        <w:t>  - массовое нахождение (скопление) людей в каком-либо месте с целью публично выразить мнение  (личное или коллективное).</w:t>
      </w:r>
    </w:p>
    <w:p w:rsidR="00E66E8A" w:rsidRDefault="00E66E8A" w:rsidP="00E66E8A">
      <w:pPr>
        <w:pStyle w:val="a6"/>
        <w:shd w:val="clear" w:color="auto" w:fill="F5F5F5"/>
        <w:spacing w:before="0" w:beforeAutospacing="0" w:after="0" w:afterAutospacing="0"/>
        <w:ind w:firstLine="567"/>
        <w:jc w:val="both"/>
        <w:rPr>
          <w:rFonts w:ascii="Arial" w:hAnsi="Arial" w:cs="Arial"/>
          <w:color w:val="000000"/>
          <w:sz w:val="21"/>
          <w:szCs w:val="21"/>
        </w:rPr>
      </w:pPr>
      <w:r>
        <w:rPr>
          <w:color w:val="000000"/>
          <w:sz w:val="28"/>
          <w:szCs w:val="28"/>
        </w:rPr>
        <w:t>Право на проведение митингов гарантировано Конституцией РФ статьей 31, согласно которой каждый вправе собираться мирно и без оружия.</w:t>
      </w:r>
    </w:p>
    <w:p w:rsidR="00E66E8A" w:rsidRDefault="00E66E8A" w:rsidP="00E66E8A">
      <w:pPr>
        <w:pStyle w:val="a6"/>
        <w:shd w:val="clear" w:color="auto" w:fill="F5F5F5"/>
        <w:spacing w:before="0" w:beforeAutospacing="0" w:after="0" w:afterAutospacing="0"/>
        <w:ind w:firstLine="567"/>
        <w:jc w:val="both"/>
        <w:rPr>
          <w:b/>
          <w:bCs/>
          <w:color w:val="000000"/>
          <w:sz w:val="28"/>
          <w:szCs w:val="28"/>
        </w:rPr>
      </w:pPr>
    </w:p>
    <w:p w:rsidR="00E66E8A" w:rsidRDefault="00E66E8A" w:rsidP="00E66E8A">
      <w:pPr>
        <w:pStyle w:val="a6"/>
        <w:shd w:val="clear" w:color="auto" w:fill="F5F5F5"/>
        <w:spacing w:before="0" w:beforeAutospacing="0" w:after="0" w:afterAutospacing="0"/>
        <w:ind w:firstLine="567"/>
        <w:jc w:val="both"/>
        <w:rPr>
          <w:rFonts w:ascii="Arial" w:hAnsi="Arial" w:cs="Arial"/>
          <w:color w:val="000000"/>
          <w:sz w:val="21"/>
          <w:szCs w:val="21"/>
        </w:rPr>
      </w:pPr>
      <w:r>
        <w:rPr>
          <w:b/>
          <w:bCs/>
          <w:color w:val="000000"/>
          <w:sz w:val="28"/>
          <w:szCs w:val="28"/>
        </w:rPr>
        <w:t>Несанкционированный митинг</w:t>
      </w:r>
    </w:p>
    <w:p w:rsidR="00E66E8A" w:rsidRDefault="00E66E8A" w:rsidP="00E66E8A">
      <w:pPr>
        <w:pStyle w:val="a6"/>
        <w:shd w:val="clear" w:color="auto" w:fill="F5F5F5"/>
        <w:spacing w:before="0" w:beforeAutospacing="0" w:after="0" w:afterAutospacing="0"/>
        <w:ind w:firstLine="567"/>
        <w:jc w:val="both"/>
        <w:rPr>
          <w:rFonts w:ascii="Arial" w:hAnsi="Arial" w:cs="Arial"/>
          <w:color w:val="000000"/>
          <w:sz w:val="21"/>
          <w:szCs w:val="21"/>
        </w:rPr>
      </w:pPr>
      <w:r>
        <w:rPr>
          <w:color w:val="000000"/>
          <w:sz w:val="28"/>
          <w:szCs w:val="28"/>
        </w:rPr>
        <w:t xml:space="preserve">В сети Интернет, через </w:t>
      </w:r>
      <w:proofErr w:type="spellStart"/>
      <w:r>
        <w:rPr>
          <w:color w:val="000000"/>
          <w:sz w:val="28"/>
          <w:szCs w:val="28"/>
        </w:rPr>
        <w:t>блоги</w:t>
      </w:r>
      <w:proofErr w:type="spellEnd"/>
      <w:r>
        <w:rPr>
          <w:color w:val="000000"/>
          <w:sz w:val="28"/>
          <w:szCs w:val="28"/>
        </w:rPr>
        <w:t>, социальные сети, активно распространяются сообщения, призывающие граждан, в том числе и несовершеннолетних, к участию в несанкционированных публичных мероприятиях.</w:t>
      </w:r>
    </w:p>
    <w:p w:rsidR="00E66E8A" w:rsidRDefault="00E66E8A" w:rsidP="00E66E8A">
      <w:pPr>
        <w:pStyle w:val="a6"/>
        <w:shd w:val="clear" w:color="auto" w:fill="F5F5F5"/>
        <w:spacing w:before="0" w:beforeAutospacing="0" w:after="0" w:afterAutospacing="0"/>
        <w:ind w:firstLine="567"/>
        <w:jc w:val="both"/>
        <w:rPr>
          <w:rFonts w:ascii="Arial" w:hAnsi="Arial" w:cs="Arial"/>
          <w:color w:val="000000"/>
          <w:sz w:val="21"/>
          <w:szCs w:val="21"/>
        </w:rPr>
      </w:pPr>
      <w:r>
        <w:rPr>
          <w:color w:val="000000"/>
          <w:sz w:val="28"/>
          <w:szCs w:val="28"/>
        </w:rPr>
        <w:t>Несанкционированный митинг отличается от санкционированного тем, что проводится без предварительного согласования с исполнительным органом власти.</w:t>
      </w:r>
    </w:p>
    <w:p w:rsidR="00E66E8A" w:rsidRDefault="00E66E8A" w:rsidP="00E66E8A">
      <w:pPr>
        <w:pStyle w:val="a6"/>
        <w:shd w:val="clear" w:color="auto" w:fill="F5F5F5"/>
        <w:spacing w:before="0" w:beforeAutospacing="0" w:after="0" w:afterAutospacing="0"/>
        <w:ind w:firstLine="567"/>
        <w:jc w:val="both"/>
        <w:rPr>
          <w:rFonts w:ascii="Arial" w:hAnsi="Arial" w:cs="Arial"/>
          <w:color w:val="000000"/>
          <w:sz w:val="21"/>
          <w:szCs w:val="21"/>
        </w:rPr>
      </w:pPr>
      <w:r>
        <w:rPr>
          <w:color w:val="000000"/>
          <w:sz w:val="28"/>
          <w:szCs w:val="28"/>
        </w:rPr>
        <w:t>Такие мероприятия редко проходят мирно и интеллигентно.</w:t>
      </w:r>
    </w:p>
    <w:p w:rsidR="00E66E8A" w:rsidRDefault="00E66E8A" w:rsidP="00E66E8A">
      <w:pPr>
        <w:pStyle w:val="a6"/>
        <w:shd w:val="clear" w:color="auto" w:fill="F5F5F5"/>
        <w:spacing w:before="0" w:beforeAutospacing="0" w:after="0" w:afterAutospacing="0"/>
        <w:ind w:firstLine="567"/>
        <w:jc w:val="both"/>
        <w:rPr>
          <w:rFonts w:ascii="Arial" w:hAnsi="Arial" w:cs="Arial"/>
          <w:color w:val="000000"/>
          <w:sz w:val="21"/>
          <w:szCs w:val="21"/>
        </w:rPr>
      </w:pPr>
      <w:r>
        <w:rPr>
          <w:color w:val="000000"/>
          <w:sz w:val="28"/>
          <w:szCs w:val="28"/>
        </w:rPr>
        <w:t>Чаще всего участники акции, митинга мотивированные речами, иногда алкогольными напитками, отправлялись крушить окрестности.</w:t>
      </w:r>
    </w:p>
    <w:p w:rsidR="00E66E8A" w:rsidRDefault="00E66E8A" w:rsidP="00E66E8A">
      <w:pPr>
        <w:pStyle w:val="a6"/>
        <w:shd w:val="clear" w:color="auto" w:fill="F5F5F5"/>
        <w:spacing w:before="0" w:beforeAutospacing="0" w:after="0" w:afterAutospacing="0"/>
        <w:ind w:firstLine="567"/>
        <w:jc w:val="both"/>
        <w:rPr>
          <w:rFonts w:ascii="Arial" w:hAnsi="Arial" w:cs="Arial"/>
          <w:color w:val="000000"/>
          <w:sz w:val="21"/>
          <w:szCs w:val="21"/>
        </w:rPr>
      </w:pPr>
      <w:r>
        <w:rPr>
          <w:b/>
          <w:bCs/>
          <w:color w:val="000000"/>
          <w:sz w:val="28"/>
          <w:szCs w:val="28"/>
        </w:rPr>
        <w:t>Санкционированный митинг</w:t>
      </w:r>
      <w:r>
        <w:rPr>
          <w:rStyle w:val="apple-converted-space"/>
          <w:color w:val="000000"/>
          <w:sz w:val="28"/>
          <w:szCs w:val="28"/>
        </w:rPr>
        <w:t> </w:t>
      </w:r>
      <w:r>
        <w:rPr>
          <w:color w:val="000000"/>
          <w:sz w:val="28"/>
          <w:szCs w:val="28"/>
        </w:rPr>
        <w:t>или другое публичное мероприятие имеет строгий порядок проведения, установленный ФЗ N54 «О собраниях, митингах, демонстрациях, шествиях и пикетированиях».</w:t>
      </w:r>
    </w:p>
    <w:p w:rsidR="00E66E8A" w:rsidRDefault="00E66E8A" w:rsidP="00E66E8A">
      <w:pPr>
        <w:pStyle w:val="a6"/>
        <w:shd w:val="clear" w:color="auto" w:fill="F5F5F5"/>
        <w:spacing w:before="0" w:beforeAutospacing="0" w:after="0" w:afterAutospacing="0"/>
        <w:ind w:firstLine="567"/>
        <w:jc w:val="both"/>
        <w:rPr>
          <w:rFonts w:ascii="Arial" w:hAnsi="Arial" w:cs="Arial"/>
          <w:color w:val="000000"/>
          <w:sz w:val="21"/>
          <w:szCs w:val="21"/>
        </w:rPr>
      </w:pPr>
      <w:r>
        <w:rPr>
          <w:color w:val="000000"/>
          <w:sz w:val="28"/>
          <w:szCs w:val="28"/>
        </w:rPr>
        <w:t>Условия санкционированного публичного мероприятия:</w:t>
      </w:r>
    </w:p>
    <w:p w:rsidR="00E66E8A" w:rsidRDefault="00E66E8A" w:rsidP="00E66E8A">
      <w:pPr>
        <w:pStyle w:val="a6"/>
        <w:shd w:val="clear" w:color="auto" w:fill="F5F5F5"/>
        <w:spacing w:before="0" w:beforeAutospacing="0" w:after="0" w:afterAutospacing="0"/>
        <w:ind w:firstLine="567"/>
        <w:jc w:val="both"/>
        <w:rPr>
          <w:rFonts w:ascii="Arial" w:hAnsi="Arial" w:cs="Arial"/>
          <w:color w:val="000000"/>
          <w:sz w:val="21"/>
          <w:szCs w:val="21"/>
        </w:rPr>
      </w:pPr>
      <w:r>
        <w:rPr>
          <w:color w:val="000000"/>
          <w:sz w:val="28"/>
          <w:szCs w:val="28"/>
        </w:rPr>
        <w:t>•Подача заявки (организаторами) на проведение митинга в орган исполнительной власти</w:t>
      </w:r>
    </w:p>
    <w:p w:rsidR="00E66E8A" w:rsidRDefault="00E66E8A" w:rsidP="00E66E8A">
      <w:pPr>
        <w:pStyle w:val="a6"/>
        <w:shd w:val="clear" w:color="auto" w:fill="F5F5F5"/>
        <w:spacing w:before="0" w:beforeAutospacing="0" w:after="0" w:afterAutospacing="0"/>
        <w:ind w:firstLine="567"/>
        <w:jc w:val="both"/>
        <w:rPr>
          <w:rFonts w:ascii="Arial" w:hAnsi="Arial" w:cs="Arial"/>
          <w:color w:val="000000"/>
          <w:sz w:val="21"/>
          <w:szCs w:val="21"/>
        </w:rPr>
      </w:pPr>
      <w:r>
        <w:rPr>
          <w:color w:val="000000"/>
          <w:sz w:val="28"/>
          <w:szCs w:val="28"/>
        </w:rPr>
        <w:t>•Согласование места и времени проведения мероприятия</w:t>
      </w:r>
    </w:p>
    <w:p w:rsidR="00E66E8A" w:rsidRDefault="00E66E8A" w:rsidP="00E66E8A">
      <w:pPr>
        <w:pStyle w:val="a6"/>
        <w:shd w:val="clear" w:color="auto" w:fill="F5F5F5"/>
        <w:spacing w:before="0" w:beforeAutospacing="0" w:after="0" w:afterAutospacing="0"/>
        <w:ind w:firstLine="567"/>
        <w:jc w:val="both"/>
        <w:rPr>
          <w:rFonts w:ascii="Arial" w:hAnsi="Arial" w:cs="Arial"/>
          <w:color w:val="000000"/>
          <w:sz w:val="21"/>
          <w:szCs w:val="21"/>
        </w:rPr>
      </w:pPr>
      <w:r>
        <w:rPr>
          <w:color w:val="000000"/>
          <w:sz w:val="28"/>
          <w:szCs w:val="28"/>
        </w:rPr>
        <w:t>•Соблюдение общественного порядка и регламента мероприятия</w:t>
      </w:r>
    </w:p>
    <w:p w:rsidR="00E66E8A" w:rsidRDefault="00E66E8A" w:rsidP="00E66E8A">
      <w:pPr>
        <w:pStyle w:val="a6"/>
        <w:shd w:val="clear" w:color="auto" w:fill="F5F5F5"/>
        <w:spacing w:before="0" w:beforeAutospacing="0" w:after="0" w:afterAutospacing="0"/>
        <w:ind w:firstLine="567"/>
        <w:jc w:val="both"/>
        <w:rPr>
          <w:rFonts w:ascii="Arial" w:hAnsi="Arial" w:cs="Arial"/>
          <w:color w:val="000000"/>
          <w:sz w:val="21"/>
          <w:szCs w:val="21"/>
        </w:rPr>
      </w:pPr>
      <w:r>
        <w:rPr>
          <w:color w:val="000000"/>
          <w:sz w:val="28"/>
          <w:szCs w:val="28"/>
        </w:rPr>
        <w:t>•Приостановление/прекращение мероприятия, в случае совершения его участниками противоправных действий</w:t>
      </w:r>
    </w:p>
    <w:p w:rsidR="00E66E8A" w:rsidRDefault="00E66E8A" w:rsidP="00E66E8A">
      <w:pPr>
        <w:pStyle w:val="a6"/>
        <w:shd w:val="clear" w:color="auto" w:fill="F5F5F5"/>
        <w:spacing w:before="0" w:beforeAutospacing="0" w:after="0" w:afterAutospacing="0"/>
        <w:ind w:firstLine="567"/>
        <w:jc w:val="both"/>
        <w:rPr>
          <w:rFonts w:ascii="Arial" w:hAnsi="Arial" w:cs="Arial"/>
          <w:color w:val="000000"/>
          <w:sz w:val="21"/>
          <w:szCs w:val="21"/>
        </w:rPr>
      </w:pPr>
      <w:r>
        <w:rPr>
          <w:color w:val="000000"/>
          <w:sz w:val="28"/>
          <w:szCs w:val="28"/>
        </w:rPr>
        <w:t>Участники публичного  мероприятия не вправе:</w:t>
      </w:r>
    </w:p>
    <w:p w:rsidR="00E66E8A" w:rsidRDefault="00E66E8A" w:rsidP="00E66E8A">
      <w:pPr>
        <w:pStyle w:val="a6"/>
        <w:shd w:val="clear" w:color="auto" w:fill="F5F5F5"/>
        <w:spacing w:before="0" w:beforeAutospacing="0" w:after="0" w:afterAutospacing="0"/>
        <w:ind w:firstLine="567"/>
        <w:jc w:val="both"/>
        <w:rPr>
          <w:rFonts w:ascii="Arial" w:hAnsi="Arial" w:cs="Arial"/>
          <w:color w:val="000000"/>
          <w:sz w:val="21"/>
          <w:szCs w:val="21"/>
        </w:rPr>
      </w:pPr>
      <w:r>
        <w:rPr>
          <w:color w:val="000000"/>
          <w:sz w:val="28"/>
          <w:szCs w:val="28"/>
        </w:rPr>
        <w:t>•Скрывать лицо маской или другим средством маскировки</w:t>
      </w:r>
    </w:p>
    <w:p w:rsidR="00E66E8A" w:rsidRDefault="00E66E8A" w:rsidP="00E66E8A">
      <w:pPr>
        <w:pStyle w:val="a6"/>
        <w:shd w:val="clear" w:color="auto" w:fill="F5F5F5"/>
        <w:spacing w:before="0" w:beforeAutospacing="0" w:after="0" w:afterAutospacing="0"/>
        <w:ind w:firstLine="567"/>
        <w:jc w:val="both"/>
        <w:rPr>
          <w:rFonts w:ascii="Arial" w:hAnsi="Arial" w:cs="Arial"/>
          <w:color w:val="000000"/>
          <w:sz w:val="21"/>
          <w:szCs w:val="21"/>
        </w:rPr>
      </w:pPr>
      <w:r>
        <w:rPr>
          <w:color w:val="000000"/>
          <w:sz w:val="28"/>
          <w:szCs w:val="28"/>
        </w:rPr>
        <w:lastRenderedPageBreak/>
        <w:t>•Иметь при себе оружие, боеприпасы, отравляющие вещества, пиротехнику, горючие материалы, алкоголь и т.д.</w:t>
      </w:r>
    </w:p>
    <w:p w:rsidR="00E66E8A" w:rsidRDefault="00E66E8A" w:rsidP="00E66E8A">
      <w:pPr>
        <w:pStyle w:val="a6"/>
        <w:shd w:val="clear" w:color="auto" w:fill="F5F5F5"/>
        <w:spacing w:before="0" w:beforeAutospacing="0" w:after="0" w:afterAutospacing="0"/>
        <w:ind w:firstLine="567"/>
        <w:jc w:val="both"/>
        <w:rPr>
          <w:rFonts w:ascii="Arial" w:hAnsi="Arial" w:cs="Arial"/>
          <w:color w:val="000000"/>
          <w:sz w:val="21"/>
          <w:szCs w:val="21"/>
        </w:rPr>
      </w:pPr>
      <w:r>
        <w:rPr>
          <w:color w:val="000000"/>
          <w:sz w:val="28"/>
          <w:szCs w:val="28"/>
        </w:rPr>
        <w:t>•Находиться в месте проведения публичного мероприятия в состоянии опьянения</w:t>
      </w:r>
    </w:p>
    <w:p w:rsidR="00E66E8A" w:rsidRDefault="00E66E8A" w:rsidP="00E66E8A">
      <w:pPr>
        <w:pStyle w:val="a6"/>
        <w:shd w:val="clear" w:color="auto" w:fill="F5F5F5"/>
        <w:spacing w:before="0" w:beforeAutospacing="0" w:after="0" w:afterAutospacing="0"/>
        <w:ind w:firstLine="567"/>
        <w:jc w:val="both"/>
        <w:rPr>
          <w:rFonts w:ascii="Arial" w:hAnsi="Arial" w:cs="Arial"/>
          <w:color w:val="000000"/>
          <w:sz w:val="21"/>
          <w:szCs w:val="21"/>
        </w:rPr>
      </w:pPr>
      <w:r>
        <w:rPr>
          <w:color w:val="000000"/>
          <w:sz w:val="28"/>
          <w:szCs w:val="28"/>
        </w:rPr>
        <w:t>•Проявлять противоправное поведение</w:t>
      </w:r>
    </w:p>
    <w:p w:rsidR="00E66E8A" w:rsidRPr="00E1176F" w:rsidRDefault="00E66E8A" w:rsidP="00E66E8A">
      <w:pPr>
        <w:shd w:val="clear" w:color="auto" w:fill="F5F5F5"/>
        <w:spacing w:after="0" w:line="240" w:lineRule="auto"/>
        <w:ind w:left="92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2.</w:t>
      </w:r>
      <w:r w:rsidRPr="00E1176F">
        <w:rPr>
          <w:rFonts w:ascii="Times New Roman" w:eastAsia="Times New Roman" w:hAnsi="Times New Roman" w:cs="Times New Roman"/>
          <w:color w:val="000000"/>
          <w:sz w:val="14"/>
          <w:szCs w:val="14"/>
          <w:lang w:eastAsia="ru-RU"/>
        </w:rPr>
        <w:t>    </w:t>
      </w:r>
      <w:r w:rsidRPr="00E1176F">
        <w:rPr>
          <w:rFonts w:ascii="Times New Roman" w:eastAsia="Times New Roman" w:hAnsi="Times New Roman" w:cs="Times New Roman"/>
          <w:color w:val="000000"/>
          <w:sz w:val="14"/>
          <w:lang w:eastAsia="ru-RU"/>
        </w:rPr>
        <w:t> </w:t>
      </w:r>
      <w:r w:rsidRPr="00E1176F">
        <w:rPr>
          <w:rFonts w:ascii="Times New Roman" w:eastAsia="Times New Roman" w:hAnsi="Times New Roman" w:cs="Times New Roman"/>
          <w:b/>
          <w:bCs/>
          <w:color w:val="000000"/>
          <w:sz w:val="28"/>
          <w:szCs w:val="28"/>
          <w:lang w:eastAsia="ru-RU"/>
        </w:rPr>
        <w:t>Вовлечение молодежи в массовые протесты</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 Российское законодательство предусматривает проведение только согласованных митингов. Не все мероприятия проходят тихо, мирно, интеллигентно. Немало случаев, когда молодежь, подогретая речами или напитками, отправлялась крушить все, что попадалось под руку. Подростки и молодежь не чувствуют, что вовлечение их в массовые политические митинги – это циничная игра, в которой они пешки.</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b/>
          <w:bCs/>
          <w:color w:val="000000"/>
          <w:sz w:val="28"/>
          <w:szCs w:val="28"/>
          <w:lang w:eastAsia="ru-RU"/>
        </w:rPr>
        <w:t> </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proofErr w:type="gramStart"/>
      <w:r w:rsidRPr="00E1176F">
        <w:rPr>
          <w:rFonts w:ascii="Times New Roman" w:eastAsia="Times New Roman" w:hAnsi="Times New Roman" w:cs="Times New Roman"/>
          <w:b/>
          <w:bCs/>
          <w:color w:val="000000"/>
          <w:sz w:val="28"/>
          <w:szCs w:val="28"/>
          <w:lang w:eastAsia="ru-RU"/>
        </w:rPr>
        <w:t>Причины</w:t>
      </w:r>
      <w:proofErr w:type="gramEnd"/>
      <w:r w:rsidRPr="00E1176F">
        <w:rPr>
          <w:rFonts w:ascii="Times New Roman" w:eastAsia="Times New Roman" w:hAnsi="Times New Roman" w:cs="Times New Roman"/>
          <w:b/>
          <w:bCs/>
          <w:color w:val="000000"/>
          <w:sz w:val="28"/>
          <w:szCs w:val="28"/>
          <w:lang w:eastAsia="ru-RU"/>
        </w:rPr>
        <w:t>  по которым подростки участвуют в митингах</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1.Желание приобщиться к крупному движению</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2.Они не осознают последствий своих действий</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3.Берут пример со значимых старших, оказавшихся рядом</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4.Много свободного времени</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5.Доказать, что они взрослые</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6.Несформированы ценностные ориентации</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7.Низкий уровень самоконтроля (форма выражения агрессии)</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8.Любопытство</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9.Высокий уровень внушаемости.</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b/>
          <w:bCs/>
          <w:color w:val="000000"/>
          <w:sz w:val="28"/>
          <w:szCs w:val="28"/>
          <w:lang w:eastAsia="ru-RU"/>
        </w:rPr>
        <w:t> </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b/>
          <w:bCs/>
          <w:color w:val="000000"/>
          <w:sz w:val="28"/>
          <w:szCs w:val="28"/>
          <w:lang w:eastAsia="ru-RU"/>
        </w:rPr>
        <w:t>Молодежный экстремизм</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Культивируется принцип силы, агрессии.</w:t>
      </w:r>
    </w:p>
    <w:p w:rsidR="00E66E8A" w:rsidRPr="00E1176F" w:rsidRDefault="00E66E8A" w:rsidP="00E66E8A">
      <w:pPr>
        <w:shd w:val="clear" w:color="auto" w:fill="F5F5F5"/>
        <w:spacing w:after="0" w:line="240" w:lineRule="auto"/>
        <w:ind w:left="1365"/>
        <w:jc w:val="both"/>
        <w:rPr>
          <w:rFonts w:ascii="Arial" w:eastAsia="Times New Roman" w:hAnsi="Arial" w:cs="Arial"/>
          <w:color w:val="000000"/>
          <w:sz w:val="21"/>
          <w:szCs w:val="21"/>
          <w:lang w:eastAsia="ru-RU"/>
        </w:rPr>
      </w:pPr>
      <w:r w:rsidRPr="00E1176F">
        <w:rPr>
          <w:rFonts w:ascii="Symbol" w:eastAsia="Times New Roman" w:hAnsi="Symbol" w:cs="Arial"/>
          <w:color w:val="000000"/>
          <w:sz w:val="28"/>
          <w:szCs w:val="28"/>
          <w:lang w:eastAsia="ru-RU"/>
        </w:rPr>
        <w:t></w:t>
      </w:r>
      <w:r w:rsidRPr="00E1176F">
        <w:rPr>
          <w:rFonts w:ascii="Times New Roman" w:eastAsia="Times New Roman" w:hAnsi="Times New Roman" w:cs="Times New Roman"/>
          <w:color w:val="000000"/>
          <w:sz w:val="14"/>
          <w:szCs w:val="14"/>
          <w:lang w:eastAsia="ru-RU"/>
        </w:rPr>
        <w:t>       </w:t>
      </w:r>
      <w:r w:rsidRPr="00E1176F">
        <w:rPr>
          <w:rFonts w:ascii="Times New Roman" w:eastAsia="Times New Roman" w:hAnsi="Times New Roman" w:cs="Times New Roman"/>
          <w:color w:val="000000"/>
          <w:sz w:val="14"/>
          <w:lang w:eastAsia="ru-RU"/>
        </w:rPr>
        <w:t> </w:t>
      </w:r>
      <w:r w:rsidRPr="00E1176F">
        <w:rPr>
          <w:rFonts w:ascii="Times New Roman" w:eastAsia="Times New Roman" w:hAnsi="Times New Roman" w:cs="Times New Roman"/>
          <w:color w:val="000000"/>
          <w:sz w:val="28"/>
          <w:szCs w:val="28"/>
          <w:lang w:eastAsia="ru-RU"/>
        </w:rPr>
        <w:t>Фанатизм, опора не на разум, а на инстинкты и предрассудки.</w:t>
      </w:r>
    </w:p>
    <w:p w:rsidR="00E66E8A" w:rsidRPr="00E1176F" w:rsidRDefault="00E66E8A" w:rsidP="00E66E8A">
      <w:pPr>
        <w:shd w:val="clear" w:color="auto" w:fill="F5F5F5"/>
        <w:spacing w:after="0" w:line="240" w:lineRule="auto"/>
        <w:ind w:left="1365"/>
        <w:jc w:val="both"/>
        <w:rPr>
          <w:rFonts w:ascii="Arial" w:eastAsia="Times New Roman" w:hAnsi="Arial" w:cs="Arial"/>
          <w:color w:val="000000"/>
          <w:sz w:val="21"/>
          <w:szCs w:val="21"/>
          <w:lang w:eastAsia="ru-RU"/>
        </w:rPr>
      </w:pPr>
      <w:r w:rsidRPr="00E1176F">
        <w:rPr>
          <w:rFonts w:ascii="Symbol" w:eastAsia="Times New Roman" w:hAnsi="Symbol" w:cs="Arial"/>
          <w:color w:val="000000"/>
          <w:sz w:val="28"/>
          <w:szCs w:val="28"/>
          <w:lang w:eastAsia="ru-RU"/>
        </w:rPr>
        <w:t></w:t>
      </w:r>
      <w:r w:rsidRPr="00E1176F">
        <w:rPr>
          <w:rFonts w:ascii="Times New Roman" w:eastAsia="Times New Roman" w:hAnsi="Times New Roman" w:cs="Times New Roman"/>
          <w:color w:val="000000"/>
          <w:sz w:val="14"/>
          <w:szCs w:val="14"/>
          <w:lang w:eastAsia="ru-RU"/>
        </w:rPr>
        <w:t>       </w:t>
      </w:r>
      <w:r w:rsidRPr="00E1176F">
        <w:rPr>
          <w:rFonts w:ascii="Times New Roman" w:eastAsia="Times New Roman" w:hAnsi="Times New Roman" w:cs="Times New Roman"/>
          <w:color w:val="000000"/>
          <w:sz w:val="14"/>
          <w:lang w:eastAsia="ru-RU"/>
        </w:rPr>
        <w:t> </w:t>
      </w:r>
      <w:r w:rsidRPr="00E1176F">
        <w:rPr>
          <w:rFonts w:ascii="Times New Roman" w:eastAsia="Times New Roman" w:hAnsi="Times New Roman" w:cs="Times New Roman"/>
          <w:color w:val="000000"/>
          <w:sz w:val="28"/>
          <w:szCs w:val="28"/>
          <w:lang w:eastAsia="ru-RU"/>
        </w:rPr>
        <w:t>Разделение мира на две различные групп «мы» и «они».</w:t>
      </w:r>
    </w:p>
    <w:p w:rsidR="00E66E8A" w:rsidRPr="00E1176F" w:rsidRDefault="00E66E8A" w:rsidP="00E66E8A">
      <w:pPr>
        <w:shd w:val="clear" w:color="auto" w:fill="F5F5F5"/>
        <w:spacing w:after="0" w:line="240" w:lineRule="auto"/>
        <w:ind w:left="1365"/>
        <w:jc w:val="both"/>
        <w:rPr>
          <w:rFonts w:ascii="Arial" w:eastAsia="Times New Roman" w:hAnsi="Arial" w:cs="Arial"/>
          <w:color w:val="000000"/>
          <w:sz w:val="21"/>
          <w:szCs w:val="21"/>
          <w:lang w:eastAsia="ru-RU"/>
        </w:rPr>
      </w:pPr>
      <w:r w:rsidRPr="00E1176F">
        <w:rPr>
          <w:rFonts w:ascii="Symbol" w:eastAsia="Times New Roman" w:hAnsi="Symbol" w:cs="Arial"/>
          <w:color w:val="000000"/>
          <w:sz w:val="28"/>
          <w:szCs w:val="28"/>
          <w:lang w:eastAsia="ru-RU"/>
        </w:rPr>
        <w:t></w:t>
      </w:r>
      <w:r w:rsidRPr="00E1176F">
        <w:rPr>
          <w:rFonts w:ascii="Times New Roman" w:eastAsia="Times New Roman" w:hAnsi="Times New Roman" w:cs="Times New Roman"/>
          <w:color w:val="000000"/>
          <w:sz w:val="14"/>
          <w:szCs w:val="14"/>
          <w:lang w:eastAsia="ru-RU"/>
        </w:rPr>
        <w:t>       </w:t>
      </w:r>
      <w:r w:rsidRPr="00E1176F">
        <w:rPr>
          <w:rFonts w:ascii="Times New Roman" w:eastAsia="Times New Roman" w:hAnsi="Times New Roman" w:cs="Times New Roman"/>
          <w:color w:val="000000"/>
          <w:sz w:val="14"/>
          <w:lang w:eastAsia="ru-RU"/>
        </w:rPr>
        <w:t> </w:t>
      </w:r>
      <w:r w:rsidRPr="00E1176F">
        <w:rPr>
          <w:rFonts w:ascii="Times New Roman" w:eastAsia="Times New Roman" w:hAnsi="Times New Roman" w:cs="Times New Roman"/>
          <w:color w:val="000000"/>
          <w:sz w:val="28"/>
          <w:szCs w:val="28"/>
          <w:lang w:eastAsia="ru-RU"/>
        </w:rPr>
        <w:t>Перенос негативных черт отдельных лиц на всю социальную, национальную и религиозную группу.</w:t>
      </w:r>
    </w:p>
    <w:p w:rsidR="00E66E8A" w:rsidRPr="00E1176F" w:rsidRDefault="00E66E8A" w:rsidP="00E66E8A">
      <w:pPr>
        <w:shd w:val="clear" w:color="auto" w:fill="F5F5F5"/>
        <w:spacing w:after="0" w:line="240" w:lineRule="auto"/>
        <w:ind w:left="1365"/>
        <w:jc w:val="both"/>
        <w:rPr>
          <w:rFonts w:ascii="Arial" w:eastAsia="Times New Roman" w:hAnsi="Arial" w:cs="Arial"/>
          <w:color w:val="000000"/>
          <w:sz w:val="21"/>
          <w:szCs w:val="21"/>
          <w:lang w:eastAsia="ru-RU"/>
        </w:rPr>
      </w:pPr>
      <w:r w:rsidRPr="00E1176F">
        <w:rPr>
          <w:rFonts w:ascii="Symbol" w:eastAsia="Times New Roman" w:hAnsi="Symbol" w:cs="Arial"/>
          <w:color w:val="000000"/>
          <w:sz w:val="28"/>
          <w:szCs w:val="28"/>
          <w:lang w:eastAsia="ru-RU"/>
        </w:rPr>
        <w:t></w:t>
      </w:r>
      <w:r w:rsidRPr="00E1176F">
        <w:rPr>
          <w:rFonts w:ascii="Times New Roman" w:eastAsia="Times New Roman" w:hAnsi="Times New Roman" w:cs="Times New Roman"/>
          <w:color w:val="000000"/>
          <w:sz w:val="14"/>
          <w:szCs w:val="14"/>
          <w:lang w:eastAsia="ru-RU"/>
        </w:rPr>
        <w:t>       </w:t>
      </w:r>
      <w:r w:rsidRPr="00E1176F">
        <w:rPr>
          <w:rFonts w:ascii="Times New Roman" w:eastAsia="Times New Roman" w:hAnsi="Times New Roman" w:cs="Times New Roman"/>
          <w:color w:val="000000"/>
          <w:sz w:val="14"/>
          <w:lang w:eastAsia="ru-RU"/>
        </w:rPr>
        <w:t> </w:t>
      </w:r>
      <w:r w:rsidRPr="00E1176F">
        <w:rPr>
          <w:rFonts w:ascii="Times New Roman" w:eastAsia="Times New Roman" w:hAnsi="Times New Roman" w:cs="Times New Roman"/>
          <w:color w:val="000000"/>
          <w:sz w:val="28"/>
          <w:szCs w:val="28"/>
          <w:lang w:eastAsia="ru-RU"/>
        </w:rPr>
        <w:t>Потребность в риске, которая связана с получением интенсивных и острых ощущений.</w:t>
      </w:r>
    </w:p>
    <w:p w:rsidR="00E66E8A" w:rsidRPr="00E1176F" w:rsidRDefault="00E66E8A" w:rsidP="00E66E8A">
      <w:pPr>
        <w:shd w:val="clear" w:color="auto" w:fill="F5F5F5"/>
        <w:spacing w:after="0" w:line="240" w:lineRule="auto"/>
        <w:ind w:left="1365"/>
        <w:jc w:val="both"/>
        <w:rPr>
          <w:rFonts w:ascii="Arial" w:eastAsia="Times New Roman" w:hAnsi="Arial" w:cs="Arial"/>
          <w:color w:val="000000"/>
          <w:sz w:val="21"/>
          <w:szCs w:val="21"/>
          <w:lang w:eastAsia="ru-RU"/>
        </w:rPr>
      </w:pPr>
      <w:r w:rsidRPr="00E1176F">
        <w:rPr>
          <w:rFonts w:ascii="Symbol" w:eastAsia="Times New Roman" w:hAnsi="Symbol" w:cs="Arial"/>
          <w:color w:val="000000"/>
          <w:sz w:val="28"/>
          <w:szCs w:val="28"/>
          <w:lang w:eastAsia="ru-RU"/>
        </w:rPr>
        <w:t></w:t>
      </w:r>
      <w:r w:rsidRPr="00E1176F">
        <w:rPr>
          <w:rFonts w:ascii="Times New Roman" w:eastAsia="Times New Roman" w:hAnsi="Times New Roman" w:cs="Times New Roman"/>
          <w:color w:val="000000"/>
          <w:sz w:val="14"/>
          <w:szCs w:val="14"/>
          <w:lang w:eastAsia="ru-RU"/>
        </w:rPr>
        <w:t>       </w:t>
      </w:r>
      <w:r w:rsidRPr="00E1176F">
        <w:rPr>
          <w:rFonts w:ascii="Times New Roman" w:eastAsia="Times New Roman" w:hAnsi="Times New Roman" w:cs="Times New Roman"/>
          <w:color w:val="000000"/>
          <w:sz w:val="14"/>
          <w:lang w:eastAsia="ru-RU"/>
        </w:rPr>
        <w:t> </w:t>
      </w:r>
      <w:r w:rsidRPr="00E1176F">
        <w:rPr>
          <w:rFonts w:ascii="Times New Roman" w:eastAsia="Times New Roman" w:hAnsi="Times New Roman" w:cs="Times New Roman"/>
          <w:color w:val="000000"/>
          <w:sz w:val="28"/>
          <w:szCs w:val="28"/>
          <w:lang w:eastAsia="ru-RU"/>
        </w:rPr>
        <w:t>Неоднородность митингующих (провокаторы, пришедшие «за компанию», «идейные» и др.)</w:t>
      </w:r>
    </w:p>
    <w:p w:rsidR="00E66E8A" w:rsidRPr="00E1176F" w:rsidRDefault="00E66E8A" w:rsidP="00E66E8A">
      <w:pPr>
        <w:shd w:val="clear" w:color="auto" w:fill="F5F5F5"/>
        <w:spacing w:after="0" w:line="240" w:lineRule="auto"/>
        <w:ind w:left="1365"/>
        <w:jc w:val="both"/>
        <w:rPr>
          <w:rFonts w:ascii="Arial" w:eastAsia="Times New Roman" w:hAnsi="Arial" w:cs="Arial"/>
          <w:color w:val="000000"/>
          <w:sz w:val="21"/>
          <w:szCs w:val="21"/>
          <w:lang w:eastAsia="ru-RU"/>
        </w:rPr>
      </w:pPr>
      <w:r w:rsidRPr="00E1176F">
        <w:rPr>
          <w:rFonts w:ascii="Symbol" w:eastAsia="Times New Roman" w:hAnsi="Symbol" w:cs="Arial"/>
          <w:color w:val="000000"/>
          <w:sz w:val="28"/>
          <w:szCs w:val="28"/>
          <w:lang w:eastAsia="ru-RU"/>
        </w:rPr>
        <w:t></w:t>
      </w:r>
      <w:r w:rsidRPr="00E1176F">
        <w:rPr>
          <w:rFonts w:ascii="Times New Roman" w:eastAsia="Times New Roman" w:hAnsi="Times New Roman" w:cs="Times New Roman"/>
          <w:color w:val="000000"/>
          <w:sz w:val="14"/>
          <w:szCs w:val="14"/>
          <w:lang w:eastAsia="ru-RU"/>
        </w:rPr>
        <w:t>       </w:t>
      </w:r>
      <w:r w:rsidRPr="00E1176F">
        <w:rPr>
          <w:rFonts w:ascii="Times New Roman" w:eastAsia="Times New Roman" w:hAnsi="Times New Roman" w:cs="Times New Roman"/>
          <w:color w:val="000000"/>
          <w:sz w:val="14"/>
          <w:lang w:eastAsia="ru-RU"/>
        </w:rPr>
        <w:t> </w:t>
      </w:r>
      <w:r w:rsidRPr="00E1176F">
        <w:rPr>
          <w:rFonts w:ascii="Times New Roman" w:eastAsia="Times New Roman" w:hAnsi="Times New Roman" w:cs="Times New Roman"/>
          <w:color w:val="000000"/>
          <w:sz w:val="28"/>
          <w:szCs w:val="28"/>
          <w:lang w:eastAsia="ru-RU"/>
        </w:rPr>
        <w:t>Подросток не чувствует персональной ответственности за происходящее, им руководит лидер и толпа.</w:t>
      </w:r>
    </w:p>
    <w:p w:rsidR="00E66E8A" w:rsidRPr="00E1176F" w:rsidRDefault="00E66E8A" w:rsidP="00E66E8A">
      <w:pPr>
        <w:shd w:val="clear" w:color="auto" w:fill="F5F5F5"/>
        <w:spacing w:after="0" w:line="240" w:lineRule="auto"/>
        <w:jc w:val="both"/>
        <w:rPr>
          <w:rFonts w:ascii="Arial" w:eastAsia="Times New Roman" w:hAnsi="Arial" w:cs="Arial"/>
          <w:color w:val="000000"/>
          <w:sz w:val="21"/>
          <w:szCs w:val="21"/>
          <w:lang w:eastAsia="ru-RU"/>
        </w:rPr>
      </w:pP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b/>
          <w:bCs/>
          <w:color w:val="000000"/>
          <w:sz w:val="28"/>
          <w:szCs w:val="28"/>
          <w:lang w:eastAsia="ru-RU"/>
        </w:rPr>
        <w:t>Если подросток оказался на митинге</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Не стоит лезть в толпу и к оцеплению. Если последует разгон, то вероятность пострадать от ударов и спецсредств максимальна.</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Ни в коем случае не оскорблять сотрудников полиции!!!</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Не нужно приближаться к экстремистским группам, а также лицам в состоянии алкогольного или наркотического опьянения.</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Не поддавайтесь на призывы к насильственным действиям, так как это нарушение закона.</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lastRenderedPageBreak/>
        <w:t>Кроме того, это может быть провокацией.</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Если подростка все-таки задержали. Поведение должно быть корректным и вежливым.</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Порядок проведения публичных массовых мероприятий – митингов, собраний, шествий,</w:t>
      </w:r>
      <w:r w:rsidRPr="00E1176F">
        <w:rPr>
          <w:rFonts w:ascii="Times New Roman" w:eastAsia="Times New Roman" w:hAnsi="Times New Roman" w:cs="Times New Roman"/>
          <w:color w:val="000000"/>
          <w:sz w:val="28"/>
          <w:lang w:eastAsia="ru-RU"/>
        </w:rPr>
        <w:t> </w:t>
      </w:r>
      <w:r w:rsidRPr="00E1176F">
        <w:rPr>
          <w:rFonts w:ascii="Times New Roman" w:eastAsia="Times New Roman" w:hAnsi="Times New Roman" w:cs="Times New Roman"/>
          <w:b/>
          <w:bCs/>
          <w:color w:val="000000"/>
          <w:sz w:val="28"/>
          <w:szCs w:val="28"/>
          <w:lang w:eastAsia="ru-RU"/>
        </w:rPr>
        <w:t xml:space="preserve">установлен Федеральным законом № 54-ФЗ от19.06.2004 «О собраниях, митингах, демонстрациях, шествиях </w:t>
      </w:r>
      <w:proofErr w:type="spellStart"/>
      <w:r w:rsidRPr="00E1176F">
        <w:rPr>
          <w:rFonts w:ascii="Times New Roman" w:eastAsia="Times New Roman" w:hAnsi="Times New Roman" w:cs="Times New Roman"/>
          <w:b/>
          <w:bCs/>
          <w:color w:val="000000"/>
          <w:sz w:val="28"/>
          <w:szCs w:val="28"/>
          <w:lang w:eastAsia="ru-RU"/>
        </w:rPr>
        <w:t>ипикетированиях</w:t>
      </w:r>
      <w:proofErr w:type="spellEnd"/>
      <w:r w:rsidRPr="00E1176F">
        <w:rPr>
          <w:rFonts w:ascii="Times New Roman" w:eastAsia="Times New Roman" w:hAnsi="Times New Roman" w:cs="Times New Roman"/>
          <w:b/>
          <w:bCs/>
          <w:color w:val="000000"/>
          <w:sz w:val="28"/>
          <w:szCs w:val="28"/>
          <w:lang w:eastAsia="ru-RU"/>
        </w:rPr>
        <w:t>»;</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b/>
          <w:bCs/>
          <w:color w:val="000000"/>
          <w:sz w:val="28"/>
          <w:szCs w:val="28"/>
          <w:lang w:eastAsia="ru-RU"/>
        </w:rPr>
        <w:t xml:space="preserve">Этот закон запрещает несовершеннолетним </w:t>
      </w:r>
      <w:proofErr w:type="spellStart"/>
      <w:r w:rsidRPr="00E1176F">
        <w:rPr>
          <w:rFonts w:ascii="Times New Roman" w:eastAsia="Times New Roman" w:hAnsi="Times New Roman" w:cs="Times New Roman"/>
          <w:b/>
          <w:bCs/>
          <w:color w:val="000000"/>
          <w:sz w:val="28"/>
          <w:szCs w:val="28"/>
          <w:lang w:eastAsia="ru-RU"/>
        </w:rPr>
        <w:t>выступатьорганизаторами</w:t>
      </w:r>
      <w:proofErr w:type="spellEnd"/>
      <w:r w:rsidRPr="00E1176F">
        <w:rPr>
          <w:rFonts w:ascii="Times New Roman" w:eastAsia="Times New Roman" w:hAnsi="Times New Roman" w:cs="Times New Roman"/>
          <w:b/>
          <w:bCs/>
          <w:color w:val="000000"/>
          <w:sz w:val="28"/>
          <w:szCs w:val="28"/>
          <w:lang w:eastAsia="ru-RU"/>
        </w:rPr>
        <w:t xml:space="preserve"> публичных мероприятий — в том числе политических.</w:t>
      </w:r>
    </w:p>
    <w:p w:rsidR="00E66E8A" w:rsidRPr="00E1176F" w:rsidRDefault="00E66E8A" w:rsidP="00E66E8A">
      <w:pPr>
        <w:shd w:val="clear" w:color="auto" w:fill="F5F5F5"/>
        <w:spacing w:after="0" w:line="240" w:lineRule="auto"/>
        <w:ind w:firstLine="567"/>
        <w:jc w:val="both"/>
        <w:rPr>
          <w:rFonts w:ascii="Arial" w:eastAsia="Times New Roman" w:hAnsi="Arial" w:cs="Arial"/>
          <w:color w:val="000000"/>
          <w:sz w:val="21"/>
          <w:szCs w:val="21"/>
          <w:lang w:eastAsia="ru-RU"/>
        </w:rPr>
      </w:pPr>
      <w:r w:rsidRPr="00E1176F">
        <w:rPr>
          <w:rFonts w:ascii="Times New Roman" w:eastAsia="Times New Roman" w:hAnsi="Times New Roman" w:cs="Times New Roman"/>
          <w:color w:val="000000"/>
          <w:sz w:val="28"/>
          <w:szCs w:val="28"/>
          <w:lang w:eastAsia="ru-RU"/>
        </w:rPr>
        <w:t>Если дети или подростки нарушают правила проведения таких мероприятий — в том числе идут на несанкционированный митинг или шествие и тем более позволяют там себе хулиганские выходки, -</w:t>
      </w:r>
      <w:r w:rsidRPr="00E1176F">
        <w:rPr>
          <w:rFonts w:ascii="Times New Roman" w:eastAsia="Times New Roman" w:hAnsi="Times New Roman" w:cs="Times New Roman"/>
          <w:color w:val="000000"/>
          <w:sz w:val="28"/>
          <w:lang w:eastAsia="ru-RU"/>
        </w:rPr>
        <w:t> </w:t>
      </w:r>
      <w:r w:rsidRPr="00E1176F">
        <w:rPr>
          <w:rFonts w:ascii="Times New Roman" w:eastAsia="Times New Roman" w:hAnsi="Times New Roman" w:cs="Times New Roman"/>
          <w:b/>
          <w:bCs/>
          <w:color w:val="000000"/>
          <w:sz w:val="28"/>
          <w:szCs w:val="28"/>
          <w:lang w:eastAsia="ru-RU"/>
        </w:rPr>
        <w:t xml:space="preserve">они </w:t>
      </w:r>
      <w:proofErr w:type="spellStart"/>
      <w:r w:rsidRPr="00E1176F">
        <w:rPr>
          <w:rFonts w:ascii="Times New Roman" w:eastAsia="Times New Roman" w:hAnsi="Times New Roman" w:cs="Times New Roman"/>
          <w:b/>
          <w:bCs/>
          <w:color w:val="000000"/>
          <w:sz w:val="28"/>
          <w:szCs w:val="28"/>
          <w:lang w:eastAsia="ru-RU"/>
        </w:rPr>
        <w:t>подлежатответственности</w:t>
      </w:r>
      <w:proofErr w:type="spellEnd"/>
      <w:r w:rsidRPr="00E1176F">
        <w:rPr>
          <w:rFonts w:ascii="Times New Roman" w:eastAsia="Times New Roman" w:hAnsi="Times New Roman" w:cs="Times New Roman"/>
          <w:b/>
          <w:bCs/>
          <w:color w:val="000000"/>
          <w:sz w:val="28"/>
          <w:szCs w:val="28"/>
          <w:lang w:eastAsia="ru-RU"/>
        </w:rPr>
        <w:t xml:space="preserve"> наравне с прочими участниками</w:t>
      </w:r>
      <w:r w:rsidRPr="00E1176F">
        <w:rPr>
          <w:rFonts w:ascii="Times New Roman" w:eastAsia="Times New Roman" w:hAnsi="Times New Roman" w:cs="Times New Roman"/>
          <w:color w:val="000000"/>
          <w:sz w:val="28"/>
          <w:lang w:eastAsia="ru-RU"/>
        </w:rPr>
        <w:t> </w:t>
      </w:r>
      <w:proofErr w:type="spellStart"/>
      <w:r w:rsidRPr="00E1176F">
        <w:rPr>
          <w:rFonts w:ascii="Times New Roman" w:eastAsia="Times New Roman" w:hAnsi="Times New Roman" w:cs="Times New Roman"/>
          <w:b/>
          <w:bCs/>
          <w:color w:val="000000"/>
          <w:sz w:val="28"/>
          <w:szCs w:val="28"/>
          <w:lang w:eastAsia="ru-RU"/>
        </w:rPr>
        <w:t>правонарушения</w:t>
      </w:r>
      <w:proofErr w:type="gramStart"/>
      <w:r w:rsidRPr="00E1176F">
        <w:rPr>
          <w:rFonts w:ascii="Times New Roman" w:eastAsia="Times New Roman" w:hAnsi="Times New Roman" w:cs="Times New Roman"/>
          <w:b/>
          <w:bCs/>
          <w:color w:val="000000"/>
          <w:sz w:val="28"/>
          <w:szCs w:val="28"/>
          <w:lang w:eastAsia="ru-RU"/>
        </w:rPr>
        <w:t>.</w:t>
      </w:r>
      <w:r w:rsidRPr="00E1176F">
        <w:rPr>
          <w:rFonts w:ascii="Times New Roman" w:eastAsia="Times New Roman" w:hAnsi="Times New Roman" w:cs="Times New Roman"/>
          <w:color w:val="000000"/>
          <w:sz w:val="28"/>
          <w:szCs w:val="28"/>
          <w:lang w:eastAsia="ru-RU"/>
        </w:rPr>
        <w:t>Р</w:t>
      </w:r>
      <w:proofErr w:type="gramEnd"/>
      <w:r w:rsidRPr="00E1176F">
        <w:rPr>
          <w:rFonts w:ascii="Times New Roman" w:eastAsia="Times New Roman" w:hAnsi="Times New Roman" w:cs="Times New Roman"/>
          <w:color w:val="000000"/>
          <w:sz w:val="28"/>
          <w:szCs w:val="28"/>
          <w:lang w:eastAsia="ru-RU"/>
        </w:rPr>
        <w:t>азумеется</w:t>
      </w:r>
      <w:proofErr w:type="spellEnd"/>
      <w:r w:rsidRPr="00E1176F">
        <w:rPr>
          <w:rFonts w:ascii="Times New Roman" w:eastAsia="Times New Roman" w:hAnsi="Times New Roman" w:cs="Times New Roman"/>
          <w:color w:val="000000"/>
          <w:sz w:val="28"/>
          <w:szCs w:val="28"/>
          <w:lang w:eastAsia="ru-RU"/>
        </w:rPr>
        <w:t xml:space="preserve">, при вынесении решения суд учтет их возраст — но не более </w:t>
      </w:r>
      <w:proofErr w:type="spellStart"/>
      <w:r w:rsidRPr="00E1176F">
        <w:rPr>
          <w:rFonts w:ascii="Times New Roman" w:eastAsia="Times New Roman" w:hAnsi="Times New Roman" w:cs="Times New Roman"/>
          <w:color w:val="000000"/>
          <w:sz w:val="28"/>
          <w:szCs w:val="28"/>
          <w:lang w:eastAsia="ru-RU"/>
        </w:rPr>
        <w:t>того</w:t>
      </w:r>
      <w:r w:rsidRPr="00E1176F">
        <w:rPr>
          <w:rFonts w:ascii="Times New Roman" w:eastAsia="Times New Roman" w:hAnsi="Times New Roman" w:cs="Times New Roman"/>
          <w:b/>
          <w:bCs/>
          <w:color w:val="000000"/>
          <w:sz w:val="28"/>
          <w:szCs w:val="28"/>
          <w:lang w:eastAsia="ru-RU"/>
        </w:rPr>
        <w:t>ПРИМЕНЯЕТСЯ</w:t>
      </w:r>
      <w:proofErr w:type="spellEnd"/>
      <w:r w:rsidRPr="00E1176F">
        <w:rPr>
          <w:rFonts w:ascii="Times New Roman" w:eastAsia="Times New Roman" w:hAnsi="Times New Roman" w:cs="Times New Roman"/>
          <w:b/>
          <w:bCs/>
          <w:color w:val="000000"/>
          <w:sz w:val="28"/>
          <w:szCs w:val="28"/>
          <w:lang w:eastAsia="ru-RU"/>
        </w:rPr>
        <w:t xml:space="preserve"> НАКАЗАНИЕ В АДМИНИСТРАТИВНОМ ПОРЯДКЕ ст. ст. 20.2 и 20.2.2. КоАП РФ</w:t>
      </w:r>
      <w:r w:rsidRPr="00E1176F">
        <w:rPr>
          <w:rFonts w:ascii="Times New Roman" w:eastAsia="Times New Roman" w:hAnsi="Times New Roman" w:cs="Times New Roman"/>
          <w:color w:val="000000"/>
          <w:sz w:val="28"/>
          <w:szCs w:val="28"/>
          <w:lang w:eastAsia="ru-RU"/>
        </w:rPr>
        <w:t>, которые предусматривает административное наказание как за «нарушение установленного порядка организации либо проведения собрания, митинга, демонстрации, шествия или пикетирования».</w:t>
      </w:r>
    </w:p>
    <w:p w:rsidR="00E66E8A" w:rsidRDefault="00E66E8A" w:rsidP="00E66E8A"/>
    <w:p w:rsidR="00E66E8A" w:rsidRDefault="00E66E8A" w:rsidP="00DE2FE6">
      <w:pPr>
        <w:rPr>
          <w:b/>
        </w:rPr>
      </w:pPr>
    </w:p>
    <w:p w:rsidR="00E66E8A" w:rsidRPr="00DE2FE6" w:rsidRDefault="00E66E8A" w:rsidP="00DE2FE6">
      <w:pPr>
        <w:rPr>
          <w:b/>
        </w:rPr>
      </w:pPr>
    </w:p>
    <w:sectPr w:rsidR="00E66E8A" w:rsidRPr="00DE2FE6" w:rsidSect="006B68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ED4B63"/>
    <w:multiLevelType w:val="multilevel"/>
    <w:tmpl w:val="1DD2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176F"/>
    <w:rsid w:val="000254A1"/>
    <w:rsid w:val="00044DAC"/>
    <w:rsid w:val="00097410"/>
    <w:rsid w:val="000A60B0"/>
    <w:rsid w:val="000F2EAC"/>
    <w:rsid w:val="00111E02"/>
    <w:rsid w:val="0017102B"/>
    <w:rsid w:val="002938D3"/>
    <w:rsid w:val="0029566F"/>
    <w:rsid w:val="002A4771"/>
    <w:rsid w:val="004C192C"/>
    <w:rsid w:val="004F7CAD"/>
    <w:rsid w:val="00522E78"/>
    <w:rsid w:val="005D61E1"/>
    <w:rsid w:val="006118F3"/>
    <w:rsid w:val="006B4CB7"/>
    <w:rsid w:val="006B683E"/>
    <w:rsid w:val="00750147"/>
    <w:rsid w:val="0086186C"/>
    <w:rsid w:val="008B22F6"/>
    <w:rsid w:val="008F4536"/>
    <w:rsid w:val="008F5566"/>
    <w:rsid w:val="009157D5"/>
    <w:rsid w:val="00921EDE"/>
    <w:rsid w:val="00932C51"/>
    <w:rsid w:val="0094150B"/>
    <w:rsid w:val="00990F4D"/>
    <w:rsid w:val="009B1E8E"/>
    <w:rsid w:val="00C4011E"/>
    <w:rsid w:val="00C85C5A"/>
    <w:rsid w:val="00D527DC"/>
    <w:rsid w:val="00D65A4E"/>
    <w:rsid w:val="00DA16DF"/>
    <w:rsid w:val="00DE2FE6"/>
    <w:rsid w:val="00E10288"/>
    <w:rsid w:val="00E1176F"/>
    <w:rsid w:val="00E66E8A"/>
    <w:rsid w:val="00E70BF9"/>
    <w:rsid w:val="00E770B0"/>
    <w:rsid w:val="00EE4BC1"/>
    <w:rsid w:val="00F7497B"/>
    <w:rsid w:val="00F75263"/>
    <w:rsid w:val="00F954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83E"/>
  </w:style>
  <w:style w:type="paragraph" w:styleId="1">
    <w:name w:val="heading 1"/>
    <w:basedOn w:val="a"/>
    <w:link w:val="10"/>
    <w:uiPriority w:val="9"/>
    <w:qFormat/>
    <w:rsid w:val="00DE2F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176F"/>
    <w:rPr>
      <w:b/>
      <w:bCs/>
    </w:rPr>
  </w:style>
  <w:style w:type="character" w:customStyle="1" w:styleId="apple-converted-space">
    <w:name w:val="apple-converted-space"/>
    <w:basedOn w:val="a0"/>
    <w:rsid w:val="00E1176F"/>
  </w:style>
  <w:style w:type="paragraph" w:styleId="a4">
    <w:name w:val="Balloon Text"/>
    <w:basedOn w:val="a"/>
    <w:link w:val="a5"/>
    <w:uiPriority w:val="99"/>
    <w:semiHidden/>
    <w:unhideWhenUsed/>
    <w:rsid w:val="00E117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176F"/>
    <w:rPr>
      <w:rFonts w:ascii="Tahoma" w:hAnsi="Tahoma" w:cs="Tahoma"/>
      <w:sz w:val="16"/>
      <w:szCs w:val="16"/>
    </w:rPr>
  </w:style>
  <w:style w:type="paragraph" w:customStyle="1" w:styleId="Default">
    <w:name w:val="Default"/>
    <w:rsid w:val="00E1176F"/>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E117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E117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E2FE6"/>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DE2FE6"/>
    <w:rPr>
      <w:color w:val="0000FF"/>
      <w:u w:val="single"/>
    </w:rPr>
  </w:style>
  <w:style w:type="character" w:styleId="a9">
    <w:name w:val="Emphasis"/>
    <w:basedOn w:val="a0"/>
    <w:uiPriority w:val="20"/>
    <w:qFormat/>
    <w:rsid w:val="00DE2FE6"/>
    <w:rPr>
      <w:i/>
      <w:iCs/>
    </w:rPr>
  </w:style>
</w:styles>
</file>

<file path=word/webSettings.xml><?xml version="1.0" encoding="utf-8"?>
<w:webSettings xmlns:r="http://schemas.openxmlformats.org/officeDocument/2006/relationships" xmlns:w="http://schemas.openxmlformats.org/wordprocessingml/2006/main">
  <w:divs>
    <w:div w:id="128937280">
      <w:bodyDiv w:val="1"/>
      <w:marLeft w:val="0"/>
      <w:marRight w:val="0"/>
      <w:marTop w:val="0"/>
      <w:marBottom w:val="0"/>
      <w:divBdr>
        <w:top w:val="none" w:sz="0" w:space="0" w:color="auto"/>
        <w:left w:val="none" w:sz="0" w:space="0" w:color="auto"/>
        <w:bottom w:val="none" w:sz="0" w:space="0" w:color="auto"/>
        <w:right w:val="none" w:sz="0" w:space="0" w:color="auto"/>
      </w:divBdr>
    </w:div>
    <w:div w:id="147285388">
      <w:bodyDiv w:val="1"/>
      <w:marLeft w:val="0"/>
      <w:marRight w:val="0"/>
      <w:marTop w:val="0"/>
      <w:marBottom w:val="0"/>
      <w:divBdr>
        <w:top w:val="none" w:sz="0" w:space="0" w:color="auto"/>
        <w:left w:val="none" w:sz="0" w:space="0" w:color="auto"/>
        <w:bottom w:val="none" w:sz="0" w:space="0" w:color="auto"/>
        <w:right w:val="none" w:sz="0" w:space="0" w:color="auto"/>
      </w:divBdr>
    </w:div>
    <w:div w:id="171922017">
      <w:bodyDiv w:val="1"/>
      <w:marLeft w:val="0"/>
      <w:marRight w:val="0"/>
      <w:marTop w:val="0"/>
      <w:marBottom w:val="0"/>
      <w:divBdr>
        <w:top w:val="none" w:sz="0" w:space="0" w:color="auto"/>
        <w:left w:val="none" w:sz="0" w:space="0" w:color="auto"/>
        <w:bottom w:val="none" w:sz="0" w:space="0" w:color="auto"/>
        <w:right w:val="none" w:sz="0" w:space="0" w:color="auto"/>
      </w:divBdr>
    </w:div>
    <w:div w:id="195848065">
      <w:bodyDiv w:val="1"/>
      <w:marLeft w:val="0"/>
      <w:marRight w:val="0"/>
      <w:marTop w:val="0"/>
      <w:marBottom w:val="0"/>
      <w:divBdr>
        <w:top w:val="none" w:sz="0" w:space="0" w:color="auto"/>
        <w:left w:val="none" w:sz="0" w:space="0" w:color="auto"/>
        <w:bottom w:val="none" w:sz="0" w:space="0" w:color="auto"/>
        <w:right w:val="none" w:sz="0" w:space="0" w:color="auto"/>
      </w:divBdr>
    </w:div>
    <w:div w:id="252862245">
      <w:bodyDiv w:val="1"/>
      <w:marLeft w:val="0"/>
      <w:marRight w:val="0"/>
      <w:marTop w:val="0"/>
      <w:marBottom w:val="0"/>
      <w:divBdr>
        <w:top w:val="none" w:sz="0" w:space="0" w:color="auto"/>
        <w:left w:val="none" w:sz="0" w:space="0" w:color="auto"/>
        <w:bottom w:val="none" w:sz="0" w:space="0" w:color="auto"/>
        <w:right w:val="none" w:sz="0" w:space="0" w:color="auto"/>
      </w:divBdr>
    </w:div>
    <w:div w:id="337929217">
      <w:bodyDiv w:val="1"/>
      <w:marLeft w:val="0"/>
      <w:marRight w:val="0"/>
      <w:marTop w:val="0"/>
      <w:marBottom w:val="0"/>
      <w:divBdr>
        <w:top w:val="none" w:sz="0" w:space="0" w:color="auto"/>
        <w:left w:val="none" w:sz="0" w:space="0" w:color="auto"/>
        <w:bottom w:val="none" w:sz="0" w:space="0" w:color="auto"/>
        <w:right w:val="none" w:sz="0" w:space="0" w:color="auto"/>
      </w:divBdr>
    </w:div>
    <w:div w:id="416437408">
      <w:bodyDiv w:val="1"/>
      <w:marLeft w:val="0"/>
      <w:marRight w:val="0"/>
      <w:marTop w:val="0"/>
      <w:marBottom w:val="0"/>
      <w:divBdr>
        <w:top w:val="none" w:sz="0" w:space="0" w:color="auto"/>
        <w:left w:val="none" w:sz="0" w:space="0" w:color="auto"/>
        <w:bottom w:val="none" w:sz="0" w:space="0" w:color="auto"/>
        <w:right w:val="none" w:sz="0" w:space="0" w:color="auto"/>
      </w:divBdr>
    </w:div>
    <w:div w:id="566960593">
      <w:bodyDiv w:val="1"/>
      <w:marLeft w:val="0"/>
      <w:marRight w:val="0"/>
      <w:marTop w:val="0"/>
      <w:marBottom w:val="0"/>
      <w:divBdr>
        <w:top w:val="none" w:sz="0" w:space="0" w:color="auto"/>
        <w:left w:val="none" w:sz="0" w:space="0" w:color="auto"/>
        <w:bottom w:val="none" w:sz="0" w:space="0" w:color="auto"/>
        <w:right w:val="none" w:sz="0" w:space="0" w:color="auto"/>
      </w:divBdr>
      <w:divsChild>
        <w:div w:id="351960854">
          <w:marLeft w:val="0"/>
          <w:marRight w:val="0"/>
          <w:marTop w:val="0"/>
          <w:marBottom w:val="0"/>
          <w:divBdr>
            <w:top w:val="none" w:sz="0" w:space="0" w:color="auto"/>
            <w:left w:val="none" w:sz="0" w:space="0" w:color="auto"/>
            <w:bottom w:val="none" w:sz="0" w:space="0" w:color="auto"/>
            <w:right w:val="none" w:sz="0" w:space="0" w:color="auto"/>
          </w:divBdr>
          <w:divsChild>
            <w:div w:id="20043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2922">
      <w:bodyDiv w:val="1"/>
      <w:marLeft w:val="0"/>
      <w:marRight w:val="0"/>
      <w:marTop w:val="0"/>
      <w:marBottom w:val="0"/>
      <w:divBdr>
        <w:top w:val="none" w:sz="0" w:space="0" w:color="auto"/>
        <w:left w:val="none" w:sz="0" w:space="0" w:color="auto"/>
        <w:bottom w:val="none" w:sz="0" w:space="0" w:color="auto"/>
        <w:right w:val="none" w:sz="0" w:space="0" w:color="auto"/>
      </w:divBdr>
      <w:divsChild>
        <w:div w:id="2132895515">
          <w:marLeft w:val="0"/>
          <w:marRight w:val="0"/>
          <w:marTop w:val="0"/>
          <w:marBottom w:val="0"/>
          <w:divBdr>
            <w:top w:val="none" w:sz="0" w:space="0" w:color="auto"/>
            <w:left w:val="none" w:sz="0" w:space="0" w:color="auto"/>
            <w:bottom w:val="none" w:sz="0" w:space="0" w:color="auto"/>
            <w:right w:val="none" w:sz="0" w:space="0" w:color="auto"/>
          </w:divBdr>
        </w:div>
      </w:divsChild>
    </w:div>
    <w:div w:id="600531145">
      <w:bodyDiv w:val="1"/>
      <w:marLeft w:val="0"/>
      <w:marRight w:val="0"/>
      <w:marTop w:val="0"/>
      <w:marBottom w:val="0"/>
      <w:divBdr>
        <w:top w:val="none" w:sz="0" w:space="0" w:color="auto"/>
        <w:left w:val="none" w:sz="0" w:space="0" w:color="auto"/>
        <w:bottom w:val="none" w:sz="0" w:space="0" w:color="auto"/>
        <w:right w:val="none" w:sz="0" w:space="0" w:color="auto"/>
      </w:divBdr>
    </w:div>
    <w:div w:id="1066608918">
      <w:bodyDiv w:val="1"/>
      <w:marLeft w:val="0"/>
      <w:marRight w:val="0"/>
      <w:marTop w:val="0"/>
      <w:marBottom w:val="0"/>
      <w:divBdr>
        <w:top w:val="none" w:sz="0" w:space="0" w:color="auto"/>
        <w:left w:val="none" w:sz="0" w:space="0" w:color="auto"/>
        <w:bottom w:val="none" w:sz="0" w:space="0" w:color="auto"/>
        <w:right w:val="none" w:sz="0" w:space="0" w:color="auto"/>
      </w:divBdr>
    </w:div>
    <w:div w:id="1203784094">
      <w:bodyDiv w:val="1"/>
      <w:marLeft w:val="0"/>
      <w:marRight w:val="0"/>
      <w:marTop w:val="0"/>
      <w:marBottom w:val="0"/>
      <w:divBdr>
        <w:top w:val="none" w:sz="0" w:space="0" w:color="auto"/>
        <w:left w:val="none" w:sz="0" w:space="0" w:color="auto"/>
        <w:bottom w:val="none" w:sz="0" w:space="0" w:color="auto"/>
        <w:right w:val="none" w:sz="0" w:space="0" w:color="auto"/>
      </w:divBdr>
    </w:div>
    <w:div w:id="1325159444">
      <w:bodyDiv w:val="1"/>
      <w:marLeft w:val="0"/>
      <w:marRight w:val="0"/>
      <w:marTop w:val="0"/>
      <w:marBottom w:val="0"/>
      <w:divBdr>
        <w:top w:val="none" w:sz="0" w:space="0" w:color="auto"/>
        <w:left w:val="none" w:sz="0" w:space="0" w:color="auto"/>
        <w:bottom w:val="none" w:sz="0" w:space="0" w:color="auto"/>
        <w:right w:val="none" w:sz="0" w:space="0" w:color="auto"/>
      </w:divBdr>
    </w:div>
    <w:div w:id="1551528886">
      <w:bodyDiv w:val="1"/>
      <w:marLeft w:val="0"/>
      <w:marRight w:val="0"/>
      <w:marTop w:val="0"/>
      <w:marBottom w:val="0"/>
      <w:divBdr>
        <w:top w:val="none" w:sz="0" w:space="0" w:color="auto"/>
        <w:left w:val="none" w:sz="0" w:space="0" w:color="auto"/>
        <w:bottom w:val="none" w:sz="0" w:space="0" w:color="auto"/>
        <w:right w:val="none" w:sz="0" w:space="0" w:color="auto"/>
      </w:divBdr>
    </w:div>
    <w:div w:id="1761946419">
      <w:bodyDiv w:val="1"/>
      <w:marLeft w:val="0"/>
      <w:marRight w:val="0"/>
      <w:marTop w:val="0"/>
      <w:marBottom w:val="0"/>
      <w:divBdr>
        <w:top w:val="none" w:sz="0" w:space="0" w:color="auto"/>
        <w:left w:val="none" w:sz="0" w:space="0" w:color="auto"/>
        <w:bottom w:val="none" w:sz="0" w:space="0" w:color="auto"/>
        <w:right w:val="none" w:sz="0" w:space="0" w:color="auto"/>
      </w:divBdr>
    </w:div>
    <w:div w:id="204991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1117</Words>
  <Characters>6368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V.Andreeva</dc:creator>
  <cp:lastModifiedBy>V.Andreeva</cp:lastModifiedBy>
  <cp:revision>2</cp:revision>
  <dcterms:created xsi:type="dcterms:W3CDTF">2022-02-04T12:00:00Z</dcterms:created>
  <dcterms:modified xsi:type="dcterms:W3CDTF">2022-02-04T12:00:00Z</dcterms:modified>
</cp:coreProperties>
</file>