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973" w:rsidRDefault="00A963B3" w:rsidP="0058497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Добрый день дороге друзья! В преддверии </w:t>
      </w:r>
      <w:r w:rsidRPr="00FB21A2">
        <w:rPr>
          <w:b/>
          <w:sz w:val="28"/>
          <w:szCs w:val="28"/>
        </w:rPr>
        <w:t>1 Мая</w:t>
      </w:r>
      <w:r>
        <w:rPr>
          <w:sz w:val="28"/>
          <w:szCs w:val="28"/>
        </w:rPr>
        <w:t xml:space="preserve"> предлагаем окунуться</w:t>
      </w:r>
      <w:r w:rsidR="00FC4083">
        <w:rPr>
          <w:sz w:val="28"/>
          <w:szCs w:val="28"/>
        </w:rPr>
        <w:t xml:space="preserve"> в атмосферу советского периода и вспомнить</w:t>
      </w:r>
      <w:r w:rsidR="005275A5">
        <w:rPr>
          <w:sz w:val="28"/>
          <w:szCs w:val="28"/>
        </w:rPr>
        <w:t xml:space="preserve"> </w:t>
      </w:r>
      <w:r w:rsidR="00FC4083">
        <w:rPr>
          <w:sz w:val="28"/>
          <w:szCs w:val="28"/>
        </w:rPr>
        <w:t xml:space="preserve">добрые </w:t>
      </w:r>
      <w:r w:rsidR="005275A5">
        <w:rPr>
          <w:sz w:val="28"/>
          <w:szCs w:val="28"/>
        </w:rPr>
        <w:t>почтовые карточки</w:t>
      </w:r>
      <w:r w:rsidR="00FC4083">
        <w:rPr>
          <w:sz w:val="28"/>
          <w:szCs w:val="28"/>
        </w:rPr>
        <w:t>. К сожалению</w:t>
      </w:r>
      <w:r w:rsidR="004A2841">
        <w:rPr>
          <w:sz w:val="28"/>
          <w:szCs w:val="28"/>
        </w:rPr>
        <w:t>,</w:t>
      </w:r>
      <w:r w:rsidR="00FC4083">
        <w:rPr>
          <w:sz w:val="28"/>
          <w:szCs w:val="28"/>
        </w:rPr>
        <w:t xml:space="preserve"> звездный час поздравительных открыток остался в прошлом, но всколыхнуть воспом</w:t>
      </w:r>
      <w:r w:rsidR="000923AA">
        <w:rPr>
          <w:sz w:val="28"/>
          <w:szCs w:val="28"/>
        </w:rPr>
        <w:t>инания о тех временах поможет</w:t>
      </w:r>
      <w:r w:rsidR="00FC4083">
        <w:rPr>
          <w:sz w:val="28"/>
          <w:szCs w:val="28"/>
        </w:rPr>
        <w:t xml:space="preserve"> наша виртуальная</w:t>
      </w:r>
      <w:r w:rsidR="000923AA">
        <w:rPr>
          <w:sz w:val="28"/>
          <w:szCs w:val="28"/>
        </w:rPr>
        <w:t xml:space="preserve"> экскурсия </w:t>
      </w:r>
      <w:r w:rsidR="000923AA" w:rsidRPr="00194891">
        <w:rPr>
          <w:b/>
          <w:sz w:val="28"/>
          <w:szCs w:val="28"/>
        </w:rPr>
        <w:t>«Первомай в старинных открытках»</w:t>
      </w:r>
      <w:r w:rsidR="009A4A2D">
        <w:rPr>
          <w:sz w:val="28"/>
          <w:szCs w:val="28"/>
        </w:rPr>
        <w:t xml:space="preserve"> из фондовой коллекции «Литературно</w:t>
      </w:r>
      <w:r w:rsidR="00A93848">
        <w:rPr>
          <w:sz w:val="28"/>
          <w:szCs w:val="28"/>
        </w:rPr>
        <w:t xml:space="preserve"> </w:t>
      </w:r>
      <w:r w:rsidR="009A4A2D">
        <w:rPr>
          <w:sz w:val="28"/>
          <w:szCs w:val="28"/>
        </w:rPr>
        <w:t>- краеведческого музея Константина Бальмонта».                                      В современной России 1</w:t>
      </w:r>
      <w:r w:rsidR="00F069D6">
        <w:rPr>
          <w:sz w:val="28"/>
          <w:szCs w:val="28"/>
        </w:rPr>
        <w:t xml:space="preserve"> </w:t>
      </w:r>
      <w:r w:rsidR="009A4A2D">
        <w:rPr>
          <w:sz w:val="28"/>
          <w:szCs w:val="28"/>
        </w:rPr>
        <w:t xml:space="preserve">Мая отмечается как Праздник Весны и Труда. </w:t>
      </w:r>
      <w:r w:rsidR="009D39C8">
        <w:rPr>
          <w:sz w:val="28"/>
          <w:szCs w:val="28"/>
        </w:rPr>
        <w:t xml:space="preserve">А мы </w:t>
      </w:r>
      <w:r w:rsidR="00020332">
        <w:rPr>
          <w:sz w:val="28"/>
          <w:szCs w:val="28"/>
        </w:rPr>
        <w:t xml:space="preserve">приглашаем вас совершить путешествие </w:t>
      </w:r>
      <w:r w:rsidR="00A07326">
        <w:rPr>
          <w:sz w:val="28"/>
          <w:szCs w:val="28"/>
        </w:rPr>
        <w:t xml:space="preserve">в прошлое и </w:t>
      </w:r>
      <w:r w:rsidR="009A4A2D">
        <w:rPr>
          <w:sz w:val="28"/>
          <w:szCs w:val="28"/>
        </w:rPr>
        <w:t>вспомнить – как отмечали Праз</w:t>
      </w:r>
      <w:r w:rsidR="00204D20">
        <w:rPr>
          <w:sz w:val="28"/>
          <w:szCs w:val="28"/>
        </w:rPr>
        <w:t xml:space="preserve">дник Первомая в советское время с помощью сюжетов из </w:t>
      </w:r>
      <w:r w:rsidR="009D39C8">
        <w:rPr>
          <w:sz w:val="28"/>
          <w:szCs w:val="28"/>
        </w:rPr>
        <w:t xml:space="preserve">поздравительных </w:t>
      </w:r>
      <w:r w:rsidR="00204D20">
        <w:rPr>
          <w:sz w:val="28"/>
          <w:szCs w:val="28"/>
        </w:rPr>
        <w:t xml:space="preserve">открыток. Этот день в советские годы не обходился без всенародных демонстраций и взаимных поздравлений, в том числе и полученных по почте. </w:t>
      </w:r>
      <w:r w:rsidR="009A4A2D">
        <w:rPr>
          <w:sz w:val="28"/>
          <w:szCs w:val="28"/>
        </w:rPr>
        <w:t xml:space="preserve"> </w:t>
      </w:r>
      <w:r w:rsidR="00194891">
        <w:rPr>
          <w:sz w:val="28"/>
          <w:szCs w:val="28"/>
        </w:rPr>
        <w:t xml:space="preserve">Вплоть до 21 века в советское время было принято поздравлять почтовыми открытками. Некоторые на праздник отправляли до сотни открыток. </w:t>
      </w:r>
      <w:r w:rsidR="003548FC">
        <w:rPr>
          <w:sz w:val="28"/>
          <w:szCs w:val="28"/>
        </w:rPr>
        <w:t xml:space="preserve"> Полученные поздравления обязательно хранили, а позже просматривали, вспоминая приятные сердцу мгновения.</w:t>
      </w:r>
      <w:r w:rsidR="00194891">
        <w:rPr>
          <w:sz w:val="28"/>
          <w:szCs w:val="28"/>
        </w:rPr>
        <w:t xml:space="preserve">                       </w:t>
      </w:r>
      <w:r w:rsidR="003548FC">
        <w:rPr>
          <w:sz w:val="28"/>
          <w:szCs w:val="28"/>
        </w:rPr>
        <w:t xml:space="preserve">                                                   </w:t>
      </w:r>
    </w:p>
    <w:p w:rsidR="004F6BD8" w:rsidRDefault="00385E23" w:rsidP="00584973">
      <w:pPr>
        <w:spacing w:after="0"/>
        <w:rPr>
          <w:sz w:val="28"/>
          <w:szCs w:val="28"/>
        </w:rPr>
      </w:pPr>
      <w:r>
        <w:rPr>
          <w:sz w:val="28"/>
          <w:szCs w:val="28"/>
        </w:rPr>
        <w:t>Первомайский праздник</w:t>
      </w:r>
      <w:r w:rsidR="00194891">
        <w:rPr>
          <w:sz w:val="28"/>
          <w:szCs w:val="28"/>
        </w:rPr>
        <w:t xml:space="preserve"> в нашей стране за последнее столетие несколько раз менял свое название: День Интернационала</w:t>
      </w:r>
      <w:r w:rsidR="003548FC">
        <w:rPr>
          <w:sz w:val="28"/>
          <w:szCs w:val="28"/>
        </w:rPr>
        <w:t xml:space="preserve"> (с 1918г.)</w:t>
      </w:r>
      <w:r w:rsidR="00194891">
        <w:rPr>
          <w:sz w:val="28"/>
          <w:szCs w:val="28"/>
        </w:rPr>
        <w:t>, День</w:t>
      </w:r>
      <w:r>
        <w:rPr>
          <w:sz w:val="28"/>
          <w:szCs w:val="28"/>
        </w:rPr>
        <w:t xml:space="preserve"> международной солидарности трудящихся</w:t>
      </w:r>
      <w:r w:rsidR="003548FC">
        <w:rPr>
          <w:sz w:val="28"/>
          <w:szCs w:val="28"/>
        </w:rPr>
        <w:t xml:space="preserve"> (с 1970</w:t>
      </w:r>
      <w:r w:rsidR="007E6B7B">
        <w:rPr>
          <w:sz w:val="28"/>
          <w:szCs w:val="28"/>
        </w:rPr>
        <w:t>г.), Праз</w:t>
      </w:r>
      <w:r w:rsidR="00F069D6">
        <w:rPr>
          <w:sz w:val="28"/>
          <w:szCs w:val="28"/>
        </w:rPr>
        <w:t>дник Весны и Труда (с 1992г.).  О</w:t>
      </w:r>
      <w:r w:rsidR="007E6B7B">
        <w:rPr>
          <w:sz w:val="28"/>
          <w:szCs w:val="28"/>
        </w:rPr>
        <w:t>формление, а также сюжет почтовых открыток тоже менялись с течением времени.</w:t>
      </w:r>
      <w:r w:rsidR="00194891">
        <w:rPr>
          <w:sz w:val="28"/>
          <w:szCs w:val="28"/>
        </w:rPr>
        <w:t xml:space="preserve"> </w:t>
      </w:r>
      <w:r w:rsidR="009A4A2D">
        <w:rPr>
          <w:sz w:val="28"/>
          <w:szCs w:val="28"/>
        </w:rPr>
        <w:t xml:space="preserve"> </w:t>
      </w:r>
      <w:r w:rsidR="00F069D6">
        <w:rPr>
          <w:sz w:val="28"/>
          <w:szCs w:val="28"/>
        </w:rPr>
        <w:t xml:space="preserve">                                                                                                 </w:t>
      </w:r>
      <w:r w:rsidR="004751D7">
        <w:rPr>
          <w:sz w:val="28"/>
          <w:szCs w:val="28"/>
        </w:rPr>
        <w:t xml:space="preserve">              Послевоенные и 196</w:t>
      </w:r>
      <w:r w:rsidR="00F069D6">
        <w:rPr>
          <w:sz w:val="28"/>
          <w:szCs w:val="28"/>
        </w:rPr>
        <w:t>0-е годы – время возрождения страны. На первомайских открытках чаще всего изображены улыбающиеся дети</w:t>
      </w:r>
      <w:r w:rsidR="00652337">
        <w:rPr>
          <w:sz w:val="28"/>
          <w:szCs w:val="28"/>
        </w:rPr>
        <w:t xml:space="preserve"> с флажками, цветами и воздушными шариками</w:t>
      </w:r>
      <w:r w:rsidR="007F252C">
        <w:rPr>
          <w:sz w:val="28"/>
          <w:szCs w:val="28"/>
        </w:rPr>
        <w:t xml:space="preserve"> </w:t>
      </w:r>
      <w:r w:rsidR="004F6BD8">
        <w:rPr>
          <w:sz w:val="28"/>
          <w:szCs w:val="28"/>
        </w:rPr>
        <w:t>– как символ светлого будущего.</w:t>
      </w:r>
    </w:p>
    <w:p w:rsidR="00875A65" w:rsidRDefault="00875A65">
      <w:pPr>
        <w:rPr>
          <w:sz w:val="28"/>
          <w:szCs w:val="28"/>
        </w:rPr>
      </w:pPr>
    </w:p>
    <w:p w:rsidR="000633F9" w:rsidRDefault="000633F9">
      <w:pPr>
        <w:rPr>
          <w:sz w:val="28"/>
          <w:szCs w:val="28"/>
        </w:rPr>
      </w:pPr>
    </w:p>
    <w:p w:rsidR="0042398E" w:rsidRDefault="003B538C" w:rsidP="0042398E">
      <w:pPr>
        <w:ind w:right="-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875A65">
        <w:rPr>
          <w:sz w:val="28"/>
          <w:szCs w:val="28"/>
        </w:rPr>
        <w:br w:type="textWrapping" w:clear="all"/>
      </w:r>
      <w:r w:rsidR="0042398E">
        <w:rPr>
          <w:noProof/>
          <w:sz w:val="28"/>
          <w:szCs w:val="28"/>
          <w:lang w:eastAsia="ru-RU"/>
        </w:rPr>
        <w:drawing>
          <wp:inline distT="0" distB="0" distL="0" distR="0" wp14:anchorId="77E54F1E" wp14:editId="33193972">
            <wp:extent cx="2324986" cy="3487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536" cy="348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98E">
        <w:rPr>
          <w:sz w:val="28"/>
          <w:szCs w:val="28"/>
        </w:rPr>
        <w:t xml:space="preserve">          </w:t>
      </w:r>
      <w:r w:rsidR="0042398E">
        <w:rPr>
          <w:noProof/>
          <w:sz w:val="28"/>
          <w:szCs w:val="28"/>
          <w:lang w:eastAsia="ru-RU"/>
        </w:rPr>
        <w:drawing>
          <wp:inline distT="0" distB="0" distL="0" distR="0">
            <wp:extent cx="2282456" cy="3423683"/>
            <wp:effectExtent l="0" t="0" r="381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558" cy="342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98E" w:rsidRDefault="00431B43" w:rsidP="0042398E">
      <w:p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Художник Е. Афанасьева, 1955г.          Художник Н. Павлов, 1958г. </w:t>
      </w:r>
    </w:p>
    <w:p w:rsidR="00875A65" w:rsidRDefault="00656965" w:rsidP="0042398E">
      <w:pPr>
        <w:ind w:right="-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0047" cy="3615070"/>
            <wp:effectExtent l="698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0047" cy="36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D8" w:rsidRDefault="004D2430">
      <w:pPr>
        <w:rPr>
          <w:sz w:val="28"/>
          <w:szCs w:val="28"/>
        </w:rPr>
      </w:pPr>
      <w:r>
        <w:rPr>
          <w:sz w:val="28"/>
          <w:szCs w:val="28"/>
        </w:rPr>
        <w:t>Художник Л.Г.</w:t>
      </w:r>
      <w:r w:rsidR="003158ED">
        <w:rPr>
          <w:sz w:val="28"/>
          <w:szCs w:val="28"/>
        </w:rPr>
        <w:t xml:space="preserve"> Модель, 1963г.</w:t>
      </w:r>
    </w:p>
    <w:p w:rsidR="000633F9" w:rsidRDefault="000633F9">
      <w:pPr>
        <w:rPr>
          <w:sz w:val="28"/>
          <w:szCs w:val="28"/>
        </w:rPr>
      </w:pPr>
    </w:p>
    <w:p w:rsidR="004F6BD8" w:rsidRDefault="004F6BD8">
      <w:pPr>
        <w:rPr>
          <w:sz w:val="28"/>
          <w:szCs w:val="28"/>
        </w:rPr>
      </w:pPr>
      <w:r>
        <w:rPr>
          <w:sz w:val="28"/>
          <w:szCs w:val="28"/>
        </w:rPr>
        <w:t>В прочем, взрослые там тоже встречаются – на демонстрации или веселых гуляниях.</w:t>
      </w:r>
    </w:p>
    <w:p w:rsidR="000633F9" w:rsidRDefault="004239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EEFBD20" wp14:editId="4E376FF5">
            <wp:extent cx="3115340" cy="4673011"/>
            <wp:effectExtent l="2222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2385" cy="468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3F9" w:rsidRDefault="006D113E">
      <w:pPr>
        <w:rPr>
          <w:sz w:val="28"/>
          <w:szCs w:val="28"/>
        </w:rPr>
      </w:pPr>
      <w:r>
        <w:rPr>
          <w:sz w:val="28"/>
          <w:szCs w:val="28"/>
        </w:rPr>
        <w:t>Художник А. Шмидштейн, 1963г.</w:t>
      </w:r>
    </w:p>
    <w:p w:rsidR="006D113E" w:rsidRDefault="006D113E">
      <w:pPr>
        <w:rPr>
          <w:sz w:val="28"/>
          <w:szCs w:val="28"/>
        </w:rPr>
      </w:pPr>
    </w:p>
    <w:p w:rsidR="000633F9" w:rsidRDefault="000633F9">
      <w:pPr>
        <w:rPr>
          <w:sz w:val="28"/>
          <w:szCs w:val="28"/>
        </w:rPr>
      </w:pPr>
    </w:p>
    <w:p w:rsidR="000633F9" w:rsidRDefault="006376C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6923DFB" wp14:editId="6360C197">
            <wp:extent cx="2539756" cy="3519377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899" cy="35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E8C4AA0" wp14:editId="2717A242">
            <wp:simplePos x="0" y="0"/>
            <wp:positionH relativeFrom="column">
              <wp:posOffset>-92075</wp:posOffset>
            </wp:positionH>
            <wp:positionV relativeFrom="paragraph">
              <wp:posOffset>13335</wp:posOffset>
            </wp:positionV>
            <wp:extent cx="2658745" cy="3657600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3F9" w:rsidRDefault="000633F9">
      <w:pPr>
        <w:rPr>
          <w:sz w:val="28"/>
          <w:szCs w:val="28"/>
        </w:rPr>
      </w:pPr>
    </w:p>
    <w:p w:rsidR="004D2430" w:rsidRDefault="008D16F1" w:rsidP="004D2430">
      <w:pPr>
        <w:rPr>
          <w:sz w:val="28"/>
          <w:szCs w:val="28"/>
        </w:rPr>
      </w:pPr>
      <w:r>
        <w:rPr>
          <w:sz w:val="28"/>
          <w:szCs w:val="28"/>
        </w:rPr>
        <w:t xml:space="preserve">Художник </w:t>
      </w:r>
      <w:r w:rsidR="001970B6">
        <w:rPr>
          <w:sz w:val="28"/>
          <w:szCs w:val="28"/>
        </w:rPr>
        <w:t>А. Белова</w:t>
      </w:r>
      <w:r>
        <w:rPr>
          <w:sz w:val="28"/>
          <w:szCs w:val="28"/>
        </w:rPr>
        <w:t>,</w:t>
      </w:r>
      <w:r w:rsidR="00850103">
        <w:rPr>
          <w:sz w:val="28"/>
          <w:szCs w:val="28"/>
        </w:rPr>
        <w:t xml:space="preserve"> </w:t>
      </w:r>
      <w:r>
        <w:rPr>
          <w:sz w:val="28"/>
          <w:szCs w:val="28"/>
        </w:rPr>
        <w:t>1962г.</w:t>
      </w:r>
      <w:r w:rsidR="000633F9">
        <w:rPr>
          <w:sz w:val="28"/>
          <w:szCs w:val="28"/>
        </w:rPr>
        <w:t xml:space="preserve"> </w:t>
      </w:r>
      <w:r w:rsidR="004D2430">
        <w:rPr>
          <w:sz w:val="28"/>
          <w:szCs w:val="28"/>
        </w:rPr>
        <w:t xml:space="preserve">                     Художник </w:t>
      </w:r>
      <w:r w:rsidR="006D113E">
        <w:rPr>
          <w:sz w:val="28"/>
          <w:szCs w:val="28"/>
        </w:rPr>
        <w:t>А.</w:t>
      </w:r>
      <w:r w:rsidR="004D2430">
        <w:rPr>
          <w:sz w:val="28"/>
          <w:szCs w:val="28"/>
        </w:rPr>
        <w:t xml:space="preserve"> Шмидштейн, 1962г.</w:t>
      </w:r>
    </w:p>
    <w:p w:rsidR="00087BC3" w:rsidRDefault="00087BC3">
      <w:pPr>
        <w:rPr>
          <w:sz w:val="28"/>
          <w:szCs w:val="28"/>
        </w:rPr>
      </w:pPr>
    </w:p>
    <w:p w:rsidR="00606A9D" w:rsidRDefault="000633F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097540">
        <w:rPr>
          <w:sz w:val="28"/>
          <w:szCs w:val="28"/>
        </w:rPr>
        <w:br w:type="textWrapping" w:clear="all"/>
      </w:r>
      <w:r w:rsidR="004F6BD8">
        <w:rPr>
          <w:sz w:val="28"/>
          <w:szCs w:val="28"/>
        </w:rPr>
        <w:t xml:space="preserve">Первомайские открытки следующего десятилетия на первом плане показывают цветы </w:t>
      </w:r>
      <w:r w:rsidR="00606A9D">
        <w:rPr>
          <w:sz w:val="28"/>
          <w:szCs w:val="28"/>
        </w:rPr>
        <w:t>и лозунги, а самая популярная их тема – праздничные демонстрации.</w:t>
      </w:r>
    </w:p>
    <w:p w:rsidR="00097540" w:rsidRDefault="002F36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ABA9E5A" wp14:editId="7459B291">
            <wp:extent cx="2892056" cy="4338084"/>
            <wp:effectExtent l="952" t="0" r="4763" b="4762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6214" cy="44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52" w:rsidRDefault="006D113E">
      <w:pPr>
        <w:rPr>
          <w:sz w:val="28"/>
          <w:szCs w:val="28"/>
        </w:rPr>
      </w:pPr>
      <w:r>
        <w:rPr>
          <w:sz w:val="28"/>
          <w:szCs w:val="28"/>
        </w:rPr>
        <w:t>Художник Л. Серышев, 1966г.</w:t>
      </w:r>
    </w:p>
    <w:p w:rsidR="006D113E" w:rsidRDefault="006D113E">
      <w:pPr>
        <w:rPr>
          <w:sz w:val="28"/>
          <w:szCs w:val="28"/>
        </w:rPr>
      </w:pPr>
    </w:p>
    <w:p w:rsidR="00DD3B52" w:rsidRDefault="00DD3B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339588E" wp14:editId="2A073AFF">
            <wp:extent cx="2743201" cy="4114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676" cy="412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13E">
        <w:rPr>
          <w:sz w:val="28"/>
          <w:szCs w:val="28"/>
        </w:rPr>
        <w:t xml:space="preserve">Художник И. Филиппов, 1965г. </w:t>
      </w:r>
    </w:p>
    <w:p w:rsidR="00DD3B52" w:rsidRDefault="00DD3B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8762" cy="4423144"/>
            <wp:effectExtent l="5715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2210" cy="441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52" w:rsidRDefault="00DD3B52">
      <w:pPr>
        <w:rPr>
          <w:sz w:val="28"/>
          <w:szCs w:val="28"/>
        </w:rPr>
      </w:pPr>
    </w:p>
    <w:p w:rsidR="002F368E" w:rsidRDefault="006D113E">
      <w:pPr>
        <w:rPr>
          <w:sz w:val="28"/>
          <w:szCs w:val="28"/>
        </w:rPr>
      </w:pPr>
      <w:r>
        <w:rPr>
          <w:sz w:val="28"/>
          <w:szCs w:val="28"/>
        </w:rPr>
        <w:t xml:space="preserve">Художник А. Плетнев, </w:t>
      </w:r>
      <w:r w:rsidR="00C44153">
        <w:rPr>
          <w:sz w:val="28"/>
          <w:szCs w:val="28"/>
        </w:rPr>
        <w:t>1966г.</w:t>
      </w:r>
    </w:p>
    <w:p w:rsidR="0068658E" w:rsidRDefault="0068658E">
      <w:pPr>
        <w:rPr>
          <w:sz w:val="28"/>
          <w:szCs w:val="28"/>
        </w:rPr>
      </w:pPr>
    </w:p>
    <w:p w:rsidR="008F10CE" w:rsidRDefault="00606A9D">
      <w:pPr>
        <w:rPr>
          <w:sz w:val="28"/>
          <w:szCs w:val="28"/>
        </w:rPr>
      </w:pPr>
      <w:r>
        <w:rPr>
          <w:sz w:val="28"/>
          <w:szCs w:val="28"/>
        </w:rPr>
        <w:t>Постепенно открытки в честь 1 Мая становятся более</w:t>
      </w:r>
      <w:r w:rsidR="008F10CE">
        <w:rPr>
          <w:sz w:val="28"/>
          <w:szCs w:val="28"/>
        </w:rPr>
        <w:t xml:space="preserve"> официозными. Часто в композиции участвуют здания Кремля, московских выставок, заводов и фабрик.</w:t>
      </w:r>
    </w:p>
    <w:p w:rsidR="00DD3B52" w:rsidRDefault="00DD3B52">
      <w:pPr>
        <w:rPr>
          <w:sz w:val="28"/>
          <w:szCs w:val="28"/>
        </w:rPr>
      </w:pPr>
    </w:p>
    <w:p w:rsidR="00DD3B52" w:rsidRDefault="00DD3B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6731" cy="4750096"/>
            <wp:effectExtent l="8255" t="0" r="444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0150" cy="475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B9" w:rsidRDefault="004871B9">
      <w:pPr>
        <w:rPr>
          <w:sz w:val="28"/>
          <w:szCs w:val="28"/>
        </w:rPr>
      </w:pPr>
      <w:r>
        <w:rPr>
          <w:sz w:val="28"/>
          <w:szCs w:val="28"/>
        </w:rPr>
        <w:t>Фото А. Богданов, 1965г.</w:t>
      </w:r>
    </w:p>
    <w:p w:rsidR="00686CE0" w:rsidRDefault="00686CE0">
      <w:pPr>
        <w:rPr>
          <w:sz w:val="28"/>
          <w:szCs w:val="28"/>
        </w:rPr>
      </w:pPr>
    </w:p>
    <w:p w:rsidR="008F10CE" w:rsidRDefault="004871B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F10CE" w:rsidRDefault="009A4A2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F10CE">
        <w:rPr>
          <w:sz w:val="28"/>
          <w:szCs w:val="28"/>
        </w:rPr>
        <w:t xml:space="preserve">К 1970-1980г.г. прошлого века сложился определенный набор элементов первомайской открытки: красный флаг (государственный символ), цветы (символ весны), огромная цифра 1, серп и молот (символ единства рабочих и крестьян). </w:t>
      </w:r>
      <w:r w:rsidR="00A61FE2">
        <w:rPr>
          <w:sz w:val="28"/>
          <w:szCs w:val="28"/>
        </w:rPr>
        <w:t>Часто в композиции участвовал герб СССР, а еще земной шар; некоторое разнообразие вносили лозунги. Все больше на открытках появлялось красного цвета.</w:t>
      </w:r>
    </w:p>
    <w:p w:rsidR="00496D16" w:rsidRDefault="00496D16">
      <w:pPr>
        <w:rPr>
          <w:sz w:val="28"/>
          <w:szCs w:val="28"/>
        </w:rPr>
      </w:pPr>
    </w:p>
    <w:p w:rsidR="00496D16" w:rsidRDefault="00496D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BE99029" wp14:editId="2A4C5AF3">
            <wp:extent cx="2996609" cy="4494914"/>
            <wp:effectExtent l="0" t="6032" r="7302" b="7303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6610" cy="4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B9" w:rsidRDefault="004871B9">
      <w:pPr>
        <w:rPr>
          <w:sz w:val="28"/>
          <w:szCs w:val="28"/>
        </w:rPr>
      </w:pPr>
      <w:r>
        <w:rPr>
          <w:sz w:val="28"/>
          <w:szCs w:val="28"/>
        </w:rPr>
        <w:t>Художник, Б. Пармеев, 1970г.</w:t>
      </w:r>
    </w:p>
    <w:p w:rsidR="00496D16" w:rsidRDefault="00496D16" w:rsidP="002775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F956A3D" wp14:editId="02199AE7">
            <wp:extent cx="2785729" cy="417859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03" cy="418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F447D62" wp14:editId="518AC110">
            <wp:extent cx="2736111" cy="4104167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11" cy="410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496D16" w:rsidRDefault="00813C6A" w:rsidP="002775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Художник Н. Колесников, 1976г.              Художник А. Соловьев, 1973г.</w:t>
      </w:r>
    </w:p>
    <w:p w:rsidR="00A61FE2" w:rsidRDefault="00926CE2">
      <w:pPr>
        <w:rPr>
          <w:sz w:val="28"/>
          <w:szCs w:val="28"/>
        </w:rPr>
      </w:pPr>
      <w:r>
        <w:rPr>
          <w:sz w:val="28"/>
          <w:szCs w:val="28"/>
        </w:rPr>
        <w:t>Конечно, были и отклонения от «стандарта»</w:t>
      </w:r>
      <w:r w:rsidR="000633F9">
        <w:rPr>
          <w:sz w:val="28"/>
          <w:szCs w:val="28"/>
        </w:rPr>
        <w:t xml:space="preserve">. </w:t>
      </w:r>
      <w:r w:rsidR="004D4DAA">
        <w:rPr>
          <w:sz w:val="28"/>
          <w:szCs w:val="28"/>
        </w:rPr>
        <w:t xml:space="preserve"> Н</w:t>
      </w:r>
      <w:r>
        <w:rPr>
          <w:sz w:val="28"/>
          <w:szCs w:val="28"/>
        </w:rPr>
        <w:t>апример, про</w:t>
      </w:r>
      <w:r w:rsidR="00FB21A2">
        <w:rPr>
          <w:sz w:val="28"/>
          <w:szCs w:val="28"/>
        </w:rPr>
        <w:t>сто весенние первомайские цветы: гвоздики</w:t>
      </w:r>
      <w:r w:rsidR="000633F9">
        <w:rPr>
          <w:sz w:val="28"/>
          <w:szCs w:val="28"/>
        </w:rPr>
        <w:t xml:space="preserve">, тюльпаны, сирень, </w:t>
      </w:r>
      <w:r w:rsidR="00813C6A">
        <w:rPr>
          <w:sz w:val="28"/>
          <w:szCs w:val="28"/>
        </w:rPr>
        <w:t>которые символизировали</w:t>
      </w:r>
      <w:r w:rsidR="00FB21A2">
        <w:rPr>
          <w:sz w:val="28"/>
          <w:szCs w:val="28"/>
        </w:rPr>
        <w:t xml:space="preserve"> наступающую весну</w:t>
      </w:r>
      <w:r>
        <w:rPr>
          <w:sz w:val="28"/>
          <w:szCs w:val="28"/>
        </w:rPr>
        <w:t>.</w:t>
      </w:r>
    </w:p>
    <w:p w:rsidR="00813C6A" w:rsidRDefault="00813C6A">
      <w:pPr>
        <w:rPr>
          <w:sz w:val="28"/>
          <w:szCs w:val="28"/>
        </w:rPr>
      </w:pPr>
    </w:p>
    <w:p w:rsidR="00EA3DB5" w:rsidRDefault="00EA3DB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B729D" wp14:editId="24C8C5EE">
            <wp:extent cx="2262329" cy="3508744"/>
            <wp:effectExtent l="0" t="0" r="508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328" cy="350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0A49549" wp14:editId="25000596">
            <wp:extent cx="2328531" cy="349279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30" cy="34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B5" w:rsidRDefault="00EA3DB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72EDC">
        <w:rPr>
          <w:sz w:val="28"/>
          <w:szCs w:val="28"/>
        </w:rPr>
        <w:t>Фото В. Монина, 1969г.</w:t>
      </w:r>
      <w:r>
        <w:rPr>
          <w:sz w:val="28"/>
          <w:szCs w:val="28"/>
        </w:rPr>
        <w:t xml:space="preserve">        </w:t>
      </w:r>
      <w:r w:rsidR="00672EDC">
        <w:rPr>
          <w:sz w:val="28"/>
          <w:szCs w:val="28"/>
        </w:rPr>
        <w:t xml:space="preserve">                Фото И. Дергилева, 1969г. </w:t>
      </w:r>
    </w:p>
    <w:p w:rsidR="00EA3DB5" w:rsidRDefault="00EA3DB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2689" cy="4354034"/>
            <wp:effectExtent l="0" t="0" r="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37" cy="43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47" w:rsidRDefault="00672EDC">
      <w:pPr>
        <w:rPr>
          <w:sz w:val="28"/>
          <w:szCs w:val="28"/>
        </w:rPr>
      </w:pPr>
      <w:r>
        <w:rPr>
          <w:sz w:val="28"/>
          <w:szCs w:val="28"/>
        </w:rPr>
        <w:t>Фото Г. Костенко, 1971г.</w:t>
      </w:r>
    </w:p>
    <w:p w:rsidR="00926CE2" w:rsidRDefault="00926CE2">
      <w:pPr>
        <w:rPr>
          <w:sz w:val="28"/>
          <w:szCs w:val="28"/>
        </w:rPr>
      </w:pPr>
      <w:r>
        <w:rPr>
          <w:sz w:val="28"/>
          <w:szCs w:val="28"/>
        </w:rPr>
        <w:t xml:space="preserve">При всем разнообразии современных интернет-изображений старая бумажная </w:t>
      </w:r>
      <w:r w:rsidR="00672EDC">
        <w:rPr>
          <w:sz w:val="28"/>
          <w:szCs w:val="28"/>
        </w:rPr>
        <w:t>открытка, по</w:t>
      </w:r>
      <w:r>
        <w:rPr>
          <w:sz w:val="28"/>
          <w:szCs w:val="28"/>
        </w:rPr>
        <w:t>-прежнему несет в себе кусочек праздника.</w:t>
      </w:r>
      <w:r w:rsidR="00672EDC">
        <w:rPr>
          <w:sz w:val="28"/>
          <w:szCs w:val="28"/>
        </w:rPr>
        <w:t xml:space="preserve"> В ней отражена </w:t>
      </w:r>
      <w:bookmarkStart w:id="0" w:name="_GoBack"/>
      <w:bookmarkEnd w:id="0"/>
      <w:r w:rsidR="00590B0E">
        <w:rPr>
          <w:sz w:val="28"/>
          <w:szCs w:val="28"/>
        </w:rPr>
        <w:t>вся суть</w:t>
      </w:r>
      <w:r w:rsidR="00672EDC">
        <w:rPr>
          <w:sz w:val="28"/>
          <w:szCs w:val="28"/>
        </w:rPr>
        <w:t xml:space="preserve"> </w:t>
      </w:r>
      <w:r w:rsidR="00672EDC">
        <w:rPr>
          <w:sz w:val="28"/>
          <w:szCs w:val="28"/>
        </w:rPr>
        <w:lastRenderedPageBreak/>
        <w:t>Первомая</w:t>
      </w:r>
      <w:r w:rsidR="004A1DD6">
        <w:rPr>
          <w:sz w:val="28"/>
          <w:szCs w:val="28"/>
        </w:rPr>
        <w:t xml:space="preserve"> – трудовой энтузиазм, вера в светлое будущее и настоящая радость от коллективного труда.</w:t>
      </w:r>
    </w:p>
    <w:p w:rsidR="008F10CE" w:rsidRDefault="008F10CE">
      <w:pPr>
        <w:rPr>
          <w:sz w:val="28"/>
          <w:szCs w:val="28"/>
        </w:rPr>
      </w:pPr>
    </w:p>
    <w:p w:rsidR="009A4A2D" w:rsidRPr="00A963B3" w:rsidRDefault="00130FB8" w:rsidP="00130FB8">
      <w:pPr>
        <w:jc w:val="right"/>
        <w:rPr>
          <w:sz w:val="28"/>
          <w:szCs w:val="28"/>
        </w:rPr>
      </w:pPr>
      <w:r>
        <w:rPr>
          <w:sz w:val="28"/>
          <w:szCs w:val="28"/>
        </w:rPr>
        <w:t>.</w:t>
      </w:r>
    </w:p>
    <w:sectPr w:rsidR="009A4A2D" w:rsidRPr="00A963B3" w:rsidSect="0042398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D30" w:rsidRDefault="00C64D30" w:rsidP="00C64D30">
      <w:pPr>
        <w:spacing w:after="0" w:line="240" w:lineRule="auto"/>
      </w:pPr>
      <w:r>
        <w:separator/>
      </w:r>
    </w:p>
  </w:endnote>
  <w:endnote w:type="continuationSeparator" w:id="0">
    <w:p w:rsidR="00C64D30" w:rsidRDefault="00C64D30" w:rsidP="00C64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D30" w:rsidRDefault="00C64D30" w:rsidP="00C64D30">
      <w:pPr>
        <w:spacing w:after="0" w:line="240" w:lineRule="auto"/>
      </w:pPr>
      <w:r>
        <w:separator/>
      </w:r>
    </w:p>
  </w:footnote>
  <w:footnote w:type="continuationSeparator" w:id="0">
    <w:p w:rsidR="00C64D30" w:rsidRDefault="00C64D30" w:rsidP="00C64D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DA5"/>
    <w:rsid w:val="00020332"/>
    <w:rsid w:val="000633F9"/>
    <w:rsid w:val="00087BC3"/>
    <w:rsid w:val="000923AA"/>
    <w:rsid w:val="00097540"/>
    <w:rsid w:val="00130FB8"/>
    <w:rsid w:val="00194891"/>
    <w:rsid w:val="001970B6"/>
    <w:rsid w:val="00204D20"/>
    <w:rsid w:val="00251613"/>
    <w:rsid w:val="00277541"/>
    <w:rsid w:val="002F368E"/>
    <w:rsid w:val="003158ED"/>
    <w:rsid w:val="003548FC"/>
    <w:rsid w:val="00365442"/>
    <w:rsid w:val="00385E23"/>
    <w:rsid w:val="003B538C"/>
    <w:rsid w:val="0042398E"/>
    <w:rsid w:val="00431B43"/>
    <w:rsid w:val="004751D7"/>
    <w:rsid w:val="004871B9"/>
    <w:rsid w:val="00496D16"/>
    <w:rsid w:val="004A1DD6"/>
    <w:rsid w:val="004A2841"/>
    <w:rsid w:val="004D2430"/>
    <w:rsid w:val="004D4DAA"/>
    <w:rsid w:val="004F6BD8"/>
    <w:rsid w:val="005275A5"/>
    <w:rsid w:val="00584973"/>
    <w:rsid w:val="00590B0E"/>
    <w:rsid w:val="00606A9D"/>
    <w:rsid w:val="006376CA"/>
    <w:rsid w:val="00652337"/>
    <w:rsid w:val="00656965"/>
    <w:rsid w:val="00672EDC"/>
    <w:rsid w:val="0068658E"/>
    <w:rsid w:val="00686CE0"/>
    <w:rsid w:val="006D113E"/>
    <w:rsid w:val="00751191"/>
    <w:rsid w:val="007E6B7B"/>
    <w:rsid w:val="007F252C"/>
    <w:rsid w:val="00813C6A"/>
    <w:rsid w:val="00833247"/>
    <w:rsid w:val="00850103"/>
    <w:rsid w:val="00875A65"/>
    <w:rsid w:val="008D16F1"/>
    <w:rsid w:val="008F10CE"/>
    <w:rsid w:val="00901DA5"/>
    <w:rsid w:val="00926CE2"/>
    <w:rsid w:val="009A4A2D"/>
    <w:rsid w:val="009D39C8"/>
    <w:rsid w:val="00A07326"/>
    <w:rsid w:val="00A078C4"/>
    <w:rsid w:val="00A61FE2"/>
    <w:rsid w:val="00A93848"/>
    <w:rsid w:val="00A963B3"/>
    <w:rsid w:val="00AC1222"/>
    <w:rsid w:val="00AC1476"/>
    <w:rsid w:val="00AF3F32"/>
    <w:rsid w:val="00C44153"/>
    <w:rsid w:val="00C64D30"/>
    <w:rsid w:val="00C72176"/>
    <w:rsid w:val="00DD3B52"/>
    <w:rsid w:val="00E71B69"/>
    <w:rsid w:val="00EA3DB5"/>
    <w:rsid w:val="00F069D6"/>
    <w:rsid w:val="00FB21A2"/>
    <w:rsid w:val="00FC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F9FF62-762C-464B-8928-1A7572561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4D30"/>
  </w:style>
  <w:style w:type="paragraph" w:styleId="a5">
    <w:name w:val="footer"/>
    <w:basedOn w:val="a"/>
    <w:link w:val="a6"/>
    <w:uiPriority w:val="99"/>
    <w:unhideWhenUsed/>
    <w:rsid w:val="00C64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4D30"/>
  </w:style>
  <w:style w:type="paragraph" w:styleId="a7">
    <w:name w:val="Balloon Text"/>
    <w:basedOn w:val="a"/>
    <w:link w:val="a8"/>
    <w:uiPriority w:val="99"/>
    <w:semiHidden/>
    <w:unhideWhenUsed/>
    <w:rsid w:val="00FB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2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21" Type="http://schemas.microsoft.com/office/2007/relationships/hdphoto" Target="media/hdphoto6.wdp"/><Relationship Id="rId34" Type="http://schemas.openxmlformats.org/officeDocument/2006/relationships/image" Target="media/image16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microsoft.com/office/2007/relationships/hdphoto" Target="media/hdphoto7.wdp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5.wdp"/><Relationship Id="rId31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microsoft.com/office/2007/relationships/hdphoto" Target="media/hdphoto9.wdp"/><Relationship Id="rId30" Type="http://schemas.openxmlformats.org/officeDocument/2006/relationships/image" Target="media/image14.jpeg"/><Relationship Id="rId35" Type="http://schemas.microsoft.com/office/2007/relationships/hdphoto" Target="media/hdphoto13.wdp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7CC25-64E6-430D-8BF2-96A716503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9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Наука</dc:creator>
  <cp:keywords/>
  <dc:description/>
  <cp:lastModifiedBy>Наука</cp:lastModifiedBy>
  <cp:revision>48</cp:revision>
  <dcterms:created xsi:type="dcterms:W3CDTF">2025-04-22T09:37:00Z</dcterms:created>
  <dcterms:modified xsi:type="dcterms:W3CDTF">2025-04-25T07:56:00Z</dcterms:modified>
</cp:coreProperties>
</file>