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E47" w:rsidRDefault="00134E47" w:rsidP="00134E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Анатолий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Адрианович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Лебедев-Шуйский (1896-1978)</w:t>
      </w:r>
    </w:p>
    <w:p w:rsidR="00134E47" w:rsidRDefault="00134E47" w:rsidP="00134E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Живописец, график</w:t>
      </w:r>
    </w:p>
    <w:p w:rsidR="00134E47" w:rsidRDefault="00134E47" w:rsidP="00134E4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D05">
        <w:rPr>
          <w:rFonts w:ascii="Times New Roman" w:hAnsi="Times New Roman" w:cs="Times New Roman"/>
          <w:sz w:val="28"/>
          <w:szCs w:val="28"/>
        </w:rPr>
        <w:t>Родился 29 октября 1896 г. в г. Шуя Владимирской губ</w:t>
      </w:r>
      <w:proofErr w:type="gramStart"/>
      <w:r w:rsidRPr="007C5D05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семье служащего. Окончил Шуйскую мужскую классическую гимназию в 191</w:t>
      </w:r>
      <w:r w:rsidR="00CF1E4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="00CF1E4E">
        <w:rPr>
          <w:rFonts w:ascii="Times New Roman" w:hAnsi="Times New Roman" w:cs="Times New Roman"/>
          <w:sz w:val="28"/>
          <w:szCs w:val="28"/>
        </w:rPr>
        <w:t xml:space="preserve">В 1916 г. </w:t>
      </w:r>
      <w:r>
        <w:rPr>
          <w:rFonts w:ascii="Times New Roman" w:hAnsi="Times New Roman" w:cs="Times New Roman"/>
          <w:sz w:val="28"/>
          <w:szCs w:val="28"/>
        </w:rPr>
        <w:t>с золотой медалью</w:t>
      </w:r>
      <w:r w:rsidR="00CF1E4E">
        <w:rPr>
          <w:rFonts w:ascii="Times New Roman" w:hAnsi="Times New Roman" w:cs="Times New Roman"/>
          <w:sz w:val="28"/>
          <w:szCs w:val="28"/>
        </w:rPr>
        <w:t xml:space="preserve"> окончил</w:t>
      </w:r>
      <w:r>
        <w:rPr>
          <w:rFonts w:ascii="Times New Roman" w:hAnsi="Times New Roman" w:cs="Times New Roman"/>
          <w:sz w:val="28"/>
          <w:szCs w:val="28"/>
        </w:rPr>
        <w:t xml:space="preserve"> Ивановско</w:t>
      </w:r>
      <w:r w:rsidR="00CF1E4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музыкально</w:t>
      </w:r>
      <w:r w:rsidR="00CF1E4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училище. </w:t>
      </w:r>
    </w:p>
    <w:p w:rsidR="00134E47" w:rsidRDefault="00134E47" w:rsidP="00134E4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1916 г. переехал в Москву. Брал уроки живописи и рисунка в студии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П.И.Келина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(1916-1918). Продолжил образование в Государственных свободных художественных мастерских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Вхутемасе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(1918-1924) у А.Е.Архипова,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П.П.Кончаловского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, И.И.Машкова.</w:t>
      </w:r>
      <w:r w:rsidRPr="00B361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E47" w:rsidRDefault="00134E47" w:rsidP="00134E4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 в Москве. Писал пейзажи, портреты, натюрморты. </w:t>
      </w:r>
      <w:r w:rsidRPr="0025606C">
        <w:rPr>
          <w:rFonts w:ascii="Times New Roman" w:hAnsi="Times New Roman" w:cs="Times New Roman"/>
          <w:sz w:val="28"/>
          <w:szCs w:val="28"/>
        </w:rPr>
        <w:t>В раннем творчестве испытал влияние мастеров «Бубнового валета». С 1918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5606C">
        <w:rPr>
          <w:rFonts w:ascii="Times New Roman" w:hAnsi="Times New Roman" w:cs="Times New Roman"/>
          <w:sz w:val="28"/>
          <w:szCs w:val="28"/>
        </w:rPr>
        <w:t xml:space="preserve"> участник выставок</w:t>
      </w:r>
      <w:r>
        <w:rPr>
          <w:rFonts w:ascii="Times New Roman" w:hAnsi="Times New Roman" w:cs="Times New Roman"/>
          <w:sz w:val="28"/>
          <w:szCs w:val="28"/>
        </w:rPr>
        <w:t xml:space="preserve"> под фамилией Лебедев-Шуйский</w:t>
      </w:r>
      <w:r w:rsidRPr="0025606C">
        <w:rPr>
          <w:rFonts w:ascii="Times New Roman" w:hAnsi="Times New Roman" w:cs="Times New Roman"/>
          <w:sz w:val="28"/>
          <w:szCs w:val="28"/>
        </w:rPr>
        <w:t xml:space="preserve">. Выполнил цикл работ, посвященных Москве (1920–40-е). </w:t>
      </w:r>
    </w:p>
    <w:p w:rsidR="00134E47" w:rsidRDefault="00134E47" w:rsidP="00134E4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606C">
        <w:rPr>
          <w:rFonts w:ascii="Times New Roman" w:hAnsi="Times New Roman" w:cs="Times New Roman"/>
          <w:sz w:val="28"/>
          <w:szCs w:val="28"/>
        </w:rPr>
        <w:t xml:space="preserve">Один из основателей объединения «Бытие» (1921–1930); член правления (до 1928). Член и экспонент Общества московских живописцев (1925, 1929; член </w:t>
      </w:r>
      <w:r w:rsidR="00E6277F">
        <w:rPr>
          <w:rFonts w:ascii="Times New Roman" w:hAnsi="Times New Roman" w:cs="Times New Roman"/>
          <w:sz w:val="28"/>
          <w:szCs w:val="28"/>
        </w:rPr>
        <w:t xml:space="preserve">Общества </w:t>
      </w:r>
      <w:r w:rsidRPr="0025606C">
        <w:rPr>
          <w:rFonts w:ascii="Times New Roman" w:hAnsi="Times New Roman" w:cs="Times New Roman"/>
          <w:sz w:val="28"/>
          <w:szCs w:val="28"/>
        </w:rPr>
        <w:t xml:space="preserve">с 1929). </w:t>
      </w:r>
    </w:p>
    <w:p w:rsidR="00134E47" w:rsidRDefault="00134E47" w:rsidP="00134E4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606C">
        <w:rPr>
          <w:rFonts w:ascii="Times New Roman" w:hAnsi="Times New Roman" w:cs="Times New Roman"/>
          <w:sz w:val="28"/>
          <w:szCs w:val="28"/>
        </w:rPr>
        <w:t>Участвовал также в 1-й, 2-й, 3-й государственных передвижных выставках картин (1925, 1929, 1931), выставках «Социалистическое строительство в советском искусстве» (1930), «Крым и Кавказ — здравницы СССР» (1931) в Москве, «Художники РСФСР за XV лет» (1932–1934) в Ленинграде и Москве, многих республиканских и всесоюзных выставках. Провел персональные выставки в Москве</w:t>
      </w:r>
      <w:r>
        <w:rPr>
          <w:rFonts w:ascii="Times New Roman" w:hAnsi="Times New Roman" w:cs="Times New Roman"/>
          <w:sz w:val="28"/>
          <w:szCs w:val="28"/>
        </w:rPr>
        <w:t xml:space="preserve"> (1950, 1957, 1966). </w:t>
      </w:r>
    </w:p>
    <w:p w:rsidR="00134E47" w:rsidRDefault="00134E47" w:rsidP="00134E4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Два пейзажа А.Лебедева-Шуйского 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МОСХа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были удостоены диплома как лучшие работы 1970 г.</w:t>
      </w:r>
    </w:p>
    <w:p w:rsidR="00134E47" w:rsidRPr="00B3619E" w:rsidRDefault="00134E47" w:rsidP="00134E4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19E">
        <w:rPr>
          <w:rFonts w:ascii="Times New Roman" w:hAnsi="Times New Roman" w:cs="Times New Roman"/>
          <w:sz w:val="28"/>
          <w:szCs w:val="28"/>
        </w:rPr>
        <w:t>Занимался преподавательской деятельностью</w:t>
      </w:r>
      <w:r>
        <w:rPr>
          <w:rFonts w:ascii="Times New Roman" w:hAnsi="Times New Roman" w:cs="Times New Roman"/>
          <w:sz w:val="28"/>
          <w:szCs w:val="28"/>
        </w:rPr>
        <w:t xml:space="preserve"> в Московских институтах (архитектурном, текстильном, педагогическом)</w:t>
      </w:r>
      <w:r w:rsidR="00E6277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Военно-инженерной академии им. Куйбышева</w:t>
      </w:r>
      <w:r w:rsidRPr="00B3619E">
        <w:rPr>
          <w:rFonts w:ascii="Times New Roman" w:hAnsi="Times New Roman" w:cs="Times New Roman"/>
          <w:sz w:val="28"/>
          <w:szCs w:val="28"/>
        </w:rPr>
        <w:t xml:space="preserve">. Руководил рабочей студией Дома культуры </w:t>
      </w:r>
      <w:proofErr w:type="spellStart"/>
      <w:r w:rsidRPr="00B3619E">
        <w:rPr>
          <w:rFonts w:ascii="Times New Roman" w:hAnsi="Times New Roman" w:cs="Times New Roman"/>
          <w:sz w:val="28"/>
          <w:szCs w:val="28"/>
        </w:rPr>
        <w:t>Дербеневского</w:t>
      </w:r>
      <w:proofErr w:type="spellEnd"/>
      <w:r w:rsidRPr="00B3619E">
        <w:rPr>
          <w:rFonts w:ascii="Times New Roman" w:hAnsi="Times New Roman" w:cs="Times New Roman"/>
          <w:sz w:val="28"/>
          <w:szCs w:val="28"/>
        </w:rPr>
        <w:t xml:space="preserve"> химического завода. Член Союза художников СССР. Заслуженный деятель искусств РСФСР</w:t>
      </w:r>
      <w:r>
        <w:rPr>
          <w:rFonts w:ascii="Times New Roman" w:hAnsi="Times New Roman" w:cs="Times New Roman"/>
          <w:sz w:val="28"/>
          <w:szCs w:val="28"/>
        </w:rPr>
        <w:t xml:space="preserve">  (1970)</w:t>
      </w:r>
      <w:r w:rsidRPr="00B3619E">
        <w:rPr>
          <w:rFonts w:ascii="Times New Roman" w:hAnsi="Times New Roman" w:cs="Times New Roman"/>
          <w:sz w:val="28"/>
          <w:szCs w:val="28"/>
        </w:rPr>
        <w:t>.</w:t>
      </w:r>
    </w:p>
    <w:p w:rsidR="00134E47" w:rsidRPr="00B3619E" w:rsidRDefault="00134E47" w:rsidP="00134E4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19E">
        <w:rPr>
          <w:rFonts w:ascii="Times New Roman" w:hAnsi="Times New Roman" w:cs="Times New Roman"/>
          <w:sz w:val="28"/>
          <w:szCs w:val="28"/>
        </w:rPr>
        <w:t>Произведения находятся во многих музейных собраниях, в том числе в Государственной Третьяковской галерее, Государственном Русском музее, в музеях Оренбурга, Ульяновска, Ставрополя, Пензы, Петрозаводска, Томска, Тюмени, Алма-Аты</w:t>
      </w:r>
      <w:r w:rsidR="00E6277F">
        <w:rPr>
          <w:rFonts w:ascii="Times New Roman" w:hAnsi="Times New Roman" w:cs="Times New Roman"/>
          <w:sz w:val="28"/>
          <w:szCs w:val="28"/>
        </w:rPr>
        <w:t xml:space="preserve"> и</w:t>
      </w:r>
      <w:r w:rsidRPr="00B3619E">
        <w:rPr>
          <w:rFonts w:ascii="Times New Roman" w:hAnsi="Times New Roman" w:cs="Times New Roman"/>
          <w:sz w:val="28"/>
          <w:szCs w:val="28"/>
        </w:rPr>
        <w:t xml:space="preserve"> других.</w:t>
      </w:r>
    </w:p>
    <w:p w:rsidR="00FF48C4" w:rsidRDefault="00134E47" w:rsidP="00134E47">
      <w:pPr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Умер 15 сентября 1978 г. Похоронен в Москве.</w:t>
      </w:r>
    </w:p>
    <w:sectPr w:rsidR="00FF48C4" w:rsidSect="00933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4E47"/>
    <w:rsid w:val="00134E47"/>
    <w:rsid w:val="002571A8"/>
    <w:rsid w:val="004E727B"/>
    <w:rsid w:val="00CF1E4E"/>
    <w:rsid w:val="00E6277F"/>
    <w:rsid w:val="00FF4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2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2016-03-29T12:57:00Z</dcterms:created>
  <dcterms:modified xsi:type="dcterms:W3CDTF">2021-02-19T05:59:00Z</dcterms:modified>
</cp:coreProperties>
</file>