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54F" w:rsidRPr="00C94E5F" w:rsidRDefault="00C94E5F" w:rsidP="00C94E5F">
      <w:pPr>
        <w:spacing w:after="0" w:line="259" w:lineRule="auto"/>
        <w:ind w:left="2" w:firstLine="0"/>
        <w:jc w:val="center"/>
        <w:rPr>
          <w:b/>
        </w:rPr>
      </w:pPr>
      <w:r w:rsidRPr="00C94E5F">
        <w:rPr>
          <w:b/>
        </w:rPr>
        <w:t>Муниципальное учреждение культуры</w:t>
      </w:r>
    </w:p>
    <w:p w:rsidR="00C94E5F" w:rsidRPr="00C94E5F" w:rsidRDefault="00C94E5F" w:rsidP="00C94E5F">
      <w:pPr>
        <w:spacing w:after="0" w:line="259" w:lineRule="auto"/>
        <w:ind w:left="2" w:firstLine="0"/>
        <w:jc w:val="center"/>
        <w:rPr>
          <w:b/>
        </w:rPr>
      </w:pPr>
      <w:r w:rsidRPr="00C94E5F">
        <w:rPr>
          <w:b/>
        </w:rPr>
        <w:t>«Литературно-краеведческий музей Константина Бальмонта» городского округа Шуя</w:t>
      </w:r>
    </w:p>
    <w:p w:rsidR="00C94E5F" w:rsidRDefault="00C94E5F">
      <w:pPr>
        <w:pStyle w:val="1"/>
        <w:numPr>
          <w:ilvl w:val="0"/>
          <w:numId w:val="0"/>
        </w:numPr>
        <w:spacing w:after="2"/>
      </w:pPr>
      <w:bookmarkStart w:id="0" w:name="_Toc17235"/>
    </w:p>
    <w:p w:rsidR="0092054F" w:rsidRDefault="000E577E">
      <w:pPr>
        <w:pStyle w:val="1"/>
        <w:numPr>
          <w:ilvl w:val="0"/>
          <w:numId w:val="0"/>
        </w:numPr>
        <w:spacing w:after="2"/>
      </w:pPr>
      <w:r>
        <w:t>Р</w:t>
      </w:r>
      <w:r w:rsidR="00F17A59">
        <w:t xml:space="preserve">аздел «Доступная среда» организации социальной сферы </w:t>
      </w:r>
      <w:bookmarkEnd w:id="0"/>
    </w:p>
    <w:p w:rsidR="001630B1" w:rsidRDefault="001630B1" w:rsidP="001630B1">
      <w:pPr>
        <w:spacing w:after="158" w:line="259" w:lineRule="auto"/>
        <w:ind w:left="-12" w:right="302" w:firstLine="0"/>
      </w:pPr>
      <w:r>
        <w:rPr>
          <w:b/>
        </w:rPr>
        <w:t>Меню</w:t>
      </w:r>
      <w:r>
        <w:t xml:space="preserve">: </w:t>
      </w:r>
      <w:r w:rsidR="00C94E5F">
        <w:t xml:space="preserve">- </w:t>
      </w:r>
      <w:r>
        <w:t>общая информация транспортная доступность архитектурная доступность и технические средства</w:t>
      </w:r>
    </w:p>
    <w:p w:rsidR="001630B1" w:rsidRDefault="00C94E5F" w:rsidP="001630B1">
      <w:pPr>
        <w:spacing w:after="158" w:line="259" w:lineRule="auto"/>
        <w:ind w:left="-12" w:right="302" w:firstLine="0"/>
      </w:pPr>
      <w:r>
        <w:t xml:space="preserve">             - </w:t>
      </w:r>
      <w:r w:rsidR="001630B1">
        <w:t>информационная доступность цифровая доступность</w:t>
      </w:r>
      <w:r w:rsidR="001630B1" w:rsidRPr="001630B1">
        <w:t xml:space="preserve"> </w:t>
      </w:r>
    </w:p>
    <w:p w:rsidR="001630B1" w:rsidRDefault="00C94E5F" w:rsidP="001630B1">
      <w:pPr>
        <w:spacing w:after="158" w:line="259" w:lineRule="auto"/>
        <w:ind w:left="-12" w:right="302" w:firstLine="0"/>
      </w:pPr>
      <w:r>
        <w:t xml:space="preserve">             - </w:t>
      </w:r>
      <w:r w:rsidR="001630B1">
        <w:t xml:space="preserve">порядок </w:t>
      </w:r>
      <w:r w:rsidR="001630B1">
        <w:tab/>
        <w:t>обслуживания</w:t>
      </w:r>
      <w:r w:rsidR="001630B1" w:rsidRPr="001630B1">
        <w:t xml:space="preserve"> </w:t>
      </w:r>
      <w:r w:rsidR="001630B1">
        <w:t>посетителей (получателей услуг) с инвалидностью</w:t>
      </w:r>
    </w:p>
    <w:tbl>
      <w:tblPr>
        <w:tblStyle w:val="a3"/>
        <w:tblW w:w="15175" w:type="dxa"/>
        <w:tblInd w:w="-12" w:type="dxa"/>
        <w:tblLook w:val="04A0" w:firstRow="1" w:lastRow="0" w:firstColumn="1" w:lastColumn="0" w:noHBand="0" w:noVBand="1"/>
      </w:tblPr>
      <w:tblGrid>
        <w:gridCol w:w="6811"/>
        <w:gridCol w:w="8364"/>
      </w:tblGrid>
      <w:tr w:rsidR="001630B1" w:rsidTr="00EF3B72">
        <w:trPr>
          <w:trHeight w:val="255"/>
        </w:trPr>
        <w:tc>
          <w:tcPr>
            <w:tcW w:w="6811" w:type="dxa"/>
          </w:tcPr>
          <w:p w:rsidR="001630B1" w:rsidRDefault="001630B1" w:rsidP="001630B1">
            <w:pPr>
              <w:spacing w:after="0" w:line="259" w:lineRule="auto"/>
              <w:ind w:right="302" w:firstLine="0"/>
              <w:jc w:val="center"/>
            </w:pPr>
            <w:r>
              <w:t>Состав информации</w:t>
            </w:r>
          </w:p>
        </w:tc>
        <w:tc>
          <w:tcPr>
            <w:tcW w:w="8364" w:type="dxa"/>
          </w:tcPr>
          <w:p w:rsidR="001630B1" w:rsidRDefault="001630B1" w:rsidP="001630B1">
            <w:pPr>
              <w:spacing w:after="0" w:line="259" w:lineRule="auto"/>
              <w:ind w:right="302" w:firstLine="0"/>
              <w:jc w:val="center"/>
            </w:pPr>
            <w:r>
              <w:t>Комментарий</w:t>
            </w:r>
          </w:p>
        </w:tc>
      </w:tr>
      <w:tr w:rsidR="001630B1" w:rsidTr="00EF3B72">
        <w:tc>
          <w:tcPr>
            <w:tcW w:w="15175" w:type="dxa"/>
            <w:gridSpan w:val="2"/>
          </w:tcPr>
          <w:p w:rsidR="001630B1" w:rsidRDefault="001630B1" w:rsidP="001630B1">
            <w:pPr>
              <w:spacing w:after="0" w:line="259" w:lineRule="auto"/>
              <w:ind w:right="302" w:firstLine="0"/>
            </w:pPr>
            <w:r>
              <w:t>Общая информация</w:t>
            </w:r>
          </w:p>
        </w:tc>
      </w:tr>
      <w:tr w:rsidR="001630B1" w:rsidTr="00EF3B72">
        <w:tc>
          <w:tcPr>
            <w:tcW w:w="6811" w:type="dxa"/>
          </w:tcPr>
          <w:p w:rsidR="001630B1" w:rsidRDefault="001630B1" w:rsidP="00C94E5F">
            <w:pPr>
              <w:spacing w:after="0" w:line="259" w:lineRule="auto"/>
              <w:ind w:right="302" w:firstLine="0"/>
            </w:pPr>
            <w:r>
              <w:t>Адрес</w:t>
            </w:r>
          </w:p>
        </w:tc>
        <w:tc>
          <w:tcPr>
            <w:tcW w:w="8364" w:type="dxa"/>
          </w:tcPr>
          <w:p w:rsidR="001630B1" w:rsidRDefault="00D953FC" w:rsidP="00C94E5F">
            <w:pPr>
              <w:spacing w:after="0" w:line="259" w:lineRule="auto"/>
              <w:ind w:right="302" w:firstLine="0"/>
            </w:pPr>
            <w:r>
              <w:t xml:space="preserve">155900, Россия, </w:t>
            </w:r>
            <w:r w:rsidR="001630B1">
              <w:t>Ивановская обл., г. Шуя, пл. Ленина, д. 2</w:t>
            </w:r>
          </w:p>
        </w:tc>
      </w:tr>
      <w:tr w:rsidR="001630B1" w:rsidTr="00EF3B72">
        <w:tc>
          <w:tcPr>
            <w:tcW w:w="6811" w:type="dxa"/>
          </w:tcPr>
          <w:p w:rsidR="001630B1" w:rsidRDefault="001630B1" w:rsidP="001630B1">
            <w:pPr>
              <w:spacing w:after="0" w:line="259" w:lineRule="auto"/>
              <w:ind w:right="302" w:firstLine="0"/>
            </w:pPr>
            <w:r>
              <w:t>Режим работы</w:t>
            </w:r>
          </w:p>
        </w:tc>
        <w:tc>
          <w:tcPr>
            <w:tcW w:w="8364" w:type="dxa"/>
          </w:tcPr>
          <w:p w:rsidR="001630B1" w:rsidRDefault="001630B1" w:rsidP="001630B1">
            <w:pPr>
              <w:spacing w:after="0" w:line="259" w:lineRule="auto"/>
              <w:ind w:right="302" w:firstLine="0"/>
            </w:pPr>
            <w:r>
              <w:t>Вторник – воскресенье 10:00 – 18:00</w:t>
            </w:r>
          </w:p>
          <w:p w:rsidR="001630B1" w:rsidRDefault="001630B1" w:rsidP="001630B1">
            <w:pPr>
              <w:spacing w:after="0" w:line="259" w:lineRule="auto"/>
              <w:ind w:right="302" w:firstLine="0"/>
            </w:pPr>
            <w:r>
              <w:t>Продажа билетов прекращается в 17:30</w:t>
            </w:r>
          </w:p>
          <w:p w:rsidR="001630B1" w:rsidRDefault="001630B1" w:rsidP="001630B1">
            <w:pPr>
              <w:spacing w:after="0" w:line="259" w:lineRule="auto"/>
              <w:ind w:right="302" w:firstLine="0"/>
            </w:pPr>
            <w:r>
              <w:t>Понедельник – выходной.</w:t>
            </w:r>
          </w:p>
          <w:p w:rsidR="001630B1" w:rsidRDefault="001630B1" w:rsidP="001630B1">
            <w:pPr>
              <w:spacing w:after="0" w:line="259" w:lineRule="auto"/>
              <w:ind w:right="302" w:firstLine="0"/>
            </w:pPr>
            <w:r>
              <w:t>Последняя пятница месяца – санитарный день.</w:t>
            </w:r>
          </w:p>
        </w:tc>
      </w:tr>
      <w:tr w:rsidR="001630B1" w:rsidTr="00EF3B72">
        <w:tc>
          <w:tcPr>
            <w:tcW w:w="6811" w:type="dxa"/>
          </w:tcPr>
          <w:p w:rsidR="001630B1" w:rsidRDefault="00D428DD" w:rsidP="00C94E5F">
            <w:pPr>
              <w:spacing w:after="0" w:line="240" w:lineRule="auto"/>
              <w:ind w:right="302" w:firstLine="0"/>
            </w:pPr>
            <w:r>
              <w:t>Сотрудник, ответственный за оказание помощи инвалидам</w:t>
            </w:r>
          </w:p>
        </w:tc>
        <w:tc>
          <w:tcPr>
            <w:tcW w:w="8364" w:type="dxa"/>
          </w:tcPr>
          <w:p w:rsidR="00A10FC9" w:rsidRPr="00A10FC9" w:rsidRDefault="00A10FC9" w:rsidP="001630B1">
            <w:pPr>
              <w:spacing w:after="0" w:line="259" w:lineRule="auto"/>
              <w:ind w:right="302" w:firstLine="0"/>
              <w:rPr>
                <w:i/>
                <w:szCs w:val="28"/>
              </w:rPr>
            </w:pPr>
            <w:r w:rsidRPr="00A10FC9">
              <w:rPr>
                <w:i/>
                <w:szCs w:val="28"/>
              </w:rPr>
              <w:t>Сотрудники оказывают помощь в преодолении барьеров.</w:t>
            </w:r>
          </w:p>
          <w:p w:rsidR="001630B1" w:rsidRDefault="001630B1" w:rsidP="001630B1">
            <w:pPr>
              <w:spacing w:after="0" w:line="259" w:lineRule="auto"/>
              <w:ind w:right="302" w:firstLine="0"/>
            </w:pPr>
          </w:p>
        </w:tc>
      </w:tr>
    </w:tbl>
    <w:p w:rsidR="001630B1" w:rsidRDefault="001630B1" w:rsidP="001630B1">
      <w:pPr>
        <w:spacing w:after="158" w:line="259" w:lineRule="auto"/>
        <w:ind w:left="-12" w:right="302" w:firstLine="0"/>
      </w:pPr>
    </w:p>
    <w:p w:rsidR="0092054F" w:rsidRPr="009B5361" w:rsidRDefault="00F17A59" w:rsidP="00740D97">
      <w:pPr>
        <w:spacing w:line="237" w:lineRule="auto"/>
        <w:ind w:left="110" w:right="32" w:firstLine="0"/>
        <w:rPr>
          <w:b/>
        </w:rPr>
      </w:pPr>
      <w:r w:rsidRPr="009B5361">
        <w:rPr>
          <w:b/>
        </w:rPr>
        <w:t xml:space="preserve">Условия доступности для </w:t>
      </w:r>
      <w:r w:rsidR="00740D97">
        <w:rPr>
          <w:b/>
        </w:rPr>
        <w:t>и</w:t>
      </w:r>
      <w:r w:rsidR="000825B6">
        <w:rPr>
          <w:b/>
        </w:rPr>
        <w:t>н</w:t>
      </w:r>
      <w:r w:rsidRPr="009B5361">
        <w:rPr>
          <w:b/>
        </w:rPr>
        <w:t xml:space="preserve">валидов </w:t>
      </w:r>
    </w:p>
    <w:tbl>
      <w:tblPr>
        <w:tblStyle w:val="a3"/>
        <w:tblW w:w="15053" w:type="dxa"/>
        <w:tblInd w:w="110" w:type="dxa"/>
        <w:tblLook w:val="04A0" w:firstRow="1" w:lastRow="0" w:firstColumn="1" w:lastColumn="0" w:noHBand="0" w:noVBand="1"/>
      </w:tblPr>
      <w:tblGrid>
        <w:gridCol w:w="6689"/>
        <w:gridCol w:w="8364"/>
      </w:tblGrid>
      <w:tr w:rsidR="00D428DD" w:rsidTr="00EF3B72">
        <w:tc>
          <w:tcPr>
            <w:tcW w:w="6689" w:type="dxa"/>
          </w:tcPr>
          <w:p w:rsidR="00D428DD" w:rsidRPr="00D428DD" w:rsidRDefault="00D428DD" w:rsidP="00C94E5F">
            <w:pPr>
              <w:spacing w:after="0" w:line="240" w:lineRule="auto"/>
              <w:ind w:firstLine="0"/>
              <w:jc w:val="left"/>
            </w:pPr>
            <w:r>
              <w:t>С нарушениями зрения, в том числе использующих собаку проводника</w:t>
            </w:r>
          </w:p>
        </w:tc>
        <w:tc>
          <w:tcPr>
            <w:tcW w:w="8364" w:type="dxa"/>
          </w:tcPr>
          <w:p w:rsidR="00D428DD" w:rsidRDefault="00D428DD">
            <w:pPr>
              <w:spacing w:after="0" w:line="259" w:lineRule="auto"/>
              <w:ind w:firstLine="0"/>
              <w:jc w:val="left"/>
              <w:rPr>
                <w:i/>
              </w:rPr>
            </w:pPr>
            <w:r>
              <w:rPr>
                <w:i/>
              </w:rPr>
              <w:t xml:space="preserve">доступно с помощью персонала  </w:t>
            </w:r>
          </w:p>
        </w:tc>
      </w:tr>
      <w:tr w:rsidR="00D428DD" w:rsidTr="00EF3B72">
        <w:tc>
          <w:tcPr>
            <w:tcW w:w="6689" w:type="dxa"/>
          </w:tcPr>
          <w:p w:rsidR="00D428DD" w:rsidRDefault="00D428DD" w:rsidP="00C94E5F">
            <w:pPr>
              <w:spacing w:after="0" w:line="240" w:lineRule="auto"/>
              <w:ind w:firstLine="0"/>
              <w:jc w:val="left"/>
              <w:rPr>
                <w:i/>
              </w:rPr>
            </w:pPr>
            <w:r>
              <w:t>С нарушениями слуха</w:t>
            </w:r>
          </w:p>
        </w:tc>
        <w:tc>
          <w:tcPr>
            <w:tcW w:w="8364" w:type="dxa"/>
          </w:tcPr>
          <w:p w:rsidR="00D428DD" w:rsidRDefault="00D428DD">
            <w:pPr>
              <w:spacing w:after="0" w:line="259" w:lineRule="auto"/>
              <w:ind w:firstLine="0"/>
              <w:jc w:val="left"/>
              <w:rPr>
                <w:i/>
              </w:rPr>
            </w:pPr>
            <w:r>
              <w:rPr>
                <w:i/>
              </w:rPr>
              <w:t xml:space="preserve">доступно с помощью персонала  </w:t>
            </w:r>
          </w:p>
        </w:tc>
      </w:tr>
      <w:tr w:rsidR="00D428DD" w:rsidTr="00EF3B72">
        <w:tc>
          <w:tcPr>
            <w:tcW w:w="6689" w:type="dxa"/>
          </w:tcPr>
          <w:p w:rsidR="00D428DD" w:rsidRDefault="00D428DD" w:rsidP="00C94E5F">
            <w:pPr>
              <w:spacing w:after="0" w:line="240" w:lineRule="auto"/>
              <w:ind w:firstLine="0"/>
              <w:jc w:val="left"/>
              <w:rPr>
                <w:i/>
              </w:rPr>
            </w:pPr>
            <w:r>
              <w:t>Опорно-двигательного аппарата, в том числе использующих кресла-коляски</w:t>
            </w:r>
          </w:p>
        </w:tc>
        <w:tc>
          <w:tcPr>
            <w:tcW w:w="8364" w:type="dxa"/>
          </w:tcPr>
          <w:p w:rsidR="00D428DD" w:rsidRDefault="00D428DD">
            <w:pPr>
              <w:spacing w:after="0" w:line="259" w:lineRule="auto"/>
              <w:ind w:firstLine="0"/>
              <w:jc w:val="left"/>
              <w:rPr>
                <w:i/>
              </w:rPr>
            </w:pPr>
            <w:r>
              <w:rPr>
                <w:i/>
              </w:rPr>
              <w:t xml:space="preserve">доступно с помощью персонала  </w:t>
            </w:r>
          </w:p>
        </w:tc>
      </w:tr>
      <w:tr w:rsidR="00D428DD" w:rsidTr="00EF3B72">
        <w:tc>
          <w:tcPr>
            <w:tcW w:w="6689" w:type="dxa"/>
          </w:tcPr>
          <w:p w:rsidR="00D428DD" w:rsidRDefault="00D428DD" w:rsidP="00C94E5F">
            <w:pPr>
              <w:spacing w:after="0" w:line="240" w:lineRule="auto"/>
              <w:ind w:firstLine="0"/>
              <w:jc w:val="left"/>
            </w:pPr>
            <w:r>
              <w:t>С нарушениями интеллекта.  с нарушениями языковых  и речевых функций</w:t>
            </w:r>
          </w:p>
        </w:tc>
        <w:tc>
          <w:tcPr>
            <w:tcW w:w="8364" w:type="dxa"/>
          </w:tcPr>
          <w:p w:rsidR="00D428DD" w:rsidRDefault="00D428DD">
            <w:pPr>
              <w:spacing w:after="0" w:line="259" w:lineRule="auto"/>
              <w:ind w:firstLine="0"/>
              <w:jc w:val="left"/>
              <w:rPr>
                <w:i/>
              </w:rPr>
            </w:pPr>
            <w:r>
              <w:rPr>
                <w:i/>
              </w:rPr>
              <w:t xml:space="preserve">доступно с помощью персонала  </w:t>
            </w:r>
          </w:p>
        </w:tc>
      </w:tr>
    </w:tbl>
    <w:p w:rsidR="0092054F" w:rsidRDefault="00F17A59">
      <w:pPr>
        <w:spacing w:after="0" w:line="259" w:lineRule="auto"/>
        <w:ind w:left="110" w:firstLine="0"/>
        <w:jc w:val="left"/>
      </w:pPr>
      <w:r>
        <w:rPr>
          <w:i/>
        </w:rPr>
        <w:t xml:space="preserve"> </w:t>
      </w:r>
    </w:p>
    <w:p w:rsidR="0092054F" w:rsidRDefault="00F17A59">
      <w:pPr>
        <w:pStyle w:val="2"/>
        <w:ind w:left="-3" w:right="121"/>
      </w:pPr>
      <w:bookmarkStart w:id="1" w:name="_Toc17237"/>
      <w:r>
        <w:lastRenderedPageBreak/>
        <w:t xml:space="preserve">Транспортная доступность </w:t>
      </w:r>
      <w:bookmarkEnd w:id="1"/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6799"/>
        <w:gridCol w:w="8364"/>
      </w:tblGrid>
      <w:tr w:rsidR="00D428DD" w:rsidTr="00EF3B72">
        <w:tc>
          <w:tcPr>
            <w:tcW w:w="6799" w:type="dxa"/>
          </w:tcPr>
          <w:p w:rsidR="00D428DD" w:rsidRDefault="00D428DD" w:rsidP="00C94E5F">
            <w:pPr>
              <w:spacing w:after="0" w:line="240" w:lineRule="auto"/>
              <w:ind w:firstLine="0"/>
            </w:pPr>
            <w:r>
              <w:t>Маршруты общественного транспорта</w:t>
            </w:r>
          </w:p>
        </w:tc>
        <w:tc>
          <w:tcPr>
            <w:tcW w:w="8364" w:type="dxa"/>
          </w:tcPr>
          <w:p w:rsidR="00D428DD" w:rsidRDefault="00D428DD" w:rsidP="00C94E5F">
            <w:pPr>
              <w:spacing w:after="0" w:line="240" w:lineRule="auto"/>
              <w:ind w:firstLine="0"/>
            </w:pPr>
            <w:r>
              <w:rPr>
                <w:i/>
              </w:rPr>
              <w:t>название остановки</w:t>
            </w:r>
            <w:r w:rsidR="009B5361">
              <w:rPr>
                <w:i/>
              </w:rPr>
              <w:t xml:space="preserve"> – ТЦ «Адмирал»</w:t>
            </w:r>
          </w:p>
        </w:tc>
      </w:tr>
      <w:tr w:rsidR="00D428DD" w:rsidTr="00EF3B72">
        <w:tc>
          <w:tcPr>
            <w:tcW w:w="6799" w:type="dxa"/>
          </w:tcPr>
          <w:p w:rsidR="00D428DD" w:rsidRDefault="00D428DD" w:rsidP="009B5361">
            <w:pPr>
              <w:spacing w:after="0" w:line="240" w:lineRule="auto"/>
              <w:ind w:firstLine="0"/>
              <w:jc w:val="left"/>
            </w:pPr>
            <w:r>
              <w:t>Путь от ближайших остановок общественного транспорта</w:t>
            </w:r>
          </w:p>
        </w:tc>
        <w:tc>
          <w:tcPr>
            <w:tcW w:w="8364" w:type="dxa"/>
          </w:tcPr>
          <w:p w:rsidR="00D428DD" w:rsidRDefault="000E577E" w:rsidP="000E577E">
            <w:pPr>
              <w:spacing w:after="0" w:line="237" w:lineRule="auto"/>
              <w:ind w:firstLine="0"/>
            </w:pPr>
            <w:r w:rsidRPr="000E577E">
              <w:rPr>
                <w:i/>
              </w:rPr>
              <w:t>схема карты на сайте учреждения</w:t>
            </w:r>
            <w:r w:rsidR="00D428DD">
              <w:t xml:space="preserve"> </w:t>
            </w:r>
          </w:p>
        </w:tc>
      </w:tr>
      <w:tr w:rsidR="00D428DD" w:rsidTr="00EF3B72">
        <w:tc>
          <w:tcPr>
            <w:tcW w:w="6799" w:type="dxa"/>
          </w:tcPr>
          <w:p w:rsidR="00D428DD" w:rsidRDefault="00D428DD" w:rsidP="00C94E5F">
            <w:pPr>
              <w:spacing w:after="0" w:line="240" w:lineRule="auto"/>
              <w:ind w:firstLine="0"/>
            </w:pPr>
            <w:r>
              <w:t xml:space="preserve">Парковка для инвалидов  </w:t>
            </w:r>
          </w:p>
        </w:tc>
        <w:tc>
          <w:tcPr>
            <w:tcW w:w="8364" w:type="dxa"/>
          </w:tcPr>
          <w:p w:rsidR="00D428DD" w:rsidRDefault="00D428DD" w:rsidP="00C94E5F">
            <w:pPr>
              <w:spacing w:after="0" w:line="240" w:lineRule="auto"/>
              <w:ind w:firstLine="0"/>
            </w:pPr>
            <w:r>
              <w:rPr>
                <w:i/>
              </w:rPr>
              <w:t xml:space="preserve">нет </w:t>
            </w:r>
          </w:p>
        </w:tc>
      </w:tr>
    </w:tbl>
    <w:p w:rsidR="00D428DD" w:rsidRDefault="00D428DD" w:rsidP="00D428DD"/>
    <w:p w:rsidR="00D428DD" w:rsidRDefault="00D428DD" w:rsidP="00D428DD">
      <w:pPr>
        <w:ind w:firstLine="0"/>
        <w:rPr>
          <w:b/>
        </w:rPr>
      </w:pPr>
      <w:bookmarkStart w:id="2" w:name="_Toc17238"/>
      <w:r w:rsidRPr="00D428DD">
        <w:rPr>
          <w:b/>
        </w:rPr>
        <w:t>Архитектурная доступность и технические средства</w:t>
      </w:r>
      <w:bookmarkEnd w:id="2"/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6799"/>
        <w:gridCol w:w="8364"/>
      </w:tblGrid>
      <w:tr w:rsidR="00D428DD" w:rsidTr="00EF3B72">
        <w:tc>
          <w:tcPr>
            <w:tcW w:w="6799" w:type="dxa"/>
          </w:tcPr>
          <w:p w:rsidR="00D428DD" w:rsidRDefault="00D428DD" w:rsidP="00D428DD">
            <w:pPr>
              <w:spacing w:after="0" w:line="240" w:lineRule="auto"/>
              <w:ind w:firstLine="0"/>
              <w:jc w:val="left"/>
            </w:pPr>
            <w:r>
              <w:t xml:space="preserve">вход (пандус, кнопка вызова </w:t>
            </w:r>
          </w:p>
          <w:p w:rsidR="00D428DD" w:rsidRDefault="00D428DD" w:rsidP="00D428DD">
            <w:pPr>
              <w:spacing w:line="240" w:lineRule="auto"/>
              <w:ind w:firstLine="0"/>
              <w:jc w:val="left"/>
            </w:pPr>
            <w:r>
              <w:t xml:space="preserve">персонала, автоматическая дверь и т.д.) </w:t>
            </w:r>
          </w:p>
          <w:p w:rsidR="00740D97" w:rsidRDefault="00740D97" w:rsidP="00D428DD">
            <w:pPr>
              <w:spacing w:after="0" w:line="240" w:lineRule="auto"/>
              <w:ind w:right="209" w:firstLine="0"/>
              <w:jc w:val="left"/>
            </w:pPr>
          </w:p>
          <w:p w:rsidR="00740D97" w:rsidRDefault="00740D97" w:rsidP="00D428DD">
            <w:pPr>
              <w:spacing w:after="0" w:line="240" w:lineRule="auto"/>
              <w:ind w:right="209" w:firstLine="0"/>
              <w:jc w:val="left"/>
            </w:pPr>
          </w:p>
          <w:p w:rsidR="00740D97" w:rsidRDefault="00740D97" w:rsidP="00D428DD">
            <w:pPr>
              <w:spacing w:after="0" w:line="240" w:lineRule="auto"/>
              <w:ind w:right="209" w:firstLine="0"/>
              <w:jc w:val="left"/>
            </w:pPr>
          </w:p>
          <w:p w:rsidR="00740D97" w:rsidRDefault="00740D97" w:rsidP="00D428DD">
            <w:pPr>
              <w:spacing w:after="0" w:line="240" w:lineRule="auto"/>
              <w:ind w:right="209" w:firstLine="0"/>
              <w:jc w:val="left"/>
            </w:pPr>
          </w:p>
          <w:p w:rsidR="00740D97" w:rsidRDefault="00740D97" w:rsidP="00D428DD">
            <w:pPr>
              <w:spacing w:after="0" w:line="240" w:lineRule="auto"/>
              <w:ind w:right="209" w:firstLine="0"/>
              <w:jc w:val="left"/>
            </w:pPr>
          </w:p>
          <w:p w:rsidR="00740D97" w:rsidRDefault="00740D97" w:rsidP="00D428DD">
            <w:pPr>
              <w:spacing w:after="0" w:line="240" w:lineRule="auto"/>
              <w:ind w:right="209" w:firstLine="0"/>
              <w:jc w:val="left"/>
            </w:pPr>
          </w:p>
          <w:p w:rsidR="00740D97" w:rsidRDefault="00740D97" w:rsidP="00D428DD">
            <w:pPr>
              <w:spacing w:after="0" w:line="240" w:lineRule="auto"/>
              <w:ind w:right="209" w:firstLine="0"/>
              <w:jc w:val="left"/>
            </w:pPr>
          </w:p>
          <w:p w:rsidR="00740D97" w:rsidRDefault="00740D97" w:rsidP="00D428DD">
            <w:pPr>
              <w:spacing w:after="0" w:line="240" w:lineRule="auto"/>
              <w:ind w:right="209" w:firstLine="0"/>
              <w:jc w:val="left"/>
            </w:pPr>
          </w:p>
          <w:p w:rsidR="00740D97" w:rsidRDefault="00740D97" w:rsidP="00D428DD">
            <w:pPr>
              <w:spacing w:after="0" w:line="240" w:lineRule="auto"/>
              <w:ind w:right="209" w:firstLine="0"/>
              <w:jc w:val="left"/>
            </w:pPr>
          </w:p>
          <w:p w:rsidR="00740D97" w:rsidRDefault="00740D97" w:rsidP="00D428DD">
            <w:pPr>
              <w:spacing w:after="0" w:line="240" w:lineRule="auto"/>
              <w:ind w:right="209" w:firstLine="0"/>
              <w:jc w:val="left"/>
            </w:pPr>
          </w:p>
          <w:p w:rsidR="00740D97" w:rsidRDefault="00740D97" w:rsidP="00D428DD">
            <w:pPr>
              <w:spacing w:after="0" w:line="240" w:lineRule="auto"/>
              <w:ind w:right="209" w:firstLine="0"/>
              <w:jc w:val="left"/>
            </w:pPr>
          </w:p>
          <w:p w:rsidR="00EF3B72" w:rsidRDefault="00EF3B72" w:rsidP="00D428DD">
            <w:pPr>
              <w:spacing w:after="0" w:line="240" w:lineRule="auto"/>
              <w:ind w:right="209" w:firstLine="0"/>
              <w:jc w:val="left"/>
            </w:pPr>
          </w:p>
          <w:p w:rsidR="00EF3B72" w:rsidRDefault="00EF3B72" w:rsidP="00D428DD">
            <w:pPr>
              <w:spacing w:after="0" w:line="240" w:lineRule="auto"/>
              <w:ind w:right="209" w:firstLine="0"/>
              <w:jc w:val="left"/>
            </w:pPr>
          </w:p>
          <w:p w:rsidR="00EF3B72" w:rsidRDefault="00EF3B72" w:rsidP="00D428DD">
            <w:pPr>
              <w:spacing w:after="0" w:line="240" w:lineRule="auto"/>
              <w:ind w:right="209" w:firstLine="0"/>
              <w:jc w:val="left"/>
            </w:pPr>
          </w:p>
          <w:p w:rsidR="00EF3B72" w:rsidRDefault="00EF3B72" w:rsidP="00D428DD">
            <w:pPr>
              <w:spacing w:after="0" w:line="240" w:lineRule="auto"/>
              <w:ind w:right="209" w:firstLine="0"/>
              <w:jc w:val="left"/>
            </w:pPr>
          </w:p>
          <w:p w:rsidR="00EF3B72" w:rsidRDefault="00EF3B72" w:rsidP="00D428DD">
            <w:pPr>
              <w:spacing w:after="0" w:line="240" w:lineRule="auto"/>
              <w:ind w:right="209" w:firstLine="0"/>
              <w:jc w:val="left"/>
            </w:pPr>
          </w:p>
          <w:p w:rsidR="00EF3B72" w:rsidRDefault="00EF3B72" w:rsidP="00D428DD">
            <w:pPr>
              <w:spacing w:after="0" w:line="240" w:lineRule="auto"/>
              <w:ind w:right="209" w:firstLine="0"/>
              <w:jc w:val="left"/>
            </w:pPr>
          </w:p>
          <w:p w:rsidR="00EF3B72" w:rsidRDefault="00EF3B72" w:rsidP="00D428DD">
            <w:pPr>
              <w:spacing w:after="0" w:line="240" w:lineRule="auto"/>
              <w:ind w:right="209" w:firstLine="0"/>
              <w:jc w:val="left"/>
            </w:pPr>
          </w:p>
          <w:p w:rsidR="00EF3B72" w:rsidRDefault="00EF3B72" w:rsidP="00D428DD">
            <w:pPr>
              <w:spacing w:after="0" w:line="240" w:lineRule="auto"/>
              <w:ind w:right="209" w:firstLine="0"/>
              <w:jc w:val="left"/>
            </w:pPr>
          </w:p>
          <w:p w:rsidR="00EF3B72" w:rsidRDefault="00EF3B72" w:rsidP="00D428DD">
            <w:pPr>
              <w:spacing w:after="0" w:line="240" w:lineRule="auto"/>
              <w:ind w:right="209" w:firstLine="0"/>
              <w:jc w:val="left"/>
            </w:pPr>
          </w:p>
          <w:p w:rsidR="00EF3B72" w:rsidRDefault="00EF3B72" w:rsidP="00D428DD">
            <w:pPr>
              <w:spacing w:after="0" w:line="240" w:lineRule="auto"/>
              <w:ind w:right="209" w:firstLine="0"/>
              <w:jc w:val="left"/>
            </w:pPr>
          </w:p>
          <w:p w:rsidR="00EF3B72" w:rsidRDefault="00EF3B72" w:rsidP="00D428DD">
            <w:pPr>
              <w:spacing w:after="0" w:line="240" w:lineRule="auto"/>
              <w:ind w:right="209" w:firstLine="0"/>
              <w:jc w:val="left"/>
            </w:pPr>
          </w:p>
          <w:p w:rsidR="00EF3B72" w:rsidRDefault="00EF3B72" w:rsidP="00D428DD">
            <w:pPr>
              <w:spacing w:after="0" w:line="240" w:lineRule="auto"/>
              <w:ind w:right="209" w:firstLine="0"/>
              <w:jc w:val="left"/>
            </w:pPr>
          </w:p>
          <w:p w:rsidR="00EF3B72" w:rsidRDefault="00EF3B72" w:rsidP="00D428DD">
            <w:pPr>
              <w:spacing w:after="0" w:line="240" w:lineRule="auto"/>
              <w:ind w:right="209" w:firstLine="0"/>
              <w:jc w:val="left"/>
            </w:pPr>
          </w:p>
          <w:p w:rsidR="00EF3B72" w:rsidRDefault="00EF3B72" w:rsidP="00D428DD">
            <w:pPr>
              <w:spacing w:after="0" w:line="240" w:lineRule="auto"/>
              <w:ind w:right="209" w:firstLine="0"/>
              <w:jc w:val="left"/>
            </w:pPr>
          </w:p>
          <w:p w:rsidR="00EF3B72" w:rsidRDefault="00EF3B72" w:rsidP="00D428DD">
            <w:pPr>
              <w:spacing w:after="0" w:line="240" w:lineRule="auto"/>
              <w:ind w:right="209" w:firstLine="0"/>
              <w:jc w:val="left"/>
            </w:pPr>
          </w:p>
          <w:p w:rsidR="00EF3B72" w:rsidRDefault="00EF3B72" w:rsidP="00D428DD">
            <w:pPr>
              <w:spacing w:after="0" w:line="240" w:lineRule="auto"/>
              <w:ind w:right="209" w:firstLine="0"/>
              <w:jc w:val="left"/>
            </w:pPr>
          </w:p>
          <w:p w:rsidR="00EF3B72" w:rsidRDefault="00EF3B72" w:rsidP="00D428DD">
            <w:pPr>
              <w:spacing w:after="0" w:line="240" w:lineRule="auto"/>
              <w:ind w:right="209" w:firstLine="0"/>
              <w:jc w:val="left"/>
            </w:pPr>
          </w:p>
          <w:p w:rsidR="00EF3B72" w:rsidRDefault="00EF3B72" w:rsidP="00D428DD">
            <w:pPr>
              <w:spacing w:after="0" w:line="240" w:lineRule="auto"/>
              <w:ind w:right="209" w:firstLine="0"/>
              <w:jc w:val="left"/>
            </w:pPr>
          </w:p>
          <w:p w:rsidR="00EF3B72" w:rsidRDefault="00EF3B72" w:rsidP="00D428DD">
            <w:pPr>
              <w:spacing w:after="0" w:line="240" w:lineRule="auto"/>
              <w:ind w:right="209" w:firstLine="0"/>
              <w:jc w:val="left"/>
            </w:pPr>
          </w:p>
          <w:p w:rsidR="00EF3B72" w:rsidRDefault="00EF3B72" w:rsidP="00D428DD">
            <w:pPr>
              <w:spacing w:after="0" w:line="240" w:lineRule="auto"/>
              <w:ind w:right="209" w:firstLine="0"/>
              <w:jc w:val="left"/>
            </w:pPr>
          </w:p>
          <w:p w:rsidR="00EF3B72" w:rsidRDefault="00EF3B72" w:rsidP="00D428DD">
            <w:pPr>
              <w:spacing w:after="0" w:line="240" w:lineRule="auto"/>
              <w:ind w:right="209" w:firstLine="0"/>
              <w:jc w:val="left"/>
            </w:pPr>
          </w:p>
          <w:p w:rsidR="00EF3B72" w:rsidRDefault="00EF3B72" w:rsidP="00D428DD">
            <w:pPr>
              <w:spacing w:after="0" w:line="240" w:lineRule="auto"/>
              <w:ind w:right="209" w:firstLine="0"/>
              <w:jc w:val="left"/>
            </w:pPr>
          </w:p>
          <w:p w:rsidR="00C94E5F" w:rsidRDefault="00C94E5F" w:rsidP="00D428DD">
            <w:pPr>
              <w:spacing w:after="0" w:line="240" w:lineRule="auto"/>
              <w:ind w:right="209" w:firstLine="0"/>
              <w:jc w:val="left"/>
            </w:pPr>
          </w:p>
          <w:p w:rsidR="00C94E5F" w:rsidRDefault="00C94E5F" w:rsidP="00D428DD">
            <w:pPr>
              <w:spacing w:after="0" w:line="240" w:lineRule="auto"/>
              <w:ind w:right="209" w:firstLine="0"/>
              <w:jc w:val="left"/>
            </w:pPr>
          </w:p>
          <w:p w:rsidR="00F4298F" w:rsidRDefault="00D428DD" w:rsidP="00D428DD">
            <w:pPr>
              <w:spacing w:after="0" w:line="240" w:lineRule="auto"/>
              <w:ind w:right="209" w:firstLine="0"/>
              <w:jc w:val="left"/>
            </w:pPr>
            <w:r>
              <w:t xml:space="preserve">пути движения (лестницы, коридор, </w:t>
            </w:r>
            <w:r w:rsidR="00C94E5F">
              <w:t>фойе</w:t>
            </w:r>
            <w:r>
              <w:t xml:space="preserve">) </w:t>
            </w:r>
          </w:p>
          <w:p w:rsidR="00EF3B72" w:rsidRDefault="00EF3B72" w:rsidP="00D428DD">
            <w:pPr>
              <w:spacing w:after="0" w:line="240" w:lineRule="auto"/>
              <w:ind w:right="209" w:firstLine="0"/>
              <w:jc w:val="left"/>
            </w:pPr>
          </w:p>
          <w:p w:rsidR="00EF3B72" w:rsidRDefault="00EF3B72" w:rsidP="00D428DD">
            <w:pPr>
              <w:spacing w:after="0" w:line="240" w:lineRule="auto"/>
              <w:ind w:right="209" w:firstLine="0"/>
              <w:jc w:val="left"/>
            </w:pPr>
          </w:p>
          <w:p w:rsidR="00EF3B72" w:rsidRDefault="00EF3B72" w:rsidP="00D428DD">
            <w:pPr>
              <w:spacing w:after="0" w:line="240" w:lineRule="auto"/>
              <w:ind w:right="209" w:firstLine="0"/>
              <w:jc w:val="left"/>
            </w:pPr>
          </w:p>
          <w:p w:rsidR="00EF3B72" w:rsidRDefault="00EF3B72" w:rsidP="00D428DD">
            <w:pPr>
              <w:spacing w:after="0" w:line="240" w:lineRule="auto"/>
              <w:ind w:right="209" w:firstLine="0"/>
              <w:jc w:val="left"/>
            </w:pPr>
          </w:p>
          <w:p w:rsidR="00EF3B72" w:rsidRDefault="00EF3B72" w:rsidP="00D428DD">
            <w:pPr>
              <w:spacing w:after="0" w:line="240" w:lineRule="auto"/>
              <w:ind w:right="209" w:firstLine="0"/>
              <w:jc w:val="left"/>
            </w:pPr>
          </w:p>
          <w:p w:rsidR="00EF3B72" w:rsidRDefault="00EF3B72" w:rsidP="00D428DD">
            <w:pPr>
              <w:spacing w:after="0" w:line="240" w:lineRule="auto"/>
              <w:ind w:right="209" w:firstLine="0"/>
              <w:jc w:val="left"/>
            </w:pPr>
          </w:p>
          <w:p w:rsidR="00EF3B72" w:rsidRDefault="00EF3B72" w:rsidP="00D428DD">
            <w:pPr>
              <w:spacing w:after="0" w:line="240" w:lineRule="auto"/>
              <w:ind w:right="209" w:firstLine="0"/>
              <w:jc w:val="left"/>
            </w:pPr>
          </w:p>
          <w:p w:rsidR="00EF3B72" w:rsidRDefault="00EF3B72" w:rsidP="00D428DD">
            <w:pPr>
              <w:spacing w:after="0" w:line="240" w:lineRule="auto"/>
              <w:ind w:right="209" w:firstLine="0"/>
              <w:jc w:val="left"/>
            </w:pPr>
          </w:p>
          <w:p w:rsidR="00EF3B72" w:rsidRDefault="00EF3B72" w:rsidP="00D428DD">
            <w:pPr>
              <w:spacing w:after="0" w:line="240" w:lineRule="auto"/>
              <w:ind w:right="209" w:firstLine="0"/>
              <w:jc w:val="left"/>
            </w:pPr>
          </w:p>
          <w:p w:rsidR="00EF3B72" w:rsidRDefault="00EF3B72" w:rsidP="00D428DD">
            <w:pPr>
              <w:spacing w:after="0" w:line="240" w:lineRule="auto"/>
              <w:ind w:right="209" w:firstLine="0"/>
              <w:jc w:val="left"/>
            </w:pPr>
          </w:p>
          <w:p w:rsidR="00EF3B72" w:rsidRDefault="00EF3B72" w:rsidP="00D428DD">
            <w:pPr>
              <w:spacing w:after="0" w:line="240" w:lineRule="auto"/>
              <w:ind w:right="209" w:firstLine="0"/>
              <w:jc w:val="left"/>
            </w:pPr>
          </w:p>
          <w:p w:rsidR="00EF3B72" w:rsidRDefault="00EF3B72" w:rsidP="00D428DD">
            <w:pPr>
              <w:spacing w:after="0" w:line="240" w:lineRule="auto"/>
              <w:ind w:right="209" w:firstLine="0"/>
              <w:jc w:val="left"/>
            </w:pPr>
          </w:p>
          <w:p w:rsidR="00EF3B72" w:rsidRDefault="00EF3B72" w:rsidP="00D428DD">
            <w:pPr>
              <w:spacing w:after="0" w:line="240" w:lineRule="auto"/>
              <w:ind w:right="209" w:firstLine="0"/>
              <w:jc w:val="left"/>
            </w:pPr>
          </w:p>
          <w:p w:rsidR="00EF3B72" w:rsidRDefault="00EF3B72" w:rsidP="00D428DD">
            <w:pPr>
              <w:spacing w:after="0" w:line="240" w:lineRule="auto"/>
              <w:ind w:right="209" w:firstLine="0"/>
              <w:jc w:val="left"/>
            </w:pPr>
          </w:p>
          <w:p w:rsidR="00F4298F" w:rsidRDefault="00D428DD" w:rsidP="00D428DD">
            <w:pPr>
              <w:spacing w:after="0" w:line="240" w:lineRule="auto"/>
              <w:ind w:right="209" w:firstLine="0"/>
              <w:jc w:val="left"/>
            </w:pPr>
            <w:r>
              <w:lastRenderedPageBreak/>
              <w:t xml:space="preserve">места предоставления услуг </w:t>
            </w:r>
          </w:p>
          <w:p w:rsidR="00EF3B72" w:rsidRDefault="00EF3B72" w:rsidP="00D428DD">
            <w:pPr>
              <w:spacing w:after="0" w:line="240" w:lineRule="auto"/>
              <w:ind w:right="209" w:firstLine="0"/>
              <w:jc w:val="left"/>
            </w:pPr>
          </w:p>
          <w:p w:rsidR="00EF3B72" w:rsidRDefault="00EF3B72" w:rsidP="00D428DD">
            <w:pPr>
              <w:spacing w:after="0" w:line="240" w:lineRule="auto"/>
              <w:ind w:right="209" w:firstLine="0"/>
              <w:jc w:val="left"/>
            </w:pPr>
          </w:p>
          <w:p w:rsidR="00EF3B72" w:rsidRDefault="00EF3B72" w:rsidP="00D428DD">
            <w:pPr>
              <w:spacing w:after="0" w:line="240" w:lineRule="auto"/>
              <w:ind w:right="209" w:firstLine="0"/>
              <w:jc w:val="left"/>
            </w:pPr>
          </w:p>
          <w:p w:rsidR="00EF3B72" w:rsidRDefault="00EF3B72" w:rsidP="00D428DD">
            <w:pPr>
              <w:spacing w:after="0" w:line="240" w:lineRule="auto"/>
              <w:ind w:right="209" w:firstLine="0"/>
              <w:jc w:val="left"/>
            </w:pPr>
          </w:p>
          <w:p w:rsidR="00EF3B72" w:rsidRDefault="00EF3B72" w:rsidP="00D428DD">
            <w:pPr>
              <w:spacing w:after="0" w:line="240" w:lineRule="auto"/>
              <w:ind w:right="209" w:firstLine="0"/>
              <w:jc w:val="left"/>
            </w:pPr>
          </w:p>
          <w:p w:rsidR="00EF3B72" w:rsidRDefault="00EF3B72" w:rsidP="00D428DD">
            <w:pPr>
              <w:spacing w:after="0" w:line="240" w:lineRule="auto"/>
              <w:ind w:right="209" w:firstLine="0"/>
              <w:jc w:val="left"/>
            </w:pPr>
          </w:p>
          <w:p w:rsidR="00EF3B72" w:rsidRDefault="00EF3B72" w:rsidP="00D428DD">
            <w:pPr>
              <w:spacing w:after="0" w:line="240" w:lineRule="auto"/>
              <w:ind w:right="209" w:firstLine="0"/>
              <w:jc w:val="left"/>
            </w:pPr>
          </w:p>
          <w:p w:rsidR="00EF3B72" w:rsidRDefault="00EF3B72" w:rsidP="00D428DD">
            <w:pPr>
              <w:spacing w:after="0" w:line="240" w:lineRule="auto"/>
              <w:ind w:right="209" w:firstLine="0"/>
              <w:jc w:val="left"/>
            </w:pPr>
          </w:p>
          <w:p w:rsidR="00EF3B72" w:rsidRDefault="00EF3B72" w:rsidP="00D428DD">
            <w:pPr>
              <w:spacing w:after="0" w:line="240" w:lineRule="auto"/>
              <w:ind w:right="209" w:firstLine="0"/>
              <w:jc w:val="left"/>
            </w:pPr>
          </w:p>
          <w:p w:rsidR="00EF3B72" w:rsidRDefault="00EF3B72" w:rsidP="00D428DD">
            <w:pPr>
              <w:spacing w:after="0" w:line="240" w:lineRule="auto"/>
              <w:ind w:right="209" w:firstLine="0"/>
              <w:jc w:val="left"/>
            </w:pPr>
          </w:p>
          <w:p w:rsidR="00EF3B72" w:rsidRDefault="00EF3B72" w:rsidP="00D428DD">
            <w:pPr>
              <w:spacing w:after="0" w:line="240" w:lineRule="auto"/>
              <w:ind w:right="209" w:firstLine="0"/>
              <w:jc w:val="left"/>
            </w:pPr>
          </w:p>
          <w:p w:rsidR="00EF3B72" w:rsidRDefault="00EF3B72" w:rsidP="00D428DD">
            <w:pPr>
              <w:spacing w:after="0" w:line="240" w:lineRule="auto"/>
              <w:ind w:right="209" w:firstLine="0"/>
              <w:jc w:val="left"/>
            </w:pPr>
          </w:p>
          <w:p w:rsidR="00EF3B72" w:rsidRDefault="00EF3B72" w:rsidP="00D428DD">
            <w:pPr>
              <w:spacing w:after="0" w:line="240" w:lineRule="auto"/>
              <w:ind w:right="209" w:firstLine="0"/>
              <w:jc w:val="left"/>
            </w:pPr>
          </w:p>
          <w:p w:rsidR="00F4298F" w:rsidRDefault="00D428DD" w:rsidP="00D428DD">
            <w:pPr>
              <w:spacing w:after="0" w:line="240" w:lineRule="auto"/>
              <w:ind w:right="209" w:firstLine="0"/>
              <w:jc w:val="left"/>
            </w:pPr>
            <w:r>
              <w:t xml:space="preserve">места отдыха </w:t>
            </w:r>
          </w:p>
          <w:p w:rsidR="00EF3B72" w:rsidRDefault="00EF3B72" w:rsidP="00D428DD">
            <w:pPr>
              <w:spacing w:after="0" w:line="240" w:lineRule="auto"/>
              <w:ind w:right="209" w:firstLine="0"/>
              <w:jc w:val="left"/>
            </w:pPr>
          </w:p>
          <w:p w:rsidR="00EF3B72" w:rsidRDefault="00EF3B72" w:rsidP="00D428DD">
            <w:pPr>
              <w:spacing w:after="0" w:line="240" w:lineRule="auto"/>
              <w:ind w:right="209" w:firstLine="0"/>
              <w:jc w:val="left"/>
            </w:pPr>
          </w:p>
          <w:p w:rsidR="00EF3B72" w:rsidRDefault="00EF3B72" w:rsidP="00D428DD">
            <w:pPr>
              <w:spacing w:after="0" w:line="240" w:lineRule="auto"/>
              <w:ind w:right="209" w:firstLine="0"/>
              <w:jc w:val="left"/>
            </w:pPr>
          </w:p>
          <w:p w:rsidR="00EF3B72" w:rsidRDefault="00EF3B72" w:rsidP="00D428DD">
            <w:pPr>
              <w:spacing w:after="0" w:line="240" w:lineRule="auto"/>
              <w:ind w:right="209" w:firstLine="0"/>
              <w:jc w:val="left"/>
            </w:pPr>
          </w:p>
          <w:p w:rsidR="00EF3B72" w:rsidRDefault="00EF3B72" w:rsidP="00D428DD">
            <w:pPr>
              <w:spacing w:after="0" w:line="240" w:lineRule="auto"/>
              <w:ind w:right="209" w:firstLine="0"/>
              <w:jc w:val="left"/>
            </w:pPr>
          </w:p>
          <w:p w:rsidR="00EF3B72" w:rsidRDefault="00EF3B72" w:rsidP="00D428DD">
            <w:pPr>
              <w:spacing w:after="0" w:line="240" w:lineRule="auto"/>
              <w:ind w:right="209" w:firstLine="0"/>
              <w:jc w:val="left"/>
            </w:pPr>
          </w:p>
          <w:p w:rsidR="00EF3B72" w:rsidRDefault="00EF3B72" w:rsidP="00D428DD">
            <w:pPr>
              <w:spacing w:after="0" w:line="240" w:lineRule="auto"/>
              <w:ind w:right="209" w:firstLine="0"/>
              <w:jc w:val="left"/>
            </w:pPr>
          </w:p>
          <w:p w:rsidR="00EF3B72" w:rsidRDefault="00EF3B72" w:rsidP="00D428DD">
            <w:pPr>
              <w:spacing w:after="0" w:line="240" w:lineRule="auto"/>
              <w:ind w:right="209" w:firstLine="0"/>
              <w:jc w:val="left"/>
            </w:pPr>
          </w:p>
          <w:p w:rsidR="00EF3B72" w:rsidRDefault="00EF3B72" w:rsidP="00D428DD">
            <w:pPr>
              <w:spacing w:after="0" w:line="240" w:lineRule="auto"/>
              <w:ind w:right="209" w:firstLine="0"/>
              <w:jc w:val="left"/>
            </w:pPr>
          </w:p>
          <w:p w:rsidR="00EF3B72" w:rsidRDefault="00EF3B72" w:rsidP="00D428DD">
            <w:pPr>
              <w:spacing w:after="0" w:line="240" w:lineRule="auto"/>
              <w:ind w:right="209" w:firstLine="0"/>
              <w:jc w:val="left"/>
            </w:pPr>
          </w:p>
          <w:p w:rsidR="00EF3B72" w:rsidRDefault="00EF3B72" w:rsidP="00D428DD">
            <w:pPr>
              <w:spacing w:after="0" w:line="240" w:lineRule="auto"/>
              <w:ind w:right="209" w:firstLine="0"/>
              <w:jc w:val="left"/>
            </w:pPr>
          </w:p>
          <w:p w:rsidR="00EF3B72" w:rsidRDefault="00EF3B72" w:rsidP="00D428DD">
            <w:pPr>
              <w:spacing w:after="0" w:line="240" w:lineRule="auto"/>
              <w:ind w:right="209" w:firstLine="0"/>
              <w:jc w:val="left"/>
            </w:pPr>
          </w:p>
          <w:p w:rsidR="00C94E5F" w:rsidRDefault="00C94E5F" w:rsidP="00D428DD">
            <w:pPr>
              <w:spacing w:after="0" w:line="240" w:lineRule="auto"/>
              <w:ind w:right="209" w:firstLine="0"/>
              <w:jc w:val="left"/>
            </w:pPr>
          </w:p>
          <w:p w:rsidR="00C94E5F" w:rsidRDefault="00C94E5F" w:rsidP="00D428DD">
            <w:pPr>
              <w:spacing w:after="0" w:line="240" w:lineRule="auto"/>
              <w:ind w:right="209" w:firstLine="0"/>
              <w:jc w:val="left"/>
            </w:pPr>
          </w:p>
          <w:p w:rsidR="00D428DD" w:rsidRDefault="00D428DD" w:rsidP="00D428DD">
            <w:pPr>
              <w:spacing w:after="0" w:line="240" w:lineRule="auto"/>
              <w:ind w:right="209" w:firstLine="0"/>
              <w:jc w:val="left"/>
            </w:pPr>
            <w:r>
              <w:t xml:space="preserve">туалет </w:t>
            </w:r>
          </w:p>
          <w:p w:rsidR="00D428DD" w:rsidRPr="000E577E" w:rsidRDefault="000E577E" w:rsidP="00D428DD">
            <w:pPr>
              <w:spacing w:line="240" w:lineRule="auto"/>
              <w:ind w:firstLine="0"/>
            </w:pPr>
            <w:r>
              <w:lastRenderedPageBreak/>
              <w:t>ф</w:t>
            </w:r>
            <w:r w:rsidRPr="000E577E">
              <w:t>ункциональные зоны</w:t>
            </w:r>
          </w:p>
        </w:tc>
        <w:tc>
          <w:tcPr>
            <w:tcW w:w="8364" w:type="dxa"/>
          </w:tcPr>
          <w:p w:rsidR="00C94E5F" w:rsidRDefault="00F4298F" w:rsidP="00C94E5F">
            <w:pPr>
              <w:spacing w:line="240" w:lineRule="auto"/>
              <w:ind w:firstLine="0"/>
              <w:rPr>
                <w:i/>
              </w:rPr>
            </w:pPr>
            <w:r>
              <w:rPr>
                <w:i/>
              </w:rPr>
              <w:lastRenderedPageBreak/>
              <w:t>И</w:t>
            </w:r>
            <w:r w:rsidR="009B5361">
              <w:rPr>
                <w:i/>
              </w:rPr>
              <w:t>меется кнопка вызова</w:t>
            </w:r>
            <w:r w:rsidR="00A10FC9">
              <w:rPr>
                <w:i/>
              </w:rPr>
              <w:t xml:space="preserve"> при входе</w:t>
            </w:r>
            <w:r w:rsidR="009B5361">
              <w:rPr>
                <w:i/>
              </w:rPr>
              <w:t>.</w:t>
            </w:r>
            <w:r w:rsidR="00A10FC9">
              <w:rPr>
                <w:i/>
              </w:rPr>
              <w:t xml:space="preserve"> </w:t>
            </w:r>
            <w:r w:rsidR="00C94E5F">
              <w:rPr>
                <w:i/>
              </w:rPr>
              <w:t>Вход в здание беспрепятственный.</w:t>
            </w:r>
          </w:p>
          <w:p w:rsidR="00A10FC9" w:rsidRDefault="00A10FC9" w:rsidP="00D428DD">
            <w:pPr>
              <w:spacing w:line="240" w:lineRule="auto"/>
              <w:ind w:firstLine="0"/>
              <w:rPr>
                <w:i/>
              </w:rPr>
            </w:pPr>
          </w:p>
          <w:p w:rsidR="00740D97" w:rsidRDefault="00740D97" w:rsidP="00D428DD">
            <w:pPr>
              <w:spacing w:line="240" w:lineRule="auto"/>
              <w:ind w:firstLine="0"/>
              <w:rPr>
                <w:i/>
              </w:rPr>
            </w:pPr>
            <w:r w:rsidRPr="00740D97">
              <w:rPr>
                <w:i/>
                <w:noProof/>
              </w:rPr>
              <w:drawing>
                <wp:inline distT="0" distB="0" distL="0" distR="0" wp14:anchorId="0CFA6A17" wp14:editId="7DC4AEDF">
                  <wp:extent cx="2971684" cy="2228215"/>
                  <wp:effectExtent l="0" t="0" r="635" b="635"/>
                  <wp:docPr id="1" name="Рисунок 1" descr="D:\Documents\ДОСТУПНАЯ СРЕДА\Доступная среда 2026\Марафон =Навигация доступности - маршрут для всех=\25-06-2026_13-39-19\IMG_20260625_115740_4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ocuments\ДОСТУПНАЯ СРЕДА\Доступная среда 2026\Марафон =Навигация доступности - маршрут для всех=\25-06-2026_13-39-19\IMG_20260625_115740_47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4990" cy="2230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298F" w:rsidRDefault="00740D97" w:rsidP="00D428DD">
            <w:pPr>
              <w:spacing w:line="240" w:lineRule="auto"/>
              <w:ind w:firstLine="0"/>
              <w:rPr>
                <w:i/>
              </w:rPr>
            </w:pPr>
            <w:r w:rsidRPr="00740D97">
              <w:rPr>
                <w:i/>
                <w:noProof/>
              </w:rPr>
              <w:lastRenderedPageBreak/>
              <w:drawing>
                <wp:inline distT="0" distB="0" distL="0" distR="0" wp14:anchorId="7D759BE4" wp14:editId="23EA75D6">
                  <wp:extent cx="2019300" cy="2693064"/>
                  <wp:effectExtent l="0" t="0" r="0" b="0"/>
                  <wp:docPr id="5" name="Рисунок 5" descr="D:\Documents\ДОСТУПНАЯ СРЕДА\Доступная среда 2026\Марафон =Навигация доступности - маршрут для всех=\25-06-2026_13-39-19\IMG_20260625_115752_8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Documents\ДОСТУПНАЯ СРЕДА\Доступная среда 2026\Марафон =Навигация доступности - маршрут для всех=\25-06-2026_13-39-19\IMG_20260625_115752_8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2929" cy="2697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0D97">
              <w:rPr>
                <w:i/>
                <w:noProof/>
              </w:rPr>
              <w:drawing>
                <wp:inline distT="0" distB="0" distL="0" distR="0" wp14:anchorId="74B75DE4" wp14:editId="3999FB26">
                  <wp:extent cx="2038350" cy="2718470"/>
                  <wp:effectExtent l="0" t="0" r="0" b="5715"/>
                  <wp:docPr id="4" name="Рисунок 4" descr="D:\Documents\ДОСТУПНАЯ СРЕДА\Доступная среда 2026\Марафон =Навигация доступности - маршрут для всех=\25-06-2026_13-39-19\IMG_20260625_115805_1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Documents\ДОСТУПНАЯ СРЕДА\Доступная среда 2026\Марафон =Навигация доступности - маршрут для всех=\25-06-2026_13-39-19\IMG_20260625_115805_1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0911" cy="2748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3B72" w:rsidRDefault="00EF3B72" w:rsidP="00D428DD">
            <w:pPr>
              <w:spacing w:line="240" w:lineRule="auto"/>
              <w:ind w:firstLine="0"/>
              <w:rPr>
                <w:i/>
              </w:rPr>
            </w:pPr>
          </w:p>
          <w:p w:rsidR="00F4298F" w:rsidRDefault="00EF3B72" w:rsidP="00D428DD">
            <w:pPr>
              <w:spacing w:line="240" w:lineRule="auto"/>
              <w:ind w:firstLine="0"/>
              <w:rPr>
                <w:i/>
              </w:rPr>
            </w:pPr>
            <w:r>
              <w:rPr>
                <w:i/>
              </w:rPr>
              <w:t>Фойе, л</w:t>
            </w:r>
            <w:r w:rsidR="00F4298F">
              <w:rPr>
                <w:i/>
              </w:rPr>
              <w:t>естниц</w:t>
            </w:r>
            <w:r>
              <w:rPr>
                <w:i/>
              </w:rPr>
              <w:t>а на 2й этаж</w:t>
            </w:r>
            <w:r w:rsidR="00F4298F">
              <w:rPr>
                <w:i/>
              </w:rPr>
              <w:t>.</w:t>
            </w:r>
          </w:p>
          <w:p w:rsidR="00F4298F" w:rsidRDefault="00EF3B72" w:rsidP="00D428DD">
            <w:pPr>
              <w:spacing w:line="240" w:lineRule="auto"/>
              <w:ind w:firstLine="0"/>
              <w:rPr>
                <w:i/>
              </w:rPr>
            </w:pPr>
            <w:r w:rsidRPr="00EF3B72">
              <w:rPr>
                <w:i/>
                <w:noProof/>
              </w:rPr>
              <w:drawing>
                <wp:inline distT="0" distB="0" distL="0" distR="0" wp14:anchorId="6344BC71" wp14:editId="5EFE1A82">
                  <wp:extent cx="2124075" cy="2832798"/>
                  <wp:effectExtent l="0" t="0" r="0" b="5715"/>
                  <wp:docPr id="6" name="Рисунок 6" descr="D:\Documents\ДОСТУПНАЯ СРЕДА\Доступная среда 2026\Марафон =Навигация доступности - маршрут для всех=\25-06-2026_13-39-19\IMG_20260625_115653_3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Documents\ДОСТУПНАЯ СРЕДА\Доступная среда 2026\Марафон =Навигация доступности - маршрут для всех=\25-06-2026_13-39-19\IMG_20260625_115653_3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6433" cy="2835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3B72" w:rsidRDefault="00EF3B72" w:rsidP="00D428DD">
            <w:pPr>
              <w:spacing w:line="240" w:lineRule="auto"/>
              <w:ind w:firstLine="0"/>
              <w:rPr>
                <w:i/>
              </w:rPr>
            </w:pPr>
          </w:p>
          <w:p w:rsidR="00F4298F" w:rsidRDefault="00F4298F" w:rsidP="00D428DD">
            <w:pPr>
              <w:spacing w:line="240" w:lineRule="auto"/>
              <w:ind w:firstLine="0"/>
              <w:rPr>
                <w:i/>
              </w:rPr>
            </w:pPr>
            <w:r>
              <w:rPr>
                <w:i/>
              </w:rPr>
              <w:lastRenderedPageBreak/>
              <w:t>Касса</w:t>
            </w:r>
            <w:r w:rsidR="00EF3B72">
              <w:rPr>
                <w:i/>
              </w:rPr>
              <w:t xml:space="preserve"> – 1 этаж</w:t>
            </w:r>
          </w:p>
          <w:p w:rsidR="00F4298F" w:rsidRDefault="00EF3B72" w:rsidP="00D428DD">
            <w:pPr>
              <w:spacing w:line="240" w:lineRule="auto"/>
              <w:ind w:firstLine="0"/>
              <w:rPr>
                <w:i/>
              </w:rPr>
            </w:pPr>
            <w:r w:rsidRPr="00EF3B72">
              <w:rPr>
                <w:i/>
                <w:noProof/>
              </w:rPr>
              <w:drawing>
                <wp:inline distT="0" distB="0" distL="0" distR="0" wp14:anchorId="554BD6CD" wp14:editId="597C4DB0">
                  <wp:extent cx="2000250" cy="2667656"/>
                  <wp:effectExtent l="0" t="0" r="0" b="0"/>
                  <wp:docPr id="7" name="Рисунок 7" descr="D:\Documents\ДОСТУПНАЯ СРЕДА\Доступная среда 2026\Марафон =Навигация доступности - маршрут для всех=\25-06-2026_13-39-19\IMG_20260625_115850_1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Documents\ДОСТУПНАЯ СРЕДА\Доступная среда 2026\Марафон =Навигация доступности - маршрут для всех=\25-06-2026_13-39-19\IMG_20260625_115850_1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5490" cy="2674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3B72" w:rsidRDefault="00EF3B72" w:rsidP="00A10FC9">
            <w:pPr>
              <w:spacing w:line="240" w:lineRule="auto"/>
              <w:ind w:firstLine="0"/>
              <w:rPr>
                <w:i/>
              </w:rPr>
            </w:pPr>
          </w:p>
          <w:p w:rsidR="00EF3B72" w:rsidRDefault="00EF3B72" w:rsidP="00A10FC9">
            <w:pPr>
              <w:spacing w:line="240" w:lineRule="auto"/>
              <w:ind w:firstLine="0"/>
              <w:rPr>
                <w:i/>
              </w:rPr>
            </w:pPr>
            <w:r w:rsidRPr="00EF3B72">
              <w:rPr>
                <w:i/>
                <w:noProof/>
              </w:rPr>
              <w:drawing>
                <wp:inline distT="0" distB="0" distL="0" distR="0" wp14:anchorId="10BD4344" wp14:editId="47CA3183">
                  <wp:extent cx="2000250" cy="2667656"/>
                  <wp:effectExtent l="0" t="0" r="0" b="0"/>
                  <wp:docPr id="8" name="Рисунок 8" descr="D:\Documents\ДОСТУПНАЯ СРЕДА\Доступная среда 2026\Марафон =Навигация доступности - маршрут для всех=\25-06-2026_13-39-19\IMG_20260625_115843_2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Documents\ДОСТУПНАЯ СРЕДА\Доступная среда 2026\Марафон =Навигация доступности - маршрут для всех=\25-06-2026_13-39-19\IMG_20260625_115843_2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1254" cy="2682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3B72" w:rsidRDefault="00EF3B72" w:rsidP="00A10FC9">
            <w:pPr>
              <w:spacing w:line="240" w:lineRule="auto"/>
              <w:ind w:firstLine="0"/>
              <w:rPr>
                <w:i/>
              </w:rPr>
            </w:pPr>
          </w:p>
          <w:p w:rsidR="007B1F7A" w:rsidRDefault="00F4298F" w:rsidP="00B2723C">
            <w:pPr>
              <w:spacing w:line="240" w:lineRule="auto"/>
              <w:ind w:firstLine="0"/>
              <w:rPr>
                <w:i/>
              </w:rPr>
            </w:pPr>
            <w:r>
              <w:rPr>
                <w:i/>
              </w:rPr>
              <w:t>Не оборудован</w:t>
            </w:r>
          </w:p>
          <w:p w:rsidR="00EF3B72" w:rsidRDefault="007B1F7A" w:rsidP="00B2723C">
            <w:pPr>
              <w:spacing w:line="240" w:lineRule="auto"/>
              <w:ind w:firstLine="0"/>
              <w:rPr>
                <w:b/>
              </w:rPr>
            </w:pPr>
            <w:r w:rsidRPr="007B1F7A">
              <w:rPr>
                <w:b/>
                <w:noProof/>
              </w:rPr>
              <w:lastRenderedPageBreak/>
              <w:drawing>
                <wp:inline distT="0" distB="0" distL="0" distR="0" wp14:anchorId="32DA5611" wp14:editId="7D249E18">
                  <wp:extent cx="2404745" cy="1803126"/>
                  <wp:effectExtent l="0" t="0" r="0" b="6985"/>
                  <wp:docPr id="2" name="Рисунок 2" descr="D:\Documents\ВЫСТАВКИ. Экспозиции. ЭТИКЕТАЖ\ФОТО. Экспозиции. Справки\Экспозиции =Историч.отдел=\2023 Шуя. Печать истории\IMG20231214114009_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ocuments\ВЫСТАВКИ. Экспозиции. ЭТИКЕТАЖ\ФОТО. Экспозиции. Справки\Экспозиции =Историч.отдел=\2023 Шуя. Печать истории\IMG20231214114009_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255" cy="1806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1F7A">
              <w:rPr>
                <w:b/>
                <w:noProof/>
              </w:rPr>
              <w:drawing>
                <wp:inline distT="0" distB="0" distL="0" distR="0" wp14:anchorId="1675BB9D" wp14:editId="3DAB2A1C">
                  <wp:extent cx="2709863" cy="1806575"/>
                  <wp:effectExtent l="0" t="0" r="0" b="3175"/>
                  <wp:docPr id="3" name="Рисунок 3" descr="D:\Documents\ВЫСТАВКИ. Экспозиции. ЭТИКЕТАЖ\ФОТО. Экспозиции. Справки\Экспозиция =Природа=\2023 Природа\DSC_406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Documents\ВЫСТАВКИ. Экспозиции. ЭТИКЕТАЖ\ФОТО. Экспозиции. Справки\Экспозиция =Природа=\2023 Природа\DSC_406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1165" cy="1807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28DD" w:rsidTr="00EF3B72">
        <w:tc>
          <w:tcPr>
            <w:tcW w:w="6799" w:type="dxa"/>
          </w:tcPr>
          <w:p w:rsidR="00D428DD" w:rsidRDefault="00D428DD" w:rsidP="00C94E5F">
            <w:pPr>
              <w:spacing w:after="0" w:line="240" w:lineRule="auto"/>
              <w:ind w:firstLine="0"/>
              <w:rPr>
                <w:b/>
              </w:rPr>
            </w:pPr>
            <w:r>
              <w:lastRenderedPageBreak/>
              <w:t>сезонные изменения доступности</w:t>
            </w:r>
          </w:p>
        </w:tc>
        <w:tc>
          <w:tcPr>
            <w:tcW w:w="8364" w:type="dxa"/>
          </w:tcPr>
          <w:p w:rsidR="00D428DD" w:rsidRPr="00A10FC9" w:rsidRDefault="00A10FC9" w:rsidP="00C94E5F">
            <w:pPr>
              <w:spacing w:after="0" w:line="240" w:lineRule="auto"/>
              <w:ind w:firstLine="0"/>
              <w:rPr>
                <w:i/>
              </w:rPr>
            </w:pPr>
            <w:r w:rsidRPr="00A10FC9">
              <w:rPr>
                <w:i/>
              </w:rPr>
              <w:t>Доступно в любое время года</w:t>
            </w:r>
          </w:p>
        </w:tc>
      </w:tr>
    </w:tbl>
    <w:p w:rsidR="00D428DD" w:rsidRDefault="00D428DD" w:rsidP="00D428DD">
      <w:pPr>
        <w:ind w:firstLine="0"/>
        <w:rPr>
          <w:b/>
        </w:rPr>
      </w:pPr>
      <w:bookmarkStart w:id="3" w:name="_Toc17239"/>
    </w:p>
    <w:p w:rsidR="00D428DD" w:rsidRDefault="00D428DD" w:rsidP="00D428DD">
      <w:pPr>
        <w:ind w:firstLine="0"/>
        <w:rPr>
          <w:b/>
        </w:rPr>
      </w:pPr>
      <w:r w:rsidRPr="00D428DD">
        <w:rPr>
          <w:b/>
        </w:rPr>
        <w:t>Информационная доступность для инвалидов</w:t>
      </w:r>
      <w:bookmarkEnd w:id="3"/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6799"/>
        <w:gridCol w:w="8364"/>
      </w:tblGrid>
      <w:tr w:rsidR="00D428DD" w:rsidTr="00EF3B72">
        <w:tc>
          <w:tcPr>
            <w:tcW w:w="6799" w:type="dxa"/>
          </w:tcPr>
          <w:p w:rsidR="00D428DD" w:rsidRDefault="009B5361" w:rsidP="009B5361">
            <w:pPr>
              <w:spacing w:after="0" w:line="240" w:lineRule="auto"/>
              <w:ind w:firstLine="0"/>
              <w:rPr>
                <w:b/>
              </w:rPr>
            </w:pPr>
            <w:r>
              <w:t>с нарушениями зрения, в том числе использующих собаку проводника</w:t>
            </w:r>
          </w:p>
        </w:tc>
        <w:tc>
          <w:tcPr>
            <w:tcW w:w="8364" w:type="dxa"/>
          </w:tcPr>
          <w:p w:rsidR="00A10FC9" w:rsidRPr="00A10FC9" w:rsidRDefault="00A10FC9" w:rsidP="009B5361">
            <w:pPr>
              <w:spacing w:after="0" w:line="240" w:lineRule="auto"/>
              <w:ind w:firstLine="0"/>
              <w:rPr>
                <w:i/>
                <w:szCs w:val="28"/>
              </w:rPr>
            </w:pPr>
            <w:r w:rsidRPr="00A10FC9">
              <w:rPr>
                <w:i/>
                <w:szCs w:val="28"/>
              </w:rPr>
              <w:t>Имеются информационные тактильные таблички со шрифтом Брайеля на здании музея и в экспозиционных залах с указанием названия экспозиции.</w:t>
            </w:r>
          </w:p>
          <w:p w:rsidR="00D428DD" w:rsidRDefault="00A10FC9" w:rsidP="007B1F7A">
            <w:pPr>
              <w:spacing w:after="0" w:line="259" w:lineRule="auto"/>
              <w:ind w:firstLine="0"/>
              <w:rPr>
                <w:b/>
              </w:rPr>
            </w:pPr>
            <w:r w:rsidRPr="00A10FC9">
              <w:rPr>
                <w:rFonts w:eastAsiaTheme="minorHAnsi"/>
                <w:i/>
                <w:color w:val="auto"/>
                <w:szCs w:val="28"/>
                <w:lang w:eastAsia="en-US"/>
              </w:rPr>
              <w:t>Имеется сервис мультимедийных гидов izi.TRAVEL, Маугри (</w:t>
            </w:r>
            <w:r w:rsidRPr="00A10FC9">
              <w:rPr>
                <w:rFonts w:eastAsiaTheme="minorHAnsi"/>
                <w:i/>
                <w:color w:val="auto"/>
                <w:szCs w:val="28"/>
                <w:lang w:val="en-US" w:eastAsia="en-US"/>
              </w:rPr>
              <w:t>QR</w:t>
            </w:r>
            <w:r w:rsidRPr="00A10FC9">
              <w:rPr>
                <w:rFonts w:eastAsiaTheme="minorHAnsi"/>
                <w:i/>
                <w:color w:val="auto"/>
                <w:szCs w:val="28"/>
                <w:lang w:eastAsia="en-US"/>
              </w:rPr>
              <w:t xml:space="preserve">-коды со звуковым сопровождением). </w:t>
            </w:r>
          </w:p>
        </w:tc>
      </w:tr>
      <w:tr w:rsidR="00D428DD" w:rsidTr="00EF3B72">
        <w:tc>
          <w:tcPr>
            <w:tcW w:w="6799" w:type="dxa"/>
          </w:tcPr>
          <w:p w:rsidR="00D428DD" w:rsidRDefault="009B5361" w:rsidP="009B5361">
            <w:pPr>
              <w:spacing w:after="0" w:line="240" w:lineRule="auto"/>
              <w:ind w:firstLine="0"/>
              <w:rPr>
                <w:b/>
              </w:rPr>
            </w:pPr>
            <w:r>
              <w:t xml:space="preserve">с нарушениями слуха  </w:t>
            </w:r>
          </w:p>
        </w:tc>
        <w:tc>
          <w:tcPr>
            <w:tcW w:w="8364" w:type="dxa"/>
          </w:tcPr>
          <w:p w:rsidR="00D428DD" w:rsidRDefault="00A10FC9" w:rsidP="00A10FC9">
            <w:pPr>
              <w:spacing w:after="0" w:line="240" w:lineRule="auto"/>
              <w:ind w:firstLine="0"/>
              <w:rPr>
                <w:i/>
              </w:rPr>
            </w:pPr>
            <w:r>
              <w:rPr>
                <w:i/>
              </w:rPr>
              <w:t>В</w:t>
            </w:r>
            <w:r w:rsidR="009B5361">
              <w:rPr>
                <w:i/>
              </w:rPr>
              <w:t>озможност</w:t>
            </w:r>
            <w:r>
              <w:rPr>
                <w:i/>
              </w:rPr>
              <w:t>ь</w:t>
            </w:r>
            <w:r w:rsidR="009B5361">
              <w:rPr>
                <w:i/>
              </w:rPr>
              <w:t xml:space="preserve"> взаимодействия с работниками в письменном или электронном виде</w:t>
            </w:r>
            <w:r>
              <w:rPr>
                <w:i/>
              </w:rPr>
              <w:t>.</w:t>
            </w:r>
            <w:r w:rsidR="009B5361">
              <w:rPr>
                <w:i/>
              </w:rPr>
              <w:t xml:space="preserve"> </w:t>
            </w:r>
          </w:p>
          <w:p w:rsidR="00C94E5F" w:rsidRDefault="00C94E5F" w:rsidP="00C94E5F">
            <w:pPr>
              <w:spacing w:after="0" w:line="240" w:lineRule="auto"/>
              <w:ind w:firstLine="0"/>
              <w:rPr>
                <w:i/>
              </w:rPr>
            </w:pPr>
            <w:r>
              <w:rPr>
                <w:i/>
              </w:rPr>
              <w:t>Таблички (касса, туалет, гардероб).</w:t>
            </w:r>
          </w:p>
          <w:p w:rsidR="007B1F7A" w:rsidRDefault="00A10FC9" w:rsidP="00C94E5F">
            <w:pPr>
              <w:spacing w:after="0" w:line="240" w:lineRule="auto"/>
              <w:ind w:firstLine="0"/>
              <w:rPr>
                <w:b/>
              </w:rPr>
            </w:pPr>
            <w:r w:rsidRPr="00A10FC9">
              <w:rPr>
                <w:rFonts w:eastAsiaTheme="minorHAnsi"/>
                <w:i/>
                <w:color w:val="auto"/>
                <w:szCs w:val="28"/>
                <w:lang w:eastAsia="en-US"/>
              </w:rPr>
              <w:t>Киоск, сенсорный стол.</w:t>
            </w:r>
          </w:p>
        </w:tc>
      </w:tr>
      <w:tr w:rsidR="00D428DD" w:rsidTr="00EF3B72">
        <w:tc>
          <w:tcPr>
            <w:tcW w:w="6799" w:type="dxa"/>
          </w:tcPr>
          <w:p w:rsidR="00D428DD" w:rsidRDefault="009B5361" w:rsidP="009B5361">
            <w:pPr>
              <w:spacing w:after="0" w:line="240" w:lineRule="auto"/>
              <w:ind w:firstLine="0"/>
              <w:rPr>
                <w:b/>
              </w:rPr>
            </w:pPr>
            <w:r>
              <w:t>с нарушениями опорно-двигательного аппарата, в том числе использующих кресла коляски</w:t>
            </w:r>
          </w:p>
        </w:tc>
        <w:tc>
          <w:tcPr>
            <w:tcW w:w="8364" w:type="dxa"/>
          </w:tcPr>
          <w:p w:rsidR="00C94E5F" w:rsidRPr="00A10FC9" w:rsidRDefault="00C94E5F" w:rsidP="00C94E5F">
            <w:pPr>
              <w:spacing w:after="0" w:line="240" w:lineRule="auto"/>
              <w:ind w:firstLine="0"/>
              <w:rPr>
                <w:i/>
                <w:szCs w:val="28"/>
              </w:rPr>
            </w:pPr>
            <w:r w:rsidRPr="00A10FC9">
              <w:rPr>
                <w:i/>
                <w:szCs w:val="28"/>
              </w:rPr>
              <w:t>Имеются информационные тактильные таблички со шрифтом Брайеля на здании музея и в экспозиционных залах с указанием названия экспозиции.</w:t>
            </w:r>
          </w:p>
          <w:p w:rsidR="00F67C5E" w:rsidRPr="00A10FC9" w:rsidRDefault="00F67C5E" w:rsidP="00F67C5E">
            <w:pPr>
              <w:spacing w:after="0" w:line="259" w:lineRule="auto"/>
              <w:ind w:firstLine="0"/>
              <w:rPr>
                <w:rFonts w:eastAsiaTheme="minorHAnsi"/>
                <w:i/>
                <w:color w:val="auto"/>
                <w:szCs w:val="28"/>
                <w:lang w:eastAsia="en-US"/>
              </w:rPr>
            </w:pPr>
            <w:r w:rsidRPr="00A10FC9">
              <w:rPr>
                <w:rFonts w:eastAsiaTheme="minorHAnsi"/>
                <w:i/>
                <w:color w:val="auto"/>
                <w:szCs w:val="28"/>
                <w:lang w:eastAsia="en-US"/>
              </w:rPr>
              <w:t>Имеется сервис мультимедийных гидов izi.TRAVEL, Маугри (</w:t>
            </w:r>
            <w:r w:rsidRPr="00A10FC9">
              <w:rPr>
                <w:rFonts w:eastAsiaTheme="minorHAnsi"/>
                <w:i/>
                <w:color w:val="auto"/>
                <w:szCs w:val="28"/>
                <w:lang w:val="en-US" w:eastAsia="en-US"/>
              </w:rPr>
              <w:t>QR</w:t>
            </w:r>
            <w:r w:rsidRPr="00A10FC9">
              <w:rPr>
                <w:rFonts w:eastAsiaTheme="minorHAnsi"/>
                <w:i/>
                <w:color w:val="auto"/>
                <w:szCs w:val="28"/>
                <w:lang w:eastAsia="en-US"/>
              </w:rPr>
              <w:t xml:space="preserve">-коды со звуковым сопровождением). </w:t>
            </w:r>
          </w:p>
          <w:p w:rsidR="00D428DD" w:rsidRDefault="00F67C5E" w:rsidP="00B2723C">
            <w:pPr>
              <w:spacing w:after="0" w:line="240" w:lineRule="auto"/>
              <w:ind w:firstLine="0"/>
              <w:rPr>
                <w:b/>
              </w:rPr>
            </w:pPr>
            <w:r w:rsidRPr="00A10FC9">
              <w:rPr>
                <w:rFonts w:eastAsiaTheme="minorHAnsi"/>
                <w:i/>
                <w:color w:val="auto"/>
                <w:szCs w:val="28"/>
                <w:lang w:eastAsia="en-US"/>
              </w:rPr>
              <w:t>Киоск, сенсорный стол.</w:t>
            </w:r>
          </w:p>
        </w:tc>
      </w:tr>
      <w:tr w:rsidR="00D428DD" w:rsidTr="00EF3B72">
        <w:tc>
          <w:tcPr>
            <w:tcW w:w="6799" w:type="dxa"/>
          </w:tcPr>
          <w:p w:rsidR="00D428DD" w:rsidRDefault="009B5361" w:rsidP="009B5361">
            <w:pPr>
              <w:spacing w:after="0" w:line="240" w:lineRule="auto"/>
              <w:ind w:firstLine="0"/>
              <w:rPr>
                <w:b/>
              </w:rPr>
            </w:pPr>
            <w:r>
              <w:t>с нарушениями интеллекта, нарушениями языковых и речевых функций</w:t>
            </w:r>
          </w:p>
        </w:tc>
        <w:tc>
          <w:tcPr>
            <w:tcW w:w="8364" w:type="dxa"/>
          </w:tcPr>
          <w:p w:rsidR="00B2723C" w:rsidRDefault="00B2723C" w:rsidP="00B2723C">
            <w:pPr>
              <w:spacing w:after="0" w:line="240" w:lineRule="auto"/>
              <w:ind w:firstLine="0"/>
              <w:rPr>
                <w:i/>
              </w:rPr>
            </w:pPr>
            <w:r>
              <w:rPr>
                <w:i/>
              </w:rPr>
              <w:t xml:space="preserve">Возможность взаимодействия с работниками в речевой форме. </w:t>
            </w:r>
          </w:p>
          <w:p w:rsidR="00D428DD" w:rsidRDefault="00D428DD" w:rsidP="009B5361">
            <w:pPr>
              <w:spacing w:after="0" w:line="240" w:lineRule="auto"/>
              <w:ind w:firstLine="0"/>
              <w:rPr>
                <w:b/>
              </w:rPr>
            </w:pPr>
          </w:p>
        </w:tc>
      </w:tr>
    </w:tbl>
    <w:p w:rsidR="00D428DD" w:rsidRDefault="009B5361" w:rsidP="009B5361">
      <w:pPr>
        <w:ind w:firstLine="0"/>
        <w:rPr>
          <w:b/>
        </w:rPr>
      </w:pPr>
      <w:bookmarkStart w:id="4" w:name="_Toc17240"/>
      <w:r w:rsidRPr="009B5361">
        <w:rPr>
          <w:b/>
        </w:rPr>
        <w:lastRenderedPageBreak/>
        <w:t>Цифровая доступность</w:t>
      </w:r>
      <w:bookmarkEnd w:id="4"/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6799"/>
        <w:gridCol w:w="8364"/>
      </w:tblGrid>
      <w:tr w:rsidR="009B5361" w:rsidTr="00EF3B72">
        <w:tc>
          <w:tcPr>
            <w:tcW w:w="6799" w:type="dxa"/>
          </w:tcPr>
          <w:p w:rsidR="009B5361" w:rsidRDefault="009B5361" w:rsidP="009B5361">
            <w:pPr>
              <w:spacing w:after="0" w:line="240" w:lineRule="auto"/>
              <w:ind w:firstLine="0"/>
              <w:jc w:val="left"/>
            </w:pPr>
            <w:r>
              <w:t xml:space="preserve">Цифровая доступность сайта  </w:t>
            </w:r>
          </w:p>
          <w:p w:rsidR="009B5361" w:rsidRDefault="009B5361" w:rsidP="009B5361">
            <w:pPr>
              <w:spacing w:after="0" w:line="240" w:lineRule="auto"/>
              <w:ind w:firstLine="0"/>
              <w:jc w:val="left"/>
            </w:pPr>
            <w:r>
              <w:t xml:space="preserve"> </w:t>
            </w:r>
          </w:p>
          <w:p w:rsidR="009B5361" w:rsidRDefault="009B5361" w:rsidP="009B5361">
            <w:pPr>
              <w:spacing w:line="240" w:lineRule="auto"/>
              <w:ind w:firstLine="0"/>
              <w:rPr>
                <w:b/>
              </w:rPr>
            </w:pPr>
          </w:p>
        </w:tc>
        <w:tc>
          <w:tcPr>
            <w:tcW w:w="8364" w:type="dxa"/>
          </w:tcPr>
          <w:p w:rsidR="00215F1B" w:rsidRDefault="000818B4" w:rsidP="00215F1B">
            <w:pPr>
              <w:spacing w:after="0" w:line="240" w:lineRule="auto"/>
              <w:ind w:right="68" w:firstLine="0"/>
              <w:rPr>
                <w:i/>
              </w:rPr>
            </w:pPr>
            <w:hyperlink r:id="rId15" w:history="1">
              <w:r w:rsidR="00EF3B72" w:rsidRPr="00632398">
                <w:rPr>
                  <w:rStyle w:val="a8"/>
                  <w:i/>
                </w:rPr>
                <w:t>https://balmont-museum.ru/</w:t>
              </w:r>
            </w:hyperlink>
            <w:r w:rsidR="00EF3B72">
              <w:rPr>
                <w:i/>
              </w:rPr>
              <w:t xml:space="preserve"> </w:t>
            </w:r>
          </w:p>
          <w:p w:rsidR="009B5361" w:rsidRDefault="00215F1B" w:rsidP="00C94E5F">
            <w:pPr>
              <w:spacing w:after="0" w:line="240" w:lineRule="auto"/>
              <w:ind w:right="68" w:firstLine="0"/>
              <w:rPr>
                <w:b/>
              </w:rPr>
            </w:pPr>
            <w:r w:rsidRPr="00215F1B">
              <w:rPr>
                <w:i/>
              </w:rPr>
              <w:t>Сайт поддерживает параметры, предусмотренные приказом Минцифры России от 07.11.2023 № 953</w:t>
            </w:r>
            <w:r w:rsidR="00C94E5F">
              <w:rPr>
                <w:i/>
              </w:rPr>
              <w:t xml:space="preserve"> (к</w:t>
            </w:r>
            <w:r w:rsidR="009B5361">
              <w:rPr>
                <w:i/>
              </w:rPr>
              <w:t xml:space="preserve">раткое описание возможностей изменение цветов, уровней контрастности и шрифтов с помощью настроек браузера или устройства, увеличение масштаба до </w:t>
            </w:r>
            <w:r w:rsidRPr="00215F1B">
              <w:rPr>
                <w:i/>
              </w:rPr>
              <w:t>25</w:t>
            </w:r>
            <w:r w:rsidR="009B5361">
              <w:rPr>
                <w:i/>
              </w:rPr>
              <w:t>0</w:t>
            </w:r>
            <w:r w:rsidR="00C94E5F">
              <w:rPr>
                <w:i/>
              </w:rPr>
              <w:t xml:space="preserve"> </w:t>
            </w:r>
            <w:r w:rsidR="009B5361">
              <w:rPr>
                <w:i/>
              </w:rPr>
              <w:t xml:space="preserve">% без выхода текста за пределы экрана, перемещение с помощью клавиатуры, совместимость с программами экранного доступа). </w:t>
            </w:r>
          </w:p>
        </w:tc>
      </w:tr>
      <w:tr w:rsidR="009B5361" w:rsidTr="00EF3B72">
        <w:tc>
          <w:tcPr>
            <w:tcW w:w="6799" w:type="dxa"/>
          </w:tcPr>
          <w:p w:rsidR="009B5361" w:rsidRDefault="009B5361" w:rsidP="009B5361">
            <w:pPr>
              <w:spacing w:after="0" w:line="240" w:lineRule="auto"/>
              <w:ind w:firstLine="0"/>
            </w:pPr>
            <w:r>
              <w:t xml:space="preserve">О проблемах доступности сайта для инвалидов можно сообщить </w:t>
            </w:r>
          </w:p>
        </w:tc>
        <w:tc>
          <w:tcPr>
            <w:tcW w:w="8364" w:type="dxa"/>
          </w:tcPr>
          <w:p w:rsidR="00215F1B" w:rsidRDefault="00215F1B" w:rsidP="009B5361">
            <w:pPr>
              <w:spacing w:after="2" w:line="240" w:lineRule="auto"/>
              <w:ind w:left="2" w:firstLine="0"/>
              <w:rPr>
                <w:i/>
              </w:rPr>
            </w:pPr>
            <w:r>
              <w:rPr>
                <w:i/>
              </w:rPr>
              <w:t>8(49351) 3-80-20</w:t>
            </w:r>
          </w:p>
          <w:p w:rsidR="009B5361" w:rsidRDefault="000818B4" w:rsidP="00215F1B">
            <w:pPr>
              <w:spacing w:after="2" w:line="240" w:lineRule="auto"/>
              <w:ind w:left="2" w:firstLine="0"/>
              <w:rPr>
                <w:b/>
              </w:rPr>
            </w:pPr>
            <w:hyperlink r:id="rId16" w:history="1">
              <w:r w:rsidR="00215F1B" w:rsidRPr="00632398">
                <w:rPr>
                  <w:rStyle w:val="a8"/>
                  <w:i/>
                  <w:lang w:val="en-US"/>
                </w:rPr>
                <w:t>balmontmuseum@mail.ru</w:t>
              </w:r>
            </w:hyperlink>
            <w:r w:rsidR="00215F1B">
              <w:rPr>
                <w:i/>
                <w:lang w:val="en-US"/>
              </w:rPr>
              <w:t xml:space="preserve"> </w:t>
            </w:r>
          </w:p>
        </w:tc>
      </w:tr>
    </w:tbl>
    <w:p w:rsidR="009B5361" w:rsidRDefault="009B5361">
      <w:pPr>
        <w:pStyle w:val="2"/>
        <w:ind w:left="-3" w:right="121"/>
      </w:pPr>
      <w:bookmarkStart w:id="5" w:name="_Toc17241"/>
    </w:p>
    <w:p w:rsidR="0092054F" w:rsidRDefault="00F17A59">
      <w:pPr>
        <w:pStyle w:val="2"/>
        <w:ind w:left="-3" w:right="121"/>
      </w:pPr>
      <w:r>
        <w:t xml:space="preserve">Порядок обслуживания посетителей (получателей услуг) с инвалидностью </w:t>
      </w:r>
      <w:bookmarkEnd w:id="5"/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6799"/>
        <w:gridCol w:w="8364"/>
      </w:tblGrid>
      <w:tr w:rsidR="009B5361" w:rsidTr="00672A39">
        <w:tc>
          <w:tcPr>
            <w:tcW w:w="6799" w:type="dxa"/>
          </w:tcPr>
          <w:p w:rsidR="009B5361" w:rsidRDefault="009B5361" w:rsidP="009B5361">
            <w:pPr>
              <w:spacing w:after="0" w:line="240" w:lineRule="auto"/>
              <w:ind w:firstLine="0"/>
            </w:pPr>
            <w:r>
              <w:t>Вызов работников, оказывающих помощь инвалидам на объекте</w:t>
            </w:r>
          </w:p>
        </w:tc>
        <w:tc>
          <w:tcPr>
            <w:tcW w:w="8364" w:type="dxa"/>
          </w:tcPr>
          <w:p w:rsidR="009B5361" w:rsidRPr="005C4213" w:rsidRDefault="005C4213" w:rsidP="009B5361">
            <w:pPr>
              <w:spacing w:after="0" w:line="240" w:lineRule="auto"/>
              <w:ind w:firstLine="0"/>
              <w:rPr>
                <w:i/>
              </w:rPr>
            </w:pPr>
            <w:r w:rsidRPr="005C4213">
              <w:rPr>
                <w:i/>
              </w:rPr>
              <w:t>Имеется кнопка вызова</w:t>
            </w:r>
            <w:r w:rsidR="00C94E5F">
              <w:rPr>
                <w:i/>
              </w:rPr>
              <w:t xml:space="preserve"> сотрудника.</w:t>
            </w:r>
          </w:p>
        </w:tc>
      </w:tr>
      <w:tr w:rsidR="009B5361" w:rsidTr="00672A39">
        <w:tc>
          <w:tcPr>
            <w:tcW w:w="6799" w:type="dxa"/>
          </w:tcPr>
          <w:p w:rsidR="009B5361" w:rsidRDefault="009B5361" w:rsidP="009B5361">
            <w:pPr>
              <w:spacing w:after="0" w:line="240" w:lineRule="auto"/>
              <w:ind w:firstLine="0"/>
            </w:pPr>
            <w:r>
              <w:t xml:space="preserve">Должностные лица, ответственные за организацию работы по обеспечению доступности объекта  </w:t>
            </w:r>
          </w:p>
        </w:tc>
        <w:tc>
          <w:tcPr>
            <w:tcW w:w="8364" w:type="dxa"/>
          </w:tcPr>
          <w:p w:rsidR="009B5361" w:rsidRPr="005C4213" w:rsidRDefault="005C4213" w:rsidP="009B5361">
            <w:pPr>
              <w:spacing w:after="0" w:line="240" w:lineRule="auto"/>
              <w:ind w:firstLine="0"/>
              <w:rPr>
                <w:i/>
              </w:rPr>
            </w:pPr>
            <w:r w:rsidRPr="005C4213">
              <w:rPr>
                <w:i/>
              </w:rPr>
              <w:t>Директор</w:t>
            </w:r>
          </w:p>
        </w:tc>
      </w:tr>
      <w:tr w:rsidR="009B5361" w:rsidTr="00672A39">
        <w:tc>
          <w:tcPr>
            <w:tcW w:w="6799" w:type="dxa"/>
          </w:tcPr>
          <w:p w:rsidR="009B5361" w:rsidRDefault="009B5361" w:rsidP="009B5361">
            <w:pPr>
              <w:spacing w:after="0" w:line="240" w:lineRule="auto"/>
              <w:ind w:firstLine="0"/>
            </w:pPr>
            <w:r>
              <w:t>Порядок допуска собаки</w:t>
            </w:r>
            <w:r w:rsidR="000416DB">
              <w:rPr>
                <w:lang w:val="en-US"/>
              </w:rPr>
              <w:t xml:space="preserve"> </w:t>
            </w:r>
            <w:r>
              <w:t>проводника</w:t>
            </w:r>
          </w:p>
        </w:tc>
        <w:tc>
          <w:tcPr>
            <w:tcW w:w="8364" w:type="dxa"/>
          </w:tcPr>
          <w:p w:rsidR="000416DB" w:rsidRPr="005C4213" w:rsidRDefault="000416DB" w:rsidP="000416DB">
            <w:pPr>
              <w:pStyle w:val="1"/>
              <w:numPr>
                <w:ilvl w:val="0"/>
                <w:numId w:val="0"/>
              </w:numPr>
              <w:spacing w:line="240" w:lineRule="auto"/>
              <w:ind w:left="10" w:right="0"/>
              <w:jc w:val="both"/>
              <w:outlineLvl w:val="0"/>
              <w:rPr>
                <w:b w:val="0"/>
                <w:i/>
              </w:rPr>
            </w:pPr>
            <w:r w:rsidRPr="005C4213">
              <w:rPr>
                <w:b w:val="0"/>
                <w:i/>
              </w:rPr>
              <w:t xml:space="preserve">-  Приказ № 34-О от 02.08.2023 о порядке доступа собаки-проводника, сопровождающей лиц с ОВЗ и </w:t>
            </w:r>
            <w:r w:rsidRPr="005C4213">
              <w:rPr>
                <w:b w:val="0"/>
                <w:i/>
                <w:spacing w:val="-57"/>
              </w:rPr>
              <w:t xml:space="preserve">и </w:t>
            </w:r>
            <w:r w:rsidRPr="005C4213">
              <w:rPr>
                <w:b w:val="0"/>
                <w:i/>
              </w:rPr>
              <w:t>нвалидностью,</w:t>
            </w:r>
            <w:r w:rsidRPr="005C4213">
              <w:rPr>
                <w:b w:val="0"/>
                <w:i/>
                <w:spacing w:val="-1"/>
              </w:rPr>
              <w:t xml:space="preserve"> </w:t>
            </w:r>
            <w:r w:rsidRPr="005C4213">
              <w:rPr>
                <w:b w:val="0"/>
                <w:i/>
              </w:rPr>
              <w:t>и</w:t>
            </w:r>
            <w:r w:rsidRPr="005C4213">
              <w:rPr>
                <w:b w:val="0"/>
                <w:i/>
                <w:spacing w:val="-1"/>
              </w:rPr>
              <w:t xml:space="preserve"> </w:t>
            </w:r>
            <w:r w:rsidRPr="005C4213">
              <w:rPr>
                <w:b w:val="0"/>
                <w:i/>
              </w:rPr>
              <w:t>об</w:t>
            </w:r>
            <w:r w:rsidRPr="005C4213">
              <w:rPr>
                <w:b w:val="0"/>
                <w:i/>
                <w:spacing w:val="-1"/>
              </w:rPr>
              <w:t xml:space="preserve"> </w:t>
            </w:r>
            <w:r w:rsidRPr="005C4213">
              <w:rPr>
                <w:b w:val="0"/>
                <w:i/>
              </w:rPr>
              <w:t>определении</w:t>
            </w:r>
            <w:r w:rsidRPr="005C4213">
              <w:rPr>
                <w:b w:val="0"/>
                <w:i/>
                <w:spacing w:val="-1"/>
              </w:rPr>
              <w:t xml:space="preserve"> </w:t>
            </w:r>
            <w:r w:rsidRPr="005C4213">
              <w:rPr>
                <w:b w:val="0"/>
                <w:i/>
              </w:rPr>
              <w:t>специального</w:t>
            </w:r>
            <w:r w:rsidRPr="005C4213">
              <w:rPr>
                <w:b w:val="0"/>
                <w:i/>
                <w:spacing w:val="-1"/>
              </w:rPr>
              <w:t xml:space="preserve"> </w:t>
            </w:r>
            <w:r w:rsidRPr="005C4213">
              <w:rPr>
                <w:b w:val="0"/>
                <w:i/>
              </w:rPr>
              <w:t>места для</w:t>
            </w:r>
            <w:r w:rsidRPr="005C4213">
              <w:rPr>
                <w:b w:val="0"/>
                <w:i/>
                <w:spacing w:val="-3"/>
              </w:rPr>
              <w:t xml:space="preserve"> </w:t>
            </w:r>
            <w:r w:rsidRPr="005C4213">
              <w:rPr>
                <w:b w:val="0"/>
                <w:i/>
              </w:rPr>
              <w:t>собаки-поводыря</w:t>
            </w:r>
            <w:r w:rsidRPr="005C4213">
              <w:rPr>
                <w:b w:val="0"/>
                <w:i/>
                <w:spacing w:val="-4"/>
              </w:rPr>
              <w:t xml:space="preserve"> </w:t>
            </w:r>
            <w:r w:rsidRPr="005C4213">
              <w:rPr>
                <w:b w:val="0"/>
                <w:i/>
              </w:rPr>
              <w:t>в</w:t>
            </w:r>
            <w:r w:rsidRPr="005C4213">
              <w:rPr>
                <w:b w:val="0"/>
                <w:i/>
                <w:spacing w:val="-2"/>
              </w:rPr>
              <w:t xml:space="preserve"> МУК «ЛКМ Константина Бальмонта» г.о. Шуя</w:t>
            </w:r>
          </w:p>
          <w:p w:rsidR="009B5361" w:rsidRPr="005C4213" w:rsidRDefault="000416DB" w:rsidP="00C94E5F">
            <w:pPr>
              <w:spacing w:line="240" w:lineRule="auto"/>
              <w:ind w:firstLine="0"/>
              <w:rPr>
                <w:i/>
              </w:rPr>
            </w:pPr>
            <w:r w:rsidRPr="005C4213">
              <w:rPr>
                <w:i/>
                <w:szCs w:val="28"/>
              </w:rPr>
              <w:t xml:space="preserve">- Положение о порядке доступа собаки-проводника в Муниципальное учреждение культуры «Литературно-краеведческий музей Константина Бальмонта» </w:t>
            </w:r>
            <w:r w:rsidR="00C94E5F">
              <w:rPr>
                <w:i/>
                <w:szCs w:val="28"/>
              </w:rPr>
              <w:t xml:space="preserve">г.о. </w:t>
            </w:r>
            <w:r w:rsidRPr="005C4213">
              <w:rPr>
                <w:i/>
                <w:szCs w:val="28"/>
              </w:rPr>
              <w:t>Шуя</w:t>
            </w:r>
          </w:p>
        </w:tc>
      </w:tr>
      <w:tr w:rsidR="009B5361" w:rsidTr="00672A39">
        <w:tc>
          <w:tcPr>
            <w:tcW w:w="6799" w:type="dxa"/>
          </w:tcPr>
          <w:p w:rsidR="009B5361" w:rsidRDefault="009B5361" w:rsidP="009B5361">
            <w:pPr>
              <w:spacing w:after="0" w:line="240" w:lineRule="auto"/>
              <w:ind w:firstLine="0"/>
            </w:pPr>
            <w:r>
              <w:t>Паспорт доступности объекта</w:t>
            </w:r>
          </w:p>
        </w:tc>
        <w:tc>
          <w:tcPr>
            <w:tcW w:w="8364" w:type="dxa"/>
          </w:tcPr>
          <w:p w:rsidR="009B5361" w:rsidRDefault="000A3F78" w:rsidP="000A3F78">
            <w:pPr>
              <w:spacing w:after="0" w:line="240" w:lineRule="auto"/>
              <w:ind w:firstLine="0"/>
              <w:rPr>
                <w:i/>
              </w:rPr>
            </w:pPr>
            <w:r>
              <w:rPr>
                <w:i/>
              </w:rPr>
              <w:t>Имеется п</w:t>
            </w:r>
            <w:r w:rsidR="009B5361">
              <w:rPr>
                <w:i/>
              </w:rPr>
              <w:t>аспорт</w:t>
            </w:r>
            <w:r>
              <w:rPr>
                <w:i/>
              </w:rPr>
              <w:t xml:space="preserve"> доступности объекта.</w:t>
            </w:r>
          </w:p>
        </w:tc>
      </w:tr>
    </w:tbl>
    <w:p w:rsidR="00C94E5F" w:rsidRDefault="00C94E5F" w:rsidP="00740D97">
      <w:pPr>
        <w:spacing w:after="0" w:line="240" w:lineRule="auto"/>
        <w:ind w:firstLine="567"/>
        <w:rPr>
          <w:szCs w:val="28"/>
        </w:rPr>
      </w:pPr>
    </w:p>
    <w:p w:rsidR="00740D97" w:rsidRPr="00740D97" w:rsidRDefault="00740D97" w:rsidP="00740D97">
      <w:pPr>
        <w:spacing w:after="0" w:line="240" w:lineRule="auto"/>
        <w:ind w:firstLine="567"/>
        <w:rPr>
          <w:szCs w:val="28"/>
        </w:rPr>
      </w:pPr>
      <w:r w:rsidRPr="00740D97">
        <w:rPr>
          <w:szCs w:val="28"/>
        </w:rPr>
        <w:t xml:space="preserve">Инвалиды относятся к льготным категориям посетителей и имеют право на бесплатное посещение музея. </w:t>
      </w:r>
    </w:p>
    <w:p w:rsidR="009B5361" w:rsidRPr="00740D97" w:rsidRDefault="009B5361" w:rsidP="009B5361">
      <w:pPr>
        <w:rPr>
          <w:szCs w:val="28"/>
        </w:rPr>
      </w:pPr>
    </w:p>
    <w:p w:rsidR="0092054F" w:rsidRDefault="00F17A59" w:rsidP="00C94E5F">
      <w:pPr>
        <w:spacing w:after="0" w:line="259" w:lineRule="auto"/>
        <w:ind w:left="2" w:firstLine="0"/>
        <w:jc w:val="left"/>
      </w:pPr>
      <w:r>
        <w:t xml:space="preserve"> </w:t>
      </w:r>
      <w:r w:rsidR="00B062ED">
        <w:t>01.06</w:t>
      </w:r>
      <w:bookmarkStart w:id="6" w:name="_GoBack"/>
      <w:bookmarkEnd w:id="6"/>
      <w:r w:rsidR="00C94E5F">
        <w:t>.2026</w:t>
      </w:r>
    </w:p>
    <w:sectPr w:rsidR="0092054F" w:rsidSect="00740D97">
      <w:pgSz w:w="16838" w:h="11906" w:orient="landscape"/>
      <w:pgMar w:top="1131" w:right="919" w:bottom="820" w:left="906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8B4" w:rsidRDefault="000818B4">
      <w:pPr>
        <w:spacing w:after="0" w:line="240" w:lineRule="auto"/>
      </w:pPr>
      <w:r>
        <w:separator/>
      </w:r>
    </w:p>
  </w:endnote>
  <w:endnote w:type="continuationSeparator" w:id="0">
    <w:p w:rsidR="000818B4" w:rsidRDefault="00081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8B4" w:rsidRDefault="000818B4">
      <w:pPr>
        <w:spacing w:after="0" w:line="259" w:lineRule="auto"/>
        <w:ind w:left="2" w:firstLine="0"/>
        <w:jc w:val="left"/>
      </w:pPr>
      <w:r>
        <w:separator/>
      </w:r>
    </w:p>
  </w:footnote>
  <w:footnote w:type="continuationSeparator" w:id="0">
    <w:p w:rsidR="000818B4" w:rsidRDefault="000818B4">
      <w:pPr>
        <w:spacing w:after="0" w:line="259" w:lineRule="auto"/>
        <w:ind w:left="2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454C7"/>
    <w:multiLevelType w:val="hybridMultilevel"/>
    <w:tmpl w:val="1DE07B6A"/>
    <w:lvl w:ilvl="0" w:tplc="27FEAADC">
      <w:start w:val="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449AA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E7C469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B40D2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4E4D20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12992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60BEA0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86EFE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BDAFA9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3571D4"/>
    <w:multiLevelType w:val="hybridMultilevel"/>
    <w:tmpl w:val="2F264692"/>
    <w:lvl w:ilvl="0" w:tplc="DBD2A8A8">
      <w:start w:val="1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B21678">
      <w:start w:val="1"/>
      <w:numFmt w:val="lowerLetter"/>
      <w:lvlText w:val="%2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A4540">
      <w:start w:val="1"/>
      <w:numFmt w:val="lowerRoman"/>
      <w:lvlText w:val="%3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D086BA">
      <w:start w:val="1"/>
      <w:numFmt w:val="decimal"/>
      <w:lvlText w:val="%4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C6F952">
      <w:start w:val="1"/>
      <w:numFmt w:val="lowerLetter"/>
      <w:lvlText w:val="%5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CE2E252">
      <w:start w:val="1"/>
      <w:numFmt w:val="lowerRoman"/>
      <w:lvlText w:val="%6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68D3F8">
      <w:start w:val="1"/>
      <w:numFmt w:val="decimal"/>
      <w:lvlText w:val="%7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D269762">
      <w:start w:val="1"/>
      <w:numFmt w:val="lowerLetter"/>
      <w:lvlText w:val="%8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9986092">
      <w:start w:val="1"/>
      <w:numFmt w:val="lowerRoman"/>
      <w:lvlText w:val="%9"/>
      <w:lvlJc w:val="left"/>
      <w:pPr>
        <w:ind w:left="6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8725C6"/>
    <w:multiLevelType w:val="hybridMultilevel"/>
    <w:tmpl w:val="B030B35C"/>
    <w:lvl w:ilvl="0" w:tplc="7124CBF6">
      <w:start w:val="1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AE9A44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32DE3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7076E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AC11E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06EC40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B7CF6F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C4CA02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59A654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5852C4"/>
    <w:multiLevelType w:val="hybridMultilevel"/>
    <w:tmpl w:val="DCBA4D9C"/>
    <w:lvl w:ilvl="0" w:tplc="F3801A78">
      <w:start w:val="1"/>
      <w:numFmt w:val="upperRoman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5EE754">
      <w:start w:val="1"/>
      <w:numFmt w:val="lowerLetter"/>
      <w:lvlText w:val="%2"/>
      <w:lvlJc w:val="left"/>
      <w:pPr>
        <w:ind w:left="22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F6FC96">
      <w:start w:val="1"/>
      <w:numFmt w:val="lowerRoman"/>
      <w:lvlText w:val="%3"/>
      <w:lvlJc w:val="left"/>
      <w:pPr>
        <w:ind w:left="29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F84202E">
      <w:start w:val="1"/>
      <w:numFmt w:val="decimal"/>
      <w:lvlText w:val="%4"/>
      <w:lvlJc w:val="left"/>
      <w:pPr>
        <w:ind w:left="36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B8E2D0A">
      <w:start w:val="1"/>
      <w:numFmt w:val="lowerLetter"/>
      <w:lvlText w:val="%5"/>
      <w:lvlJc w:val="left"/>
      <w:pPr>
        <w:ind w:left="44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DBC0B26">
      <w:start w:val="1"/>
      <w:numFmt w:val="lowerRoman"/>
      <w:lvlText w:val="%6"/>
      <w:lvlJc w:val="left"/>
      <w:pPr>
        <w:ind w:left="51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50B1CA">
      <w:start w:val="1"/>
      <w:numFmt w:val="decimal"/>
      <w:lvlText w:val="%7"/>
      <w:lvlJc w:val="left"/>
      <w:pPr>
        <w:ind w:left="58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9C9DE8">
      <w:start w:val="1"/>
      <w:numFmt w:val="lowerLetter"/>
      <w:lvlText w:val="%8"/>
      <w:lvlJc w:val="left"/>
      <w:pPr>
        <w:ind w:left="65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2F0E70E">
      <w:start w:val="1"/>
      <w:numFmt w:val="lowerRoman"/>
      <w:lvlText w:val="%9"/>
      <w:lvlJc w:val="left"/>
      <w:pPr>
        <w:ind w:left="72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F56693"/>
    <w:multiLevelType w:val="multilevel"/>
    <w:tmpl w:val="08B09140"/>
    <w:lvl w:ilvl="0">
      <w:start w:val="2"/>
      <w:numFmt w:val="decimal"/>
      <w:lvlText w:val="%1"/>
      <w:lvlJc w:val="left"/>
      <w:pPr>
        <w:ind w:left="107" w:hanging="4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" w:hanging="406"/>
      </w:pPr>
      <w:rPr>
        <w:rFonts w:ascii="Times New Roman" w:eastAsia="Times New Roman" w:hAnsi="Times New Roman" w:cs="Times New Roman" w:hint="default"/>
        <w:color w:val="111216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47" w:hanging="4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0" w:hanging="4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4" w:hanging="4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7" w:hanging="4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1" w:hanging="4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4" w:hanging="4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8" w:hanging="406"/>
      </w:pPr>
      <w:rPr>
        <w:rFonts w:hint="default"/>
        <w:lang w:val="ru-RU" w:eastAsia="en-US" w:bidi="ar-SA"/>
      </w:rPr>
    </w:lvl>
  </w:abstractNum>
  <w:abstractNum w:abstractNumId="5" w15:restartNumberingAfterBreak="0">
    <w:nsid w:val="4AC525CD"/>
    <w:multiLevelType w:val="hybridMultilevel"/>
    <w:tmpl w:val="D424FFBC"/>
    <w:lvl w:ilvl="0" w:tplc="85CC7AE4">
      <w:start w:val="6"/>
      <w:numFmt w:val="decimal"/>
      <w:lvlText w:val="%1."/>
      <w:lvlJc w:val="left"/>
      <w:pPr>
        <w:ind w:left="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7ACDC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E6AE8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14A88C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34ACB0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024B3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30123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1CC36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DE8B32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B2959B6"/>
    <w:multiLevelType w:val="hybridMultilevel"/>
    <w:tmpl w:val="DFEAA188"/>
    <w:lvl w:ilvl="0" w:tplc="4FB2BD9A">
      <w:start w:val="1"/>
      <w:numFmt w:val="decimal"/>
      <w:lvlText w:val="%1."/>
      <w:lvlJc w:val="left"/>
      <w:pPr>
        <w:ind w:left="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BF625B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4EE3C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9A03DE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A6444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AAE4D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47C063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6A0BD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AA22E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6102504"/>
    <w:multiLevelType w:val="multilevel"/>
    <w:tmpl w:val="91CE2B16"/>
    <w:lvl w:ilvl="0">
      <w:start w:val="1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4F"/>
    <w:rsid w:val="000416DB"/>
    <w:rsid w:val="000818B4"/>
    <w:rsid w:val="000825B6"/>
    <w:rsid w:val="000A3F78"/>
    <w:rsid w:val="000E577E"/>
    <w:rsid w:val="001630B1"/>
    <w:rsid w:val="00215F1B"/>
    <w:rsid w:val="005C4213"/>
    <w:rsid w:val="00661788"/>
    <w:rsid w:val="00672A39"/>
    <w:rsid w:val="00740D97"/>
    <w:rsid w:val="007B1F7A"/>
    <w:rsid w:val="0092054F"/>
    <w:rsid w:val="009B5361"/>
    <w:rsid w:val="00A10FC9"/>
    <w:rsid w:val="00A63317"/>
    <w:rsid w:val="00B062ED"/>
    <w:rsid w:val="00B2723C"/>
    <w:rsid w:val="00C94E5F"/>
    <w:rsid w:val="00D428DD"/>
    <w:rsid w:val="00D953FC"/>
    <w:rsid w:val="00EF3B72"/>
    <w:rsid w:val="00EF3BA7"/>
    <w:rsid w:val="00F17A59"/>
    <w:rsid w:val="00F4298F"/>
    <w:rsid w:val="00F6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ADEA0"/>
  <w15:docId w15:val="{E897E280-A733-42EB-8194-22155503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359" w:lineRule="auto"/>
      <w:ind w:firstLine="69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7"/>
      </w:numPr>
      <w:spacing w:after="79" w:line="258" w:lineRule="auto"/>
      <w:ind w:left="10" w:right="31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8" w:line="252" w:lineRule="auto"/>
      <w:ind w:left="10" w:right="313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79" w:line="258" w:lineRule="auto"/>
      <w:ind w:left="10" w:right="313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pPr>
      <w:spacing w:after="0"/>
      <w:ind w:left="2"/>
    </w:pPr>
    <w:rPr>
      <w:rFonts w:ascii="Times New Roman" w:eastAsia="Times New Roman" w:hAnsi="Times New Roman" w:cs="Times New Roman"/>
      <w:color w:val="00000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paragraph" w:styleId="11">
    <w:name w:val="toc 1"/>
    <w:hidden/>
    <w:pPr>
      <w:spacing w:after="55" w:line="252" w:lineRule="auto"/>
      <w:ind w:left="27" w:right="323" w:hanging="1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1">
    <w:name w:val="toc 2"/>
    <w:hidden/>
    <w:pPr>
      <w:spacing w:after="83"/>
      <w:ind w:left="248" w:right="322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163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2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428DD"/>
    <w:rPr>
      <w:rFonts w:ascii="Times New Roman" w:eastAsia="Times New Roman" w:hAnsi="Times New Roman" w:cs="Times New Roman"/>
      <w:color w:val="000000"/>
      <w:sz w:val="28"/>
    </w:rPr>
  </w:style>
  <w:style w:type="paragraph" w:styleId="a6">
    <w:name w:val="footer"/>
    <w:basedOn w:val="a"/>
    <w:link w:val="a7"/>
    <w:uiPriority w:val="99"/>
    <w:unhideWhenUsed/>
    <w:rsid w:val="00D42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28DD"/>
    <w:rPr>
      <w:rFonts w:ascii="Times New Roman" w:eastAsia="Times New Roman" w:hAnsi="Times New Roman" w:cs="Times New Roman"/>
      <w:color w:val="000000"/>
      <w:sz w:val="28"/>
    </w:rPr>
  </w:style>
  <w:style w:type="character" w:styleId="a8">
    <w:name w:val="Hyperlink"/>
    <w:basedOn w:val="a0"/>
    <w:uiPriority w:val="99"/>
    <w:unhideWhenUsed/>
    <w:rsid w:val="00EF3B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balmontmuseum@mail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https://balmont-museum.ru/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6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PK_5</dc:creator>
  <cp:keywords/>
  <cp:lastModifiedBy>Музей</cp:lastModifiedBy>
  <cp:revision>10</cp:revision>
  <dcterms:created xsi:type="dcterms:W3CDTF">2026-06-25T08:15:00Z</dcterms:created>
  <dcterms:modified xsi:type="dcterms:W3CDTF">2026-06-26T12:15:00Z</dcterms:modified>
</cp:coreProperties>
</file>