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0B" w:rsidRPr="00E81D0B" w:rsidRDefault="00E81D0B" w:rsidP="00E81D0B">
      <w:pPr>
        <w:spacing w:after="0"/>
        <w:ind w:left="567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E81D0B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1 </w:t>
      </w:r>
    </w:p>
    <w:p w:rsidR="00E81D0B" w:rsidRPr="00E81D0B" w:rsidRDefault="00E81D0B" w:rsidP="00E81D0B">
      <w:pPr>
        <w:spacing w:after="0"/>
        <w:ind w:left="5103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E81D0B">
        <w:rPr>
          <w:rFonts w:ascii="Times New Roman" w:eastAsia="Times New Roman" w:hAnsi="Times New Roman" w:cs="Times New Roman"/>
          <w:szCs w:val="24"/>
          <w:lang w:eastAsia="ru-RU"/>
        </w:rPr>
        <w:t>к приказу ди</w:t>
      </w:r>
      <w:r w:rsidR="001130B8">
        <w:rPr>
          <w:rFonts w:ascii="Times New Roman" w:eastAsia="Times New Roman" w:hAnsi="Times New Roman" w:cs="Times New Roman"/>
          <w:szCs w:val="24"/>
          <w:lang w:eastAsia="ru-RU"/>
        </w:rPr>
        <w:t>ректора МКУ ЦКМ «Камертон» от 01 ноября 2024г. № 76</w:t>
      </w:r>
      <w:bookmarkStart w:id="0" w:name="_GoBack"/>
      <w:bookmarkEnd w:id="0"/>
    </w:p>
    <w:p w:rsidR="007D1D96" w:rsidRDefault="007D1D96" w:rsidP="00E81D0B">
      <w:pPr>
        <w:jc w:val="right"/>
      </w:pPr>
    </w:p>
    <w:p w:rsidR="00E81D0B" w:rsidRDefault="00E81D0B" w:rsidP="00E81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D0B">
        <w:rPr>
          <w:rFonts w:ascii="Times New Roman" w:hAnsi="Times New Roman" w:cs="Times New Roman"/>
          <w:b/>
          <w:sz w:val="28"/>
          <w:szCs w:val="28"/>
        </w:rPr>
        <w:t>Дополнения в должностную инструкцию работника, ответственного за организацию мероприятий по противодействию коррупции.</w:t>
      </w:r>
    </w:p>
    <w:p w:rsidR="00E81D0B" w:rsidRDefault="00E81D0B" w:rsidP="00E81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Дополнения в общие положения.</w:t>
      </w:r>
    </w:p>
    <w:p w:rsidR="00E81D0B" w:rsidRDefault="00E81D0B" w:rsidP="00E81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Работник, ответственный по противодействию коррупции должен знать: Федеральный закон РФ от 25.12.2008 № 273 – ФЗ «О противодействии коррупции» и другие нормативные акты в области противодействия коррупции.</w:t>
      </w:r>
    </w:p>
    <w:p w:rsidR="00E81D0B" w:rsidRDefault="00E81D0B" w:rsidP="00E81D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D0B">
        <w:rPr>
          <w:rFonts w:ascii="Times New Roman" w:hAnsi="Times New Roman" w:cs="Times New Roman"/>
          <w:b/>
          <w:sz w:val="28"/>
          <w:szCs w:val="28"/>
        </w:rPr>
        <w:t>Дополнение в функции.</w:t>
      </w:r>
    </w:p>
    <w:p w:rsidR="00E81D0B" w:rsidRDefault="00E81D0B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0B">
        <w:rPr>
          <w:rFonts w:ascii="Times New Roman" w:hAnsi="Times New Roman" w:cs="Times New Roman"/>
          <w:sz w:val="28"/>
          <w:szCs w:val="28"/>
        </w:rPr>
        <w:t>Работник, ответственный по противодействию коррупции должен обеспечивать:</w:t>
      </w:r>
    </w:p>
    <w:p w:rsidR="00E81D0B" w:rsidRDefault="00E81D0B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профилактику коррупционных правоотношений в МКУ ЦКМ «Камертон»;</w:t>
      </w:r>
    </w:p>
    <w:p w:rsidR="00E81D0B" w:rsidRDefault="00E81D0B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сотрудничество </w:t>
      </w:r>
      <w:r w:rsidR="00D22E03">
        <w:rPr>
          <w:rFonts w:ascii="Times New Roman" w:hAnsi="Times New Roman" w:cs="Times New Roman"/>
          <w:sz w:val="28"/>
          <w:szCs w:val="28"/>
        </w:rPr>
        <w:t>МКУ ЦКМ «Камертон» с правоохранительными органами;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предотвращению и урегулированию конфликта  интересов;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E03">
        <w:rPr>
          <w:rFonts w:ascii="Times New Roman" w:hAnsi="Times New Roman" w:cs="Times New Roman"/>
          <w:b/>
          <w:sz w:val="28"/>
          <w:szCs w:val="28"/>
        </w:rPr>
        <w:t>Дополнения в должностные обязанности.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Работник, ответственный по противодействию коррупции: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по профилактике коррупционных правонарушений в Муниципальном казенном учреждении «Центр культуры и молодежи «Камертон»;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представляет на утверждение директору МКУ ЦКМ «Камертон» проекты локальных нормативных актов,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контрольные мероприятия, направленные на выявление коррупционных правонарушений работниками Муниципального казенного учреждения «Центр культуры и молодежи «Камертон»;</w:t>
      </w:r>
    </w:p>
    <w:p w:rsid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и рассматривает сообщения о случаях</w:t>
      </w:r>
      <w:r w:rsidR="0010766E">
        <w:rPr>
          <w:rFonts w:ascii="Times New Roman" w:hAnsi="Times New Roman" w:cs="Times New Roman"/>
          <w:sz w:val="28"/>
          <w:szCs w:val="28"/>
        </w:rPr>
        <w:t xml:space="preserve">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МКУ ЦКМ «Камертон» или иными лицами;</w:t>
      </w:r>
    </w:p>
    <w:p w:rsidR="0010766E" w:rsidRDefault="0010766E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содействие уполномоченным представителям контрольно - надзорных и правоохранительных органов при проведении ими инспекторских проверок деятельности Муниципального казенного учреждения «Центр культуры и молодежи «Камертон» по вопросам предупреждения и противодействия коррупции;</w:t>
      </w: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анализирует действующее антикоррупционное законодательство.</w:t>
      </w: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24A">
        <w:rPr>
          <w:rFonts w:ascii="Times New Roman" w:hAnsi="Times New Roman" w:cs="Times New Roman"/>
          <w:b/>
          <w:sz w:val="28"/>
          <w:szCs w:val="28"/>
        </w:rPr>
        <w:t>Дополнения в права.</w:t>
      </w: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24A">
        <w:rPr>
          <w:rFonts w:ascii="Times New Roman" w:hAnsi="Times New Roman" w:cs="Times New Roman"/>
          <w:sz w:val="28"/>
          <w:szCs w:val="28"/>
        </w:rPr>
        <w:t>Работник, ответственный по противодействию коррупции:</w:t>
      </w: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проектами решений руководства Муниципального казенного учреждения «Центр культуры и молодежи «Камертон», касающимися его деятельности;</w:t>
      </w: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любыми договорами, заключаемыми Муниципальным казенным учреждением «Центр культуры и молодежи «Камертон»;</w:t>
      </w:r>
    </w:p>
    <w:p w:rsid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предъявляет требования работникам МКУ ЦКМ «Камертон»  и ее контрагентам по соблюдению антикоррупционной политики;</w:t>
      </w:r>
    </w:p>
    <w:p w:rsidR="0051224A" w:rsidRPr="0051224A" w:rsidRDefault="0051224A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свою квалификацию по вопросам профилактики и предотвращения коррупции.</w:t>
      </w:r>
    </w:p>
    <w:p w:rsidR="00D22E03" w:rsidRPr="00D22E03" w:rsidRDefault="00D22E03" w:rsidP="00E81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2E03" w:rsidRPr="00D2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0B"/>
    <w:rsid w:val="0010766E"/>
    <w:rsid w:val="001130B8"/>
    <w:rsid w:val="0051224A"/>
    <w:rsid w:val="00665B16"/>
    <w:rsid w:val="007D1D96"/>
    <w:rsid w:val="00CF6D83"/>
    <w:rsid w:val="00D22E03"/>
    <w:rsid w:val="00E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2024-11-19T09:32:00Z</dcterms:created>
  <dcterms:modified xsi:type="dcterms:W3CDTF">2024-11-19T09:33:00Z</dcterms:modified>
</cp:coreProperties>
</file>