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5A4" w:rsidRPr="006965A4" w:rsidRDefault="006965A4" w:rsidP="006965A4">
      <w:pPr>
        <w:spacing w:after="0" w:line="240" w:lineRule="auto"/>
        <w:jc w:val="center"/>
        <w:rPr>
          <w:rFonts w:ascii="Times New Roman" w:eastAsia="Times New Roman" w:hAnsi="Times New Roman"/>
          <w:sz w:val="24"/>
          <w:szCs w:val="24"/>
          <w:lang w:eastAsia="ru-RU"/>
        </w:rPr>
      </w:pPr>
      <w:r w:rsidRPr="006965A4">
        <w:rPr>
          <w:rFonts w:ascii="Times New Roman" w:eastAsia="Times New Roman" w:hAnsi="Times New Roman"/>
          <w:sz w:val="24"/>
          <w:szCs w:val="24"/>
          <w:lang w:eastAsia="ru-RU"/>
        </w:rPr>
        <w:t xml:space="preserve">Муниципальное казенное учреждение культуры </w:t>
      </w:r>
    </w:p>
    <w:p w:rsidR="006965A4" w:rsidRDefault="006965A4" w:rsidP="006965A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6965A4">
        <w:rPr>
          <w:rFonts w:ascii="Times New Roman" w:eastAsia="Times New Roman" w:hAnsi="Times New Roman"/>
          <w:sz w:val="24"/>
          <w:szCs w:val="24"/>
          <w:lang w:eastAsia="ru-RU"/>
        </w:rPr>
        <w:t>Межпоселенческа</w:t>
      </w:r>
      <w:r w:rsidR="00681720">
        <w:rPr>
          <w:rFonts w:ascii="Times New Roman" w:eastAsia="Times New Roman" w:hAnsi="Times New Roman"/>
          <w:sz w:val="24"/>
          <w:szCs w:val="24"/>
          <w:lang w:eastAsia="ru-RU"/>
        </w:rPr>
        <w:t>я библиотека МО Киренский район»</w:t>
      </w:r>
    </w:p>
    <w:p w:rsidR="00BD138C" w:rsidRDefault="00BD138C" w:rsidP="006965A4">
      <w:pPr>
        <w:spacing w:after="0" w:line="240" w:lineRule="auto"/>
        <w:jc w:val="center"/>
        <w:rPr>
          <w:rFonts w:ascii="Times New Roman" w:eastAsia="Times New Roman" w:hAnsi="Times New Roman"/>
          <w:sz w:val="24"/>
          <w:szCs w:val="24"/>
          <w:lang w:eastAsia="ru-RU"/>
        </w:rPr>
      </w:pPr>
    </w:p>
    <w:p w:rsidR="00BD138C" w:rsidRPr="006965A4" w:rsidRDefault="00BD138C" w:rsidP="006965A4">
      <w:pPr>
        <w:spacing w:after="0" w:line="240" w:lineRule="auto"/>
        <w:jc w:val="center"/>
        <w:rPr>
          <w:rFonts w:ascii="Times New Roman" w:eastAsia="Times New Roman" w:hAnsi="Times New Roman"/>
          <w:sz w:val="24"/>
          <w:szCs w:val="24"/>
          <w:lang w:eastAsia="ru-RU"/>
        </w:rPr>
      </w:pPr>
    </w:p>
    <w:p w:rsidR="006965A4" w:rsidRPr="006965A4" w:rsidRDefault="006965A4" w:rsidP="006965A4">
      <w:pPr>
        <w:spacing w:after="0" w:line="240" w:lineRule="auto"/>
        <w:rPr>
          <w:rFonts w:ascii="Times New Roman" w:eastAsia="Times New Roman" w:hAnsi="Times New Roman"/>
          <w:sz w:val="24"/>
          <w:szCs w:val="24"/>
          <w:lang w:eastAsia="ru-RU"/>
        </w:rPr>
      </w:pPr>
      <w:r w:rsidRPr="006965A4">
        <w:rPr>
          <w:rFonts w:ascii="Times New Roman" w:eastAsia="Times New Roman" w:hAnsi="Times New Roman"/>
          <w:b/>
          <w:bCs/>
          <w:sz w:val="24"/>
          <w:szCs w:val="24"/>
          <w:lang w:eastAsia="ru-RU"/>
        </w:rPr>
        <w:t xml:space="preserve">Население Киренского района обслуживают </w:t>
      </w:r>
      <w:r w:rsidR="0079529A">
        <w:rPr>
          <w:rFonts w:ascii="Times New Roman" w:eastAsia="Times New Roman" w:hAnsi="Times New Roman"/>
          <w:b/>
          <w:bCs/>
          <w:sz w:val="24"/>
          <w:szCs w:val="24"/>
          <w:lang w:eastAsia="ru-RU"/>
        </w:rPr>
        <w:t>19</w:t>
      </w:r>
      <w:r w:rsidRPr="006965A4">
        <w:rPr>
          <w:rFonts w:ascii="Times New Roman" w:eastAsia="Times New Roman" w:hAnsi="Times New Roman"/>
          <w:b/>
          <w:bCs/>
          <w:sz w:val="24"/>
          <w:szCs w:val="24"/>
          <w:lang w:eastAsia="ru-RU"/>
        </w:rPr>
        <w:t xml:space="preserve"> библиотек: </w:t>
      </w:r>
    </w:p>
    <w:p w:rsidR="006965A4" w:rsidRPr="006965A4" w:rsidRDefault="0079529A" w:rsidP="006965A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 МКУ «</w:t>
      </w:r>
      <w:r w:rsidR="006965A4" w:rsidRPr="006965A4">
        <w:rPr>
          <w:rFonts w:ascii="Times New Roman" w:eastAsia="Times New Roman" w:hAnsi="Times New Roman"/>
          <w:sz w:val="24"/>
          <w:szCs w:val="24"/>
          <w:lang w:eastAsia="ru-RU"/>
        </w:rPr>
        <w:t>Межпоселенческая библиотека</w:t>
      </w:r>
      <w:r>
        <w:rPr>
          <w:rFonts w:ascii="Times New Roman" w:eastAsia="Times New Roman" w:hAnsi="Times New Roman"/>
          <w:sz w:val="24"/>
          <w:szCs w:val="24"/>
          <w:lang w:eastAsia="ru-RU"/>
        </w:rPr>
        <w:t>»</w:t>
      </w:r>
      <w:r w:rsidR="006965A4" w:rsidRPr="006965A4">
        <w:rPr>
          <w:rFonts w:ascii="Times New Roman" w:eastAsia="Times New Roman" w:hAnsi="Times New Roman"/>
          <w:sz w:val="24"/>
          <w:szCs w:val="24"/>
          <w:lang w:eastAsia="ru-RU"/>
        </w:rPr>
        <w:t xml:space="preserve"> МО Киренский район </w:t>
      </w:r>
    </w:p>
    <w:p w:rsidR="006965A4" w:rsidRPr="006965A4" w:rsidRDefault="006965A4" w:rsidP="006965A4">
      <w:pPr>
        <w:spacing w:after="0" w:line="240" w:lineRule="auto"/>
        <w:rPr>
          <w:rFonts w:ascii="Times New Roman" w:eastAsia="Times New Roman" w:hAnsi="Times New Roman"/>
          <w:sz w:val="24"/>
          <w:szCs w:val="24"/>
          <w:lang w:eastAsia="ru-RU"/>
        </w:rPr>
      </w:pPr>
      <w:r w:rsidRPr="006965A4">
        <w:rPr>
          <w:rFonts w:ascii="Times New Roman" w:eastAsia="Times New Roman" w:hAnsi="Times New Roman"/>
          <w:sz w:val="24"/>
          <w:szCs w:val="24"/>
          <w:lang w:eastAsia="ru-RU"/>
        </w:rPr>
        <w:t>2. Визирнинская сельская библиотека</w:t>
      </w:r>
    </w:p>
    <w:p w:rsidR="006965A4" w:rsidRPr="006965A4" w:rsidRDefault="006965A4" w:rsidP="006965A4">
      <w:pPr>
        <w:spacing w:after="0" w:line="240" w:lineRule="auto"/>
        <w:rPr>
          <w:rFonts w:ascii="Times New Roman" w:eastAsia="Times New Roman" w:hAnsi="Times New Roman"/>
          <w:sz w:val="24"/>
          <w:szCs w:val="24"/>
          <w:lang w:eastAsia="ru-RU"/>
        </w:rPr>
      </w:pPr>
      <w:r w:rsidRPr="006965A4">
        <w:rPr>
          <w:rFonts w:ascii="Times New Roman" w:eastAsia="Times New Roman" w:hAnsi="Times New Roman"/>
          <w:sz w:val="24"/>
          <w:szCs w:val="24"/>
          <w:lang w:eastAsia="ru-RU"/>
        </w:rPr>
        <w:t xml:space="preserve">3. Краснояровская сельская библиотека </w:t>
      </w:r>
    </w:p>
    <w:p w:rsidR="006965A4" w:rsidRPr="006965A4" w:rsidRDefault="006965A4" w:rsidP="006965A4">
      <w:pPr>
        <w:spacing w:after="0" w:line="240" w:lineRule="auto"/>
        <w:rPr>
          <w:rFonts w:ascii="Times New Roman" w:eastAsia="Times New Roman" w:hAnsi="Times New Roman"/>
          <w:sz w:val="24"/>
          <w:szCs w:val="24"/>
          <w:lang w:eastAsia="ru-RU"/>
        </w:rPr>
      </w:pPr>
      <w:r w:rsidRPr="006965A4">
        <w:rPr>
          <w:rFonts w:ascii="Times New Roman" w:eastAsia="Times New Roman" w:hAnsi="Times New Roman"/>
          <w:sz w:val="24"/>
          <w:szCs w:val="24"/>
          <w:lang w:eastAsia="ru-RU"/>
        </w:rPr>
        <w:t xml:space="preserve">4. Городская библиотека-музей МКУ </w:t>
      </w:r>
      <w:r w:rsidR="0079529A">
        <w:rPr>
          <w:rFonts w:ascii="Times New Roman" w:eastAsia="Times New Roman" w:hAnsi="Times New Roman"/>
          <w:sz w:val="24"/>
          <w:szCs w:val="24"/>
          <w:lang w:eastAsia="ru-RU"/>
        </w:rPr>
        <w:t>«</w:t>
      </w:r>
      <w:r w:rsidRPr="006965A4">
        <w:rPr>
          <w:rFonts w:ascii="Times New Roman" w:eastAsia="Times New Roman" w:hAnsi="Times New Roman"/>
          <w:sz w:val="24"/>
          <w:szCs w:val="24"/>
          <w:lang w:eastAsia="ru-RU"/>
        </w:rPr>
        <w:t xml:space="preserve">КДЦ </w:t>
      </w:r>
      <w:r w:rsidR="00E1046A">
        <w:rPr>
          <w:rFonts w:ascii="Times New Roman" w:eastAsia="Times New Roman" w:hAnsi="Times New Roman"/>
          <w:sz w:val="24"/>
          <w:szCs w:val="24"/>
          <w:lang w:eastAsia="ru-RU"/>
        </w:rPr>
        <w:t>«</w:t>
      </w:r>
      <w:r w:rsidRPr="006965A4">
        <w:rPr>
          <w:rFonts w:ascii="Times New Roman" w:eastAsia="Times New Roman" w:hAnsi="Times New Roman"/>
          <w:sz w:val="24"/>
          <w:szCs w:val="24"/>
          <w:lang w:eastAsia="ru-RU"/>
        </w:rPr>
        <w:t>Современник</w:t>
      </w:r>
      <w:r w:rsidR="00E1046A">
        <w:rPr>
          <w:rFonts w:ascii="Times New Roman" w:eastAsia="Times New Roman" w:hAnsi="Times New Roman"/>
          <w:sz w:val="24"/>
          <w:szCs w:val="24"/>
          <w:lang w:eastAsia="ru-RU"/>
        </w:rPr>
        <w:t>»</w:t>
      </w:r>
      <w:r w:rsidRPr="006965A4">
        <w:rPr>
          <w:rFonts w:ascii="Times New Roman" w:eastAsia="Times New Roman" w:hAnsi="Times New Roman"/>
          <w:sz w:val="24"/>
          <w:szCs w:val="24"/>
          <w:lang w:eastAsia="ru-RU"/>
        </w:rPr>
        <w:t xml:space="preserve"> Киренского МО </w:t>
      </w:r>
    </w:p>
    <w:p w:rsidR="006965A4" w:rsidRPr="006965A4" w:rsidRDefault="006965A4" w:rsidP="006965A4">
      <w:pPr>
        <w:spacing w:after="0" w:line="240" w:lineRule="auto"/>
        <w:rPr>
          <w:rFonts w:ascii="Times New Roman" w:eastAsia="Times New Roman" w:hAnsi="Times New Roman"/>
          <w:sz w:val="24"/>
          <w:szCs w:val="24"/>
          <w:lang w:eastAsia="ru-RU"/>
        </w:rPr>
      </w:pPr>
      <w:r w:rsidRPr="006965A4">
        <w:rPr>
          <w:rFonts w:ascii="Times New Roman" w:eastAsia="Times New Roman" w:hAnsi="Times New Roman"/>
          <w:sz w:val="24"/>
          <w:szCs w:val="24"/>
          <w:lang w:eastAsia="ru-RU"/>
        </w:rPr>
        <w:t>5. Пролета</w:t>
      </w:r>
      <w:r w:rsidR="00E1046A">
        <w:rPr>
          <w:rFonts w:ascii="Times New Roman" w:eastAsia="Times New Roman" w:hAnsi="Times New Roman"/>
          <w:sz w:val="24"/>
          <w:szCs w:val="24"/>
          <w:lang w:eastAsia="ru-RU"/>
        </w:rPr>
        <w:t>рская городская библиотека МКУ «КДЦ «</w:t>
      </w:r>
      <w:r w:rsidRPr="006965A4">
        <w:rPr>
          <w:rFonts w:ascii="Times New Roman" w:eastAsia="Times New Roman" w:hAnsi="Times New Roman"/>
          <w:sz w:val="24"/>
          <w:szCs w:val="24"/>
          <w:lang w:eastAsia="ru-RU"/>
        </w:rPr>
        <w:t>Современник</w:t>
      </w:r>
      <w:r w:rsidR="00E1046A">
        <w:rPr>
          <w:rFonts w:ascii="Times New Roman" w:eastAsia="Times New Roman" w:hAnsi="Times New Roman"/>
          <w:sz w:val="24"/>
          <w:szCs w:val="24"/>
          <w:lang w:eastAsia="ru-RU"/>
        </w:rPr>
        <w:t>»</w:t>
      </w:r>
      <w:r w:rsidRPr="006965A4">
        <w:rPr>
          <w:rFonts w:ascii="Times New Roman" w:eastAsia="Times New Roman" w:hAnsi="Times New Roman"/>
          <w:sz w:val="24"/>
          <w:szCs w:val="24"/>
          <w:lang w:eastAsia="ru-RU"/>
        </w:rPr>
        <w:t xml:space="preserve"> Киренского МО</w:t>
      </w:r>
    </w:p>
    <w:p w:rsidR="006965A4" w:rsidRPr="006965A4" w:rsidRDefault="006965A4" w:rsidP="006965A4">
      <w:pPr>
        <w:spacing w:after="0" w:line="240" w:lineRule="auto"/>
        <w:rPr>
          <w:rFonts w:ascii="Times New Roman" w:eastAsia="Times New Roman" w:hAnsi="Times New Roman"/>
          <w:sz w:val="24"/>
          <w:szCs w:val="24"/>
          <w:lang w:eastAsia="ru-RU"/>
        </w:rPr>
      </w:pPr>
      <w:r w:rsidRPr="006965A4">
        <w:rPr>
          <w:rFonts w:ascii="Times New Roman" w:eastAsia="Times New Roman" w:hAnsi="Times New Roman"/>
          <w:sz w:val="24"/>
          <w:szCs w:val="24"/>
          <w:lang w:eastAsia="ru-RU"/>
        </w:rPr>
        <w:t>6. Гар</w:t>
      </w:r>
      <w:r w:rsidR="00E1046A">
        <w:rPr>
          <w:rFonts w:ascii="Times New Roman" w:eastAsia="Times New Roman" w:hAnsi="Times New Roman"/>
          <w:sz w:val="24"/>
          <w:szCs w:val="24"/>
          <w:lang w:eastAsia="ru-RU"/>
        </w:rPr>
        <w:t>ьская городская библиотека МКУ «КДЦ «</w:t>
      </w:r>
      <w:r w:rsidRPr="006965A4">
        <w:rPr>
          <w:rFonts w:ascii="Times New Roman" w:eastAsia="Times New Roman" w:hAnsi="Times New Roman"/>
          <w:sz w:val="24"/>
          <w:szCs w:val="24"/>
          <w:lang w:eastAsia="ru-RU"/>
        </w:rPr>
        <w:t>Современник</w:t>
      </w:r>
      <w:r w:rsidR="00E1046A">
        <w:rPr>
          <w:rFonts w:ascii="Times New Roman" w:eastAsia="Times New Roman" w:hAnsi="Times New Roman"/>
          <w:sz w:val="24"/>
          <w:szCs w:val="24"/>
          <w:lang w:eastAsia="ru-RU"/>
        </w:rPr>
        <w:t>»</w:t>
      </w:r>
      <w:r w:rsidRPr="006965A4">
        <w:rPr>
          <w:rFonts w:ascii="Times New Roman" w:eastAsia="Times New Roman" w:hAnsi="Times New Roman"/>
          <w:sz w:val="24"/>
          <w:szCs w:val="24"/>
          <w:lang w:eastAsia="ru-RU"/>
        </w:rPr>
        <w:t xml:space="preserve"> Киренского МО </w:t>
      </w:r>
    </w:p>
    <w:p w:rsidR="006965A4" w:rsidRPr="006965A4" w:rsidRDefault="006965A4" w:rsidP="006965A4">
      <w:pPr>
        <w:spacing w:after="0" w:line="240" w:lineRule="auto"/>
        <w:rPr>
          <w:rFonts w:ascii="Times New Roman" w:eastAsia="Times New Roman" w:hAnsi="Times New Roman"/>
          <w:sz w:val="24"/>
          <w:szCs w:val="24"/>
          <w:lang w:eastAsia="ru-RU"/>
        </w:rPr>
      </w:pPr>
      <w:r w:rsidRPr="006965A4">
        <w:rPr>
          <w:rFonts w:ascii="Times New Roman" w:eastAsia="Times New Roman" w:hAnsi="Times New Roman"/>
          <w:sz w:val="24"/>
          <w:szCs w:val="24"/>
          <w:lang w:eastAsia="ru-RU"/>
        </w:rPr>
        <w:t xml:space="preserve">7. Макаровская муниципальная библиотека </w:t>
      </w:r>
    </w:p>
    <w:p w:rsidR="006965A4" w:rsidRPr="006965A4" w:rsidRDefault="006965A4" w:rsidP="006965A4">
      <w:pPr>
        <w:spacing w:after="0" w:line="240" w:lineRule="auto"/>
        <w:rPr>
          <w:rFonts w:ascii="Times New Roman" w:eastAsia="Times New Roman" w:hAnsi="Times New Roman"/>
          <w:sz w:val="24"/>
          <w:szCs w:val="24"/>
          <w:lang w:eastAsia="ru-RU"/>
        </w:rPr>
      </w:pPr>
      <w:r w:rsidRPr="006965A4">
        <w:rPr>
          <w:rFonts w:ascii="Times New Roman" w:eastAsia="Times New Roman" w:hAnsi="Times New Roman"/>
          <w:sz w:val="24"/>
          <w:szCs w:val="24"/>
          <w:lang w:eastAsia="ru-RU"/>
        </w:rPr>
        <w:t xml:space="preserve">8. Алымовская муниципальная библиотека </w:t>
      </w:r>
    </w:p>
    <w:p w:rsidR="006965A4" w:rsidRPr="006965A4" w:rsidRDefault="006965A4" w:rsidP="006965A4">
      <w:pPr>
        <w:spacing w:after="0" w:line="240" w:lineRule="auto"/>
        <w:rPr>
          <w:rFonts w:ascii="Times New Roman" w:eastAsia="Times New Roman" w:hAnsi="Times New Roman"/>
          <w:sz w:val="24"/>
          <w:szCs w:val="24"/>
          <w:lang w:eastAsia="ru-RU"/>
        </w:rPr>
      </w:pPr>
      <w:r w:rsidRPr="006965A4">
        <w:rPr>
          <w:rFonts w:ascii="Times New Roman" w:eastAsia="Times New Roman" w:hAnsi="Times New Roman"/>
          <w:sz w:val="24"/>
          <w:szCs w:val="24"/>
          <w:lang w:eastAsia="ru-RU"/>
        </w:rPr>
        <w:t xml:space="preserve">9. Змеиновская сельская библиотека МКУ </w:t>
      </w:r>
      <w:r w:rsidR="00E1046A">
        <w:rPr>
          <w:rFonts w:ascii="Times New Roman" w:eastAsia="Times New Roman" w:hAnsi="Times New Roman"/>
          <w:sz w:val="24"/>
          <w:szCs w:val="24"/>
          <w:lang w:eastAsia="ru-RU"/>
        </w:rPr>
        <w:t>«</w:t>
      </w:r>
      <w:r w:rsidRPr="006965A4">
        <w:rPr>
          <w:rFonts w:ascii="Times New Roman" w:eastAsia="Times New Roman" w:hAnsi="Times New Roman"/>
          <w:sz w:val="24"/>
          <w:szCs w:val="24"/>
          <w:lang w:eastAsia="ru-RU"/>
        </w:rPr>
        <w:t xml:space="preserve">КДЦ </w:t>
      </w:r>
      <w:r w:rsidR="00E1046A">
        <w:rPr>
          <w:rFonts w:ascii="Times New Roman" w:eastAsia="Times New Roman" w:hAnsi="Times New Roman"/>
          <w:sz w:val="24"/>
          <w:szCs w:val="24"/>
          <w:lang w:eastAsia="ru-RU"/>
        </w:rPr>
        <w:t>«Современник»</w:t>
      </w:r>
    </w:p>
    <w:p w:rsidR="006965A4" w:rsidRPr="006965A4" w:rsidRDefault="006965A4" w:rsidP="006965A4">
      <w:pPr>
        <w:spacing w:after="0" w:line="240" w:lineRule="auto"/>
        <w:rPr>
          <w:rFonts w:ascii="Times New Roman" w:eastAsia="Times New Roman" w:hAnsi="Times New Roman"/>
          <w:sz w:val="24"/>
          <w:szCs w:val="24"/>
          <w:lang w:eastAsia="ru-RU"/>
        </w:rPr>
      </w:pPr>
      <w:r w:rsidRPr="006965A4">
        <w:rPr>
          <w:rFonts w:ascii="Times New Roman" w:eastAsia="Times New Roman" w:hAnsi="Times New Roman"/>
          <w:sz w:val="24"/>
          <w:szCs w:val="24"/>
          <w:lang w:eastAsia="ru-RU"/>
        </w:rPr>
        <w:t xml:space="preserve">10. Коршуновская сельская библиотека </w:t>
      </w:r>
    </w:p>
    <w:p w:rsidR="006965A4" w:rsidRPr="006965A4" w:rsidRDefault="006965A4" w:rsidP="006965A4">
      <w:pPr>
        <w:spacing w:after="0" w:line="240" w:lineRule="auto"/>
        <w:rPr>
          <w:rFonts w:ascii="Times New Roman" w:eastAsia="Times New Roman" w:hAnsi="Times New Roman"/>
          <w:sz w:val="24"/>
          <w:szCs w:val="24"/>
          <w:lang w:eastAsia="ru-RU"/>
        </w:rPr>
      </w:pPr>
      <w:r w:rsidRPr="006965A4">
        <w:rPr>
          <w:rFonts w:ascii="Times New Roman" w:eastAsia="Times New Roman" w:hAnsi="Times New Roman"/>
          <w:sz w:val="24"/>
          <w:szCs w:val="24"/>
          <w:lang w:eastAsia="ru-RU"/>
        </w:rPr>
        <w:t xml:space="preserve">11. Криволукская муниципальная библиотека </w:t>
      </w:r>
    </w:p>
    <w:p w:rsidR="006965A4" w:rsidRPr="006965A4" w:rsidRDefault="006965A4" w:rsidP="006965A4">
      <w:pPr>
        <w:spacing w:after="0" w:line="240" w:lineRule="auto"/>
        <w:rPr>
          <w:rFonts w:ascii="Times New Roman" w:eastAsia="Times New Roman" w:hAnsi="Times New Roman"/>
          <w:sz w:val="24"/>
          <w:szCs w:val="24"/>
          <w:lang w:eastAsia="ru-RU"/>
        </w:rPr>
      </w:pPr>
      <w:r w:rsidRPr="006965A4">
        <w:rPr>
          <w:rFonts w:ascii="Times New Roman" w:eastAsia="Times New Roman" w:hAnsi="Times New Roman"/>
          <w:sz w:val="24"/>
          <w:szCs w:val="24"/>
          <w:lang w:eastAsia="ru-RU"/>
        </w:rPr>
        <w:t>12. Кривошапкинск</w:t>
      </w:r>
      <w:r w:rsidR="00E1046A">
        <w:rPr>
          <w:rFonts w:ascii="Times New Roman" w:eastAsia="Times New Roman" w:hAnsi="Times New Roman"/>
          <w:sz w:val="24"/>
          <w:szCs w:val="24"/>
          <w:lang w:eastAsia="ru-RU"/>
        </w:rPr>
        <w:t>ая сельская библиотека МКУ «КДЦ «</w:t>
      </w:r>
      <w:r w:rsidRPr="006965A4">
        <w:rPr>
          <w:rFonts w:ascii="Times New Roman" w:eastAsia="Times New Roman" w:hAnsi="Times New Roman"/>
          <w:sz w:val="24"/>
          <w:szCs w:val="24"/>
          <w:lang w:eastAsia="ru-RU"/>
        </w:rPr>
        <w:t>Современник</w:t>
      </w:r>
      <w:r w:rsidR="00E1046A">
        <w:rPr>
          <w:rFonts w:ascii="Times New Roman" w:eastAsia="Times New Roman" w:hAnsi="Times New Roman"/>
          <w:sz w:val="24"/>
          <w:szCs w:val="24"/>
          <w:lang w:eastAsia="ru-RU"/>
        </w:rPr>
        <w:t>»</w:t>
      </w:r>
      <w:r w:rsidRPr="006965A4">
        <w:rPr>
          <w:rFonts w:ascii="Times New Roman" w:eastAsia="Times New Roman" w:hAnsi="Times New Roman"/>
          <w:sz w:val="24"/>
          <w:szCs w:val="24"/>
          <w:lang w:eastAsia="ru-RU"/>
        </w:rPr>
        <w:t xml:space="preserve"> Киренского МО </w:t>
      </w:r>
    </w:p>
    <w:p w:rsidR="006965A4" w:rsidRPr="006965A4" w:rsidRDefault="006965A4" w:rsidP="006965A4">
      <w:pPr>
        <w:spacing w:after="0" w:line="240" w:lineRule="auto"/>
        <w:rPr>
          <w:rFonts w:ascii="Times New Roman" w:eastAsia="Times New Roman" w:hAnsi="Times New Roman"/>
          <w:sz w:val="24"/>
          <w:szCs w:val="24"/>
          <w:lang w:eastAsia="ru-RU"/>
        </w:rPr>
      </w:pPr>
      <w:r w:rsidRPr="006965A4">
        <w:rPr>
          <w:rFonts w:ascii="Times New Roman" w:eastAsia="Times New Roman" w:hAnsi="Times New Roman"/>
          <w:sz w:val="24"/>
          <w:szCs w:val="24"/>
          <w:lang w:eastAsia="ru-RU"/>
        </w:rPr>
        <w:t xml:space="preserve">13. Мироновская сельская библиотека </w:t>
      </w:r>
    </w:p>
    <w:p w:rsidR="006965A4" w:rsidRPr="006965A4" w:rsidRDefault="006965A4" w:rsidP="006965A4">
      <w:pPr>
        <w:spacing w:after="0" w:line="240" w:lineRule="auto"/>
        <w:rPr>
          <w:rFonts w:ascii="Times New Roman" w:eastAsia="Times New Roman" w:hAnsi="Times New Roman"/>
          <w:sz w:val="24"/>
          <w:szCs w:val="24"/>
          <w:lang w:eastAsia="ru-RU"/>
        </w:rPr>
      </w:pPr>
      <w:r w:rsidRPr="006965A4">
        <w:rPr>
          <w:rFonts w:ascii="Times New Roman" w:eastAsia="Times New Roman" w:hAnsi="Times New Roman"/>
          <w:sz w:val="24"/>
          <w:szCs w:val="24"/>
          <w:lang w:eastAsia="ru-RU"/>
        </w:rPr>
        <w:t xml:space="preserve">14. Никулинская муниципальная библиотека </w:t>
      </w:r>
    </w:p>
    <w:p w:rsidR="006965A4" w:rsidRPr="006965A4" w:rsidRDefault="006965A4" w:rsidP="006965A4">
      <w:pPr>
        <w:spacing w:after="0" w:line="240" w:lineRule="auto"/>
        <w:rPr>
          <w:rFonts w:ascii="Times New Roman" w:eastAsia="Times New Roman" w:hAnsi="Times New Roman"/>
          <w:sz w:val="24"/>
          <w:szCs w:val="24"/>
          <w:lang w:eastAsia="ru-RU"/>
        </w:rPr>
      </w:pPr>
      <w:r w:rsidRPr="006965A4">
        <w:rPr>
          <w:rFonts w:ascii="Times New Roman" w:eastAsia="Times New Roman" w:hAnsi="Times New Roman"/>
          <w:sz w:val="24"/>
          <w:szCs w:val="24"/>
          <w:lang w:eastAsia="ru-RU"/>
        </w:rPr>
        <w:t xml:space="preserve">15. Петропавловская сельская библиотека </w:t>
      </w:r>
    </w:p>
    <w:p w:rsidR="006965A4" w:rsidRPr="006965A4" w:rsidRDefault="006965A4" w:rsidP="006965A4">
      <w:pPr>
        <w:spacing w:after="0" w:line="240" w:lineRule="auto"/>
        <w:rPr>
          <w:rFonts w:ascii="Times New Roman" w:eastAsia="Times New Roman" w:hAnsi="Times New Roman"/>
          <w:sz w:val="24"/>
          <w:szCs w:val="24"/>
          <w:lang w:eastAsia="ru-RU"/>
        </w:rPr>
      </w:pPr>
      <w:r w:rsidRPr="006965A4">
        <w:rPr>
          <w:rFonts w:ascii="Times New Roman" w:eastAsia="Times New Roman" w:hAnsi="Times New Roman"/>
          <w:sz w:val="24"/>
          <w:szCs w:val="24"/>
          <w:lang w:eastAsia="ru-RU"/>
        </w:rPr>
        <w:t xml:space="preserve">16. Чечуйская сельская библиотека </w:t>
      </w:r>
    </w:p>
    <w:p w:rsidR="006965A4" w:rsidRPr="006965A4" w:rsidRDefault="006965A4" w:rsidP="006965A4">
      <w:pPr>
        <w:spacing w:after="0" w:line="240" w:lineRule="auto"/>
        <w:rPr>
          <w:rFonts w:ascii="Times New Roman" w:eastAsia="Times New Roman" w:hAnsi="Times New Roman"/>
          <w:sz w:val="24"/>
          <w:szCs w:val="24"/>
          <w:lang w:eastAsia="ru-RU"/>
        </w:rPr>
      </w:pPr>
      <w:r w:rsidRPr="006965A4">
        <w:rPr>
          <w:rFonts w:ascii="Times New Roman" w:eastAsia="Times New Roman" w:hAnsi="Times New Roman"/>
          <w:sz w:val="24"/>
          <w:szCs w:val="24"/>
          <w:lang w:eastAsia="ru-RU"/>
        </w:rPr>
        <w:t xml:space="preserve">17. Юбилейнинская муниципальная библиотека </w:t>
      </w:r>
    </w:p>
    <w:p w:rsidR="006965A4" w:rsidRPr="006965A4" w:rsidRDefault="006965A4" w:rsidP="006965A4">
      <w:pPr>
        <w:spacing w:after="0" w:line="240" w:lineRule="auto"/>
        <w:rPr>
          <w:rFonts w:ascii="Times New Roman" w:eastAsia="Times New Roman" w:hAnsi="Times New Roman"/>
          <w:sz w:val="24"/>
          <w:szCs w:val="24"/>
          <w:lang w:eastAsia="ru-RU"/>
        </w:rPr>
      </w:pPr>
      <w:r w:rsidRPr="006965A4">
        <w:rPr>
          <w:rFonts w:ascii="Times New Roman" w:eastAsia="Times New Roman" w:hAnsi="Times New Roman"/>
          <w:sz w:val="24"/>
          <w:szCs w:val="24"/>
          <w:lang w:eastAsia="ru-RU"/>
        </w:rPr>
        <w:t xml:space="preserve">18. Воронежская муниципальная библиотека </w:t>
      </w:r>
    </w:p>
    <w:p w:rsidR="006965A4" w:rsidRPr="006965A4" w:rsidRDefault="006965A4" w:rsidP="006965A4">
      <w:pPr>
        <w:spacing w:after="0" w:line="240" w:lineRule="auto"/>
        <w:rPr>
          <w:rFonts w:ascii="Times New Roman" w:eastAsia="Times New Roman" w:hAnsi="Times New Roman"/>
          <w:sz w:val="24"/>
          <w:szCs w:val="24"/>
          <w:lang w:eastAsia="ru-RU"/>
        </w:rPr>
      </w:pPr>
      <w:r w:rsidRPr="006965A4">
        <w:rPr>
          <w:rFonts w:ascii="Times New Roman" w:eastAsia="Times New Roman" w:hAnsi="Times New Roman"/>
          <w:sz w:val="24"/>
          <w:szCs w:val="24"/>
          <w:lang w:eastAsia="ru-RU"/>
        </w:rPr>
        <w:t xml:space="preserve">19. Алексеевская муниципальная библиотека </w:t>
      </w:r>
    </w:p>
    <w:p w:rsidR="00BD138C" w:rsidRDefault="00BD138C" w:rsidP="006965A4">
      <w:pPr>
        <w:spacing w:after="0" w:line="240" w:lineRule="auto"/>
        <w:jc w:val="center"/>
        <w:rPr>
          <w:rFonts w:eastAsia="Times New Roman"/>
          <w:b/>
          <w:sz w:val="24"/>
          <w:szCs w:val="24"/>
          <w:lang w:eastAsia="ru-RU"/>
        </w:rPr>
      </w:pPr>
    </w:p>
    <w:p w:rsidR="00BD138C" w:rsidRDefault="00BD138C" w:rsidP="006965A4">
      <w:pPr>
        <w:spacing w:after="0" w:line="240" w:lineRule="auto"/>
        <w:jc w:val="center"/>
        <w:rPr>
          <w:rFonts w:eastAsia="Times New Roman"/>
          <w:b/>
          <w:sz w:val="24"/>
          <w:szCs w:val="24"/>
          <w:lang w:eastAsia="ru-RU"/>
        </w:rPr>
      </w:pPr>
    </w:p>
    <w:p w:rsidR="006965A4" w:rsidRPr="006965A4" w:rsidRDefault="006965A4" w:rsidP="006965A4">
      <w:pPr>
        <w:spacing w:after="0" w:line="240" w:lineRule="auto"/>
        <w:jc w:val="center"/>
        <w:rPr>
          <w:rFonts w:ascii="Times New Roman" w:eastAsia="Times New Roman" w:hAnsi="Times New Roman"/>
          <w:b/>
          <w:sz w:val="28"/>
          <w:szCs w:val="28"/>
          <w:lang w:eastAsia="ru-RU"/>
        </w:rPr>
      </w:pPr>
      <w:r w:rsidRPr="006965A4">
        <w:rPr>
          <w:rFonts w:ascii="Times New Roman" w:eastAsia="Times New Roman" w:hAnsi="Times New Roman"/>
          <w:b/>
          <w:sz w:val="28"/>
          <w:szCs w:val="28"/>
          <w:lang w:eastAsia="ru-RU"/>
        </w:rPr>
        <w:t>Справка</w:t>
      </w:r>
    </w:p>
    <w:p w:rsidR="006965A4" w:rsidRPr="006965A4" w:rsidRDefault="006965A4" w:rsidP="006965A4">
      <w:pPr>
        <w:spacing w:after="0" w:line="240" w:lineRule="auto"/>
        <w:jc w:val="center"/>
        <w:rPr>
          <w:rFonts w:eastAsia="Times New Roman"/>
          <w:b/>
          <w:sz w:val="24"/>
          <w:szCs w:val="24"/>
          <w:lang w:eastAsia="ru-RU"/>
        </w:rPr>
      </w:pPr>
    </w:p>
    <w:p w:rsidR="006965A4" w:rsidRPr="006965A4" w:rsidRDefault="006965A4" w:rsidP="003B0DC4">
      <w:pPr>
        <w:spacing w:after="0"/>
        <w:jc w:val="both"/>
        <w:rPr>
          <w:rFonts w:ascii="Times New Roman" w:eastAsia="Times New Roman" w:hAnsi="Times New Roman"/>
          <w:sz w:val="24"/>
          <w:szCs w:val="24"/>
          <w:lang w:eastAsia="ru-RU"/>
        </w:rPr>
      </w:pPr>
      <w:r w:rsidRPr="006965A4">
        <w:rPr>
          <w:rFonts w:ascii="Times New Roman" w:eastAsia="Times New Roman" w:hAnsi="Times New Roman"/>
          <w:sz w:val="24"/>
          <w:szCs w:val="24"/>
          <w:lang w:eastAsia="ru-RU"/>
        </w:rPr>
        <w:t>Материалом для анализа работы библиотек Киренского района послужила следующая информация: анкеты библиотек, информационный отчет учреждени</w:t>
      </w:r>
      <w:r w:rsidR="003B0DC4">
        <w:rPr>
          <w:rFonts w:ascii="Times New Roman" w:eastAsia="Times New Roman" w:hAnsi="Times New Roman"/>
          <w:sz w:val="24"/>
          <w:szCs w:val="24"/>
          <w:lang w:eastAsia="ru-RU"/>
        </w:rPr>
        <w:t>й</w:t>
      </w:r>
      <w:r w:rsidRPr="006965A4">
        <w:rPr>
          <w:rFonts w:ascii="Times New Roman" w:eastAsia="Times New Roman" w:hAnsi="Times New Roman"/>
          <w:sz w:val="24"/>
          <w:szCs w:val="24"/>
          <w:lang w:eastAsia="ru-RU"/>
        </w:rPr>
        <w:t xml:space="preserve"> за 20</w:t>
      </w:r>
      <w:r w:rsidR="003B0DC4">
        <w:rPr>
          <w:rFonts w:ascii="Times New Roman" w:eastAsia="Times New Roman" w:hAnsi="Times New Roman"/>
          <w:sz w:val="24"/>
          <w:szCs w:val="24"/>
          <w:lang w:eastAsia="ru-RU"/>
        </w:rPr>
        <w:t>20</w:t>
      </w:r>
      <w:r w:rsidRPr="006965A4">
        <w:rPr>
          <w:rFonts w:ascii="Times New Roman" w:eastAsia="Times New Roman" w:hAnsi="Times New Roman"/>
          <w:sz w:val="24"/>
          <w:szCs w:val="24"/>
          <w:lang w:eastAsia="ru-RU"/>
        </w:rPr>
        <w:t xml:space="preserve"> год.</w:t>
      </w:r>
    </w:p>
    <w:p w:rsidR="008C6E10" w:rsidRDefault="006965A4" w:rsidP="003B0DC4">
      <w:pPr>
        <w:spacing w:after="0"/>
        <w:jc w:val="both"/>
        <w:rPr>
          <w:rFonts w:ascii="Times New Roman" w:eastAsia="Times New Roman" w:hAnsi="Times New Roman"/>
          <w:sz w:val="24"/>
          <w:szCs w:val="24"/>
          <w:lang w:eastAsia="ru-RU"/>
        </w:rPr>
      </w:pPr>
      <w:r w:rsidRPr="006965A4">
        <w:rPr>
          <w:rFonts w:ascii="Times New Roman" w:eastAsia="Times New Roman" w:hAnsi="Times New Roman"/>
          <w:sz w:val="24"/>
          <w:szCs w:val="24"/>
          <w:lang w:eastAsia="ru-RU"/>
        </w:rPr>
        <w:tab/>
        <w:t xml:space="preserve">Библиотеки Киренского района объединяет </w:t>
      </w:r>
      <w:r w:rsidR="008C6E10">
        <w:rPr>
          <w:rFonts w:ascii="Times New Roman" w:eastAsia="Times New Roman" w:hAnsi="Times New Roman"/>
          <w:sz w:val="24"/>
          <w:szCs w:val="24"/>
          <w:lang w:eastAsia="ru-RU"/>
        </w:rPr>
        <w:t>и служит методическим центром МКУ «М</w:t>
      </w:r>
      <w:r w:rsidRPr="006965A4">
        <w:rPr>
          <w:rFonts w:ascii="Times New Roman" w:eastAsia="Times New Roman" w:hAnsi="Times New Roman"/>
          <w:sz w:val="24"/>
          <w:szCs w:val="24"/>
          <w:lang w:eastAsia="ru-RU"/>
        </w:rPr>
        <w:t>ежпоселенческая библиотека</w:t>
      </w:r>
      <w:r w:rsidR="008C6E10">
        <w:rPr>
          <w:rFonts w:ascii="Times New Roman" w:eastAsia="Times New Roman" w:hAnsi="Times New Roman"/>
          <w:sz w:val="24"/>
          <w:szCs w:val="24"/>
          <w:lang w:eastAsia="ru-RU"/>
        </w:rPr>
        <w:t>» МО Киренский район</w:t>
      </w:r>
      <w:r w:rsidRPr="006965A4">
        <w:rPr>
          <w:rFonts w:ascii="Times New Roman" w:eastAsia="Times New Roman" w:hAnsi="Times New Roman"/>
          <w:sz w:val="24"/>
          <w:szCs w:val="24"/>
          <w:lang w:eastAsia="ru-RU"/>
        </w:rPr>
        <w:t>, всего на 01.01.202</w:t>
      </w:r>
      <w:r w:rsidR="008C6E10">
        <w:rPr>
          <w:rFonts w:ascii="Times New Roman" w:eastAsia="Times New Roman" w:hAnsi="Times New Roman"/>
          <w:sz w:val="24"/>
          <w:szCs w:val="24"/>
          <w:lang w:eastAsia="ru-RU"/>
        </w:rPr>
        <w:t>1</w:t>
      </w:r>
      <w:r w:rsidRPr="006965A4">
        <w:rPr>
          <w:rFonts w:ascii="Times New Roman" w:eastAsia="Times New Roman" w:hAnsi="Times New Roman"/>
          <w:sz w:val="24"/>
          <w:szCs w:val="24"/>
          <w:lang w:eastAsia="ru-RU"/>
        </w:rPr>
        <w:t xml:space="preserve"> – 19</w:t>
      </w:r>
      <w:r w:rsidR="008C6E10" w:rsidRPr="008C6E10">
        <w:rPr>
          <w:rFonts w:ascii="Times New Roman" w:eastAsia="Times New Roman" w:hAnsi="Times New Roman"/>
          <w:sz w:val="24"/>
          <w:szCs w:val="24"/>
          <w:lang w:eastAsia="ru-RU"/>
        </w:rPr>
        <w:t xml:space="preserve"> </w:t>
      </w:r>
      <w:r w:rsidR="008C6E10" w:rsidRPr="006965A4">
        <w:rPr>
          <w:rFonts w:ascii="Times New Roman" w:eastAsia="Times New Roman" w:hAnsi="Times New Roman"/>
          <w:sz w:val="24"/>
          <w:szCs w:val="24"/>
          <w:lang w:eastAsia="ru-RU"/>
        </w:rPr>
        <w:t>библиотек</w:t>
      </w:r>
      <w:r w:rsidR="008C6E10">
        <w:rPr>
          <w:rFonts w:ascii="Times New Roman" w:eastAsia="Times New Roman" w:hAnsi="Times New Roman"/>
          <w:sz w:val="24"/>
          <w:szCs w:val="24"/>
          <w:lang w:eastAsia="ru-RU"/>
        </w:rPr>
        <w:t>.</w:t>
      </w:r>
    </w:p>
    <w:p w:rsidR="008C6E10" w:rsidRDefault="006965A4" w:rsidP="003B0DC4">
      <w:pPr>
        <w:spacing w:after="0"/>
        <w:jc w:val="both"/>
        <w:rPr>
          <w:rFonts w:ascii="Times New Roman" w:eastAsia="Times New Roman" w:hAnsi="Times New Roman"/>
          <w:sz w:val="24"/>
          <w:szCs w:val="24"/>
          <w:lang w:eastAsia="ru-RU"/>
        </w:rPr>
      </w:pPr>
      <w:r w:rsidRPr="006965A4">
        <w:rPr>
          <w:rFonts w:ascii="Times New Roman" w:eastAsia="Times New Roman" w:hAnsi="Times New Roman"/>
          <w:sz w:val="24"/>
          <w:szCs w:val="24"/>
          <w:lang w:eastAsia="ru-RU"/>
        </w:rPr>
        <w:tab/>
      </w:r>
      <w:r w:rsidR="00E66954" w:rsidRPr="000F4A3B">
        <w:rPr>
          <w:rFonts w:ascii="Times New Roman" w:eastAsia="Times New Roman" w:hAnsi="Times New Roman"/>
          <w:b/>
          <w:sz w:val="24"/>
          <w:szCs w:val="24"/>
          <w:lang w:eastAsia="ru-RU"/>
        </w:rPr>
        <w:t>Анкеты библиотек</w:t>
      </w:r>
      <w:r w:rsidR="00E66954">
        <w:rPr>
          <w:rFonts w:ascii="Times New Roman" w:eastAsia="Times New Roman" w:hAnsi="Times New Roman"/>
          <w:sz w:val="24"/>
          <w:szCs w:val="24"/>
          <w:lang w:eastAsia="ru-RU"/>
        </w:rPr>
        <w:t xml:space="preserve"> в АИС мониторинг заполнили специалисты МКУ «М</w:t>
      </w:r>
      <w:r w:rsidR="00E66954" w:rsidRPr="006965A4">
        <w:rPr>
          <w:rFonts w:ascii="Times New Roman" w:eastAsia="Times New Roman" w:hAnsi="Times New Roman"/>
          <w:sz w:val="24"/>
          <w:szCs w:val="24"/>
          <w:lang w:eastAsia="ru-RU"/>
        </w:rPr>
        <w:t>ежпоселенческая библиотека</w:t>
      </w:r>
      <w:r w:rsidR="00E66954">
        <w:rPr>
          <w:rFonts w:ascii="Times New Roman" w:eastAsia="Times New Roman" w:hAnsi="Times New Roman"/>
          <w:sz w:val="24"/>
          <w:szCs w:val="24"/>
          <w:lang w:eastAsia="ru-RU"/>
        </w:rPr>
        <w:t xml:space="preserve">» МО Киренский район, в конце 2021 года, вместе с отчетом </w:t>
      </w:r>
      <w:r w:rsidR="00F63CBF">
        <w:rPr>
          <w:rFonts w:ascii="Times New Roman" w:eastAsia="Times New Roman" w:hAnsi="Times New Roman"/>
          <w:sz w:val="24"/>
          <w:szCs w:val="24"/>
          <w:lang w:eastAsia="ru-RU"/>
        </w:rPr>
        <w:t xml:space="preserve">должны быть </w:t>
      </w:r>
      <w:r w:rsidR="00E66954">
        <w:rPr>
          <w:rFonts w:ascii="Times New Roman" w:eastAsia="Times New Roman" w:hAnsi="Times New Roman"/>
          <w:sz w:val="24"/>
          <w:szCs w:val="24"/>
          <w:lang w:eastAsia="ru-RU"/>
        </w:rPr>
        <w:t>заполн</w:t>
      </w:r>
      <w:r w:rsidR="00F63CBF">
        <w:rPr>
          <w:rFonts w:ascii="Times New Roman" w:eastAsia="Times New Roman" w:hAnsi="Times New Roman"/>
          <w:sz w:val="24"/>
          <w:szCs w:val="24"/>
          <w:lang w:eastAsia="ru-RU"/>
        </w:rPr>
        <w:t>ены</w:t>
      </w:r>
      <w:r w:rsidR="00E66954">
        <w:rPr>
          <w:rFonts w:ascii="Times New Roman" w:eastAsia="Times New Roman" w:hAnsi="Times New Roman"/>
          <w:sz w:val="24"/>
          <w:szCs w:val="24"/>
          <w:lang w:eastAsia="ru-RU"/>
        </w:rPr>
        <w:t xml:space="preserve"> анкет</w:t>
      </w:r>
      <w:r w:rsidR="00F63CBF">
        <w:rPr>
          <w:rFonts w:ascii="Times New Roman" w:eastAsia="Times New Roman" w:hAnsi="Times New Roman"/>
          <w:sz w:val="24"/>
          <w:szCs w:val="24"/>
          <w:lang w:eastAsia="ru-RU"/>
        </w:rPr>
        <w:t>ы по библиотекам самостоятельно.</w:t>
      </w:r>
    </w:p>
    <w:p w:rsidR="006965A4" w:rsidRDefault="006965A4" w:rsidP="0035634A">
      <w:pPr>
        <w:spacing w:after="0"/>
        <w:jc w:val="both"/>
        <w:rPr>
          <w:rFonts w:ascii="Times New Roman" w:eastAsia="Times New Roman" w:hAnsi="Times New Roman"/>
          <w:sz w:val="24"/>
          <w:szCs w:val="24"/>
          <w:lang w:eastAsia="ru-RU"/>
        </w:rPr>
      </w:pPr>
      <w:r w:rsidRPr="006965A4">
        <w:rPr>
          <w:rFonts w:ascii="Times New Roman" w:eastAsia="Times New Roman" w:hAnsi="Times New Roman"/>
          <w:i/>
          <w:sz w:val="24"/>
          <w:szCs w:val="24"/>
          <w:lang w:eastAsia="ru-RU"/>
        </w:rPr>
        <w:tab/>
      </w:r>
      <w:r w:rsidRPr="006965A4">
        <w:rPr>
          <w:rFonts w:ascii="Times New Roman" w:eastAsia="Times New Roman" w:hAnsi="Times New Roman"/>
          <w:b/>
          <w:sz w:val="24"/>
          <w:szCs w:val="24"/>
          <w:lang w:eastAsia="ru-RU"/>
        </w:rPr>
        <w:t>Режимы работы библиотек</w:t>
      </w:r>
      <w:r w:rsidRPr="006965A4">
        <w:rPr>
          <w:rFonts w:ascii="Times New Roman" w:eastAsia="Times New Roman" w:hAnsi="Times New Roman"/>
          <w:sz w:val="24"/>
          <w:szCs w:val="24"/>
          <w:lang w:eastAsia="ru-RU"/>
        </w:rPr>
        <w:t xml:space="preserve"> </w:t>
      </w:r>
      <w:r w:rsidR="00553788">
        <w:rPr>
          <w:rFonts w:ascii="Times New Roman" w:eastAsia="Times New Roman" w:hAnsi="Times New Roman"/>
          <w:sz w:val="24"/>
          <w:szCs w:val="24"/>
          <w:lang w:eastAsia="ru-RU"/>
        </w:rPr>
        <w:t>- в</w:t>
      </w:r>
      <w:r w:rsidRPr="006965A4">
        <w:rPr>
          <w:rFonts w:ascii="Times New Roman" w:eastAsia="Times New Roman" w:hAnsi="Times New Roman"/>
          <w:sz w:val="24"/>
          <w:szCs w:val="24"/>
          <w:lang w:eastAsia="ru-RU"/>
        </w:rPr>
        <w:t>ызывают вопросы режимы работы сельских библиотек и библиотек, находящихся на городском уровне.</w:t>
      </w:r>
      <w:r w:rsidR="00553788">
        <w:rPr>
          <w:rFonts w:ascii="Times New Roman" w:eastAsia="Times New Roman" w:hAnsi="Times New Roman"/>
          <w:sz w:val="24"/>
          <w:szCs w:val="24"/>
          <w:lang w:eastAsia="ru-RU"/>
        </w:rPr>
        <w:t xml:space="preserve"> </w:t>
      </w:r>
      <w:r w:rsidR="00EF0D36">
        <w:rPr>
          <w:rFonts w:ascii="Times New Roman" w:eastAsia="Times New Roman" w:hAnsi="Times New Roman"/>
          <w:sz w:val="24"/>
          <w:szCs w:val="24"/>
          <w:lang w:eastAsia="ru-RU"/>
        </w:rPr>
        <w:t>Необходимо провести опрос среди населения и выяснить, ка</w:t>
      </w:r>
      <w:r w:rsidR="00BA6C2F">
        <w:rPr>
          <w:rFonts w:ascii="Times New Roman" w:eastAsia="Times New Roman" w:hAnsi="Times New Roman"/>
          <w:sz w:val="24"/>
          <w:szCs w:val="24"/>
          <w:lang w:eastAsia="ru-RU"/>
        </w:rPr>
        <w:t>кой график работы их устраивает.</w:t>
      </w:r>
      <w:r w:rsidR="00EF0D36">
        <w:rPr>
          <w:rFonts w:ascii="Times New Roman" w:eastAsia="Times New Roman" w:hAnsi="Times New Roman"/>
          <w:sz w:val="24"/>
          <w:szCs w:val="24"/>
          <w:lang w:eastAsia="ru-RU"/>
        </w:rPr>
        <w:t xml:space="preserve"> </w:t>
      </w:r>
      <w:r w:rsidR="00BA6C2F">
        <w:rPr>
          <w:rFonts w:ascii="Times New Roman" w:eastAsia="Times New Roman" w:hAnsi="Times New Roman"/>
          <w:sz w:val="24"/>
          <w:szCs w:val="24"/>
          <w:lang w:eastAsia="ru-RU"/>
        </w:rPr>
        <w:t>П</w:t>
      </w:r>
      <w:r w:rsidR="00EF0D36">
        <w:rPr>
          <w:rFonts w:ascii="Times New Roman" w:eastAsia="Times New Roman" w:hAnsi="Times New Roman"/>
          <w:sz w:val="24"/>
          <w:szCs w:val="24"/>
          <w:lang w:eastAsia="ru-RU"/>
        </w:rPr>
        <w:t>ривести графики работы в соответствие с запросами населения</w:t>
      </w:r>
      <w:r w:rsidR="00BA6C2F">
        <w:rPr>
          <w:rFonts w:ascii="Times New Roman" w:eastAsia="Times New Roman" w:hAnsi="Times New Roman"/>
          <w:sz w:val="24"/>
          <w:szCs w:val="24"/>
          <w:lang w:eastAsia="ru-RU"/>
        </w:rPr>
        <w:t>. Один из выходных дней (суббота, воскресенье)</w:t>
      </w:r>
      <w:r w:rsidR="00C072A3">
        <w:rPr>
          <w:rFonts w:ascii="Times New Roman" w:eastAsia="Times New Roman" w:hAnsi="Times New Roman"/>
          <w:sz w:val="24"/>
          <w:szCs w:val="24"/>
          <w:lang w:eastAsia="ru-RU"/>
        </w:rPr>
        <w:t xml:space="preserve"> должен быть рабочим</w:t>
      </w:r>
      <w:r w:rsidR="00BA6C2F">
        <w:rPr>
          <w:rFonts w:ascii="Times New Roman" w:eastAsia="Times New Roman" w:hAnsi="Times New Roman"/>
          <w:sz w:val="24"/>
          <w:szCs w:val="24"/>
          <w:lang w:eastAsia="ru-RU"/>
        </w:rPr>
        <w:t xml:space="preserve"> (по материалам справки </w:t>
      </w:r>
      <w:r w:rsidR="00637091">
        <w:rPr>
          <w:rFonts w:ascii="Times New Roman" w:eastAsia="Times New Roman" w:hAnsi="Times New Roman"/>
          <w:sz w:val="24"/>
          <w:szCs w:val="24"/>
          <w:lang w:eastAsia="ru-RU"/>
        </w:rPr>
        <w:t xml:space="preserve">ГБУК ИОГУНБ им. И.И. </w:t>
      </w:r>
      <w:proofErr w:type="gramStart"/>
      <w:r w:rsidR="00637091">
        <w:rPr>
          <w:rFonts w:ascii="Times New Roman" w:eastAsia="Times New Roman" w:hAnsi="Times New Roman"/>
          <w:sz w:val="24"/>
          <w:szCs w:val="24"/>
          <w:lang w:eastAsia="ru-RU"/>
        </w:rPr>
        <w:t>Молчанова-Сибирского</w:t>
      </w:r>
      <w:proofErr w:type="gramEnd"/>
      <w:r w:rsidR="00637091">
        <w:rPr>
          <w:rFonts w:ascii="Times New Roman" w:eastAsia="Times New Roman" w:hAnsi="Times New Roman"/>
          <w:sz w:val="24"/>
          <w:szCs w:val="24"/>
          <w:lang w:eastAsia="ru-RU"/>
        </w:rPr>
        <w:t xml:space="preserve"> о работе библиотек Киренского района)</w:t>
      </w:r>
      <w:r w:rsidR="00C072A3">
        <w:rPr>
          <w:rFonts w:ascii="Times New Roman" w:eastAsia="Times New Roman" w:hAnsi="Times New Roman"/>
          <w:sz w:val="24"/>
          <w:szCs w:val="24"/>
          <w:lang w:eastAsia="ru-RU"/>
        </w:rPr>
        <w:t>.</w:t>
      </w:r>
      <w:r w:rsidR="00924C5D">
        <w:rPr>
          <w:rFonts w:ascii="Times New Roman" w:eastAsia="Times New Roman" w:hAnsi="Times New Roman"/>
          <w:sz w:val="24"/>
          <w:szCs w:val="24"/>
          <w:lang w:eastAsia="ru-RU"/>
        </w:rPr>
        <w:t xml:space="preserve"> Методический и санитарный день – один раз в месяц.</w:t>
      </w:r>
    </w:p>
    <w:p w:rsidR="0035634A" w:rsidRPr="0035634A" w:rsidRDefault="0035634A" w:rsidP="0035634A">
      <w:pPr>
        <w:spacing w:after="0"/>
        <w:ind w:firstLine="708"/>
        <w:jc w:val="both"/>
        <w:rPr>
          <w:rFonts w:ascii="Times New Roman" w:eastAsiaTheme="minorEastAsia" w:hAnsi="Times New Roman"/>
          <w:sz w:val="24"/>
          <w:szCs w:val="24"/>
          <w:lang w:eastAsia="ru-RU"/>
        </w:rPr>
      </w:pPr>
      <w:r w:rsidRPr="0035634A">
        <w:rPr>
          <w:rFonts w:ascii="Times New Roman" w:eastAsiaTheme="minorEastAsia" w:hAnsi="Times New Roman"/>
          <w:b/>
          <w:sz w:val="24"/>
          <w:szCs w:val="24"/>
          <w:lang w:eastAsia="ru-RU"/>
        </w:rPr>
        <w:t xml:space="preserve">Вывески учреждений </w:t>
      </w:r>
      <w:r w:rsidR="000830DB">
        <w:rPr>
          <w:rFonts w:ascii="Times New Roman" w:eastAsiaTheme="minorEastAsia" w:hAnsi="Times New Roman"/>
          <w:b/>
          <w:sz w:val="24"/>
          <w:szCs w:val="24"/>
          <w:lang w:eastAsia="ru-RU"/>
        </w:rPr>
        <w:t>–</w:t>
      </w:r>
      <w:r>
        <w:rPr>
          <w:rFonts w:ascii="Times New Roman" w:eastAsiaTheme="minorEastAsia" w:hAnsi="Times New Roman"/>
          <w:sz w:val="24"/>
          <w:szCs w:val="24"/>
          <w:lang w:eastAsia="ru-RU"/>
        </w:rPr>
        <w:t xml:space="preserve"> </w:t>
      </w:r>
      <w:r w:rsidR="000830DB">
        <w:rPr>
          <w:rFonts w:ascii="Times New Roman" w:eastAsiaTheme="minorEastAsia" w:hAnsi="Times New Roman"/>
          <w:sz w:val="24"/>
          <w:szCs w:val="24"/>
          <w:lang w:eastAsia="ru-RU"/>
        </w:rPr>
        <w:t xml:space="preserve">нужно </w:t>
      </w:r>
      <w:r w:rsidRPr="0035634A">
        <w:rPr>
          <w:rFonts w:ascii="Times New Roman" w:eastAsiaTheme="minorEastAsia" w:hAnsi="Times New Roman"/>
          <w:sz w:val="24"/>
          <w:szCs w:val="24"/>
          <w:lang w:eastAsia="ru-RU"/>
        </w:rPr>
        <w:t xml:space="preserve">довести до посетителей и потребителей полную информацию о вашем учреждении культуры. Такое требование прописано в </w:t>
      </w:r>
      <w:hyperlink r:id="rId8" w:anchor="/document/99/9005388/XA00M9G2N4/" w:history="1">
        <w:r w:rsidRPr="0035634A">
          <w:rPr>
            <w:rFonts w:ascii="Times New Roman" w:eastAsiaTheme="minorEastAsia" w:hAnsi="Times New Roman"/>
            <w:color w:val="0000FF"/>
            <w:sz w:val="24"/>
            <w:szCs w:val="24"/>
            <w:u w:val="single"/>
            <w:lang w:eastAsia="ru-RU"/>
          </w:rPr>
          <w:t>статье 9</w:t>
        </w:r>
      </w:hyperlink>
      <w:r w:rsidRPr="0035634A">
        <w:rPr>
          <w:rFonts w:ascii="Times New Roman" w:eastAsiaTheme="minorEastAsia" w:hAnsi="Times New Roman"/>
          <w:sz w:val="24"/>
          <w:szCs w:val="24"/>
          <w:lang w:eastAsia="ru-RU"/>
        </w:rPr>
        <w:t xml:space="preserve"> Закона от 07.02.1992 № 2300-1 «О защите прав потребителей» </w:t>
      </w:r>
    </w:p>
    <w:p w:rsidR="0035634A" w:rsidRPr="0035634A" w:rsidRDefault="0035634A" w:rsidP="0035634A">
      <w:pPr>
        <w:spacing w:after="0"/>
        <w:jc w:val="both"/>
        <w:rPr>
          <w:rFonts w:ascii="Times New Roman" w:eastAsiaTheme="minorEastAsia" w:hAnsi="Times New Roman"/>
          <w:sz w:val="24"/>
          <w:szCs w:val="24"/>
          <w:lang w:eastAsia="ru-RU"/>
        </w:rPr>
      </w:pPr>
      <w:r w:rsidRPr="0035634A">
        <w:rPr>
          <w:rFonts w:ascii="Times New Roman" w:eastAsiaTheme="minorEastAsia" w:hAnsi="Times New Roman"/>
          <w:sz w:val="24"/>
          <w:szCs w:val="24"/>
          <w:lang w:eastAsia="ru-RU"/>
        </w:rPr>
        <w:t>Включите в информационную вывеску обязательные сведения об учреждении:</w:t>
      </w:r>
    </w:p>
    <w:p w:rsidR="0035634A" w:rsidRPr="0035634A" w:rsidRDefault="0035634A" w:rsidP="0035634A">
      <w:pPr>
        <w:numPr>
          <w:ilvl w:val="0"/>
          <w:numId w:val="4"/>
        </w:numPr>
        <w:spacing w:after="0"/>
        <w:ind w:left="686"/>
        <w:jc w:val="both"/>
        <w:rPr>
          <w:rFonts w:ascii="Times New Roman" w:eastAsia="Times New Roman" w:hAnsi="Times New Roman"/>
          <w:sz w:val="24"/>
          <w:szCs w:val="24"/>
          <w:lang w:eastAsia="ru-RU"/>
        </w:rPr>
      </w:pPr>
      <w:r w:rsidRPr="0035634A">
        <w:rPr>
          <w:rFonts w:ascii="Times New Roman" w:eastAsia="Times New Roman" w:hAnsi="Times New Roman"/>
          <w:sz w:val="24"/>
          <w:szCs w:val="24"/>
          <w:lang w:eastAsia="ru-RU"/>
        </w:rPr>
        <w:t>полное наимено</w:t>
      </w:r>
      <w:bookmarkStart w:id="0" w:name="_GoBack"/>
      <w:bookmarkEnd w:id="0"/>
      <w:r w:rsidRPr="0035634A">
        <w:rPr>
          <w:rFonts w:ascii="Times New Roman" w:eastAsia="Times New Roman" w:hAnsi="Times New Roman"/>
          <w:sz w:val="24"/>
          <w:szCs w:val="24"/>
          <w:lang w:eastAsia="ru-RU"/>
        </w:rPr>
        <w:t>вание учредителя;</w:t>
      </w:r>
    </w:p>
    <w:p w:rsidR="0035634A" w:rsidRPr="0035634A" w:rsidRDefault="0035634A" w:rsidP="0035634A">
      <w:pPr>
        <w:numPr>
          <w:ilvl w:val="0"/>
          <w:numId w:val="4"/>
        </w:numPr>
        <w:spacing w:after="0"/>
        <w:ind w:left="686"/>
        <w:jc w:val="both"/>
        <w:rPr>
          <w:rFonts w:ascii="Times New Roman" w:eastAsia="Times New Roman" w:hAnsi="Times New Roman"/>
          <w:sz w:val="24"/>
          <w:szCs w:val="24"/>
          <w:lang w:eastAsia="ru-RU"/>
        </w:rPr>
      </w:pPr>
      <w:r w:rsidRPr="0035634A">
        <w:rPr>
          <w:rFonts w:ascii="Times New Roman" w:eastAsia="Times New Roman" w:hAnsi="Times New Roman"/>
          <w:sz w:val="24"/>
          <w:szCs w:val="24"/>
          <w:lang w:eastAsia="ru-RU"/>
        </w:rPr>
        <w:t>наименование учреждения;</w:t>
      </w:r>
    </w:p>
    <w:p w:rsidR="0035634A" w:rsidRPr="0035634A" w:rsidRDefault="0035634A" w:rsidP="0035634A">
      <w:pPr>
        <w:numPr>
          <w:ilvl w:val="0"/>
          <w:numId w:val="4"/>
        </w:numPr>
        <w:spacing w:after="0"/>
        <w:ind w:left="686"/>
        <w:jc w:val="both"/>
        <w:rPr>
          <w:rFonts w:ascii="Times New Roman" w:eastAsia="Times New Roman" w:hAnsi="Times New Roman"/>
          <w:sz w:val="24"/>
          <w:szCs w:val="24"/>
          <w:lang w:eastAsia="ru-RU"/>
        </w:rPr>
      </w:pPr>
      <w:r w:rsidRPr="0035634A">
        <w:rPr>
          <w:rFonts w:ascii="Times New Roman" w:eastAsia="Times New Roman" w:hAnsi="Times New Roman"/>
          <w:sz w:val="24"/>
          <w:szCs w:val="24"/>
          <w:lang w:eastAsia="ru-RU"/>
        </w:rPr>
        <w:lastRenderedPageBreak/>
        <w:t>юридический адрес;</w:t>
      </w:r>
    </w:p>
    <w:p w:rsidR="0035634A" w:rsidRPr="0035634A" w:rsidRDefault="0035634A" w:rsidP="0035634A">
      <w:pPr>
        <w:numPr>
          <w:ilvl w:val="0"/>
          <w:numId w:val="4"/>
        </w:numPr>
        <w:spacing w:after="0"/>
        <w:ind w:left="686"/>
        <w:jc w:val="both"/>
        <w:rPr>
          <w:rFonts w:ascii="Times New Roman" w:eastAsia="Times New Roman" w:hAnsi="Times New Roman"/>
          <w:sz w:val="24"/>
          <w:szCs w:val="24"/>
          <w:lang w:eastAsia="ru-RU"/>
        </w:rPr>
      </w:pPr>
      <w:r w:rsidRPr="0035634A">
        <w:rPr>
          <w:rFonts w:ascii="Times New Roman" w:eastAsia="Times New Roman" w:hAnsi="Times New Roman"/>
          <w:sz w:val="24"/>
          <w:szCs w:val="24"/>
          <w:lang w:eastAsia="ru-RU"/>
        </w:rPr>
        <w:t>режим работы.</w:t>
      </w:r>
    </w:p>
    <w:p w:rsidR="0035634A" w:rsidRPr="0035634A" w:rsidRDefault="000830DB" w:rsidP="0035634A">
      <w:pPr>
        <w:spacing w:after="0"/>
        <w:jc w:val="both"/>
        <w:rPr>
          <w:rFonts w:ascii="Times New Roman" w:eastAsiaTheme="minorEastAsia" w:hAnsi="Times New Roman"/>
          <w:sz w:val="24"/>
          <w:szCs w:val="24"/>
          <w:lang w:eastAsia="ru-RU"/>
        </w:rPr>
      </w:pPr>
      <w:r>
        <w:rPr>
          <w:rFonts w:ascii="Times New Roman" w:eastAsiaTheme="minorEastAsia" w:hAnsi="Times New Roman"/>
          <w:sz w:val="24"/>
          <w:szCs w:val="24"/>
          <w:lang w:eastAsia="ru-RU"/>
        </w:rPr>
        <w:t>У</w:t>
      </w:r>
      <w:r w:rsidR="0035634A" w:rsidRPr="0035634A">
        <w:rPr>
          <w:rFonts w:ascii="Times New Roman" w:eastAsiaTheme="minorEastAsia" w:hAnsi="Times New Roman"/>
          <w:sz w:val="24"/>
          <w:szCs w:val="24"/>
          <w:lang w:eastAsia="ru-RU"/>
        </w:rPr>
        <w:t>казать на вывеске полное наименование учреждения. Краткое и фирменное – если уместятся.</w:t>
      </w:r>
    </w:p>
    <w:p w:rsidR="006965A4" w:rsidRPr="006965A4" w:rsidRDefault="006965A4" w:rsidP="003B0DC4">
      <w:pPr>
        <w:spacing w:after="0"/>
        <w:jc w:val="both"/>
        <w:rPr>
          <w:rFonts w:ascii="Times New Roman" w:eastAsia="Times New Roman" w:hAnsi="Times New Roman"/>
          <w:sz w:val="24"/>
          <w:szCs w:val="24"/>
          <w:lang w:eastAsia="ru-RU"/>
        </w:rPr>
      </w:pPr>
      <w:r w:rsidRPr="006965A4">
        <w:rPr>
          <w:rFonts w:ascii="Times New Roman" w:eastAsia="Times New Roman" w:hAnsi="Times New Roman"/>
          <w:sz w:val="24"/>
          <w:szCs w:val="24"/>
          <w:lang w:eastAsia="ru-RU"/>
        </w:rPr>
        <w:tab/>
      </w:r>
      <w:r w:rsidR="00FF6FD5" w:rsidRPr="00FF6FD5">
        <w:rPr>
          <w:rFonts w:ascii="Times New Roman" w:eastAsia="Times New Roman" w:hAnsi="Times New Roman"/>
          <w:b/>
          <w:sz w:val="24"/>
          <w:szCs w:val="24"/>
          <w:lang w:eastAsia="ru-RU"/>
        </w:rPr>
        <w:t>Комплектование библиотек -</w:t>
      </w:r>
      <w:r w:rsidR="00FF6FD5">
        <w:rPr>
          <w:rFonts w:ascii="Times New Roman" w:eastAsia="Times New Roman" w:hAnsi="Times New Roman"/>
          <w:b/>
          <w:sz w:val="24"/>
          <w:szCs w:val="24"/>
          <w:lang w:eastAsia="ru-RU"/>
        </w:rPr>
        <w:t xml:space="preserve"> </w:t>
      </w:r>
      <w:r w:rsidR="00FF6FD5" w:rsidRPr="00FF6FD5">
        <w:rPr>
          <w:rFonts w:ascii="Times New Roman" w:eastAsia="Times New Roman" w:hAnsi="Times New Roman"/>
          <w:sz w:val="24"/>
          <w:szCs w:val="24"/>
          <w:lang w:eastAsia="ru-RU"/>
        </w:rPr>
        <w:t>в</w:t>
      </w:r>
      <w:r w:rsidR="00FF6FD5">
        <w:rPr>
          <w:rFonts w:ascii="Times New Roman" w:eastAsia="Times New Roman" w:hAnsi="Times New Roman"/>
          <w:sz w:val="24"/>
          <w:szCs w:val="24"/>
          <w:lang w:eastAsia="ru-RU"/>
        </w:rPr>
        <w:t xml:space="preserve"> библиотеках</w:t>
      </w:r>
      <w:r w:rsidRPr="006965A4">
        <w:rPr>
          <w:rFonts w:ascii="Times New Roman" w:eastAsia="Times New Roman" w:hAnsi="Times New Roman"/>
          <w:sz w:val="24"/>
          <w:szCs w:val="24"/>
          <w:lang w:eastAsia="ru-RU"/>
        </w:rPr>
        <w:t xml:space="preserve"> выписывается </w:t>
      </w:r>
      <w:r w:rsidR="00FF6FD5">
        <w:rPr>
          <w:rFonts w:ascii="Times New Roman" w:eastAsia="Times New Roman" w:hAnsi="Times New Roman"/>
          <w:sz w:val="24"/>
          <w:szCs w:val="24"/>
          <w:lang w:eastAsia="ru-RU"/>
        </w:rPr>
        <w:t>не</w:t>
      </w:r>
      <w:r w:rsidRPr="006965A4">
        <w:rPr>
          <w:rFonts w:ascii="Times New Roman" w:eastAsia="Times New Roman" w:hAnsi="Times New Roman"/>
          <w:sz w:val="24"/>
          <w:szCs w:val="24"/>
          <w:lang w:eastAsia="ru-RU"/>
        </w:rPr>
        <w:t>достаточно</w:t>
      </w:r>
      <w:r w:rsidR="00FF6FD5">
        <w:rPr>
          <w:rFonts w:ascii="Times New Roman" w:eastAsia="Times New Roman" w:hAnsi="Times New Roman"/>
          <w:sz w:val="24"/>
          <w:szCs w:val="24"/>
          <w:lang w:eastAsia="ru-RU"/>
        </w:rPr>
        <w:t xml:space="preserve">е количество </w:t>
      </w:r>
      <w:r w:rsidRPr="006965A4">
        <w:rPr>
          <w:rFonts w:ascii="Times New Roman" w:eastAsia="Times New Roman" w:hAnsi="Times New Roman"/>
          <w:sz w:val="24"/>
          <w:szCs w:val="24"/>
          <w:lang w:eastAsia="ru-RU"/>
        </w:rPr>
        <w:t xml:space="preserve">периодических изданий, </w:t>
      </w:r>
      <w:r w:rsidR="006D38BA">
        <w:rPr>
          <w:rFonts w:ascii="Times New Roman" w:eastAsia="Times New Roman" w:hAnsi="Times New Roman"/>
          <w:sz w:val="24"/>
          <w:szCs w:val="24"/>
          <w:lang w:eastAsia="ru-RU"/>
        </w:rPr>
        <w:t xml:space="preserve">книг </w:t>
      </w:r>
      <w:r w:rsidR="00FF6FD5">
        <w:rPr>
          <w:rFonts w:ascii="Times New Roman" w:eastAsia="Times New Roman" w:hAnsi="Times New Roman"/>
          <w:sz w:val="24"/>
          <w:szCs w:val="24"/>
          <w:lang w:eastAsia="ru-RU"/>
        </w:rPr>
        <w:t>и</w:t>
      </w:r>
      <w:r w:rsidRPr="006965A4">
        <w:rPr>
          <w:rFonts w:ascii="Times New Roman" w:eastAsia="Times New Roman" w:hAnsi="Times New Roman"/>
          <w:sz w:val="24"/>
          <w:szCs w:val="24"/>
          <w:lang w:eastAsia="ru-RU"/>
        </w:rPr>
        <w:t xml:space="preserve"> обновляемость книжного фонда</w:t>
      </w:r>
      <w:r w:rsidR="00FF6FD5">
        <w:rPr>
          <w:rFonts w:ascii="Times New Roman" w:eastAsia="Times New Roman" w:hAnsi="Times New Roman"/>
          <w:sz w:val="24"/>
          <w:szCs w:val="24"/>
          <w:lang w:eastAsia="ru-RU"/>
        </w:rPr>
        <w:t>, соответственно,</w:t>
      </w:r>
      <w:r w:rsidRPr="006965A4">
        <w:rPr>
          <w:rFonts w:ascii="Times New Roman" w:eastAsia="Times New Roman" w:hAnsi="Times New Roman"/>
          <w:sz w:val="24"/>
          <w:szCs w:val="24"/>
          <w:lang w:eastAsia="ru-RU"/>
        </w:rPr>
        <w:t xml:space="preserve"> недостаточн</w:t>
      </w:r>
      <w:r w:rsidR="00FF6FD5">
        <w:rPr>
          <w:rFonts w:ascii="Times New Roman" w:eastAsia="Times New Roman" w:hAnsi="Times New Roman"/>
          <w:sz w:val="24"/>
          <w:szCs w:val="24"/>
          <w:lang w:eastAsia="ru-RU"/>
        </w:rPr>
        <w:t>ая, не соответствует нормативам (</w:t>
      </w:r>
      <w:r w:rsidR="007E1499">
        <w:rPr>
          <w:rFonts w:ascii="Times New Roman" w:eastAsia="Times New Roman" w:hAnsi="Times New Roman"/>
          <w:sz w:val="24"/>
          <w:szCs w:val="24"/>
          <w:lang w:eastAsia="ru-RU"/>
        </w:rPr>
        <w:t xml:space="preserve">норма: </w:t>
      </w:r>
      <w:r w:rsidR="00FF6FD5">
        <w:rPr>
          <w:rFonts w:ascii="Times New Roman" w:eastAsia="Times New Roman" w:hAnsi="Times New Roman"/>
          <w:sz w:val="24"/>
          <w:szCs w:val="24"/>
          <w:lang w:eastAsia="ru-RU"/>
        </w:rPr>
        <w:t>обновляемость 10</w:t>
      </w:r>
      <w:r w:rsidR="00772A90">
        <w:rPr>
          <w:rFonts w:ascii="Times New Roman" w:eastAsia="Times New Roman" w:hAnsi="Times New Roman"/>
          <w:sz w:val="24"/>
          <w:szCs w:val="24"/>
          <w:lang w:eastAsia="ru-RU"/>
        </w:rPr>
        <w:t>% от общего количества фонда</w:t>
      </w:r>
      <w:r w:rsidR="00FF6FD5">
        <w:rPr>
          <w:rFonts w:ascii="Times New Roman" w:eastAsia="Times New Roman" w:hAnsi="Times New Roman"/>
          <w:sz w:val="24"/>
          <w:szCs w:val="24"/>
          <w:lang w:eastAsia="ru-RU"/>
        </w:rPr>
        <w:t>)</w:t>
      </w:r>
      <w:r w:rsidRPr="006965A4">
        <w:rPr>
          <w:rFonts w:ascii="Times New Roman" w:eastAsia="Times New Roman" w:hAnsi="Times New Roman"/>
          <w:sz w:val="24"/>
          <w:szCs w:val="24"/>
          <w:lang w:eastAsia="ru-RU"/>
        </w:rPr>
        <w:t xml:space="preserve"> </w:t>
      </w:r>
    </w:p>
    <w:p w:rsidR="00912C6C" w:rsidRDefault="006965A4" w:rsidP="00E236B5">
      <w:pPr>
        <w:spacing w:after="0"/>
        <w:jc w:val="both"/>
        <w:rPr>
          <w:rFonts w:ascii="Times New Roman" w:eastAsia="Times New Roman" w:hAnsi="Times New Roman"/>
          <w:sz w:val="24"/>
          <w:szCs w:val="24"/>
          <w:lang w:eastAsia="ru-RU"/>
        </w:rPr>
      </w:pPr>
      <w:r w:rsidRPr="006965A4">
        <w:rPr>
          <w:rFonts w:ascii="Times New Roman" w:eastAsia="Times New Roman" w:hAnsi="Times New Roman"/>
          <w:sz w:val="24"/>
          <w:szCs w:val="24"/>
          <w:lang w:eastAsia="ru-RU"/>
        </w:rPr>
        <w:tab/>
      </w:r>
      <w:r w:rsidRPr="006965A4">
        <w:rPr>
          <w:rFonts w:ascii="Times New Roman" w:eastAsia="Times New Roman" w:hAnsi="Times New Roman"/>
          <w:b/>
          <w:sz w:val="24"/>
          <w:szCs w:val="24"/>
          <w:lang w:eastAsia="ru-RU"/>
        </w:rPr>
        <w:t>В подпроектах «Большого проекта библиотек Приангарья» принимают участие:</w:t>
      </w:r>
      <w:r w:rsidRPr="006965A4">
        <w:rPr>
          <w:rFonts w:ascii="Times New Roman" w:eastAsia="Times New Roman" w:hAnsi="Times New Roman"/>
          <w:sz w:val="24"/>
          <w:szCs w:val="24"/>
          <w:lang w:eastAsia="ru-RU"/>
        </w:rPr>
        <w:t xml:space="preserve"> </w:t>
      </w:r>
      <w:r w:rsidR="00772A90">
        <w:rPr>
          <w:rFonts w:ascii="Times New Roman" w:eastAsia="Times New Roman" w:hAnsi="Times New Roman"/>
          <w:bCs/>
          <w:sz w:val="24"/>
          <w:szCs w:val="24"/>
          <w:lang w:eastAsia="ru-RU"/>
        </w:rPr>
        <w:t>МКУ «Межпоселен</w:t>
      </w:r>
      <w:r w:rsidR="00F757FA">
        <w:rPr>
          <w:rFonts w:ascii="Times New Roman" w:eastAsia="Times New Roman" w:hAnsi="Times New Roman"/>
          <w:bCs/>
          <w:sz w:val="24"/>
          <w:szCs w:val="24"/>
          <w:lang w:eastAsia="ru-RU"/>
        </w:rPr>
        <w:t>ческая библиотека</w:t>
      </w:r>
      <w:r w:rsidR="00772A90">
        <w:rPr>
          <w:rFonts w:ascii="Times New Roman" w:eastAsia="Times New Roman" w:hAnsi="Times New Roman"/>
          <w:bCs/>
          <w:sz w:val="24"/>
          <w:szCs w:val="24"/>
          <w:lang w:eastAsia="ru-RU"/>
        </w:rPr>
        <w:t>»</w:t>
      </w:r>
      <w:r w:rsidR="00F757FA">
        <w:rPr>
          <w:rFonts w:ascii="Times New Roman" w:eastAsia="Times New Roman" w:hAnsi="Times New Roman"/>
          <w:bCs/>
          <w:sz w:val="24"/>
          <w:szCs w:val="24"/>
          <w:lang w:eastAsia="ru-RU"/>
        </w:rPr>
        <w:t xml:space="preserve"> МО Киренский район </w:t>
      </w:r>
      <w:r w:rsidR="008C1596">
        <w:rPr>
          <w:rFonts w:ascii="Times New Roman" w:eastAsia="Times New Roman" w:hAnsi="Times New Roman"/>
          <w:bCs/>
          <w:sz w:val="24"/>
          <w:szCs w:val="24"/>
          <w:lang w:eastAsia="ru-RU"/>
        </w:rPr>
        <w:t xml:space="preserve">в 5-ти подпроектах </w:t>
      </w:r>
      <w:r w:rsidR="00F757FA">
        <w:rPr>
          <w:rFonts w:ascii="Times New Roman" w:eastAsia="Times New Roman" w:hAnsi="Times New Roman"/>
          <w:bCs/>
          <w:sz w:val="24"/>
          <w:szCs w:val="24"/>
          <w:lang w:eastAsia="ru-RU"/>
        </w:rPr>
        <w:t xml:space="preserve">- </w:t>
      </w:r>
      <w:r w:rsidRPr="006965A4">
        <w:rPr>
          <w:rFonts w:ascii="Times New Roman" w:eastAsia="Times New Roman" w:hAnsi="Times New Roman"/>
          <w:bCs/>
          <w:sz w:val="24"/>
          <w:szCs w:val="24"/>
          <w:lang w:eastAsia="ru-RU"/>
        </w:rPr>
        <w:t>«Туристско-информационный центр», «Каникулы с библиотекой», «Активное долголетие», «Электронная память Приангарья»</w:t>
      </w:r>
      <w:r w:rsidR="00F757FA">
        <w:rPr>
          <w:rFonts w:ascii="Times New Roman" w:eastAsia="Times New Roman" w:hAnsi="Times New Roman"/>
          <w:sz w:val="24"/>
          <w:szCs w:val="24"/>
          <w:lang w:eastAsia="ru-RU"/>
        </w:rPr>
        <w:t>, «Госуслуги – это просто».</w:t>
      </w:r>
      <w:r w:rsidR="00E236B5">
        <w:rPr>
          <w:rFonts w:ascii="Times New Roman" w:eastAsia="Times New Roman" w:hAnsi="Times New Roman"/>
          <w:sz w:val="24"/>
          <w:szCs w:val="24"/>
          <w:lang w:eastAsia="ru-RU"/>
        </w:rPr>
        <w:t xml:space="preserve"> </w:t>
      </w:r>
    </w:p>
    <w:p w:rsidR="00E236B5" w:rsidRPr="006965A4" w:rsidRDefault="00E236B5" w:rsidP="00912C6C">
      <w:pPr>
        <w:spacing w:after="0"/>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Библиотеки района в </w:t>
      </w:r>
      <w:r w:rsidR="00912C6C">
        <w:rPr>
          <w:rFonts w:ascii="Times New Roman" w:eastAsia="Times New Roman" w:hAnsi="Times New Roman"/>
          <w:sz w:val="24"/>
          <w:szCs w:val="24"/>
          <w:lang w:eastAsia="ru-RU"/>
        </w:rPr>
        <w:t>3-</w:t>
      </w:r>
      <w:r>
        <w:rPr>
          <w:rFonts w:ascii="Times New Roman" w:eastAsia="Times New Roman" w:hAnsi="Times New Roman"/>
          <w:sz w:val="24"/>
          <w:szCs w:val="24"/>
          <w:lang w:eastAsia="ru-RU"/>
        </w:rPr>
        <w:t>х</w:t>
      </w:r>
      <w:r w:rsidR="006A7300">
        <w:rPr>
          <w:rFonts w:ascii="Times New Roman" w:eastAsia="Times New Roman" w:hAnsi="Times New Roman"/>
          <w:sz w:val="24"/>
          <w:szCs w:val="24"/>
          <w:lang w:eastAsia="ru-RU"/>
        </w:rPr>
        <w:t xml:space="preserve"> подпроектах</w:t>
      </w:r>
      <w:r>
        <w:rPr>
          <w:rFonts w:ascii="Times New Roman" w:eastAsia="Times New Roman" w:hAnsi="Times New Roman"/>
          <w:sz w:val="24"/>
          <w:szCs w:val="24"/>
          <w:lang w:eastAsia="ru-RU"/>
        </w:rPr>
        <w:t xml:space="preserve">: </w:t>
      </w:r>
      <w:r w:rsidRPr="006965A4">
        <w:rPr>
          <w:rFonts w:ascii="Times New Roman" w:eastAsia="Times New Roman" w:hAnsi="Times New Roman"/>
          <w:bCs/>
          <w:sz w:val="24"/>
          <w:szCs w:val="24"/>
          <w:u w:val="single"/>
          <w:lang w:eastAsia="ru-RU"/>
        </w:rPr>
        <w:t>«Каникулы с библиотекой</w:t>
      </w:r>
      <w:r w:rsidRPr="00912C6C">
        <w:rPr>
          <w:rFonts w:ascii="Times New Roman" w:eastAsia="Times New Roman" w:hAnsi="Times New Roman"/>
          <w:bCs/>
          <w:sz w:val="24"/>
          <w:szCs w:val="24"/>
          <w:u w:val="single"/>
          <w:lang w:eastAsia="ru-RU"/>
        </w:rPr>
        <w:t>»</w:t>
      </w:r>
      <w:r>
        <w:rPr>
          <w:rFonts w:ascii="Times New Roman" w:eastAsia="Times New Roman" w:hAnsi="Times New Roman"/>
          <w:bCs/>
          <w:sz w:val="24"/>
          <w:szCs w:val="24"/>
          <w:lang w:eastAsia="ru-RU"/>
        </w:rPr>
        <w:t xml:space="preserve"> - </w:t>
      </w:r>
      <w:r w:rsidRPr="006965A4">
        <w:rPr>
          <w:rFonts w:ascii="Times New Roman" w:eastAsia="Times New Roman" w:hAnsi="Times New Roman"/>
          <w:sz w:val="24"/>
          <w:szCs w:val="24"/>
          <w:lang w:eastAsia="ru-RU"/>
        </w:rPr>
        <w:t>Гар</w:t>
      </w:r>
      <w:r>
        <w:rPr>
          <w:rFonts w:ascii="Times New Roman" w:eastAsia="Times New Roman" w:hAnsi="Times New Roman"/>
          <w:sz w:val="24"/>
          <w:szCs w:val="24"/>
          <w:lang w:eastAsia="ru-RU"/>
        </w:rPr>
        <w:t>ьская городская библиотека МКУ «КДЦ «</w:t>
      </w:r>
      <w:r w:rsidRPr="006965A4">
        <w:rPr>
          <w:rFonts w:ascii="Times New Roman" w:eastAsia="Times New Roman" w:hAnsi="Times New Roman"/>
          <w:sz w:val="24"/>
          <w:szCs w:val="24"/>
          <w:lang w:eastAsia="ru-RU"/>
        </w:rPr>
        <w:t>Современник</w:t>
      </w:r>
      <w:r>
        <w:rPr>
          <w:rFonts w:ascii="Times New Roman" w:eastAsia="Times New Roman" w:hAnsi="Times New Roman"/>
          <w:sz w:val="24"/>
          <w:szCs w:val="24"/>
          <w:lang w:eastAsia="ru-RU"/>
        </w:rPr>
        <w:t>»</w:t>
      </w:r>
      <w:r w:rsidRPr="006965A4">
        <w:rPr>
          <w:rFonts w:ascii="Times New Roman" w:eastAsia="Times New Roman" w:hAnsi="Times New Roman"/>
          <w:sz w:val="24"/>
          <w:szCs w:val="24"/>
          <w:lang w:eastAsia="ru-RU"/>
        </w:rPr>
        <w:t xml:space="preserve"> Киренского МО</w:t>
      </w:r>
      <w:r>
        <w:rPr>
          <w:rFonts w:ascii="Times New Roman" w:eastAsia="Times New Roman" w:hAnsi="Times New Roman"/>
          <w:sz w:val="24"/>
          <w:szCs w:val="24"/>
          <w:lang w:eastAsia="ru-RU"/>
        </w:rPr>
        <w:t xml:space="preserve">, </w:t>
      </w:r>
      <w:r w:rsidRPr="006965A4">
        <w:rPr>
          <w:rFonts w:ascii="Times New Roman" w:eastAsia="Times New Roman" w:hAnsi="Times New Roman"/>
          <w:sz w:val="24"/>
          <w:szCs w:val="24"/>
          <w:lang w:eastAsia="ru-RU"/>
        </w:rPr>
        <w:t>Кривошапкинск</w:t>
      </w:r>
      <w:r>
        <w:rPr>
          <w:rFonts w:ascii="Times New Roman" w:eastAsia="Times New Roman" w:hAnsi="Times New Roman"/>
          <w:sz w:val="24"/>
          <w:szCs w:val="24"/>
          <w:lang w:eastAsia="ru-RU"/>
        </w:rPr>
        <w:t>ая сельская библиотека МКУ «КДЦ «</w:t>
      </w:r>
      <w:r w:rsidRPr="006965A4">
        <w:rPr>
          <w:rFonts w:ascii="Times New Roman" w:eastAsia="Times New Roman" w:hAnsi="Times New Roman"/>
          <w:sz w:val="24"/>
          <w:szCs w:val="24"/>
          <w:lang w:eastAsia="ru-RU"/>
        </w:rPr>
        <w:t>Современник</w:t>
      </w:r>
      <w:r>
        <w:rPr>
          <w:rFonts w:ascii="Times New Roman" w:eastAsia="Times New Roman" w:hAnsi="Times New Roman"/>
          <w:sz w:val="24"/>
          <w:szCs w:val="24"/>
          <w:lang w:eastAsia="ru-RU"/>
        </w:rPr>
        <w:t>»</w:t>
      </w:r>
      <w:r w:rsidRPr="006965A4">
        <w:rPr>
          <w:rFonts w:ascii="Times New Roman" w:eastAsia="Times New Roman" w:hAnsi="Times New Roman"/>
          <w:sz w:val="24"/>
          <w:szCs w:val="24"/>
          <w:lang w:eastAsia="ru-RU"/>
        </w:rPr>
        <w:t xml:space="preserve"> Киренского МО</w:t>
      </w:r>
      <w:r>
        <w:rPr>
          <w:rFonts w:ascii="Times New Roman" w:eastAsia="Times New Roman" w:hAnsi="Times New Roman"/>
          <w:sz w:val="24"/>
          <w:szCs w:val="24"/>
          <w:lang w:eastAsia="ru-RU"/>
        </w:rPr>
        <w:t xml:space="preserve">, </w:t>
      </w:r>
      <w:r w:rsidRPr="006965A4">
        <w:rPr>
          <w:rFonts w:ascii="Times New Roman" w:eastAsia="Times New Roman" w:hAnsi="Times New Roman"/>
          <w:sz w:val="24"/>
          <w:szCs w:val="24"/>
          <w:lang w:eastAsia="ru-RU"/>
        </w:rPr>
        <w:t xml:space="preserve"> </w:t>
      </w:r>
      <w:r w:rsidR="00912C6C" w:rsidRPr="006965A4">
        <w:rPr>
          <w:rFonts w:ascii="Times New Roman" w:eastAsia="Times New Roman" w:hAnsi="Times New Roman"/>
          <w:sz w:val="24"/>
          <w:szCs w:val="24"/>
          <w:lang w:eastAsia="ru-RU"/>
        </w:rPr>
        <w:t>Макаровская муниципальная библиотека</w:t>
      </w:r>
      <w:r w:rsidR="00912C6C">
        <w:rPr>
          <w:rFonts w:ascii="Times New Roman" w:eastAsia="Times New Roman" w:hAnsi="Times New Roman"/>
          <w:sz w:val="24"/>
          <w:szCs w:val="24"/>
          <w:lang w:eastAsia="ru-RU"/>
        </w:rPr>
        <w:t xml:space="preserve">, </w:t>
      </w:r>
      <w:r w:rsidR="00912C6C" w:rsidRPr="00912C6C">
        <w:rPr>
          <w:rFonts w:ascii="Times New Roman" w:eastAsia="Times New Roman" w:hAnsi="Times New Roman"/>
          <w:sz w:val="24"/>
          <w:szCs w:val="24"/>
          <w:lang w:eastAsia="ru-RU"/>
        </w:rPr>
        <w:t>Алымовская муниципальная библиотека</w:t>
      </w:r>
      <w:r w:rsidR="00912C6C">
        <w:rPr>
          <w:rFonts w:ascii="Times New Roman" w:eastAsia="Times New Roman" w:hAnsi="Times New Roman"/>
          <w:sz w:val="24"/>
          <w:szCs w:val="24"/>
          <w:lang w:eastAsia="ru-RU"/>
        </w:rPr>
        <w:t xml:space="preserve">, </w:t>
      </w:r>
      <w:r w:rsidR="00912C6C" w:rsidRPr="006965A4">
        <w:rPr>
          <w:rFonts w:ascii="Times New Roman" w:eastAsia="Times New Roman" w:hAnsi="Times New Roman"/>
          <w:sz w:val="24"/>
          <w:szCs w:val="24"/>
          <w:lang w:eastAsia="ru-RU"/>
        </w:rPr>
        <w:t>Юбилейнинская муниципальная библиотека</w:t>
      </w:r>
      <w:r w:rsidR="00912C6C">
        <w:rPr>
          <w:rFonts w:ascii="Times New Roman" w:eastAsia="Times New Roman" w:hAnsi="Times New Roman"/>
          <w:sz w:val="24"/>
          <w:szCs w:val="24"/>
          <w:lang w:eastAsia="ru-RU"/>
        </w:rPr>
        <w:t xml:space="preserve">; </w:t>
      </w:r>
      <w:r w:rsidR="006A7300" w:rsidRPr="006A7300">
        <w:rPr>
          <w:rFonts w:ascii="Times New Roman" w:eastAsia="Times New Roman" w:hAnsi="Times New Roman"/>
          <w:sz w:val="24"/>
          <w:szCs w:val="24"/>
          <w:u w:val="single"/>
          <w:lang w:eastAsia="ru-RU"/>
        </w:rPr>
        <w:t>«Активное долголетие»</w:t>
      </w:r>
      <w:r w:rsidR="006A7300">
        <w:rPr>
          <w:rFonts w:ascii="Times New Roman" w:eastAsia="Times New Roman" w:hAnsi="Times New Roman"/>
          <w:sz w:val="24"/>
          <w:szCs w:val="24"/>
          <w:u w:val="single"/>
          <w:lang w:eastAsia="ru-RU"/>
        </w:rPr>
        <w:t xml:space="preserve"> </w:t>
      </w:r>
      <w:r w:rsidR="006A7300">
        <w:rPr>
          <w:rFonts w:ascii="Times New Roman" w:eastAsia="Times New Roman" w:hAnsi="Times New Roman"/>
          <w:sz w:val="24"/>
          <w:szCs w:val="24"/>
          <w:lang w:eastAsia="ru-RU"/>
        </w:rPr>
        <w:t xml:space="preserve">- </w:t>
      </w:r>
      <w:r w:rsidR="00285924" w:rsidRPr="00285924">
        <w:rPr>
          <w:rFonts w:ascii="Times New Roman" w:eastAsia="Times New Roman" w:hAnsi="Times New Roman"/>
          <w:sz w:val="24"/>
          <w:szCs w:val="24"/>
          <w:lang w:eastAsia="ru-RU"/>
        </w:rPr>
        <w:t>Городская библиотека-музей МКУ «КДЦ «Современник» Киренского МО</w:t>
      </w:r>
      <w:r w:rsidR="00285924">
        <w:rPr>
          <w:rFonts w:ascii="Times New Roman" w:eastAsia="Times New Roman" w:hAnsi="Times New Roman"/>
          <w:sz w:val="24"/>
          <w:szCs w:val="24"/>
          <w:lang w:eastAsia="ru-RU"/>
        </w:rPr>
        <w:t xml:space="preserve">, </w:t>
      </w:r>
      <w:r w:rsidR="008F0A7F" w:rsidRPr="008F0A7F">
        <w:rPr>
          <w:rFonts w:ascii="Times New Roman" w:eastAsia="Times New Roman" w:hAnsi="Times New Roman"/>
          <w:sz w:val="24"/>
          <w:szCs w:val="24"/>
          <w:u w:val="single"/>
          <w:lang w:eastAsia="ru-RU"/>
        </w:rPr>
        <w:t>«Экологическая культура»</w:t>
      </w:r>
      <w:r w:rsidR="008F0A7F">
        <w:rPr>
          <w:rFonts w:ascii="Times New Roman" w:eastAsia="Times New Roman" w:hAnsi="Times New Roman"/>
          <w:sz w:val="24"/>
          <w:szCs w:val="24"/>
          <w:lang w:eastAsia="ru-RU"/>
        </w:rPr>
        <w:t xml:space="preserve"> - </w:t>
      </w:r>
      <w:r w:rsidR="00280BAC" w:rsidRPr="00280BAC">
        <w:rPr>
          <w:rFonts w:ascii="Times New Roman" w:eastAsia="Times New Roman" w:hAnsi="Times New Roman"/>
          <w:sz w:val="24"/>
          <w:szCs w:val="24"/>
          <w:lang w:eastAsia="ru-RU"/>
        </w:rPr>
        <w:t>Пролетарская городская библиотека МКУ «КДЦ «Современник» Киренского МО</w:t>
      </w:r>
      <w:r w:rsidR="001F6750">
        <w:rPr>
          <w:rFonts w:ascii="Times New Roman" w:eastAsia="Times New Roman" w:hAnsi="Times New Roman"/>
          <w:sz w:val="24"/>
          <w:szCs w:val="24"/>
          <w:lang w:eastAsia="ru-RU"/>
        </w:rPr>
        <w:t xml:space="preserve">. Активнее вступить в Большой </w:t>
      </w:r>
      <w:r w:rsidR="00961297">
        <w:rPr>
          <w:rFonts w:ascii="Times New Roman" w:eastAsia="Times New Roman" w:hAnsi="Times New Roman"/>
          <w:sz w:val="24"/>
          <w:szCs w:val="24"/>
          <w:lang w:eastAsia="ru-RU"/>
        </w:rPr>
        <w:t>проект, который действует до 2024 года.</w:t>
      </w:r>
    </w:p>
    <w:p w:rsidR="002B45A5" w:rsidRPr="00A46059" w:rsidRDefault="006965A4" w:rsidP="003B0DC4">
      <w:pPr>
        <w:spacing w:after="0"/>
        <w:jc w:val="both"/>
        <w:rPr>
          <w:rFonts w:ascii="Times New Roman" w:eastAsia="Times New Roman" w:hAnsi="Times New Roman"/>
          <w:sz w:val="24"/>
          <w:szCs w:val="24"/>
          <w:lang w:eastAsia="ru-RU"/>
        </w:rPr>
      </w:pPr>
      <w:r w:rsidRPr="006965A4">
        <w:rPr>
          <w:rFonts w:ascii="Times New Roman" w:eastAsia="Times New Roman" w:hAnsi="Times New Roman"/>
          <w:sz w:val="24"/>
          <w:szCs w:val="24"/>
          <w:lang w:eastAsia="ru-RU"/>
        </w:rPr>
        <w:tab/>
      </w:r>
      <w:r w:rsidR="00535F84">
        <w:rPr>
          <w:rFonts w:ascii="Times New Roman" w:eastAsia="Times New Roman" w:hAnsi="Times New Roman"/>
          <w:b/>
          <w:sz w:val="24"/>
          <w:szCs w:val="24"/>
          <w:lang w:eastAsia="ru-RU"/>
        </w:rPr>
        <w:t>Интерн</w:t>
      </w:r>
      <w:r w:rsidR="008102D0">
        <w:rPr>
          <w:rFonts w:ascii="Times New Roman" w:eastAsia="Times New Roman" w:hAnsi="Times New Roman"/>
          <w:b/>
          <w:sz w:val="24"/>
          <w:szCs w:val="24"/>
          <w:lang w:eastAsia="ru-RU"/>
        </w:rPr>
        <w:t>е</w:t>
      </w:r>
      <w:r w:rsidR="001B6607">
        <w:rPr>
          <w:rFonts w:ascii="Times New Roman" w:eastAsia="Times New Roman" w:hAnsi="Times New Roman"/>
          <w:b/>
          <w:sz w:val="24"/>
          <w:szCs w:val="24"/>
          <w:lang w:eastAsia="ru-RU"/>
        </w:rPr>
        <w:t>ти</w:t>
      </w:r>
      <w:r w:rsidR="00535F84">
        <w:rPr>
          <w:rFonts w:ascii="Times New Roman" w:eastAsia="Times New Roman" w:hAnsi="Times New Roman"/>
          <w:b/>
          <w:sz w:val="24"/>
          <w:szCs w:val="24"/>
          <w:lang w:eastAsia="ru-RU"/>
        </w:rPr>
        <w:t>зация</w:t>
      </w:r>
      <w:r w:rsidRPr="006965A4">
        <w:rPr>
          <w:rFonts w:ascii="Times New Roman" w:eastAsia="Times New Roman" w:hAnsi="Times New Roman"/>
          <w:b/>
          <w:sz w:val="24"/>
          <w:szCs w:val="24"/>
          <w:lang w:eastAsia="ru-RU"/>
        </w:rPr>
        <w:t xml:space="preserve"> библиотек</w:t>
      </w:r>
      <w:r w:rsidR="001B6607">
        <w:rPr>
          <w:rFonts w:ascii="Times New Roman" w:eastAsia="Times New Roman" w:hAnsi="Times New Roman"/>
          <w:b/>
          <w:sz w:val="24"/>
          <w:szCs w:val="24"/>
          <w:lang w:eastAsia="ru-RU"/>
        </w:rPr>
        <w:t xml:space="preserve"> </w:t>
      </w:r>
      <w:r w:rsidR="002B45A5">
        <w:rPr>
          <w:rFonts w:ascii="Times New Roman" w:eastAsia="Times New Roman" w:hAnsi="Times New Roman"/>
          <w:b/>
          <w:sz w:val="24"/>
          <w:szCs w:val="24"/>
          <w:lang w:eastAsia="ru-RU"/>
        </w:rPr>
        <w:t xml:space="preserve">– </w:t>
      </w:r>
      <w:r w:rsidR="002B45A5" w:rsidRPr="00A46059">
        <w:rPr>
          <w:rFonts w:ascii="Times New Roman" w:eastAsia="Times New Roman" w:hAnsi="Times New Roman"/>
          <w:sz w:val="24"/>
          <w:szCs w:val="24"/>
          <w:lang w:eastAsia="ru-RU"/>
        </w:rPr>
        <w:t>необходимое условие</w:t>
      </w:r>
      <w:r w:rsidR="00835484">
        <w:rPr>
          <w:rFonts w:ascii="Times New Roman" w:eastAsia="Times New Roman" w:hAnsi="Times New Roman"/>
          <w:sz w:val="24"/>
          <w:szCs w:val="24"/>
          <w:lang w:eastAsia="ru-RU"/>
        </w:rPr>
        <w:t>,</w:t>
      </w:r>
      <w:r w:rsidR="002B45A5" w:rsidRPr="00A46059">
        <w:rPr>
          <w:rFonts w:ascii="Times New Roman" w:eastAsia="Times New Roman" w:hAnsi="Times New Roman"/>
          <w:sz w:val="24"/>
          <w:szCs w:val="24"/>
          <w:lang w:eastAsia="ru-RU"/>
        </w:rPr>
        <w:t xml:space="preserve"> </w:t>
      </w:r>
      <w:r w:rsidR="00A46059">
        <w:rPr>
          <w:rFonts w:ascii="Times New Roman" w:eastAsia="Times New Roman" w:hAnsi="Times New Roman"/>
          <w:sz w:val="24"/>
          <w:szCs w:val="24"/>
          <w:lang w:eastAsia="ru-RU"/>
        </w:rPr>
        <w:t xml:space="preserve">как </w:t>
      </w:r>
      <w:r w:rsidR="002B45A5" w:rsidRPr="00A46059">
        <w:rPr>
          <w:rFonts w:ascii="Times New Roman" w:eastAsia="Times New Roman" w:hAnsi="Times New Roman"/>
          <w:sz w:val="24"/>
          <w:szCs w:val="24"/>
          <w:lang w:eastAsia="ru-RU"/>
        </w:rPr>
        <w:t>в работе библиотек поселений, так и в возможности повышения квалификации</w:t>
      </w:r>
      <w:r w:rsidR="00A46059">
        <w:rPr>
          <w:rFonts w:ascii="Times New Roman" w:eastAsia="Times New Roman" w:hAnsi="Times New Roman"/>
          <w:sz w:val="24"/>
          <w:szCs w:val="24"/>
          <w:lang w:eastAsia="ru-RU"/>
        </w:rPr>
        <w:t xml:space="preserve"> сотрудников библиотек</w:t>
      </w:r>
      <w:r w:rsidR="002B45A5" w:rsidRPr="00A46059">
        <w:rPr>
          <w:rFonts w:ascii="Times New Roman" w:eastAsia="Times New Roman" w:hAnsi="Times New Roman"/>
          <w:sz w:val="24"/>
          <w:szCs w:val="24"/>
          <w:lang w:eastAsia="ru-RU"/>
        </w:rPr>
        <w:t>, особенно</w:t>
      </w:r>
      <w:r w:rsidR="00835484">
        <w:rPr>
          <w:rFonts w:ascii="Times New Roman" w:eastAsia="Times New Roman" w:hAnsi="Times New Roman"/>
          <w:sz w:val="24"/>
          <w:szCs w:val="24"/>
          <w:lang w:eastAsia="ru-RU"/>
        </w:rPr>
        <w:t>,</w:t>
      </w:r>
      <w:r w:rsidR="002B45A5" w:rsidRPr="00A46059">
        <w:rPr>
          <w:rFonts w:ascii="Times New Roman" w:eastAsia="Times New Roman" w:hAnsi="Times New Roman"/>
          <w:sz w:val="24"/>
          <w:szCs w:val="24"/>
          <w:lang w:eastAsia="ru-RU"/>
        </w:rPr>
        <w:t xml:space="preserve"> в </w:t>
      </w:r>
      <w:r w:rsidR="00A46059" w:rsidRPr="00A46059">
        <w:rPr>
          <w:rFonts w:ascii="Times New Roman" w:eastAsia="Times New Roman" w:hAnsi="Times New Roman"/>
          <w:sz w:val="24"/>
          <w:szCs w:val="24"/>
          <w:lang w:eastAsia="ru-RU"/>
        </w:rPr>
        <w:t>связи с последними эпидемиологическими событиями.</w:t>
      </w:r>
    </w:p>
    <w:p w:rsidR="006965A4" w:rsidRDefault="006965A4" w:rsidP="003B0DC4">
      <w:pPr>
        <w:spacing w:after="0"/>
        <w:jc w:val="both"/>
        <w:rPr>
          <w:rFonts w:ascii="Times New Roman" w:hAnsi="Times New Roman"/>
          <w:color w:val="000000"/>
          <w:sz w:val="24"/>
          <w:szCs w:val="24"/>
        </w:rPr>
      </w:pPr>
      <w:r w:rsidRPr="006965A4">
        <w:rPr>
          <w:rFonts w:ascii="Times New Roman" w:eastAsia="Times New Roman" w:hAnsi="Times New Roman"/>
          <w:sz w:val="24"/>
          <w:szCs w:val="24"/>
          <w:lang w:eastAsia="ru-RU"/>
        </w:rPr>
        <w:tab/>
      </w:r>
      <w:r w:rsidR="00835484">
        <w:rPr>
          <w:rFonts w:ascii="Times New Roman" w:eastAsia="Times New Roman" w:hAnsi="Times New Roman"/>
          <w:b/>
          <w:sz w:val="24"/>
          <w:szCs w:val="24"/>
          <w:lang w:eastAsia="ru-RU"/>
        </w:rPr>
        <w:t>Повышение квалификации -</w:t>
      </w:r>
      <w:r w:rsidRPr="006965A4">
        <w:rPr>
          <w:rFonts w:ascii="Times New Roman" w:eastAsia="Times New Roman" w:hAnsi="Times New Roman"/>
          <w:b/>
          <w:sz w:val="24"/>
          <w:szCs w:val="24"/>
          <w:lang w:eastAsia="ru-RU"/>
        </w:rPr>
        <w:t xml:space="preserve"> </w:t>
      </w:r>
      <w:r w:rsidR="00835484" w:rsidRPr="00835484">
        <w:rPr>
          <w:rFonts w:ascii="Times New Roman" w:eastAsia="Times New Roman" w:hAnsi="Times New Roman"/>
          <w:sz w:val="24"/>
          <w:szCs w:val="24"/>
          <w:lang w:eastAsia="ru-RU"/>
        </w:rPr>
        <w:t>п</w:t>
      </w:r>
      <w:r w:rsidR="00835484">
        <w:rPr>
          <w:rFonts w:ascii="Times New Roman" w:eastAsia="Times New Roman" w:hAnsi="Times New Roman"/>
          <w:sz w:val="24"/>
          <w:szCs w:val="24"/>
          <w:lang w:eastAsia="ru-RU"/>
        </w:rPr>
        <w:t>роблема</w:t>
      </w:r>
      <w:r w:rsidRPr="006965A4">
        <w:rPr>
          <w:rFonts w:ascii="Times New Roman" w:eastAsia="Times New Roman" w:hAnsi="Times New Roman"/>
          <w:sz w:val="24"/>
          <w:szCs w:val="24"/>
          <w:lang w:eastAsia="ru-RU"/>
        </w:rPr>
        <w:t xml:space="preserve"> в библиотеках поселений. Одна из причин – удаленность территории, но возможно использовать дистанционные формы повышени</w:t>
      </w:r>
      <w:r w:rsidR="00835484">
        <w:rPr>
          <w:rFonts w:ascii="Times New Roman" w:eastAsia="Times New Roman" w:hAnsi="Times New Roman"/>
          <w:sz w:val="24"/>
          <w:szCs w:val="24"/>
          <w:lang w:eastAsia="ru-RU"/>
        </w:rPr>
        <w:t xml:space="preserve">я квалификации и переподготовки </w:t>
      </w:r>
      <w:r w:rsidR="00835484" w:rsidRPr="00835484">
        <w:rPr>
          <w:rFonts w:ascii="Times New Roman" w:eastAsia="Times New Roman" w:hAnsi="Times New Roman"/>
          <w:sz w:val="24"/>
          <w:szCs w:val="24"/>
          <w:lang w:eastAsia="ru-RU"/>
        </w:rPr>
        <w:t xml:space="preserve">(по материалам справки ГБУК ИОГУНБ им. И.И. </w:t>
      </w:r>
      <w:proofErr w:type="gramStart"/>
      <w:r w:rsidR="00835484" w:rsidRPr="00835484">
        <w:rPr>
          <w:rFonts w:ascii="Times New Roman" w:eastAsia="Times New Roman" w:hAnsi="Times New Roman"/>
          <w:sz w:val="24"/>
          <w:szCs w:val="24"/>
          <w:lang w:eastAsia="ru-RU"/>
        </w:rPr>
        <w:t>Молчанова-Сибирского</w:t>
      </w:r>
      <w:proofErr w:type="gramEnd"/>
      <w:r w:rsidR="00835484" w:rsidRPr="00835484">
        <w:rPr>
          <w:rFonts w:ascii="Times New Roman" w:eastAsia="Times New Roman" w:hAnsi="Times New Roman"/>
          <w:sz w:val="24"/>
          <w:szCs w:val="24"/>
          <w:lang w:eastAsia="ru-RU"/>
        </w:rPr>
        <w:t xml:space="preserve"> о работе библиотек Киренского района).</w:t>
      </w:r>
      <w:r w:rsidR="00835484">
        <w:rPr>
          <w:rFonts w:ascii="Times New Roman" w:eastAsia="Times New Roman" w:hAnsi="Times New Roman"/>
          <w:sz w:val="24"/>
          <w:szCs w:val="24"/>
          <w:lang w:eastAsia="ru-RU"/>
        </w:rPr>
        <w:t xml:space="preserve"> </w:t>
      </w:r>
      <w:r w:rsidR="00B308DA">
        <w:rPr>
          <w:rFonts w:ascii="Times New Roman" w:eastAsia="Times New Roman" w:hAnsi="Times New Roman"/>
          <w:sz w:val="24"/>
          <w:szCs w:val="24"/>
          <w:lang w:eastAsia="ru-RU"/>
        </w:rPr>
        <w:t xml:space="preserve">Дистанционные курсы </w:t>
      </w:r>
      <w:r w:rsidR="000B7F26">
        <w:rPr>
          <w:rFonts w:ascii="Times New Roman" w:eastAsia="Times New Roman" w:hAnsi="Times New Roman"/>
          <w:sz w:val="24"/>
          <w:szCs w:val="24"/>
          <w:lang w:eastAsia="ru-RU"/>
        </w:rPr>
        <w:t>повышения</w:t>
      </w:r>
      <w:r w:rsidR="000B7F26" w:rsidRPr="006965A4">
        <w:rPr>
          <w:rFonts w:ascii="Times New Roman" w:eastAsia="Times New Roman" w:hAnsi="Times New Roman"/>
          <w:sz w:val="24"/>
          <w:szCs w:val="24"/>
          <w:lang w:eastAsia="ru-RU"/>
        </w:rPr>
        <w:t xml:space="preserve"> квалификации и переподготовк</w:t>
      </w:r>
      <w:r w:rsidR="004463A0">
        <w:rPr>
          <w:rFonts w:ascii="Times New Roman" w:eastAsia="Times New Roman" w:hAnsi="Times New Roman"/>
          <w:sz w:val="24"/>
          <w:szCs w:val="24"/>
          <w:lang w:eastAsia="ru-RU"/>
        </w:rPr>
        <w:t>и</w:t>
      </w:r>
      <w:r w:rsidR="000B7F26" w:rsidRPr="006965A4">
        <w:rPr>
          <w:rFonts w:ascii="Times New Roman" w:eastAsia="Times New Roman" w:hAnsi="Times New Roman"/>
          <w:sz w:val="24"/>
          <w:szCs w:val="24"/>
          <w:lang w:eastAsia="ru-RU"/>
        </w:rPr>
        <w:t xml:space="preserve"> специалистов</w:t>
      </w:r>
      <w:r w:rsidR="000B7F26">
        <w:rPr>
          <w:rFonts w:ascii="Times New Roman" w:eastAsia="Times New Roman" w:hAnsi="Times New Roman"/>
          <w:sz w:val="24"/>
          <w:szCs w:val="24"/>
          <w:lang w:eastAsia="ru-RU"/>
        </w:rPr>
        <w:t xml:space="preserve"> </w:t>
      </w:r>
      <w:r w:rsidR="00B308DA">
        <w:rPr>
          <w:rFonts w:ascii="Times New Roman" w:eastAsia="Times New Roman" w:hAnsi="Times New Roman"/>
          <w:sz w:val="24"/>
          <w:szCs w:val="24"/>
          <w:lang w:eastAsia="ru-RU"/>
        </w:rPr>
        <w:t xml:space="preserve">можно пройти на базе </w:t>
      </w:r>
      <w:r w:rsidR="00B308DA">
        <w:rPr>
          <w:rFonts w:ascii="Times New Roman" w:eastAsia="Times New Roman" w:hAnsi="Times New Roman"/>
          <w:bCs/>
          <w:sz w:val="24"/>
          <w:szCs w:val="24"/>
          <w:lang w:eastAsia="ru-RU"/>
        </w:rPr>
        <w:t xml:space="preserve">МКУ «Межпоселенческая библиотека» МО Киренский район (стоимость курсов от 2500 до 5000 руб.), </w:t>
      </w:r>
      <w:r w:rsidR="00006391">
        <w:rPr>
          <w:rFonts w:ascii="Times New Roman" w:eastAsia="Times New Roman" w:hAnsi="Times New Roman"/>
          <w:bCs/>
          <w:sz w:val="24"/>
          <w:szCs w:val="24"/>
          <w:lang w:eastAsia="ru-RU"/>
        </w:rPr>
        <w:t xml:space="preserve">их </w:t>
      </w:r>
      <w:r w:rsidR="00204AE1">
        <w:rPr>
          <w:rFonts w:ascii="Times New Roman" w:eastAsia="Times New Roman" w:hAnsi="Times New Roman"/>
          <w:bCs/>
          <w:sz w:val="24"/>
          <w:szCs w:val="24"/>
          <w:lang w:eastAsia="ru-RU"/>
        </w:rPr>
        <w:t xml:space="preserve">проводят специалисты </w:t>
      </w:r>
      <w:r w:rsidR="00204AE1" w:rsidRPr="003C3173">
        <w:rPr>
          <w:rFonts w:ascii="Times New Roman" w:hAnsi="Times New Roman"/>
          <w:color w:val="000000"/>
          <w:sz w:val="24"/>
          <w:szCs w:val="24"/>
        </w:rPr>
        <w:t xml:space="preserve">ГБУК ИОГУНБ им. И.И. </w:t>
      </w:r>
      <w:proofErr w:type="gramStart"/>
      <w:r w:rsidR="00204AE1" w:rsidRPr="003C3173">
        <w:rPr>
          <w:rFonts w:ascii="Times New Roman" w:hAnsi="Times New Roman"/>
          <w:color w:val="000000"/>
          <w:sz w:val="24"/>
          <w:szCs w:val="24"/>
        </w:rPr>
        <w:t>Молчанова-Сибирского</w:t>
      </w:r>
      <w:proofErr w:type="gramEnd"/>
      <w:r w:rsidR="00204AE1">
        <w:rPr>
          <w:rFonts w:ascii="Times New Roman" w:hAnsi="Times New Roman"/>
          <w:color w:val="000000"/>
          <w:sz w:val="24"/>
          <w:szCs w:val="24"/>
        </w:rPr>
        <w:t xml:space="preserve">, </w:t>
      </w:r>
      <w:r w:rsidR="00204AE1" w:rsidRPr="00204AE1">
        <w:rPr>
          <w:rFonts w:ascii="Times New Roman" w:hAnsi="Times New Roman"/>
          <w:color w:val="000000"/>
          <w:sz w:val="24"/>
          <w:szCs w:val="24"/>
        </w:rPr>
        <w:t>ГБПОУ ИОКК</w:t>
      </w:r>
      <w:r w:rsidR="004463A0">
        <w:rPr>
          <w:rFonts w:ascii="Times New Roman" w:hAnsi="Times New Roman"/>
          <w:color w:val="000000"/>
          <w:sz w:val="24"/>
          <w:szCs w:val="24"/>
        </w:rPr>
        <w:t xml:space="preserve"> (</w:t>
      </w:r>
      <w:r w:rsidR="004463A0" w:rsidRPr="006965A4">
        <w:rPr>
          <w:rFonts w:ascii="Times New Roman" w:eastAsia="Times New Roman" w:hAnsi="Times New Roman"/>
          <w:sz w:val="24"/>
          <w:szCs w:val="24"/>
          <w:lang w:eastAsia="ru-RU"/>
        </w:rPr>
        <w:t>Иркутск</w:t>
      </w:r>
      <w:r w:rsidR="004463A0">
        <w:rPr>
          <w:rFonts w:ascii="Times New Roman" w:eastAsia="Times New Roman" w:hAnsi="Times New Roman"/>
          <w:sz w:val="24"/>
          <w:szCs w:val="24"/>
          <w:lang w:eastAsia="ru-RU"/>
        </w:rPr>
        <w:t>ого</w:t>
      </w:r>
      <w:r w:rsidR="004463A0" w:rsidRPr="006965A4">
        <w:rPr>
          <w:rFonts w:ascii="Times New Roman" w:eastAsia="Times New Roman" w:hAnsi="Times New Roman"/>
          <w:sz w:val="24"/>
          <w:szCs w:val="24"/>
          <w:lang w:eastAsia="ru-RU"/>
        </w:rPr>
        <w:t xml:space="preserve"> областно</w:t>
      </w:r>
      <w:r w:rsidR="004463A0">
        <w:rPr>
          <w:rFonts w:ascii="Times New Roman" w:eastAsia="Times New Roman" w:hAnsi="Times New Roman"/>
          <w:sz w:val="24"/>
          <w:szCs w:val="24"/>
          <w:lang w:eastAsia="ru-RU"/>
        </w:rPr>
        <w:t>го</w:t>
      </w:r>
      <w:r w:rsidR="004463A0" w:rsidRPr="006965A4">
        <w:rPr>
          <w:rFonts w:ascii="Times New Roman" w:eastAsia="Times New Roman" w:hAnsi="Times New Roman"/>
          <w:sz w:val="24"/>
          <w:szCs w:val="24"/>
          <w:lang w:eastAsia="ru-RU"/>
        </w:rPr>
        <w:t xml:space="preserve"> колледж</w:t>
      </w:r>
      <w:r w:rsidR="004463A0">
        <w:rPr>
          <w:rFonts w:ascii="Times New Roman" w:eastAsia="Times New Roman" w:hAnsi="Times New Roman"/>
          <w:sz w:val="24"/>
          <w:szCs w:val="24"/>
          <w:lang w:eastAsia="ru-RU"/>
        </w:rPr>
        <w:t>а</w:t>
      </w:r>
      <w:r w:rsidR="004463A0" w:rsidRPr="006965A4">
        <w:rPr>
          <w:rFonts w:ascii="Times New Roman" w:eastAsia="Times New Roman" w:hAnsi="Times New Roman"/>
          <w:sz w:val="24"/>
          <w:szCs w:val="24"/>
          <w:lang w:eastAsia="ru-RU"/>
        </w:rPr>
        <w:t xml:space="preserve"> культуры</w:t>
      </w:r>
      <w:r w:rsidR="004463A0">
        <w:rPr>
          <w:rFonts w:ascii="Times New Roman" w:hAnsi="Times New Roman"/>
          <w:color w:val="000000"/>
          <w:sz w:val="24"/>
          <w:szCs w:val="24"/>
        </w:rPr>
        <w:t>)</w:t>
      </w:r>
      <w:r w:rsidR="00204AE1">
        <w:rPr>
          <w:rFonts w:ascii="Times New Roman" w:hAnsi="Times New Roman"/>
          <w:color w:val="000000"/>
          <w:sz w:val="24"/>
          <w:szCs w:val="24"/>
        </w:rPr>
        <w:t>.</w:t>
      </w:r>
    </w:p>
    <w:p w:rsidR="006816AD" w:rsidRPr="003C42D6" w:rsidRDefault="006816AD" w:rsidP="006816AD">
      <w:pPr>
        <w:spacing w:after="0"/>
        <w:ind w:firstLine="708"/>
        <w:jc w:val="both"/>
        <w:rPr>
          <w:rFonts w:ascii="Times New Roman" w:hAnsi="Times New Roman"/>
          <w:color w:val="000000"/>
          <w:sz w:val="24"/>
          <w:szCs w:val="24"/>
        </w:rPr>
      </w:pPr>
      <w:r>
        <w:rPr>
          <w:rFonts w:ascii="Times New Roman" w:hAnsi="Times New Roman"/>
          <w:b/>
          <w:color w:val="000000"/>
          <w:sz w:val="24"/>
          <w:szCs w:val="24"/>
        </w:rPr>
        <w:t xml:space="preserve">Проектная, грантовая и конкурсная деятельность библиотек - </w:t>
      </w:r>
      <w:r w:rsidR="003C42D6" w:rsidRPr="003C42D6">
        <w:rPr>
          <w:rFonts w:ascii="Times New Roman" w:hAnsi="Times New Roman"/>
          <w:color w:val="000000"/>
          <w:sz w:val="24"/>
          <w:szCs w:val="24"/>
        </w:rPr>
        <w:t>библиотекам необходимо участвовать в конкурсах социальных проектов, особенно в конкурсах для северных территорий. Один из них – конкурс БФ «Сибирский Характер»  Также можно принять участие в конкурсе «Активное поколение» (фонд Тимченко) -  http://timchenkofoundation.org/novosti/aktivnoe-pokolenie-2019-objavlen-star/ , в конкурсе   «Новая роль библиотек в образовании» фонда М.</w:t>
      </w:r>
      <w:r w:rsidR="003C42D6">
        <w:rPr>
          <w:rFonts w:ascii="Times New Roman" w:hAnsi="Times New Roman"/>
          <w:color w:val="000000"/>
          <w:sz w:val="24"/>
          <w:szCs w:val="24"/>
        </w:rPr>
        <w:t xml:space="preserve"> </w:t>
      </w:r>
      <w:r w:rsidR="003C42D6" w:rsidRPr="003C42D6">
        <w:rPr>
          <w:rFonts w:ascii="Times New Roman" w:hAnsi="Times New Roman"/>
          <w:color w:val="000000"/>
          <w:sz w:val="24"/>
          <w:szCs w:val="24"/>
        </w:rPr>
        <w:t>Прохорова. По вопросам составления заявок можно обратиться за помощью к тем, у кого имеется положительный опыт участия в таких конкурсах (ИОГУНБ, Усть-</w:t>
      </w:r>
      <w:proofErr w:type="spellStart"/>
      <w:r w:rsidR="003C42D6" w:rsidRPr="003C42D6">
        <w:rPr>
          <w:rFonts w:ascii="Times New Roman" w:hAnsi="Times New Roman"/>
          <w:color w:val="000000"/>
          <w:sz w:val="24"/>
          <w:szCs w:val="24"/>
        </w:rPr>
        <w:t>Кутская</w:t>
      </w:r>
      <w:proofErr w:type="spellEnd"/>
      <w:r w:rsidR="003C42D6" w:rsidRPr="003C42D6">
        <w:rPr>
          <w:rFonts w:ascii="Times New Roman" w:hAnsi="Times New Roman"/>
          <w:color w:val="000000"/>
          <w:sz w:val="24"/>
          <w:szCs w:val="24"/>
        </w:rPr>
        <w:t xml:space="preserve"> </w:t>
      </w:r>
      <w:proofErr w:type="spellStart"/>
      <w:r w:rsidR="003C42D6" w:rsidRPr="003C42D6">
        <w:rPr>
          <w:rFonts w:ascii="Times New Roman" w:hAnsi="Times New Roman"/>
          <w:color w:val="000000"/>
          <w:sz w:val="24"/>
          <w:szCs w:val="24"/>
        </w:rPr>
        <w:t>межпоселенческая</w:t>
      </w:r>
      <w:proofErr w:type="spellEnd"/>
      <w:r w:rsidR="003C42D6" w:rsidRPr="003C42D6">
        <w:rPr>
          <w:rFonts w:ascii="Times New Roman" w:hAnsi="Times New Roman"/>
          <w:color w:val="000000"/>
          <w:sz w:val="24"/>
          <w:szCs w:val="24"/>
        </w:rPr>
        <w:t xml:space="preserve"> библиотека). Участие в конкурсах проектов важно не только потому, что приносит библиотеке дополнительное финансирование на хорошие, нужные населению  дела, а еще потому, что обращает на библиотеку позитивное внимание местных властей и создает мотивацию для персонала. У сотрудников библиотеки появляется более позитивный, боевой настрой, когда они видят, что их мечты воплощаются в жизнь. И не надо опускать руки!</w:t>
      </w:r>
      <w:r w:rsidR="008135D3" w:rsidRPr="008135D3">
        <w:rPr>
          <w:rFonts w:ascii="Times New Roman" w:hAnsi="Times New Roman"/>
          <w:color w:val="000000"/>
          <w:sz w:val="24"/>
          <w:szCs w:val="24"/>
        </w:rPr>
        <w:t xml:space="preserve"> </w:t>
      </w:r>
      <w:r w:rsidR="008135D3" w:rsidRPr="00835484">
        <w:rPr>
          <w:rFonts w:ascii="Times New Roman" w:eastAsia="Times New Roman" w:hAnsi="Times New Roman"/>
          <w:sz w:val="24"/>
          <w:szCs w:val="24"/>
          <w:lang w:eastAsia="ru-RU"/>
        </w:rPr>
        <w:t xml:space="preserve">(по материалам справки ГБУК ИОГУНБ им. И.И. </w:t>
      </w:r>
      <w:proofErr w:type="gramStart"/>
      <w:r w:rsidR="008135D3" w:rsidRPr="00835484">
        <w:rPr>
          <w:rFonts w:ascii="Times New Roman" w:eastAsia="Times New Roman" w:hAnsi="Times New Roman"/>
          <w:sz w:val="24"/>
          <w:szCs w:val="24"/>
          <w:lang w:eastAsia="ru-RU"/>
        </w:rPr>
        <w:t>Молчанова-Сибирского</w:t>
      </w:r>
      <w:proofErr w:type="gramEnd"/>
      <w:r w:rsidR="008135D3" w:rsidRPr="00835484">
        <w:rPr>
          <w:rFonts w:ascii="Times New Roman" w:eastAsia="Times New Roman" w:hAnsi="Times New Roman"/>
          <w:sz w:val="24"/>
          <w:szCs w:val="24"/>
          <w:lang w:eastAsia="ru-RU"/>
        </w:rPr>
        <w:t xml:space="preserve"> о работе библиотек Киренского района).</w:t>
      </w:r>
      <w:r w:rsidR="008135D3">
        <w:rPr>
          <w:rFonts w:ascii="Times New Roman" w:eastAsia="Times New Roman" w:hAnsi="Times New Roman"/>
          <w:sz w:val="24"/>
          <w:szCs w:val="24"/>
          <w:lang w:eastAsia="ru-RU"/>
        </w:rPr>
        <w:t xml:space="preserve"> </w:t>
      </w:r>
      <w:r w:rsidR="008135D3">
        <w:rPr>
          <w:rFonts w:ascii="Times New Roman" w:hAnsi="Times New Roman"/>
          <w:color w:val="000000"/>
          <w:sz w:val="24"/>
          <w:szCs w:val="24"/>
        </w:rPr>
        <w:lastRenderedPageBreak/>
        <w:t>МКУ «Межпоселенческая библиотека» МО Киренский район п</w:t>
      </w:r>
      <w:r w:rsidR="008135D3" w:rsidRPr="003C42D6">
        <w:rPr>
          <w:rFonts w:ascii="Times New Roman" w:hAnsi="Times New Roman"/>
          <w:color w:val="000000"/>
          <w:sz w:val="24"/>
          <w:szCs w:val="24"/>
        </w:rPr>
        <w:t>остарае</w:t>
      </w:r>
      <w:r w:rsidR="008135D3">
        <w:rPr>
          <w:rFonts w:ascii="Times New Roman" w:hAnsi="Times New Roman"/>
          <w:color w:val="000000"/>
          <w:sz w:val="24"/>
          <w:szCs w:val="24"/>
        </w:rPr>
        <w:t>т</w:t>
      </w:r>
      <w:r w:rsidR="008135D3" w:rsidRPr="003C42D6">
        <w:rPr>
          <w:rFonts w:ascii="Times New Roman" w:hAnsi="Times New Roman"/>
          <w:color w:val="000000"/>
          <w:sz w:val="24"/>
          <w:szCs w:val="24"/>
        </w:rPr>
        <w:t>ся помочь всем, чем може</w:t>
      </w:r>
      <w:r w:rsidR="008135D3">
        <w:rPr>
          <w:rFonts w:ascii="Times New Roman" w:hAnsi="Times New Roman"/>
          <w:color w:val="000000"/>
          <w:sz w:val="24"/>
          <w:szCs w:val="24"/>
        </w:rPr>
        <w:t>т</w:t>
      </w:r>
      <w:r w:rsidR="008135D3" w:rsidRPr="003C42D6">
        <w:rPr>
          <w:rFonts w:ascii="Times New Roman" w:hAnsi="Times New Roman"/>
          <w:color w:val="000000"/>
          <w:sz w:val="24"/>
          <w:szCs w:val="24"/>
        </w:rPr>
        <w:t xml:space="preserve">.  </w:t>
      </w:r>
    </w:p>
    <w:p w:rsidR="00006391" w:rsidRPr="006965A4" w:rsidRDefault="00006391" w:rsidP="00006391">
      <w:pPr>
        <w:spacing w:after="0"/>
        <w:ind w:firstLine="708"/>
        <w:jc w:val="both"/>
        <w:rPr>
          <w:rFonts w:ascii="Times New Roman" w:eastAsia="Times New Roman" w:hAnsi="Times New Roman"/>
          <w:sz w:val="24"/>
          <w:szCs w:val="24"/>
          <w:lang w:eastAsia="ru-RU"/>
        </w:rPr>
      </w:pPr>
      <w:r w:rsidRPr="00006391">
        <w:rPr>
          <w:rFonts w:ascii="Times New Roman" w:eastAsia="Times New Roman" w:hAnsi="Times New Roman"/>
          <w:b/>
          <w:sz w:val="24"/>
          <w:szCs w:val="24"/>
          <w:lang w:eastAsia="ru-RU"/>
        </w:rPr>
        <w:t>Областные акции –</w:t>
      </w:r>
      <w:r w:rsidRPr="00006391">
        <w:rPr>
          <w:rFonts w:ascii="Times New Roman" w:eastAsia="Times New Roman" w:hAnsi="Times New Roman"/>
          <w:sz w:val="24"/>
          <w:szCs w:val="24"/>
          <w:lang w:eastAsia="ru-RU"/>
        </w:rPr>
        <w:t xml:space="preserve"> </w:t>
      </w:r>
      <w:r w:rsidR="002C5856">
        <w:rPr>
          <w:rFonts w:ascii="Times New Roman" w:eastAsia="Times New Roman" w:hAnsi="Times New Roman"/>
          <w:sz w:val="24"/>
          <w:szCs w:val="24"/>
          <w:lang w:eastAsia="ru-RU"/>
        </w:rPr>
        <w:t>б</w:t>
      </w:r>
      <w:r w:rsidRPr="00006391">
        <w:rPr>
          <w:rFonts w:ascii="Times New Roman" w:eastAsia="Times New Roman" w:hAnsi="Times New Roman"/>
          <w:sz w:val="24"/>
          <w:szCs w:val="24"/>
          <w:lang w:eastAsia="ru-RU"/>
        </w:rPr>
        <w:t xml:space="preserve">иблиотеки участвуют в  областных и общероссийских акциях, но недостаточно активно. </w:t>
      </w:r>
      <w:r w:rsidR="002C5856" w:rsidRPr="002C5856">
        <w:rPr>
          <w:rFonts w:ascii="Times New Roman" w:eastAsia="Times New Roman" w:hAnsi="Times New Roman"/>
          <w:sz w:val="24"/>
          <w:szCs w:val="24"/>
          <w:lang w:eastAsia="ru-RU"/>
        </w:rPr>
        <w:t>Чтобы сделать свою культурно-просветительскую работу более современной, более привлекательной для различных групп населения, а особенно – молодёжи, библиотекам нужно участвовать в общероссийских и международных акциях, организовывать на своих территориях площадки по их проведению. Это такие получившие признание акции, как «Тотальный диктант», «Географический диктант», «Тест по истории Отечества», «Этнографический диктант», чемпионат по чтению вслух «Страница 20, для детей – конкурсы журнала «Сибирячок», «Би</w:t>
      </w:r>
      <w:r w:rsidR="002C5856">
        <w:rPr>
          <w:rFonts w:ascii="Times New Roman" w:eastAsia="Times New Roman" w:hAnsi="Times New Roman"/>
          <w:sz w:val="24"/>
          <w:szCs w:val="24"/>
          <w:lang w:eastAsia="ru-RU"/>
        </w:rPr>
        <w:t>блиосумерки»</w:t>
      </w:r>
      <w:r w:rsidR="002C5856" w:rsidRPr="002C5856">
        <w:rPr>
          <w:rFonts w:ascii="Times New Roman" w:eastAsia="Times New Roman" w:hAnsi="Times New Roman"/>
          <w:sz w:val="24"/>
          <w:szCs w:val="24"/>
          <w:lang w:eastAsia="ru-RU"/>
        </w:rPr>
        <w:t xml:space="preserve"> </w:t>
      </w:r>
      <w:r w:rsidRPr="00006391">
        <w:rPr>
          <w:rFonts w:ascii="Times New Roman" w:eastAsia="Times New Roman" w:hAnsi="Times New Roman"/>
          <w:sz w:val="24"/>
          <w:szCs w:val="24"/>
          <w:lang w:eastAsia="ru-RU"/>
        </w:rPr>
        <w:t xml:space="preserve">(по материалам справки ГБУК ИОГУНБ им. И.И. </w:t>
      </w:r>
      <w:proofErr w:type="gramStart"/>
      <w:r w:rsidRPr="00006391">
        <w:rPr>
          <w:rFonts w:ascii="Times New Roman" w:eastAsia="Times New Roman" w:hAnsi="Times New Roman"/>
          <w:sz w:val="24"/>
          <w:szCs w:val="24"/>
          <w:lang w:eastAsia="ru-RU"/>
        </w:rPr>
        <w:t>Молчанова-Сибирского</w:t>
      </w:r>
      <w:proofErr w:type="gramEnd"/>
      <w:r w:rsidRPr="00006391">
        <w:rPr>
          <w:rFonts w:ascii="Times New Roman" w:eastAsia="Times New Roman" w:hAnsi="Times New Roman"/>
          <w:sz w:val="24"/>
          <w:szCs w:val="24"/>
          <w:lang w:eastAsia="ru-RU"/>
        </w:rPr>
        <w:t xml:space="preserve"> о работе библиотек Киренского района).</w:t>
      </w:r>
    </w:p>
    <w:p w:rsidR="006B6897" w:rsidRDefault="00535F84" w:rsidP="00B308DA">
      <w:pPr>
        <w:spacing w:after="0"/>
        <w:ind w:firstLine="708"/>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Инновационная работа (мероприятия, проведенные впервые) </w:t>
      </w:r>
      <w:r w:rsidR="006B6897">
        <w:rPr>
          <w:rFonts w:ascii="Times New Roman" w:eastAsia="Times New Roman" w:hAnsi="Times New Roman"/>
          <w:b/>
          <w:sz w:val="24"/>
          <w:szCs w:val="24"/>
          <w:lang w:eastAsia="ru-RU"/>
        </w:rPr>
        <w:t>–</w:t>
      </w:r>
      <w:r>
        <w:rPr>
          <w:rFonts w:ascii="Times New Roman" w:eastAsia="Times New Roman" w:hAnsi="Times New Roman"/>
          <w:b/>
          <w:sz w:val="24"/>
          <w:szCs w:val="24"/>
          <w:lang w:eastAsia="ru-RU"/>
        </w:rPr>
        <w:t xml:space="preserve"> </w:t>
      </w:r>
    </w:p>
    <w:p w:rsidR="00535F84" w:rsidRPr="006B6897" w:rsidRDefault="006B6897" w:rsidP="006B6897">
      <w:pPr>
        <w:spacing w:after="0"/>
        <w:jc w:val="both"/>
        <w:rPr>
          <w:rFonts w:ascii="Times New Roman" w:eastAsia="Times New Roman" w:hAnsi="Times New Roman"/>
          <w:sz w:val="24"/>
          <w:szCs w:val="24"/>
          <w:lang w:eastAsia="ru-RU"/>
        </w:rPr>
      </w:pPr>
      <w:r w:rsidRPr="006B6897">
        <w:rPr>
          <w:rFonts w:ascii="Times New Roman" w:eastAsia="Times New Roman" w:hAnsi="Times New Roman"/>
          <w:sz w:val="24"/>
          <w:szCs w:val="24"/>
          <w:lang w:eastAsia="ru-RU"/>
        </w:rPr>
        <w:t>см. Карта инновационной деятельности библиотек Киренского района</w:t>
      </w:r>
    </w:p>
    <w:p w:rsidR="00146FEE" w:rsidRDefault="009A494B" w:rsidP="00146FEE">
      <w:pPr>
        <w:spacing w:after="0"/>
        <w:ind w:firstLine="708"/>
        <w:jc w:val="both"/>
        <w:rPr>
          <w:rFonts w:ascii="Times New Roman" w:eastAsia="Times New Roman" w:hAnsi="Times New Roman"/>
          <w:sz w:val="24"/>
          <w:szCs w:val="24"/>
          <w:lang w:eastAsia="ru-RU"/>
        </w:rPr>
      </w:pPr>
      <w:r w:rsidRPr="009A494B">
        <w:rPr>
          <w:rFonts w:ascii="Times New Roman" w:eastAsia="Times New Roman" w:hAnsi="Times New Roman"/>
          <w:b/>
          <w:sz w:val="24"/>
          <w:szCs w:val="24"/>
          <w:lang w:eastAsia="ru-RU"/>
        </w:rPr>
        <w:t>Организация пространства в библиотеке</w:t>
      </w:r>
      <w:r>
        <w:rPr>
          <w:rFonts w:ascii="Times New Roman" w:eastAsia="Times New Roman" w:hAnsi="Times New Roman"/>
          <w:sz w:val="24"/>
          <w:szCs w:val="24"/>
          <w:lang w:eastAsia="ru-RU"/>
        </w:rPr>
        <w:t xml:space="preserve"> – </w:t>
      </w:r>
      <w:r w:rsidR="00146FEE">
        <w:rPr>
          <w:rFonts w:ascii="Times New Roman" w:eastAsia="Times New Roman" w:hAnsi="Times New Roman"/>
          <w:sz w:val="24"/>
          <w:szCs w:val="24"/>
          <w:lang w:eastAsia="ru-RU"/>
        </w:rPr>
        <w:t>ф</w:t>
      </w:r>
      <w:r w:rsidR="00146FEE" w:rsidRPr="00146FEE">
        <w:rPr>
          <w:rFonts w:ascii="Times New Roman" w:eastAsia="Times New Roman" w:hAnsi="Times New Roman"/>
          <w:sz w:val="24"/>
          <w:szCs w:val="24"/>
          <w:lang w:eastAsia="ru-RU"/>
        </w:rPr>
        <w:t>ункционально  библиотека  делится  на  три  группы  помещений:  читательские,  служебно-производственные и помещения для хранения фонда, что вызвано необходимостью организации трех пересекающихся  потоков  –  читателей,  книг,  библиотечного  персонала.  Наряду  с  традиционными функциональными  элементами  должны  включаться  дополнительные  функциональные  зоны: лекционные  залы,  выставочное  пространство,  кружковые  и  игровые  комнаты,  кафе  и  так  далее. Необходимо создание комфортной среды для различных вариантов поведения человека в библиотеке, например:</w:t>
      </w:r>
      <w:r w:rsidR="00146FEE">
        <w:rPr>
          <w:rFonts w:ascii="Times New Roman" w:eastAsia="Times New Roman" w:hAnsi="Times New Roman"/>
          <w:sz w:val="24"/>
          <w:szCs w:val="24"/>
          <w:lang w:eastAsia="ru-RU"/>
        </w:rPr>
        <w:t xml:space="preserve"> читать, общаться, смотреть фильмы, созерцать и наблюдать, уединяться. </w:t>
      </w:r>
    </w:p>
    <w:p w:rsidR="006965A4" w:rsidRDefault="00B7311A" w:rsidP="00B84E11">
      <w:pPr>
        <w:spacing w:after="0"/>
        <w:ind w:firstLine="708"/>
        <w:jc w:val="both"/>
        <w:rPr>
          <w:rFonts w:ascii="Times New Roman" w:eastAsia="Times New Roman" w:hAnsi="Times New Roman"/>
          <w:sz w:val="24"/>
          <w:szCs w:val="24"/>
          <w:lang w:eastAsia="ru-RU"/>
        </w:rPr>
      </w:pPr>
      <w:r w:rsidRPr="00B7311A">
        <w:rPr>
          <w:rFonts w:ascii="Times New Roman" w:eastAsia="Times New Roman" w:hAnsi="Times New Roman"/>
          <w:sz w:val="24"/>
          <w:szCs w:val="24"/>
          <w:lang w:eastAsia="ru-RU"/>
        </w:rPr>
        <w:t>Зонирование  помещения  в небольших  по  площади  библиотеках  возможно  несколькими  способами:  методом  установки стационарных  или  подвижных  перегородок,  с  помощью  художественно  выполненных  занавесей,  с помощью отделочных материалов, с помощью освещения, с помощью изменения высоты потолка в помещении, с помощью изменения уровня пола.  Также зонирование можно организовать с  помощью различных  отделочных  материалов:  окраска  стен  в  помещении,  нанесение  различных  видов фотообоев, напольных покрытий, видов паркета и т. п. Используя</w:t>
      </w:r>
      <w:r w:rsidR="00146FEE">
        <w:rPr>
          <w:rFonts w:ascii="Times New Roman" w:eastAsia="Times New Roman" w:hAnsi="Times New Roman"/>
          <w:sz w:val="24"/>
          <w:szCs w:val="24"/>
          <w:lang w:eastAsia="ru-RU"/>
        </w:rPr>
        <w:t>,</w:t>
      </w:r>
      <w:r w:rsidRPr="00B7311A">
        <w:rPr>
          <w:rFonts w:ascii="Times New Roman" w:eastAsia="Times New Roman" w:hAnsi="Times New Roman"/>
          <w:sz w:val="24"/>
          <w:szCs w:val="24"/>
          <w:lang w:eastAsia="ru-RU"/>
        </w:rPr>
        <w:t xml:space="preserve"> в том числе и эти приемы</w:t>
      </w:r>
      <w:r w:rsidR="00146FEE">
        <w:rPr>
          <w:rFonts w:ascii="Times New Roman" w:eastAsia="Times New Roman" w:hAnsi="Times New Roman"/>
          <w:sz w:val="24"/>
          <w:szCs w:val="24"/>
          <w:lang w:eastAsia="ru-RU"/>
        </w:rPr>
        <w:t>,</w:t>
      </w:r>
      <w:r w:rsidRPr="00B7311A">
        <w:rPr>
          <w:rFonts w:ascii="Times New Roman" w:eastAsia="Times New Roman" w:hAnsi="Times New Roman"/>
          <w:sz w:val="24"/>
          <w:szCs w:val="24"/>
          <w:lang w:eastAsia="ru-RU"/>
        </w:rPr>
        <w:t xml:space="preserve"> можно добиться акцента на этнокультурных особенностях территории, на которой размещена библиотека.   </w:t>
      </w:r>
    </w:p>
    <w:p w:rsidR="00560A0A" w:rsidRDefault="00A3091C" w:rsidP="00B84E11">
      <w:pPr>
        <w:spacing w:after="0"/>
        <w:ind w:firstLine="567"/>
        <w:jc w:val="both"/>
        <w:rPr>
          <w:rFonts w:ascii="Times New Roman" w:eastAsia="Times New Roman" w:hAnsi="Times New Roman"/>
          <w:iCs/>
          <w:sz w:val="24"/>
          <w:szCs w:val="24"/>
          <w:lang w:eastAsia="ru-RU"/>
        </w:rPr>
      </w:pPr>
      <w:r w:rsidRPr="00A3091C">
        <w:rPr>
          <w:rFonts w:ascii="Times New Roman" w:eastAsia="Times New Roman" w:hAnsi="Times New Roman"/>
          <w:b/>
          <w:sz w:val="24"/>
          <w:szCs w:val="24"/>
          <w:lang w:eastAsia="ru-RU"/>
        </w:rPr>
        <w:t>Внестационарное обслуживание –</w:t>
      </w:r>
      <w:r w:rsidR="00B84E11">
        <w:rPr>
          <w:rFonts w:ascii="Times New Roman" w:eastAsia="Times New Roman" w:hAnsi="Times New Roman"/>
          <w:b/>
          <w:sz w:val="24"/>
          <w:szCs w:val="24"/>
          <w:lang w:eastAsia="ru-RU"/>
        </w:rPr>
        <w:t xml:space="preserve"> </w:t>
      </w:r>
      <w:r w:rsidR="00B84E11" w:rsidRPr="00B84E11">
        <w:rPr>
          <w:rFonts w:ascii="Times New Roman" w:eastAsia="Times New Roman" w:hAnsi="Times New Roman"/>
          <w:sz w:val="24"/>
          <w:szCs w:val="24"/>
          <w:lang w:eastAsia="ru-RU"/>
        </w:rPr>
        <w:t>п</w:t>
      </w:r>
      <w:r w:rsidR="00B84E11" w:rsidRPr="00B84E11">
        <w:rPr>
          <w:rFonts w:ascii="Times New Roman" w:hAnsi="Times New Roman"/>
          <w:sz w:val="24"/>
          <w:szCs w:val="24"/>
        </w:rPr>
        <w:t xml:space="preserve">роанализировать </w:t>
      </w:r>
      <w:proofErr w:type="spellStart"/>
      <w:r w:rsidR="00B84E11" w:rsidRPr="00B84E11">
        <w:rPr>
          <w:rFonts w:ascii="Times New Roman" w:hAnsi="Times New Roman"/>
          <w:sz w:val="24"/>
          <w:szCs w:val="24"/>
        </w:rPr>
        <w:t>внестационарную</w:t>
      </w:r>
      <w:proofErr w:type="spellEnd"/>
      <w:r w:rsidR="00B84E11" w:rsidRPr="00B84E11">
        <w:rPr>
          <w:rFonts w:ascii="Times New Roman" w:hAnsi="Times New Roman"/>
          <w:sz w:val="24"/>
          <w:szCs w:val="24"/>
        </w:rPr>
        <w:t xml:space="preserve"> библиотечную сеть</w:t>
      </w:r>
      <w:r w:rsidR="00B84E11" w:rsidRPr="00B84E11">
        <w:rPr>
          <w:rFonts w:ascii="Times New Roman" w:eastAsia="Arial Unicode MS" w:hAnsi="Times New Roman"/>
          <w:kern w:val="3"/>
          <w:sz w:val="24"/>
          <w:szCs w:val="24"/>
          <w:lang w:bidi="en-US"/>
        </w:rPr>
        <w:t>. У</w:t>
      </w:r>
      <w:r w:rsidR="00B84E11" w:rsidRPr="00B84E11">
        <w:rPr>
          <w:rFonts w:ascii="Times New Roman" w:hAnsi="Times New Roman"/>
          <w:sz w:val="24"/>
          <w:szCs w:val="24"/>
        </w:rPr>
        <w:t xml:space="preserve">казать причины и возможность организации пунктов выдачи. </w:t>
      </w:r>
      <w:r w:rsidR="00B84E11" w:rsidRPr="00B84E11">
        <w:rPr>
          <w:rFonts w:ascii="Times New Roman" w:eastAsia="Times New Roman" w:hAnsi="Times New Roman"/>
          <w:iCs/>
          <w:sz w:val="24"/>
          <w:szCs w:val="24"/>
          <w:lang w:eastAsia="ru-RU"/>
        </w:rPr>
        <w:t xml:space="preserve">Кратко опишите формы внестационарного обслуживания, (передвижные, с определенным местом нахождения и др.). Проблемы, которые возникают при </w:t>
      </w:r>
      <w:proofErr w:type="spellStart"/>
      <w:r w:rsidR="00B84E11" w:rsidRPr="00B84E11">
        <w:rPr>
          <w:rFonts w:ascii="Times New Roman" w:eastAsia="Times New Roman" w:hAnsi="Times New Roman"/>
          <w:iCs/>
          <w:sz w:val="24"/>
          <w:szCs w:val="24"/>
          <w:lang w:eastAsia="ru-RU"/>
        </w:rPr>
        <w:t>внестационарном</w:t>
      </w:r>
      <w:proofErr w:type="spellEnd"/>
      <w:r w:rsidR="00B84E11" w:rsidRPr="00B84E11">
        <w:rPr>
          <w:rFonts w:ascii="Times New Roman" w:eastAsia="Times New Roman" w:hAnsi="Times New Roman"/>
          <w:iCs/>
          <w:sz w:val="24"/>
          <w:szCs w:val="24"/>
          <w:lang w:eastAsia="ru-RU"/>
        </w:rPr>
        <w:t xml:space="preserve"> обслуживании, и пути их решения. </w:t>
      </w:r>
    </w:p>
    <w:p w:rsidR="00E5464A" w:rsidRPr="00E5464A" w:rsidRDefault="00E5464A" w:rsidP="00E5464A">
      <w:pPr>
        <w:spacing w:after="0"/>
        <w:ind w:firstLine="567"/>
        <w:jc w:val="both"/>
        <w:rPr>
          <w:rFonts w:ascii="Times New Roman" w:eastAsia="Times New Roman" w:hAnsi="Times New Roman"/>
          <w:iCs/>
          <w:sz w:val="24"/>
          <w:szCs w:val="24"/>
          <w:lang w:eastAsia="ru-RU"/>
        </w:rPr>
      </w:pPr>
      <w:r w:rsidRPr="00E5464A">
        <w:rPr>
          <w:rFonts w:ascii="Times New Roman" w:eastAsia="Times New Roman" w:hAnsi="Times New Roman"/>
          <w:iCs/>
          <w:sz w:val="24"/>
          <w:szCs w:val="24"/>
          <w:lang w:eastAsia="ru-RU"/>
        </w:rPr>
        <w:t xml:space="preserve">Внестационарное обслуживание сельскими библиотекарями осуществляется в близлежащие населенные пункты, в которых нет библиотек. Пункты выдачи книг находятся в магазине, клубе, школе или детском садике. </w:t>
      </w:r>
    </w:p>
    <w:p w:rsidR="00E5464A" w:rsidRPr="00E5464A" w:rsidRDefault="00E5464A" w:rsidP="00E5464A">
      <w:pPr>
        <w:spacing w:after="0"/>
        <w:ind w:firstLine="567"/>
        <w:jc w:val="both"/>
        <w:rPr>
          <w:rFonts w:ascii="Times New Roman" w:eastAsia="Times New Roman" w:hAnsi="Times New Roman"/>
          <w:iCs/>
          <w:sz w:val="24"/>
          <w:szCs w:val="24"/>
          <w:lang w:eastAsia="ru-RU"/>
        </w:rPr>
      </w:pPr>
      <w:r w:rsidRPr="00E5464A">
        <w:rPr>
          <w:rFonts w:ascii="Times New Roman" w:eastAsia="Times New Roman" w:hAnsi="Times New Roman"/>
          <w:iCs/>
          <w:sz w:val="24"/>
          <w:szCs w:val="24"/>
          <w:u w:val="single"/>
          <w:lang w:eastAsia="ru-RU"/>
        </w:rPr>
        <w:t>Формы:</w:t>
      </w:r>
      <w:r w:rsidRPr="00E5464A">
        <w:rPr>
          <w:rFonts w:ascii="Times New Roman" w:eastAsia="Times New Roman" w:hAnsi="Times New Roman"/>
          <w:iCs/>
          <w:sz w:val="24"/>
          <w:szCs w:val="24"/>
          <w:lang w:eastAsia="ru-RU"/>
        </w:rPr>
        <w:t xml:space="preserve"> доставка книг по заявкам, передвижные выставки, проведение праздников, рекомендательных бесед, обзоров книг, дней информации, игр и викторин с детьми, акций семейного чтения, ознакомление с рекомендательными списками, памятками и закладками. </w:t>
      </w:r>
    </w:p>
    <w:p w:rsidR="00E5464A" w:rsidRPr="00E5464A" w:rsidRDefault="00E5464A" w:rsidP="00E5464A">
      <w:pPr>
        <w:spacing w:after="0"/>
        <w:ind w:firstLine="567"/>
        <w:jc w:val="both"/>
        <w:rPr>
          <w:rFonts w:ascii="Times New Roman" w:eastAsia="Times New Roman" w:hAnsi="Times New Roman"/>
          <w:iCs/>
          <w:sz w:val="24"/>
          <w:szCs w:val="24"/>
          <w:lang w:eastAsia="ru-RU"/>
        </w:rPr>
      </w:pPr>
      <w:r w:rsidRPr="00E5464A">
        <w:rPr>
          <w:rFonts w:ascii="Times New Roman" w:eastAsia="Times New Roman" w:hAnsi="Times New Roman"/>
          <w:iCs/>
          <w:sz w:val="24"/>
          <w:szCs w:val="24"/>
          <w:u w:val="single"/>
          <w:lang w:eastAsia="ru-RU"/>
        </w:rPr>
        <w:t>Проблемы:</w:t>
      </w:r>
      <w:r w:rsidRPr="00E5464A">
        <w:rPr>
          <w:rFonts w:ascii="Times New Roman" w:eastAsia="Times New Roman" w:hAnsi="Times New Roman"/>
          <w:iCs/>
          <w:sz w:val="24"/>
          <w:szCs w:val="24"/>
          <w:lang w:eastAsia="ru-RU"/>
        </w:rPr>
        <w:t xml:space="preserve"> отсутствие транспорта, распутица в осенний и весенний периоды.</w:t>
      </w:r>
    </w:p>
    <w:p w:rsidR="00E5464A" w:rsidRDefault="00E5464A" w:rsidP="00B84E11">
      <w:pPr>
        <w:spacing w:after="0"/>
        <w:ind w:firstLine="567"/>
        <w:jc w:val="both"/>
        <w:rPr>
          <w:rFonts w:ascii="Times New Roman" w:eastAsia="Times New Roman" w:hAnsi="Times New Roman"/>
          <w:iCs/>
          <w:sz w:val="24"/>
          <w:szCs w:val="24"/>
          <w:lang w:eastAsia="ru-RU"/>
        </w:rPr>
      </w:pPr>
    </w:p>
    <w:tbl>
      <w:tblPr>
        <w:tblpPr w:leftFromText="180" w:rightFromText="180" w:vertAnchor="page" w:horzAnchor="margin" w:tblpXSpec="center" w:tblpY="1729"/>
        <w:tblW w:w="10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1"/>
        <w:gridCol w:w="1600"/>
        <w:gridCol w:w="1496"/>
        <w:gridCol w:w="1675"/>
        <w:gridCol w:w="1734"/>
      </w:tblGrid>
      <w:tr w:rsidR="008F719A" w:rsidRPr="008F719A" w:rsidTr="000C4026">
        <w:trPr>
          <w:trHeight w:val="183"/>
        </w:trPr>
        <w:tc>
          <w:tcPr>
            <w:tcW w:w="4041" w:type="dxa"/>
            <w:vMerge w:val="restart"/>
            <w:shd w:val="clear" w:color="auto" w:fill="auto"/>
          </w:tcPr>
          <w:p w:rsidR="008F719A" w:rsidRPr="008F719A" w:rsidRDefault="008F719A" w:rsidP="000C4026">
            <w:pPr>
              <w:spacing w:after="0"/>
              <w:jc w:val="both"/>
              <w:rPr>
                <w:rFonts w:ascii="Times New Roman" w:eastAsia="Times New Roman" w:hAnsi="Times New Roman"/>
                <w:b/>
                <w:iCs/>
                <w:sz w:val="24"/>
                <w:szCs w:val="24"/>
                <w:lang w:eastAsia="ru-RU"/>
              </w:rPr>
            </w:pPr>
            <w:r w:rsidRPr="008F719A">
              <w:rPr>
                <w:rFonts w:ascii="Times New Roman" w:eastAsia="Times New Roman" w:hAnsi="Times New Roman"/>
                <w:b/>
                <w:iCs/>
                <w:sz w:val="24"/>
                <w:szCs w:val="24"/>
                <w:lang w:eastAsia="ru-RU"/>
              </w:rPr>
              <w:t>Форма обслуживания</w:t>
            </w:r>
          </w:p>
        </w:tc>
        <w:tc>
          <w:tcPr>
            <w:tcW w:w="4771" w:type="dxa"/>
            <w:gridSpan w:val="3"/>
            <w:shd w:val="clear" w:color="auto" w:fill="auto"/>
          </w:tcPr>
          <w:p w:rsidR="008F719A" w:rsidRPr="008F719A" w:rsidRDefault="008F719A" w:rsidP="000C4026">
            <w:pPr>
              <w:spacing w:after="0"/>
              <w:jc w:val="both"/>
              <w:rPr>
                <w:rFonts w:ascii="Times New Roman" w:eastAsia="Times New Roman" w:hAnsi="Times New Roman"/>
                <w:b/>
                <w:iCs/>
                <w:sz w:val="24"/>
                <w:szCs w:val="24"/>
                <w:lang w:eastAsia="ru-RU"/>
              </w:rPr>
            </w:pPr>
            <w:r w:rsidRPr="008F719A">
              <w:rPr>
                <w:rFonts w:ascii="Times New Roman" w:eastAsia="Times New Roman" w:hAnsi="Times New Roman"/>
                <w:b/>
                <w:iCs/>
                <w:sz w:val="24"/>
                <w:szCs w:val="24"/>
                <w:lang w:eastAsia="ru-RU"/>
              </w:rPr>
              <w:t>Количество</w:t>
            </w:r>
          </w:p>
        </w:tc>
        <w:tc>
          <w:tcPr>
            <w:tcW w:w="1734" w:type="dxa"/>
          </w:tcPr>
          <w:p w:rsidR="008F719A" w:rsidRPr="008F719A" w:rsidRDefault="008F719A" w:rsidP="000C4026">
            <w:pPr>
              <w:spacing w:after="0"/>
              <w:jc w:val="both"/>
              <w:rPr>
                <w:rFonts w:ascii="Times New Roman" w:eastAsia="Times New Roman" w:hAnsi="Times New Roman"/>
                <w:b/>
                <w:iCs/>
                <w:sz w:val="24"/>
                <w:szCs w:val="24"/>
                <w:lang w:eastAsia="ru-RU"/>
              </w:rPr>
            </w:pPr>
            <w:r w:rsidRPr="008F719A">
              <w:rPr>
                <w:rFonts w:ascii="Times New Roman" w:eastAsia="Times New Roman" w:hAnsi="Times New Roman"/>
                <w:b/>
                <w:iCs/>
                <w:sz w:val="24"/>
                <w:szCs w:val="24"/>
                <w:lang w:eastAsia="ru-RU"/>
              </w:rPr>
              <w:t>+/-</w:t>
            </w:r>
          </w:p>
        </w:tc>
      </w:tr>
      <w:tr w:rsidR="000C4026" w:rsidRPr="008F719A" w:rsidTr="000C4026">
        <w:trPr>
          <w:trHeight w:val="182"/>
        </w:trPr>
        <w:tc>
          <w:tcPr>
            <w:tcW w:w="4041" w:type="dxa"/>
            <w:vMerge/>
            <w:shd w:val="clear" w:color="auto" w:fill="auto"/>
          </w:tcPr>
          <w:p w:rsidR="008F719A" w:rsidRPr="008F719A" w:rsidRDefault="008F719A" w:rsidP="000C4026">
            <w:pPr>
              <w:spacing w:after="0"/>
              <w:jc w:val="both"/>
              <w:rPr>
                <w:rFonts w:ascii="Times New Roman" w:eastAsia="Times New Roman" w:hAnsi="Times New Roman"/>
                <w:b/>
                <w:iCs/>
                <w:sz w:val="24"/>
                <w:szCs w:val="24"/>
                <w:lang w:eastAsia="ru-RU"/>
              </w:rPr>
            </w:pPr>
          </w:p>
        </w:tc>
        <w:tc>
          <w:tcPr>
            <w:tcW w:w="1600" w:type="dxa"/>
            <w:shd w:val="clear" w:color="auto" w:fill="auto"/>
          </w:tcPr>
          <w:p w:rsidR="008F719A" w:rsidRPr="008F719A" w:rsidRDefault="008F719A" w:rsidP="000C4026">
            <w:pPr>
              <w:spacing w:after="0"/>
              <w:jc w:val="both"/>
              <w:rPr>
                <w:rFonts w:ascii="Times New Roman" w:eastAsia="Times New Roman" w:hAnsi="Times New Roman"/>
                <w:b/>
                <w:iCs/>
                <w:sz w:val="24"/>
                <w:szCs w:val="24"/>
                <w:lang w:eastAsia="ru-RU"/>
              </w:rPr>
            </w:pPr>
            <w:r w:rsidRPr="008F719A">
              <w:rPr>
                <w:rFonts w:ascii="Times New Roman" w:eastAsia="Times New Roman" w:hAnsi="Times New Roman"/>
                <w:b/>
                <w:iCs/>
                <w:sz w:val="24"/>
                <w:szCs w:val="24"/>
                <w:lang w:eastAsia="ru-RU"/>
              </w:rPr>
              <w:t>2018</w:t>
            </w:r>
          </w:p>
        </w:tc>
        <w:tc>
          <w:tcPr>
            <w:tcW w:w="1496" w:type="dxa"/>
            <w:shd w:val="clear" w:color="auto" w:fill="auto"/>
          </w:tcPr>
          <w:p w:rsidR="008F719A" w:rsidRPr="008F719A" w:rsidRDefault="008F719A" w:rsidP="000C4026">
            <w:pPr>
              <w:spacing w:after="0"/>
              <w:jc w:val="both"/>
              <w:rPr>
                <w:rFonts w:ascii="Times New Roman" w:eastAsia="Times New Roman" w:hAnsi="Times New Roman"/>
                <w:b/>
                <w:iCs/>
                <w:sz w:val="24"/>
                <w:szCs w:val="24"/>
                <w:lang w:eastAsia="ru-RU"/>
              </w:rPr>
            </w:pPr>
            <w:r w:rsidRPr="008F719A">
              <w:rPr>
                <w:rFonts w:ascii="Times New Roman" w:eastAsia="Times New Roman" w:hAnsi="Times New Roman"/>
                <w:b/>
                <w:iCs/>
                <w:sz w:val="24"/>
                <w:szCs w:val="24"/>
                <w:lang w:eastAsia="ru-RU"/>
              </w:rPr>
              <w:t>2019</w:t>
            </w:r>
          </w:p>
        </w:tc>
        <w:tc>
          <w:tcPr>
            <w:tcW w:w="1674" w:type="dxa"/>
            <w:shd w:val="clear" w:color="auto" w:fill="auto"/>
          </w:tcPr>
          <w:p w:rsidR="008F719A" w:rsidRPr="008F719A" w:rsidRDefault="008F719A" w:rsidP="000C4026">
            <w:pPr>
              <w:spacing w:after="0"/>
              <w:jc w:val="both"/>
              <w:rPr>
                <w:rFonts w:ascii="Times New Roman" w:eastAsia="Times New Roman" w:hAnsi="Times New Roman"/>
                <w:b/>
                <w:iCs/>
                <w:sz w:val="24"/>
                <w:szCs w:val="24"/>
                <w:lang w:eastAsia="ru-RU"/>
              </w:rPr>
            </w:pPr>
            <w:r w:rsidRPr="008F719A">
              <w:rPr>
                <w:rFonts w:ascii="Times New Roman" w:eastAsia="Times New Roman" w:hAnsi="Times New Roman"/>
                <w:b/>
                <w:iCs/>
                <w:sz w:val="24"/>
                <w:szCs w:val="24"/>
                <w:lang w:eastAsia="ru-RU"/>
              </w:rPr>
              <w:t>2020</w:t>
            </w:r>
          </w:p>
        </w:tc>
        <w:tc>
          <w:tcPr>
            <w:tcW w:w="1734" w:type="dxa"/>
          </w:tcPr>
          <w:p w:rsidR="008F719A" w:rsidRPr="008F719A" w:rsidRDefault="008F719A" w:rsidP="000C4026">
            <w:pPr>
              <w:spacing w:after="0"/>
              <w:jc w:val="both"/>
              <w:rPr>
                <w:rFonts w:ascii="Times New Roman" w:eastAsia="Times New Roman" w:hAnsi="Times New Roman"/>
                <w:b/>
                <w:iCs/>
                <w:sz w:val="24"/>
                <w:szCs w:val="24"/>
                <w:lang w:eastAsia="ru-RU"/>
              </w:rPr>
            </w:pPr>
          </w:p>
        </w:tc>
      </w:tr>
      <w:tr w:rsidR="008F719A" w:rsidRPr="008F719A" w:rsidTr="000C4026">
        <w:trPr>
          <w:trHeight w:val="262"/>
        </w:trPr>
        <w:tc>
          <w:tcPr>
            <w:tcW w:w="4041" w:type="dxa"/>
            <w:shd w:val="clear" w:color="auto" w:fill="auto"/>
          </w:tcPr>
          <w:p w:rsidR="008F719A" w:rsidRPr="008F719A" w:rsidRDefault="008F719A" w:rsidP="000C4026">
            <w:pPr>
              <w:spacing w:after="0"/>
              <w:jc w:val="both"/>
              <w:rPr>
                <w:rFonts w:ascii="Times New Roman" w:eastAsia="Times New Roman" w:hAnsi="Times New Roman"/>
                <w:iCs/>
                <w:sz w:val="24"/>
                <w:szCs w:val="24"/>
                <w:lang w:eastAsia="ru-RU"/>
              </w:rPr>
            </w:pPr>
            <w:r w:rsidRPr="008F719A">
              <w:rPr>
                <w:rFonts w:ascii="Times New Roman" w:eastAsia="Times New Roman" w:hAnsi="Times New Roman"/>
                <w:iCs/>
                <w:sz w:val="24"/>
                <w:szCs w:val="24"/>
                <w:lang w:eastAsia="ru-RU"/>
              </w:rPr>
              <w:t>Библиотечные пункты выдачи (стационарные)</w:t>
            </w:r>
          </w:p>
        </w:tc>
        <w:tc>
          <w:tcPr>
            <w:tcW w:w="1600" w:type="dxa"/>
            <w:shd w:val="clear" w:color="auto" w:fill="auto"/>
          </w:tcPr>
          <w:p w:rsidR="008F719A" w:rsidRPr="008F719A" w:rsidRDefault="008F719A" w:rsidP="000C4026">
            <w:pPr>
              <w:spacing w:after="0"/>
              <w:jc w:val="both"/>
              <w:rPr>
                <w:rFonts w:ascii="Times New Roman" w:eastAsia="Times New Roman" w:hAnsi="Times New Roman"/>
                <w:iCs/>
                <w:sz w:val="24"/>
                <w:szCs w:val="24"/>
                <w:lang w:eastAsia="ru-RU"/>
              </w:rPr>
            </w:pPr>
            <w:r w:rsidRPr="008F719A">
              <w:rPr>
                <w:rFonts w:ascii="Times New Roman" w:eastAsia="Times New Roman" w:hAnsi="Times New Roman"/>
                <w:iCs/>
                <w:sz w:val="24"/>
                <w:szCs w:val="24"/>
                <w:lang w:eastAsia="ru-RU"/>
              </w:rPr>
              <w:t>10</w:t>
            </w:r>
          </w:p>
        </w:tc>
        <w:tc>
          <w:tcPr>
            <w:tcW w:w="1496" w:type="dxa"/>
            <w:shd w:val="clear" w:color="auto" w:fill="auto"/>
          </w:tcPr>
          <w:p w:rsidR="008F719A" w:rsidRPr="008F719A" w:rsidRDefault="008F719A" w:rsidP="000C4026">
            <w:pPr>
              <w:spacing w:after="0"/>
              <w:jc w:val="both"/>
              <w:rPr>
                <w:rFonts w:ascii="Times New Roman" w:eastAsia="Times New Roman" w:hAnsi="Times New Roman"/>
                <w:iCs/>
                <w:sz w:val="24"/>
                <w:szCs w:val="24"/>
                <w:lang w:eastAsia="ru-RU"/>
              </w:rPr>
            </w:pPr>
            <w:r w:rsidRPr="008F719A">
              <w:rPr>
                <w:rFonts w:ascii="Times New Roman" w:eastAsia="Times New Roman" w:hAnsi="Times New Roman"/>
                <w:iCs/>
                <w:sz w:val="24"/>
                <w:szCs w:val="24"/>
                <w:lang w:eastAsia="ru-RU"/>
              </w:rPr>
              <w:t>11</w:t>
            </w:r>
          </w:p>
        </w:tc>
        <w:tc>
          <w:tcPr>
            <w:tcW w:w="1674" w:type="dxa"/>
            <w:shd w:val="clear" w:color="auto" w:fill="auto"/>
          </w:tcPr>
          <w:p w:rsidR="008F719A" w:rsidRPr="008F719A" w:rsidRDefault="008F719A" w:rsidP="000C4026">
            <w:pPr>
              <w:spacing w:after="0"/>
              <w:jc w:val="both"/>
              <w:rPr>
                <w:rFonts w:ascii="Times New Roman" w:eastAsia="Times New Roman" w:hAnsi="Times New Roman"/>
                <w:iCs/>
                <w:sz w:val="24"/>
                <w:szCs w:val="24"/>
                <w:lang w:eastAsia="ru-RU"/>
              </w:rPr>
            </w:pPr>
            <w:r w:rsidRPr="008F719A">
              <w:rPr>
                <w:rFonts w:ascii="Times New Roman" w:eastAsia="Times New Roman" w:hAnsi="Times New Roman"/>
                <w:iCs/>
                <w:sz w:val="24"/>
                <w:szCs w:val="24"/>
                <w:lang w:eastAsia="ru-RU"/>
              </w:rPr>
              <w:t>12</w:t>
            </w:r>
          </w:p>
        </w:tc>
        <w:tc>
          <w:tcPr>
            <w:tcW w:w="1734" w:type="dxa"/>
          </w:tcPr>
          <w:p w:rsidR="008F719A" w:rsidRPr="008F719A" w:rsidRDefault="008F719A" w:rsidP="000C4026">
            <w:pPr>
              <w:spacing w:after="0"/>
              <w:jc w:val="both"/>
              <w:rPr>
                <w:rFonts w:ascii="Times New Roman" w:eastAsia="Times New Roman" w:hAnsi="Times New Roman"/>
                <w:iCs/>
                <w:sz w:val="24"/>
                <w:szCs w:val="24"/>
                <w:lang w:eastAsia="ru-RU"/>
              </w:rPr>
            </w:pPr>
            <w:r w:rsidRPr="008F719A">
              <w:rPr>
                <w:rFonts w:ascii="Times New Roman" w:eastAsia="Times New Roman" w:hAnsi="Times New Roman"/>
                <w:iCs/>
                <w:sz w:val="24"/>
                <w:szCs w:val="24"/>
                <w:lang w:eastAsia="ru-RU"/>
              </w:rPr>
              <w:t>+</w:t>
            </w:r>
          </w:p>
        </w:tc>
      </w:tr>
      <w:tr w:rsidR="008F719A" w:rsidRPr="008F719A" w:rsidTr="000C4026">
        <w:trPr>
          <w:trHeight w:val="534"/>
        </w:trPr>
        <w:tc>
          <w:tcPr>
            <w:tcW w:w="4041" w:type="dxa"/>
            <w:shd w:val="clear" w:color="auto" w:fill="auto"/>
          </w:tcPr>
          <w:p w:rsidR="008F719A" w:rsidRPr="008F719A" w:rsidRDefault="008F719A" w:rsidP="000C4026">
            <w:pPr>
              <w:spacing w:after="0"/>
              <w:jc w:val="both"/>
              <w:rPr>
                <w:rFonts w:ascii="Times New Roman" w:eastAsia="Times New Roman" w:hAnsi="Times New Roman"/>
                <w:iCs/>
                <w:sz w:val="24"/>
                <w:szCs w:val="24"/>
                <w:lang w:eastAsia="ru-RU"/>
              </w:rPr>
            </w:pPr>
            <w:r w:rsidRPr="008F719A">
              <w:rPr>
                <w:rFonts w:ascii="Times New Roman" w:eastAsia="Times New Roman" w:hAnsi="Times New Roman"/>
                <w:iCs/>
                <w:sz w:val="24"/>
                <w:szCs w:val="24"/>
                <w:lang w:eastAsia="ru-RU"/>
              </w:rPr>
              <w:t>Библиотечные пункты выдачи (передвижные), стоянки библиобуса</w:t>
            </w:r>
          </w:p>
        </w:tc>
        <w:tc>
          <w:tcPr>
            <w:tcW w:w="1600" w:type="dxa"/>
            <w:shd w:val="clear" w:color="auto" w:fill="auto"/>
          </w:tcPr>
          <w:p w:rsidR="008F719A" w:rsidRPr="008F719A" w:rsidRDefault="008F719A" w:rsidP="000C4026">
            <w:pPr>
              <w:spacing w:after="0"/>
              <w:jc w:val="both"/>
              <w:rPr>
                <w:rFonts w:ascii="Times New Roman" w:eastAsia="Times New Roman" w:hAnsi="Times New Roman"/>
                <w:iCs/>
                <w:sz w:val="24"/>
                <w:szCs w:val="24"/>
                <w:lang w:eastAsia="ru-RU"/>
              </w:rPr>
            </w:pPr>
            <w:r w:rsidRPr="008F719A">
              <w:rPr>
                <w:rFonts w:ascii="Times New Roman" w:eastAsia="Times New Roman" w:hAnsi="Times New Roman"/>
                <w:iCs/>
                <w:sz w:val="24"/>
                <w:szCs w:val="24"/>
                <w:lang w:eastAsia="ru-RU"/>
              </w:rPr>
              <w:t>-</w:t>
            </w:r>
          </w:p>
        </w:tc>
        <w:tc>
          <w:tcPr>
            <w:tcW w:w="1496" w:type="dxa"/>
            <w:shd w:val="clear" w:color="auto" w:fill="auto"/>
          </w:tcPr>
          <w:p w:rsidR="008F719A" w:rsidRPr="008F719A" w:rsidRDefault="008F719A" w:rsidP="000C4026">
            <w:pPr>
              <w:spacing w:after="0"/>
              <w:jc w:val="both"/>
              <w:rPr>
                <w:rFonts w:ascii="Times New Roman" w:eastAsia="Times New Roman" w:hAnsi="Times New Roman"/>
                <w:iCs/>
                <w:sz w:val="24"/>
                <w:szCs w:val="24"/>
                <w:lang w:eastAsia="ru-RU"/>
              </w:rPr>
            </w:pPr>
            <w:r w:rsidRPr="008F719A">
              <w:rPr>
                <w:rFonts w:ascii="Times New Roman" w:eastAsia="Times New Roman" w:hAnsi="Times New Roman"/>
                <w:iCs/>
                <w:sz w:val="24"/>
                <w:szCs w:val="24"/>
                <w:lang w:eastAsia="ru-RU"/>
              </w:rPr>
              <w:t>-</w:t>
            </w:r>
          </w:p>
        </w:tc>
        <w:tc>
          <w:tcPr>
            <w:tcW w:w="1674" w:type="dxa"/>
            <w:shd w:val="clear" w:color="auto" w:fill="auto"/>
          </w:tcPr>
          <w:p w:rsidR="008F719A" w:rsidRPr="008F719A" w:rsidRDefault="008F719A" w:rsidP="000C4026">
            <w:pPr>
              <w:spacing w:after="0"/>
              <w:jc w:val="both"/>
              <w:rPr>
                <w:rFonts w:ascii="Times New Roman" w:eastAsia="Times New Roman" w:hAnsi="Times New Roman"/>
                <w:iCs/>
                <w:sz w:val="24"/>
                <w:szCs w:val="24"/>
                <w:lang w:eastAsia="ru-RU"/>
              </w:rPr>
            </w:pPr>
            <w:r w:rsidRPr="008F719A">
              <w:rPr>
                <w:rFonts w:ascii="Times New Roman" w:eastAsia="Times New Roman" w:hAnsi="Times New Roman"/>
                <w:iCs/>
                <w:sz w:val="24"/>
                <w:szCs w:val="24"/>
                <w:lang w:eastAsia="ru-RU"/>
              </w:rPr>
              <w:t>-</w:t>
            </w:r>
          </w:p>
        </w:tc>
        <w:tc>
          <w:tcPr>
            <w:tcW w:w="1734" w:type="dxa"/>
          </w:tcPr>
          <w:p w:rsidR="008F719A" w:rsidRPr="008F719A" w:rsidRDefault="008F719A" w:rsidP="000C4026">
            <w:pPr>
              <w:spacing w:after="0"/>
              <w:jc w:val="both"/>
              <w:rPr>
                <w:rFonts w:ascii="Times New Roman" w:eastAsia="Times New Roman" w:hAnsi="Times New Roman"/>
                <w:iCs/>
                <w:sz w:val="24"/>
                <w:szCs w:val="24"/>
                <w:lang w:eastAsia="ru-RU"/>
              </w:rPr>
            </w:pPr>
            <w:r w:rsidRPr="008F719A">
              <w:rPr>
                <w:rFonts w:ascii="Times New Roman" w:eastAsia="Times New Roman" w:hAnsi="Times New Roman"/>
                <w:iCs/>
                <w:sz w:val="24"/>
                <w:szCs w:val="24"/>
                <w:lang w:eastAsia="ru-RU"/>
              </w:rPr>
              <w:t>-</w:t>
            </w:r>
          </w:p>
        </w:tc>
      </w:tr>
      <w:tr w:rsidR="008F719A" w:rsidRPr="008F719A" w:rsidTr="000C4026">
        <w:trPr>
          <w:trHeight w:val="262"/>
        </w:trPr>
        <w:tc>
          <w:tcPr>
            <w:tcW w:w="4041" w:type="dxa"/>
            <w:shd w:val="clear" w:color="auto" w:fill="auto"/>
          </w:tcPr>
          <w:p w:rsidR="008F719A" w:rsidRPr="008F719A" w:rsidRDefault="008F719A" w:rsidP="000C4026">
            <w:pPr>
              <w:spacing w:after="0"/>
              <w:jc w:val="both"/>
              <w:rPr>
                <w:rFonts w:ascii="Times New Roman" w:eastAsia="Times New Roman" w:hAnsi="Times New Roman"/>
                <w:iCs/>
                <w:sz w:val="24"/>
                <w:szCs w:val="24"/>
                <w:lang w:eastAsia="ru-RU"/>
              </w:rPr>
            </w:pPr>
            <w:r w:rsidRPr="008F719A">
              <w:rPr>
                <w:rFonts w:ascii="Times New Roman" w:eastAsia="Times New Roman" w:hAnsi="Times New Roman"/>
                <w:iCs/>
                <w:sz w:val="24"/>
                <w:szCs w:val="24"/>
                <w:lang w:eastAsia="ru-RU"/>
              </w:rPr>
              <w:t xml:space="preserve">Коллективные абонементы </w:t>
            </w:r>
          </w:p>
        </w:tc>
        <w:tc>
          <w:tcPr>
            <w:tcW w:w="1600" w:type="dxa"/>
            <w:shd w:val="clear" w:color="auto" w:fill="auto"/>
          </w:tcPr>
          <w:p w:rsidR="008F719A" w:rsidRPr="008F719A" w:rsidRDefault="008F719A" w:rsidP="000C4026">
            <w:pPr>
              <w:spacing w:after="0"/>
              <w:jc w:val="both"/>
              <w:rPr>
                <w:rFonts w:ascii="Times New Roman" w:eastAsia="Times New Roman" w:hAnsi="Times New Roman"/>
                <w:iCs/>
                <w:sz w:val="24"/>
                <w:szCs w:val="24"/>
                <w:lang w:eastAsia="ru-RU"/>
              </w:rPr>
            </w:pPr>
            <w:r w:rsidRPr="008F719A">
              <w:rPr>
                <w:rFonts w:ascii="Times New Roman" w:eastAsia="Times New Roman" w:hAnsi="Times New Roman"/>
                <w:iCs/>
                <w:sz w:val="24"/>
                <w:szCs w:val="24"/>
                <w:lang w:eastAsia="ru-RU"/>
              </w:rPr>
              <w:t>-</w:t>
            </w:r>
          </w:p>
        </w:tc>
        <w:tc>
          <w:tcPr>
            <w:tcW w:w="1496" w:type="dxa"/>
            <w:shd w:val="clear" w:color="auto" w:fill="auto"/>
          </w:tcPr>
          <w:p w:rsidR="008F719A" w:rsidRPr="008F719A" w:rsidRDefault="008F719A" w:rsidP="000C4026">
            <w:pPr>
              <w:spacing w:after="0"/>
              <w:jc w:val="both"/>
              <w:rPr>
                <w:rFonts w:ascii="Times New Roman" w:eastAsia="Times New Roman" w:hAnsi="Times New Roman"/>
                <w:iCs/>
                <w:sz w:val="24"/>
                <w:szCs w:val="24"/>
                <w:lang w:eastAsia="ru-RU"/>
              </w:rPr>
            </w:pPr>
            <w:r w:rsidRPr="008F719A">
              <w:rPr>
                <w:rFonts w:ascii="Times New Roman" w:eastAsia="Times New Roman" w:hAnsi="Times New Roman"/>
                <w:iCs/>
                <w:sz w:val="24"/>
                <w:szCs w:val="24"/>
                <w:lang w:eastAsia="ru-RU"/>
              </w:rPr>
              <w:t>-</w:t>
            </w:r>
          </w:p>
        </w:tc>
        <w:tc>
          <w:tcPr>
            <w:tcW w:w="1674" w:type="dxa"/>
            <w:shd w:val="clear" w:color="auto" w:fill="auto"/>
          </w:tcPr>
          <w:p w:rsidR="008F719A" w:rsidRPr="008F719A" w:rsidRDefault="008F719A" w:rsidP="000C4026">
            <w:pPr>
              <w:spacing w:after="0"/>
              <w:jc w:val="both"/>
              <w:rPr>
                <w:rFonts w:ascii="Times New Roman" w:eastAsia="Times New Roman" w:hAnsi="Times New Roman"/>
                <w:iCs/>
                <w:sz w:val="24"/>
                <w:szCs w:val="24"/>
                <w:lang w:eastAsia="ru-RU"/>
              </w:rPr>
            </w:pPr>
            <w:r w:rsidRPr="008F719A">
              <w:rPr>
                <w:rFonts w:ascii="Times New Roman" w:eastAsia="Times New Roman" w:hAnsi="Times New Roman"/>
                <w:iCs/>
                <w:sz w:val="24"/>
                <w:szCs w:val="24"/>
                <w:lang w:eastAsia="ru-RU"/>
              </w:rPr>
              <w:t>-</w:t>
            </w:r>
          </w:p>
        </w:tc>
        <w:tc>
          <w:tcPr>
            <w:tcW w:w="1734" w:type="dxa"/>
          </w:tcPr>
          <w:p w:rsidR="008F719A" w:rsidRPr="008F719A" w:rsidRDefault="008F719A" w:rsidP="000C4026">
            <w:pPr>
              <w:spacing w:after="0"/>
              <w:jc w:val="both"/>
              <w:rPr>
                <w:rFonts w:ascii="Times New Roman" w:eastAsia="Times New Roman" w:hAnsi="Times New Roman"/>
                <w:iCs/>
                <w:sz w:val="24"/>
                <w:szCs w:val="24"/>
                <w:lang w:eastAsia="ru-RU"/>
              </w:rPr>
            </w:pPr>
            <w:r w:rsidRPr="008F719A">
              <w:rPr>
                <w:rFonts w:ascii="Times New Roman" w:eastAsia="Times New Roman" w:hAnsi="Times New Roman"/>
                <w:iCs/>
                <w:sz w:val="24"/>
                <w:szCs w:val="24"/>
                <w:lang w:eastAsia="ru-RU"/>
              </w:rPr>
              <w:t>-</w:t>
            </w:r>
          </w:p>
        </w:tc>
      </w:tr>
      <w:tr w:rsidR="008F719A" w:rsidRPr="008F719A" w:rsidTr="000C4026">
        <w:trPr>
          <w:trHeight w:val="262"/>
        </w:trPr>
        <w:tc>
          <w:tcPr>
            <w:tcW w:w="4041" w:type="dxa"/>
            <w:shd w:val="clear" w:color="auto" w:fill="auto"/>
          </w:tcPr>
          <w:p w:rsidR="008F719A" w:rsidRPr="008F719A" w:rsidRDefault="008F719A" w:rsidP="000C4026">
            <w:pPr>
              <w:spacing w:after="0"/>
              <w:jc w:val="both"/>
              <w:rPr>
                <w:rFonts w:ascii="Times New Roman" w:eastAsia="Times New Roman" w:hAnsi="Times New Roman"/>
                <w:iCs/>
                <w:sz w:val="24"/>
                <w:szCs w:val="24"/>
                <w:lang w:eastAsia="ru-RU"/>
              </w:rPr>
            </w:pPr>
            <w:r w:rsidRPr="008F719A">
              <w:rPr>
                <w:rFonts w:ascii="Times New Roman" w:eastAsia="Times New Roman" w:hAnsi="Times New Roman"/>
                <w:iCs/>
                <w:sz w:val="24"/>
                <w:szCs w:val="24"/>
                <w:lang w:eastAsia="ru-RU"/>
              </w:rPr>
              <w:t xml:space="preserve">Выездные читальные залы </w:t>
            </w:r>
          </w:p>
        </w:tc>
        <w:tc>
          <w:tcPr>
            <w:tcW w:w="1600" w:type="dxa"/>
            <w:shd w:val="clear" w:color="auto" w:fill="auto"/>
          </w:tcPr>
          <w:p w:rsidR="008F719A" w:rsidRPr="008F719A" w:rsidRDefault="008F719A" w:rsidP="000C4026">
            <w:pPr>
              <w:spacing w:after="0"/>
              <w:jc w:val="both"/>
              <w:rPr>
                <w:rFonts w:ascii="Times New Roman" w:eastAsia="Times New Roman" w:hAnsi="Times New Roman"/>
                <w:iCs/>
                <w:sz w:val="24"/>
                <w:szCs w:val="24"/>
                <w:lang w:eastAsia="ru-RU"/>
              </w:rPr>
            </w:pPr>
            <w:r w:rsidRPr="008F719A">
              <w:rPr>
                <w:rFonts w:ascii="Times New Roman" w:eastAsia="Times New Roman" w:hAnsi="Times New Roman"/>
                <w:iCs/>
                <w:sz w:val="24"/>
                <w:szCs w:val="24"/>
                <w:lang w:eastAsia="ru-RU"/>
              </w:rPr>
              <w:t>-</w:t>
            </w:r>
          </w:p>
        </w:tc>
        <w:tc>
          <w:tcPr>
            <w:tcW w:w="1496" w:type="dxa"/>
            <w:shd w:val="clear" w:color="auto" w:fill="auto"/>
          </w:tcPr>
          <w:p w:rsidR="008F719A" w:rsidRPr="008F719A" w:rsidRDefault="008F719A" w:rsidP="000C4026">
            <w:pPr>
              <w:spacing w:after="0"/>
              <w:jc w:val="both"/>
              <w:rPr>
                <w:rFonts w:ascii="Times New Roman" w:eastAsia="Times New Roman" w:hAnsi="Times New Roman"/>
                <w:iCs/>
                <w:sz w:val="24"/>
                <w:szCs w:val="24"/>
                <w:lang w:eastAsia="ru-RU"/>
              </w:rPr>
            </w:pPr>
            <w:r w:rsidRPr="008F719A">
              <w:rPr>
                <w:rFonts w:ascii="Times New Roman" w:eastAsia="Times New Roman" w:hAnsi="Times New Roman"/>
                <w:iCs/>
                <w:sz w:val="24"/>
                <w:szCs w:val="24"/>
                <w:lang w:eastAsia="ru-RU"/>
              </w:rPr>
              <w:t>-</w:t>
            </w:r>
          </w:p>
        </w:tc>
        <w:tc>
          <w:tcPr>
            <w:tcW w:w="1674" w:type="dxa"/>
            <w:shd w:val="clear" w:color="auto" w:fill="auto"/>
          </w:tcPr>
          <w:p w:rsidR="008F719A" w:rsidRPr="008F719A" w:rsidRDefault="008F719A" w:rsidP="000C4026">
            <w:pPr>
              <w:spacing w:after="0"/>
              <w:jc w:val="both"/>
              <w:rPr>
                <w:rFonts w:ascii="Times New Roman" w:eastAsia="Times New Roman" w:hAnsi="Times New Roman"/>
                <w:iCs/>
                <w:sz w:val="24"/>
                <w:szCs w:val="24"/>
                <w:lang w:eastAsia="ru-RU"/>
              </w:rPr>
            </w:pPr>
            <w:r w:rsidRPr="008F719A">
              <w:rPr>
                <w:rFonts w:ascii="Times New Roman" w:eastAsia="Times New Roman" w:hAnsi="Times New Roman"/>
                <w:iCs/>
                <w:sz w:val="24"/>
                <w:szCs w:val="24"/>
                <w:lang w:eastAsia="ru-RU"/>
              </w:rPr>
              <w:t>-</w:t>
            </w:r>
          </w:p>
        </w:tc>
        <w:tc>
          <w:tcPr>
            <w:tcW w:w="1734" w:type="dxa"/>
          </w:tcPr>
          <w:p w:rsidR="008F719A" w:rsidRPr="008F719A" w:rsidRDefault="008F719A" w:rsidP="000C4026">
            <w:pPr>
              <w:spacing w:after="0"/>
              <w:jc w:val="both"/>
              <w:rPr>
                <w:rFonts w:ascii="Times New Roman" w:eastAsia="Times New Roman" w:hAnsi="Times New Roman"/>
                <w:iCs/>
                <w:sz w:val="24"/>
                <w:szCs w:val="24"/>
                <w:lang w:eastAsia="ru-RU"/>
              </w:rPr>
            </w:pPr>
            <w:r w:rsidRPr="008F719A">
              <w:rPr>
                <w:rFonts w:ascii="Times New Roman" w:eastAsia="Times New Roman" w:hAnsi="Times New Roman"/>
                <w:iCs/>
                <w:sz w:val="24"/>
                <w:szCs w:val="24"/>
                <w:lang w:eastAsia="ru-RU"/>
              </w:rPr>
              <w:t>-</w:t>
            </w:r>
          </w:p>
        </w:tc>
      </w:tr>
      <w:tr w:rsidR="008F719A" w:rsidRPr="008F719A" w:rsidTr="000C4026">
        <w:trPr>
          <w:trHeight w:val="262"/>
        </w:trPr>
        <w:tc>
          <w:tcPr>
            <w:tcW w:w="4041" w:type="dxa"/>
            <w:shd w:val="clear" w:color="auto" w:fill="auto"/>
          </w:tcPr>
          <w:p w:rsidR="008F719A" w:rsidRPr="008F719A" w:rsidRDefault="008F719A" w:rsidP="000C4026">
            <w:pPr>
              <w:spacing w:after="0"/>
              <w:jc w:val="both"/>
              <w:rPr>
                <w:rFonts w:ascii="Times New Roman" w:eastAsia="Times New Roman" w:hAnsi="Times New Roman"/>
                <w:iCs/>
                <w:sz w:val="24"/>
                <w:szCs w:val="24"/>
                <w:lang w:eastAsia="ru-RU"/>
              </w:rPr>
            </w:pPr>
            <w:r w:rsidRPr="008F719A">
              <w:rPr>
                <w:rFonts w:ascii="Times New Roman" w:eastAsia="Times New Roman" w:hAnsi="Times New Roman"/>
                <w:iCs/>
                <w:sz w:val="24"/>
                <w:szCs w:val="24"/>
                <w:lang w:eastAsia="ru-RU"/>
              </w:rPr>
              <w:t>Книгоношество</w:t>
            </w:r>
          </w:p>
        </w:tc>
        <w:tc>
          <w:tcPr>
            <w:tcW w:w="1600" w:type="dxa"/>
            <w:shd w:val="clear" w:color="auto" w:fill="auto"/>
          </w:tcPr>
          <w:p w:rsidR="008F719A" w:rsidRPr="008F719A" w:rsidRDefault="008F719A" w:rsidP="000C4026">
            <w:pPr>
              <w:spacing w:after="0"/>
              <w:jc w:val="both"/>
              <w:rPr>
                <w:rFonts w:ascii="Times New Roman" w:eastAsia="Times New Roman" w:hAnsi="Times New Roman"/>
                <w:iCs/>
                <w:sz w:val="24"/>
                <w:szCs w:val="24"/>
                <w:lang w:eastAsia="ru-RU"/>
              </w:rPr>
            </w:pPr>
            <w:r w:rsidRPr="008F719A">
              <w:rPr>
                <w:rFonts w:ascii="Times New Roman" w:eastAsia="Times New Roman" w:hAnsi="Times New Roman"/>
                <w:iCs/>
                <w:sz w:val="24"/>
                <w:szCs w:val="24"/>
                <w:lang w:eastAsia="ru-RU"/>
              </w:rPr>
              <w:t>10</w:t>
            </w:r>
          </w:p>
        </w:tc>
        <w:tc>
          <w:tcPr>
            <w:tcW w:w="1496" w:type="dxa"/>
            <w:shd w:val="clear" w:color="auto" w:fill="auto"/>
          </w:tcPr>
          <w:p w:rsidR="008F719A" w:rsidRPr="008F719A" w:rsidRDefault="008F719A" w:rsidP="000C4026">
            <w:pPr>
              <w:spacing w:after="0"/>
              <w:jc w:val="both"/>
              <w:rPr>
                <w:rFonts w:ascii="Times New Roman" w:eastAsia="Times New Roman" w:hAnsi="Times New Roman"/>
                <w:iCs/>
                <w:sz w:val="24"/>
                <w:szCs w:val="24"/>
                <w:lang w:eastAsia="ru-RU"/>
              </w:rPr>
            </w:pPr>
            <w:r w:rsidRPr="008F719A">
              <w:rPr>
                <w:rFonts w:ascii="Times New Roman" w:eastAsia="Times New Roman" w:hAnsi="Times New Roman"/>
                <w:iCs/>
                <w:sz w:val="24"/>
                <w:szCs w:val="24"/>
                <w:lang w:eastAsia="ru-RU"/>
              </w:rPr>
              <w:t>11</w:t>
            </w:r>
          </w:p>
        </w:tc>
        <w:tc>
          <w:tcPr>
            <w:tcW w:w="1674" w:type="dxa"/>
            <w:shd w:val="clear" w:color="auto" w:fill="auto"/>
          </w:tcPr>
          <w:p w:rsidR="008F719A" w:rsidRPr="008F719A" w:rsidRDefault="008F719A" w:rsidP="000C4026">
            <w:pPr>
              <w:spacing w:after="0"/>
              <w:jc w:val="both"/>
              <w:rPr>
                <w:rFonts w:ascii="Times New Roman" w:eastAsia="Times New Roman" w:hAnsi="Times New Roman"/>
                <w:iCs/>
                <w:sz w:val="24"/>
                <w:szCs w:val="24"/>
                <w:lang w:eastAsia="ru-RU"/>
              </w:rPr>
            </w:pPr>
            <w:r w:rsidRPr="008F719A">
              <w:rPr>
                <w:rFonts w:ascii="Times New Roman" w:eastAsia="Times New Roman" w:hAnsi="Times New Roman"/>
                <w:iCs/>
                <w:sz w:val="24"/>
                <w:szCs w:val="24"/>
                <w:lang w:eastAsia="ru-RU"/>
              </w:rPr>
              <w:t>12</w:t>
            </w:r>
          </w:p>
        </w:tc>
        <w:tc>
          <w:tcPr>
            <w:tcW w:w="1734" w:type="dxa"/>
          </w:tcPr>
          <w:p w:rsidR="008F719A" w:rsidRPr="008F719A" w:rsidRDefault="008F719A" w:rsidP="000C4026">
            <w:pPr>
              <w:spacing w:after="0"/>
              <w:jc w:val="both"/>
              <w:rPr>
                <w:rFonts w:ascii="Times New Roman" w:eastAsia="Times New Roman" w:hAnsi="Times New Roman"/>
                <w:iCs/>
                <w:sz w:val="24"/>
                <w:szCs w:val="24"/>
                <w:lang w:eastAsia="ru-RU"/>
              </w:rPr>
            </w:pPr>
            <w:r w:rsidRPr="008F719A">
              <w:rPr>
                <w:rFonts w:ascii="Times New Roman" w:eastAsia="Times New Roman" w:hAnsi="Times New Roman"/>
                <w:iCs/>
                <w:sz w:val="24"/>
                <w:szCs w:val="24"/>
                <w:lang w:eastAsia="ru-RU"/>
              </w:rPr>
              <w:t>+</w:t>
            </w:r>
          </w:p>
        </w:tc>
      </w:tr>
      <w:tr w:rsidR="008F719A" w:rsidRPr="008F719A" w:rsidTr="000C4026">
        <w:trPr>
          <w:trHeight w:val="272"/>
        </w:trPr>
        <w:tc>
          <w:tcPr>
            <w:tcW w:w="4041" w:type="dxa"/>
            <w:shd w:val="clear" w:color="auto" w:fill="auto"/>
          </w:tcPr>
          <w:p w:rsidR="008F719A" w:rsidRPr="008F719A" w:rsidRDefault="008F719A" w:rsidP="000C4026">
            <w:pPr>
              <w:spacing w:after="0"/>
              <w:jc w:val="both"/>
              <w:rPr>
                <w:rFonts w:ascii="Times New Roman" w:eastAsia="Times New Roman" w:hAnsi="Times New Roman"/>
                <w:iCs/>
                <w:sz w:val="24"/>
                <w:szCs w:val="24"/>
                <w:lang w:eastAsia="ru-RU"/>
              </w:rPr>
            </w:pPr>
            <w:r w:rsidRPr="008F719A">
              <w:rPr>
                <w:rFonts w:ascii="Times New Roman" w:eastAsia="Times New Roman" w:hAnsi="Times New Roman"/>
                <w:iCs/>
                <w:sz w:val="24"/>
                <w:szCs w:val="24"/>
                <w:lang w:eastAsia="ru-RU"/>
              </w:rPr>
              <w:t>Другое</w:t>
            </w:r>
          </w:p>
        </w:tc>
        <w:tc>
          <w:tcPr>
            <w:tcW w:w="1600" w:type="dxa"/>
            <w:shd w:val="clear" w:color="auto" w:fill="auto"/>
          </w:tcPr>
          <w:p w:rsidR="008F719A" w:rsidRPr="008F719A" w:rsidRDefault="008F719A" w:rsidP="000C4026">
            <w:pPr>
              <w:spacing w:after="0"/>
              <w:jc w:val="both"/>
              <w:rPr>
                <w:rFonts w:ascii="Times New Roman" w:eastAsia="Times New Roman" w:hAnsi="Times New Roman"/>
                <w:iCs/>
                <w:sz w:val="24"/>
                <w:szCs w:val="24"/>
                <w:lang w:eastAsia="ru-RU"/>
              </w:rPr>
            </w:pPr>
            <w:r w:rsidRPr="008F719A">
              <w:rPr>
                <w:rFonts w:ascii="Times New Roman" w:eastAsia="Times New Roman" w:hAnsi="Times New Roman"/>
                <w:iCs/>
                <w:sz w:val="24"/>
                <w:szCs w:val="24"/>
                <w:lang w:eastAsia="ru-RU"/>
              </w:rPr>
              <w:t>-</w:t>
            </w:r>
          </w:p>
        </w:tc>
        <w:tc>
          <w:tcPr>
            <w:tcW w:w="1496" w:type="dxa"/>
            <w:shd w:val="clear" w:color="auto" w:fill="auto"/>
          </w:tcPr>
          <w:p w:rsidR="008F719A" w:rsidRPr="008F719A" w:rsidRDefault="008F719A" w:rsidP="000C4026">
            <w:pPr>
              <w:spacing w:after="0"/>
              <w:jc w:val="both"/>
              <w:rPr>
                <w:rFonts w:ascii="Times New Roman" w:eastAsia="Times New Roman" w:hAnsi="Times New Roman"/>
                <w:iCs/>
                <w:sz w:val="24"/>
                <w:szCs w:val="24"/>
                <w:lang w:eastAsia="ru-RU"/>
              </w:rPr>
            </w:pPr>
            <w:r w:rsidRPr="008F719A">
              <w:rPr>
                <w:rFonts w:ascii="Times New Roman" w:eastAsia="Times New Roman" w:hAnsi="Times New Roman"/>
                <w:iCs/>
                <w:sz w:val="24"/>
                <w:szCs w:val="24"/>
                <w:lang w:eastAsia="ru-RU"/>
              </w:rPr>
              <w:t>-</w:t>
            </w:r>
          </w:p>
        </w:tc>
        <w:tc>
          <w:tcPr>
            <w:tcW w:w="1674" w:type="dxa"/>
            <w:shd w:val="clear" w:color="auto" w:fill="auto"/>
          </w:tcPr>
          <w:p w:rsidR="008F719A" w:rsidRPr="008F719A" w:rsidRDefault="008F719A" w:rsidP="000C4026">
            <w:pPr>
              <w:spacing w:after="0"/>
              <w:jc w:val="both"/>
              <w:rPr>
                <w:rFonts w:ascii="Times New Roman" w:eastAsia="Times New Roman" w:hAnsi="Times New Roman"/>
                <w:iCs/>
                <w:sz w:val="24"/>
                <w:szCs w:val="24"/>
                <w:lang w:eastAsia="ru-RU"/>
              </w:rPr>
            </w:pPr>
            <w:r w:rsidRPr="008F719A">
              <w:rPr>
                <w:rFonts w:ascii="Times New Roman" w:eastAsia="Times New Roman" w:hAnsi="Times New Roman"/>
                <w:iCs/>
                <w:sz w:val="24"/>
                <w:szCs w:val="24"/>
                <w:lang w:eastAsia="ru-RU"/>
              </w:rPr>
              <w:t>-</w:t>
            </w:r>
          </w:p>
        </w:tc>
        <w:tc>
          <w:tcPr>
            <w:tcW w:w="1734" w:type="dxa"/>
          </w:tcPr>
          <w:p w:rsidR="008F719A" w:rsidRPr="008F719A" w:rsidRDefault="008F719A" w:rsidP="000C4026">
            <w:pPr>
              <w:spacing w:after="0"/>
              <w:jc w:val="both"/>
              <w:rPr>
                <w:rFonts w:ascii="Times New Roman" w:eastAsia="Times New Roman" w:hAnsi="Times New Roman"/>
                <w:iCs/>
                <w:sz w:val="24"/>
                <w:szCs w:val="24"/>
                <w:lang w:eastAsia="ru-RU"/>
              </w:rPr>
            </w:pPr>
            <w:r w:rsidRPr="008F719A">
              <w:rPr>
                <w:rFonts w:ascii="Times New Roman" w:eastAsia="Times New Roman" w:hAnsi="Times New Roman"/>
                <w:iCs/>
                <w:sz w:val="24"/>
                <w:szCs w:val="24"/>
                <w:lang w:eastAsia="ru-RU"/>
              </w:rPr>
              <w:t>-</w:t>
            </w:r>
          </w:p>
        </w:tc>
      </w:tr>
      <w:tr w:rsidR="008F719A" w:rsidRPr="008F719A" w:rsidTr="000C4026">
        <w:trPr>
          <w:trHeight w:val="272"/>
        </w:trPr>
        <w:tc>
          <w:tcPr>
            <w:tcW w:w="4041" w:type="dxa"/>
            <w:shd w:val="clear" w:color="auto" w:fill="auto"/>
          </w:tcPr>
          <w:p w:rsidR="008F719A" w:rsidRPr="008F719A" w:rsidRDefault="008F719A" w:rsidP="000C4026">
            <w:pPr>
              <w:spacing w:after="0"/>
              <w:jc w:val="both"/>
              <w:rPr>
                <w:rFonts w:ascii="Times New Roman" w:eastAsia="Times New Roman" w:hAnsi="Times New Roman"/>
                <w:iCs/>
                <w:sz w:val="24"/>
                <w:szCs w:val="24"/>
                <w:lang w:eastAsia="ru-RU"/>
              </w:rPr>
            </w:pPr>
            <w:r w:rsidRPr="008F719A">
              <w:rPr>
                <w:rFonts w:ascii="Times New Roman" w:eastAsia="Times New Roman" w:hAnsi="Times New Roman"/>
                <w:iCs/>
                <w:sz w:val="24"/>
                <w:szCs w:val="24"/>
                <w:lang w:eastAsia="ru-RU"/>
              </w:rPr>
              <w:t>ВСЕГО:</w:t>
            </w:r>
          </w:p>
        </w:tc>
        <w:tc>
          <w:tcPr>
            <w:tcW w:w="1600" w:type="dxa"/>
            <w:shd w:val="clear" w:color="auto" w:fill="auto"/>
          </w:tcPr>
          <w:p w:rsidR="008F719A" w:rsidRPr="008F719A" w:rsidRDefault="008F719A" w:rsidP="000C4026">
            <w:pPr>
              <w:spacing w:after="0"/>
              <w:jc w:val="both"/>
              <w:rPr>
                <w:rFonts w:ascii="Times New Roman" w:eastAsia="Times New Roman" w:hAnsi="Times New Roman"/>
                <w:iCs/>
                <w:sz w:val="24"/>
                <w:szCs w:val="24"/>
                <w:lang w:eastAsia="ru-RU"/>
              </w:rPr>
            </w:pPr>
            <w:r w:rsidRPr="008F719A">
              <w:rPr>
                <w:rFonts w:ascii="Times New Roman" w:eastAsia="Times New Roman" w:hAnsi="Times New Roman"/>
                <w:iCs/>
                <w:sz w:val="24"/>
                <w:szCs w:val="24"/>
                <w:lang w:eastAsia="ru-RU"/>
              </w:rPr>
              <w:t>10</w:t>
            </w:r>
          </w:p>
        </w:tc>
        <w:tc>
          <w:tcPr>
            <w:tcW w:w="1496" w:type="dxa"/>
            <w:shd w:val="clear" w:color="auto" w:fill="auto"/>
          </w:tcPr>
          <w:p w:rsidR="008F719A" w:rsidRPr="008F719A" w:rsidRDefault="008F719A" w:rsidP="000C4026">
            <w:pPr>
              <w:spacing w:after="0"/>
              <w:jc w:val="both"/>
              <w:rPr>
                <w:rFonts w:ascii="Times New Roman" w:eastAsia="Times New Roman" w:hAnsi="Times New Roman"/>
                <w:iCs/>
                <w:sz w:val="24"/>
                <w:szCs w:val="24"/>
                <w:lang w:eastAsia="ru-RU"/>
              </w:rPr>
            </w:pPr>
            <w:r w:rsidRPr="008F719A">
              <w:rPr>
                <w:rFonts w:ascii="Times New Roman" w:eastAsia="Times New Roman" w:hAnsi="Times New Roman"/>
                <w:iCs/>
                <w:sz w:val="24"/>
                <w:szCs w:val="24"/>
                <w:lang w:eastAsia="ru-RU"/>
              </w:rPr>
              <w:t>11</w:t>
            </w:r>
          </w:p>
        </w:tc>
        <w:tc>
          <w:tcPr>
            <w:tcW w:w="1674" w:type="dxa"/>
            <w:shd w:val="clear" w:color="auto" w:fill="auto"/>
          </w:tcPr>
          <w:p w:rsidR="008F719A" w:rsidRPr="008F719A" w:rsidRDefault="008F719A" w:rsidP="000C4026">
            <w:pPr>
              <w:spacing w:after="0"/>
              <w:jc w:val="both"/>
              <w:rPr>
                <w:rFonts w:ascii="Times New Roman" w:eastAsia="Times New Roman" w:hAnsi="Times New Roman"/>
                <w:iCs/>
                <w:sz w:val="24"/>
                <w:szCs w:val="24"/>
                <w:lang w:eastAsia="ru-RU"/>
              </w:rPr>
            </w:pPr>
            <w:r w:rsidRPr="008F719A">
              <w:rPr>
                <w:rFonts w:ascii="Times New Roman" w:eastAsia="Times New Roman" w:hAnsi="Times New Roman"/>
                <w:iCs/>
                <w:sz w:val="24"/>
                <w:szCs w:val="24"/>
                <w:lang w:eastAsia="ru-RU"/>
              </w:rPr>
              <w:t>12</w:t>
            </w:r>
          </w:p>
        </w:tc>
        <w:tc>
          <w:tcPr>
            <w:tcW w:w="1734" w:type="dxa"/>
          </w:tcPr>
          <w:p w:rsidR="008F719A" w:rsidRPr="008F719A" w:rsidRDefault="008F719A" w:rsidP="000C4026">
            <w:pPr>
              <w:spacing w:after="0"/>
              <w:jc w:val="both"/>
              <w:rPr>
                <w:rFonts w:ascii="Times New Roman" w:eastAsia="Times New Roman" w:hAnsi="Times New Roman"/>
                <w:iCs/>
                <w:sz w:val="24"/>
                <w:szCs w:val="24"/>
                <w:lang w:eastAsia="ru-RU"/>
              </w:rPr>
            </w:pPr>
            <w:r w:rsidRPr="008F719A">
              <w:rPr>
                <w:rFonts w:ascii="Times New Roman" w:eastAsia="Times New Roman" w:hAnsi="Times New Roman"/>
                <w:iCs/>
                <w:sz w:val="24"/>
                <w:szCs w:val="24"/>
                <w:lang w:eastAsia="ru-RU"/>
              </w:rPr>
              <w:t>+</w:t>
            </w:r>
          </w:p>
        </w:tc>
      </w:tr>
    </w:tbl>
    <w:p w:rsidR="008F719A" w:rsidRDefault="008F719A" w:rsidP="008F719A">
      <w:pPr>
        <w:spacing w:after="0"/>
        <w:jc w:val="both"/>
        <w:rPr>
          <w:rFonts w:ascii="Times New Roman" w:eastAsia="Times New Roman" w:hAnsi="Times New Roman"/>
          <w:iCs/>
          <w:sz w:val="24"/>
          <w:szCs w:val="24"/>
          <w:lang w:eastAsia="ru-RU"/>
        </w:rPr>
      </w:pPr>
    </w:p>
    <w:p w:rsidR="00E5464A" w:rsidRDefault="00E5464A" w:rsidP="00B84E11">
      <w:pPr>
        <w:spacing w:after="0"/>
        <w:ind w:firstLine="567"/>
        <w:jc w:val="both"/>
        <w:rPr>
          <w:rFonts w:ascii="Times New Roman" w:eastAsia="Times New Roman" w:hAnsi="Times New Roman"/>
          <w:b/>
          <w:sz w:val="24"/>
          <w:szCs w:val="24"/>
          <w:lang w:eastAsia="ru-RU"/>
        </w:rPr>
      </w:pPr>
    </w:p>
    <w:p w:rsidR="00A3091C" w:rsidRPr="006965A4" w:rsidRDefault="00A3091C" w:rsidP="00B84E11">
      <w:pPr>
        <w:spacing w:after="0"/>
        <w:ind w:firstLine="567"/>
        <w:jc w:val="both"/>
        <w:rPr>
          <w:rFonts w:ascii="Times New Roman" w:eastAsia="Times New Roman" w:hAnsi="Times New Roman"/>
          <w:sz w:val="24"/>
          <w:szCs w:val="24"/>
          <w:lang w:eastAsia="ru-RU"/>
        </w:rPr>
      </w:pPr>
      <w:r w:rsidRPr="00A3091C">
        <w:rPr>
          <w:rFonts w:ascii="Times New Roman" w:eastAsia="Times New Roman" w:hAnsi="Times New Roman"/>
          <w:b/>
          <w:sz w:val="24"/>
          <w:szCs w:val="24"/>
          <w:lang w:eastAsia="ru-RU"/>
        </w:rPr>
        <w:t>Статистические показатели работы библиотек –</w:t>
      </w:r>
      <w:r>
        <w:rPr>
          <w:rFonts w:ascii="Times New Roman" w:eastAsia="Times New Roman" w:hAnsi="Times New Roman"/>
          <w:sz w:val="24"/>
          <w:szCs w:val="24"/>
          <w:lang w:eastAsia="ru-RU"/>
        </w:rPr>
        <w:t xml:space="preserve"> последнее число каждого месяца!</w:t>
      </w:r>
    </w:p>
    <w:p w:rsidR="006965A4" w:rsidRDefault="006965A4" w:rsidP="00B84E11">
      <w:pPr>
        <w:jc w:val="both"/>
        <w:rPr>
          <w:rFonts w:ascii="Times New Roman" w:eastAsia="Times New Roman" w:hAnsi="Times New Roman"/>
          <w:sz w:val="24"/>
          <w:szCs w:val="24"/>
          <w:lang w:eastAsia="ru-RU"/>
        </w:rPr>
      </w:pPr>
    </w:p>
    <w:p w:rsidR="00E5464A" w:rsidRDefault="00E5464A" w:rsidP="00E5464A">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Справку составила:</w:t>
      </w:r>
    </w:p>
    <w:p w:rsidR="00E5464A" w:rsidRDefault="00E5464A" w:rsidP="00E5464A">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Зав. методико-библиографическим-отделом</w:t>
      </w:r>
    </w:p>
    <w:p w:rsidR="00E5464A" w:rsidRDefault="00E5464A" w:rsidP="00E5464A">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МКУ «Межпоселенческая библиотека»</w:t>
      </w:r>
    </w:p>
    <w:p w:rsidR="00E5464A" w:rsidRPr="006965A4" w:rsidRDefault="00E5464A" w:rsidP="00E5464A">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МО Киренский район                                        _________   Минашова С.В.  </w:t>
      </w:r>
    </w:p>
    <w:p w:rsidR="00EA6414" w:rsidRDefault="00EA6414"/>
    <w:sectPr w:rsidR="00EA6414">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60C" w:rsidRDefault="0072460C" w:rsidP="006D38BA">
      <w:pPr>
        <w:spacing w:after="0" w:line="240" w:lineRule="auto"/>
      </w:pPr>
      <w:r>
        <w:separator/>
      </w:r>
    </w:p>
  </w:endnote>
  <w:endnote w:type="continuationSeparator" w:id="0">
    <w:p w:rsidR="0072460C" w:rsidRDefault="0072460C" w:rsidP="006D3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Nimbus Sans L">
    <w:altName w:val="Arial"/>
    <w:charset w:val="01"/>
    <w:family w:val="roman"/>
    <w:pitch w:val="variable"/>
  </w:font>
  <w:font w:name="Droid Sans Fallback">
    <w:panose1 w:val="00000000000000000000"/>
    <w:charset w:val="00"/>
    <w:family w:val="roman"/>
    <w:notTrueType/>
    <w:pitch w:val="default"/>
  </w:font>
  <w:font w:name="Droid Sans Devanagari">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5069580"/>
      <w:docPartObj>
        <w:docPartGallery w:val="Page Numbers (Bottom of Page)"/>
        <w:docPartUnique/>
      </w:docPartObj>
    </w:sdtPr>
    <w:sdtContent>
      <w:p w:rsidR="006D38BA" w:rsidRDefault="006D38BA">
        <w:pPr>
          <w:pStyle w:val="ab"/>
          <w:jc w:val="right"/>
        </w:pPr>
        <w:r>
          <w:fldChar w:fldCharType="begin"/>
        </w:r>
        <w:r>
          <w:instrText>PAGE   \* MERGEFORMAT</w:instrText>
        </w:r>
        <w:r>
          <w:fldChar w:fldCharType="separate"/>
        </w:r>
        <w:r w:rsidR="00AD39F6">
          <w:rPr>
            <w:noProof/>
          </w:rPr>
          <w:t>4</w:t>
        </w:r>
        <w:r>
          <w:fldChar w:fldCharType="end"/>
        </w:r>
      </w:p>
    </w:sdtContent>
  </w:sdt>
  <w:p w:rsidR="006D38BA" w:rsidRDefault="006D38BA">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60C" w:rsidRDefault="0072460C" w:rsidP="006D38BA">
      <w:pPr>
        <w:spacing w:after="0" w:line="240" w:lineRule="auto"/>
      </w:pPr>
      <w:r>
        <w:separator/>
      </w:r>
    </w:p>
  </w:footnote>
  <w:footnote w:type="continuationSeparator" w:id="0">
    <w:p w:rsidR="0072460C" w:rsidRDefault="0072460C" w:rsidP="006D38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931FE"/>
    <w:multiLevelType w:val="multilevel"/>
    <w:tmpl w:val="55702C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A7C40AD"/>
    <w:multiLevelType w:val="hybridMultilevel"/>
    <w:tmpl w:val="BEC0810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3DAE01C4"/>
    <w:multiLevelType w:val="multilevel"/>
    <w:tmpl w:val="91ACDAFE"/>
    <w:lvl w:ilvl="0">
      <w:start w:val="1"/>
      <w:numFmt w:val="none"/>
      <w:suff w:val="nothing"/>
      <w:lvlText w:val=""/>
      <w:lvlJc w:val="left"/>
      <w:pPr>
        <w:ind w:left="0" w:firstLine="0"/>
      </w:pPr>
    </w:lvl>
    <w:lvl w:ilvl="1">
      <w:start w:val="1"/>
      <w:numFmt w:val="none"/>
      <w:pStyle w:val="21"/>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2"/>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F48"/>
    <w:rsid w:val="00006391"/>
    <w:rsid w:val="000830DB"/>
    <w:rsid w:val="000B7F26"/>
    <w:rsid w:val="000C4026"/>
    <w:rsid w:val="000F4A3B"/>
    <w:rsid w:val="00146FEE"/>
    <w:rsid w:val="001B6607"/>
    <w:rsid w:val="001F6750"/>
    <w:rsid w:val="00204AE1"/>
    <w:rsid w:val="00280BAC"/>
    <w:rsid w:val="00285924"/>
    <w:rsid w:val="002B45A5"/>
    <w:rsid w:val="002C5856"/>
    <w:rsid w:val="00343910"/>
    <w:rsid w:val="0035634A"/>
    <w:rsid w:val="003B0DC4"/>
    <w:rsid w:val="003C42D6"/>
    <w:rsid w:val="004463A0"/>
    <w:rsid w:val="00535F84"/>
    <w:rsid w:val="00553788"/>
    <w:rsid w:val="00560A0A"/>
    <w:rsid w:val="00637091"/>
    <w:rsid w:val="006816AD"/>
    <w:rsid w:val="00681720"/>
    <w:rsid w:val="006965A4"/>
    <w:rsid w:val="006A7300"/>
    <w:rsid w:val="006B6897"/>
    <w:rsid w:val="006D38BA"/>
    <w:rsid w:val="006E32F8"/>
    <w:rsid w:val="0072460C"/>
    <w:rsid w:val="00772A90"/>
    <w:rsid w:val="0079529A"/>
    <w:rsid w:val="007E1499"/>
    <w:rsid w:val="008102D0"/>
    <w:rsid w:val="008135D3"/>
    <w:rsid w:val="00835484"/>
    <w:rsid w:val="008C1596"/>
    <w:rsid w:val="008C6E10"/>
    <w:rsid w:val="008F0A7F"/>
    <w:rsid w:val="008F719A"/>
    <w:rsid w:val="00912C6C"/>
    <w:rsid w:val="00924C5D"/>
    <w:rsid w:val="00961297"/>
    <w:rsid w:val="009A494B"/>
    <w:rsid w:val="00A23661"/>
    <w:rsid w:val="00A3091C"/>
    <w:rsid w:val="00A46059"/>
    <w:rsid w:val="00AD39F6"/>
    <w:rsid w:val="00B308DA"/>
    <w:rsid w:val="00B7311A"/>
    <w:rsid w:val="00B84E11"/>
    <w:rsid w:val="00BA6C2F"/>
    <w:rsid w:val="00BD138C"/>
    <w:rsid w:val="00C072A3"/>
    <w:rsid w:val="00C135FA"/>
    <w:rsid w:val="00C40F48"/>
    <w:rsid w:val="00E1046A"/>
    <w:rsid w:val="00E236B5"/>
    <w:rsid w:val="00E5464A"/>
    <w:rsid w:val="00E66954"/>
    <w:rsid w:val="00EA6414"/>
    <w:rsid w:val="00EF0D36"/>
    <w:rsid w:val="00F63CBF"/>
    <w:rsid w:val="00F757FA"/>
    <w:rsid w:val="00FF6F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910"/>
    <w:pPr>
      <w:spacing w:after="200" w:line="276" w:lineRule="auto"/>
    </w:pPr>
    <w:rPr>
      <w:sz w:val="22"/>
      <w:szCs w:val="22"/>
    </w:rPr>
  </w:style>
  <w:style w:type="paragraph" w:styleId="1">
    <w:name w:val="heading 1"/>
    <w:basedOn w:val="a"/>
    <w:next w:val="a"/>
    <w:link w:val="10"/>
    <w:qFormat/>
    <w:rsid w:val="00343910"/>
    <w:pPr>
      <w:keepNext/>
      <w:spacing w:after="0" w:line="240" w:lineRule="auto"/>
      <w:jc w:val="center"/>
      <w:outlineLvl w:val="0"/>
    </w:pPr>
    <w:rPr>
      <w:rFonts w:ascii="Book Antiqua" w:eastAsia="Times New Roman" w:hAnsi="Book Antiqua"/>
      <w:b/>
      <w:bCs/>
      <w:sz w:val="32"/>
      <w:szCs w:val="32"/>
      <w:lang w:eastAsia="ru-RU"/>
    </w:rPr>
  </w:style>
  <w:style w:type="paragraph" w:styleId="2">
    <w:name w:val="heading 2"/>
    <w:basedOn w:val="a"/>
    <w:next w:val="a"/>
    <w:link w:val="20"/>
    <w:uiPriority w:val="9"/>
    <w:unhideWhenUsed/>
    <w:qFormat/>
    <w:rsid w:val="00343910"/>
    <w:pPr>
      <w:spacing w:before="120" w:after="60" w:line="240" w:lineRule="auto"/>
      <w:ind w:left="2160"/>
      <w:contextualSpacing/>
      <w:outlineLvl w:val="1"/>
    </w:pPr>
    <w:rPr>
      <w:rFonts w:ascii="Cambria" w:eastAsia="Times New Roman" w:hAnsi="Cambria"/>
      <w:smallCaps/>
      <w:color w:val="17365D"/>
      <w:spacing w:val="20"/>
      <w:sz w:val="28"/>
      <w:szCs w:val="28"/>
      <w:lang w:val="en-US" w:bidi="en-US"/>
    </w:rPr>
  </w:style>
  <w:style w:type="paragraph" w:styleId="3">
    <w:name w:val="heading 3"/>
    <w:basedOn w:val="a"/>
    <w:next w:val="a"/>
    <w:link w:val="30"/>
    <w:uiPriority w:val="9"/>
    <w:unhideWhenUsed/>
    <w:qFormat/>
    <w:rsid w:val="00343910"/>
    <w:pPr>
      <w:keepNext/>
      <w:keepLines/>
      <w:spacing w:before="200" w:after="0"/>
      <w:outlineLvl w:val="2"/>
    </w:pPr>
    <w:rPr>
      <w:rFonts w:ascii="Cambria" w:eastAsia="Times New Roman" w:hAnsi="Cambria"/>
      <w:b/>
      <w:bCs/>
      <w:color w:val="4F81BD"/>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0">
    <w:name w:val="Цитата 21"/>
    <w:basedOn w:val="a"/>
    <w:next w:val="a"/>
    <w:uiPriority w:val="29"/>
    <w:qFormat/>
    <w:rsid w:val="00343910"/>
    <w:pPr>
      <w:spacing w:before="200" w:after="160" w:line="240" w:lineRule="auto"/>
      <w:ind w:left="864" w:right="864"/>
      <w:jc w:val="center"/>
    </w:pPr>
    <w:rPr>
      <w:rFonts w:ascii="Times New Roman" w:eastAsia="Times New Roman" w:hAnsi="Times New Roman"/>
      <w:i/>
      <w:iCs/>
      <w:color w:val="404040"/>
      <w:sz w:val="24"/>
      <w:szCs w:val="24"/>
    </w:rPr>
  </w:style>
  <w:style w:type="paragraph" w:customStyle="1" w:styleId="a3">
    <w:name w:val="Содержимое таблицы"/>
    <w:basedOn w:val="a"/>
    <w:qFormat/>
    <w:rsid w:val="00343910"/>
    <w:rPr>
      <w:color w:val="00000A"/>
    </w:rPr>
  </w:style>
  <w:style w:type="paragraph" w:customStyle="1" w:styleId="21">
    <w:name w:val="Заголовок 21"/>
    <w:basedOn w:val="a"/>
    <w:next w:val="a4"/>
    <w:qFormat/>
    <w:rsid w:val="00343910"/>
    <w:pPr>
      <w:keepNext/>
      <w:numPr>
        <w:ilvl w:val="1"/>
        <w:numId w:val="2"/>
      </w:numPr>
      <w:spacing w:before="200" w:after="120"/>
      <w:outlineLvl w:val="1"/>
    </w:pPr>
    <w:rPr>
      <w:rFonts w:ascii="Nimbus Sans L" w:eastAsia="Droid Sans Fallback" w:hAnsi="Nimbus Sans L" w:cs="Droid Sans Devanagari"/>
      <w:b/>
      <w:bCs/>
      <w:color w:val="00000A"/>
      <w:sz w:val="32"/>
      <w:szCs w:val="32"/>
    </w:rPr>
  </w:style>
  <w:style w:type="paragraph" w:styleId="a4">
    <w:name w:val="Body Text"/>
    <w:basedOn w:val="a"/>
    <w:link w:val="a5"/>
    <w:uiPriority w:val="99"/>
    <w:semiHidden/>
    <w:unhideWhenUsed/>
    <w:rsid w:val="00343910"/>
    <w:pPr>
      <w:spacing w:after="120"/>
    </w:pPr>
  </w:style>
  <w:style w:type="character" w:customStyle="1" w:styleId="a5">
    <w:name w:val="Основной текст Знак"/>
    <w:basedOn w:val="a0"/>
    <w:link w:val="a4"/>
    <w:uiPriority w:val="99"/>
    <w:semiHidden/>
    <w:rsid w:val="00343910"/>
  </w:style>
  <w:style w:type="character" w:customStyle="1" w:styleId="10">
    <w:name w:val="Заголовок 1 Знак"/>
    <w:link w:val="1"/>
    <w:rsid w:val="00343910"/>
    <w:rPr>
      <w:rFonts w:ascii="Book Antiqua" w:eastAsia="Times New Roman" w:hAnsi="Book Antiqua"/>
      <w:b/>
      <w:bCs/>
      <w:sz w:val="32"/>
      <w:szCs w:val="32"/>
      <w:lang w:eastAsia="ru-RU"/>
    </w:rPr>
  </w:style>
  <w:style w:type="character" w:customStyle="1" w:styleId="20">
    <w:name w:val="Заголовок 2 Знак"/>
    <w:link w:val="2"/>
    <w:uiPriority w:val="9"/>
    <w:rsid w:val="00343910"/>
    <w:rPr>
      <w:rFonts w:ascii="Cambria" w:eastAsia="Times New Roman" w:hAnsi="Cambria"/>
      <w:smallCaps/>
      <w:color w:val="17365D"/>
      <w:spacing w:val="20"/>
      <w:sz w:val="28"/>
      <w:szCs w:val="28"/>
      <w:lang w:val="en-US" w:bidi="en-US"/>
    </w:rPr>
  </w:style>
  <w:style w:type="character" w:customStyle="1" w:styleId="30">
    <w:name w:val="Заголовок 3 Знак"/>
    <w:link w:val="3"/>
    <w:uiPriority w:val="9"/>
    <w:rsid w:val="00343910"/>
    <w:rPr>
      <w:rFonts w:ascii="Cambria" w:eastAsia="Times New Roman" w:hAnsi="Cambria"/>
      <w:b/>
      <w:bCs/>
      <w:color w:val="4F81BD"/>
      <w:sz w:val="22"/>
      <w:szCs w:val="22"/>
    </w:rPr>
  </w:style>
  <w:style w:type="character" w:styleId="a6">
    <w:name w:val="Strong"/>
    <w:qFormat/>
    <w:rsid w:val="00343910"/>
    <w:rPr>
      <w:b/>
      <w:bCs/>
    </w:rPr>
  </w:style>
  <w:style w:type="paragraph" w:styleId="a7">
    <w:name w:val="No Spacing"/>
    <w:uiPriority w:val="1"/>
    <w:qFormat/>
    <w:rsid w:val="00343910"/>
    <w:rPr>
      <w:sz w:val="22"/>
      <w:szCs w:val="22"/>
    </w:rPr>
  </w:style>
  <w:style w:type="paragraph" w:styleId="a8">
    <w:name w:val="List Paragraph"/>
    <w:basedOn w:val="a"/>
    <w:uiPriority w:val="34"/>
    <w:qFormat/>
    <w:rsid w:val="00343910"/>
    <w:pPr>
      <w:ind w:left="720"/>
      <w:contextualSpacing/>
    </w:pPr>
    <w:rPr>
      <w:rFonts w:eastAsia="Times New Roman"/>
    </w:rPr>
  </w:style>
  <w:style w:type="paragraph" w:styleId="22">
    <w:name w:val="Quote"/>
    <w:basedOn w:val="a"/>
    <w:next w:val="a"/>
    <w:link w:val="23"/>
    <w:uiPriority w:val="29"/>
    <w:qFormat/>
    <w:rsid w:val="00343910"/>
    <w:rPr>
      <w:i/>
      <w:iCs/>
      <w:color w:val="404040"/>
      <w:sz w:val="24"/>
      <w:szCs w:val="24"/>
    </w:rPr>
  </w:style>
  <w:style w:type="character" w:customStyle="1" w:styleId="23">
    <w:name w:val="Цитата 2 Знак"/>
    <w:link w:val="22"/>
    <w:uiPriority w:val="29"/>
    <w:rsid w:val="00343910"/>
    <w:rPr>
      <w:i/>
      <w:iCs/>
      <w:color w:val="404040"/>
      <w:sz w:val="24"/>
      <w:szCs w:val="24"/>
    </w:rPr>
  </w:style>
  <w:style w:type="paragraph" w:styleId="a9">
    <w:name w:val="header"/>
    <w:basedOn w:val="a"/>
    <w:link w:val="aa"/>
    <w:uiPriority w:val="99"/>
    <w:unhideWhenUsed/>
    <w:rsid w:val="006D38BA"/>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6D38BA"/>
    <w:rPr>
      <w:sz w:val="22"/>
      <w:szCs w:val="22"/>
    </w:rPr>
  </w:style>
  <w:style w:type="paragraph" w:styleId="ab">
    <w:name w:val="footer"/>
    <w:basedOn w:val="a"/>
    <w:link w:val="ac"/>
    <w:uiPriority w:val="99"/>
    <w:unhideWhenUsed/>
    <w:rsid w:val="006D38B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D38BA"/>
    <w:rPr>
      <w:sz w:val="22"/>
      <w:szCs w:val="22"/>
    </w:rPr>
  </w:style>
  <w:style w:type="paragraph" w:styleId="ad">
    <w:name w:val="Balloon Text"/>
    <w:basedOn w:val="a"/>
    <w:link w:val="ae"/>
    <w:uiPriority w:val="99"/>
    <w:semiHidden/>
    <w:unhideWhenUsed/>
    <w:rsid w:val="006D38BA"/>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6D38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910"/>
    <w:pPr>
      <w:spacing w:after="200" w:line="276" w:lineRule="auto"/>
    </w:pPr>
    <w:rPr>
      <w:sz w:val="22"/>
      <w:szCs w:val="22"/>
    </w:rPr>
  </w:style>
  <w:style w:type="paragraph" w:styleId="1">
    <w:name w:val="heading 1"/>
    <w:basedOn w:val="a"/>
    <w:next w:val="a"/>
    <w:link w:val="10"/>
    <w:qFormat/>
    <w:rsid w:val="00343910"/>
    <w:pPr>
      <w:keepNext/>
      <w:spacing w:after="0" w:line="240" w:lineRule="auto"/>
      <w:jc w:val="center"/>
      <w:outlineLvl w:val="0"/>
    </w:pPr>
    <w:rPr>
      <w:rFonts w:ascii="Book Antiqua" w:eastAsia="Times New Roman" w:hAnsi="Book Antiqua"/>
      <w:b/>
      <w:bCs/>
      <w:sz w:val="32"/>
      <w:szCs w:val="32"/>
      <w:lang w:eastAsia="ru-RU"/>
    </w:rPr>
  </w:style>
  <w:style w:type="paragraph" w:styleId="2">
    <w:name w:val="heading 2"/>
    <w:basedOn w:val="a"/>
    <w:next w:val="a"/>
    <w:link w:val="20"/>
    <w:uiPriority w:val="9"/>
    <w:unhideWhenUsed/>
    <w:qFormat/>
    <w:rsid w:val="00343910"/>
    <w:pPr>
      <w:spacing w:before="120" w:after="60" w:line="240" w:lineRule="auto"/>
      <w:ind w:left="2160"/>
      <w:contextualSpacing/>
      <w:outlineLvl w:val="1"/>
    </w:pPr>
    <w:rPr>
      <w:rFonts w:ascii="Cambria" w:eastAsia="Times New Roman" w:hAnsi="Cambria"/>
      <w:smallCaps/>
      <w:color w:val="17365D"/>
      <w:spacing w:val="20"/>
      <w:sz w:val="28"/>
      <w:szCs w:val="28"/>
      <w:lang w:val="en-US" w:bidi="en-US"/>
    </w:rPr>
  </w:style>
  <w:style w:type="paragraph" w:styleId="3">
    <w:name w:val="heading 3"/>
    <w:basedOn w:val="a"/>
    <w:next w:val="a"/>
    <w:link w:val="30"/>
    <w:uiPriority w:val="9"/>
    <w:unhideWhenUsed/>
    <w:qFormat/>
    <w:rsid w:val="00343910"/>
    <w:pPr>
      <w:keepNext/>
      <w:keepLines/>
      <w:spacing w:before="200" w:after="0"/>
      <w:outlineLvl w:val="2"/>
    </w:pPr>
    <w:rPr>
      <w:rFonts w:ascii="Cambria" w:eastAsia="Times New Roman" w:hAnsi="Cambria"/>
      <w:b/>
      <w:bCs/>
      <w:color w:val="4F81BD"/>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0">
    <w:name w:val="Цитата 21"/>
    <w:basedOn w:val="a"/>
    <w:next w:val="a"/>
    <w:uiPriority w:val="29"/>
    <w:qFormat/>
    <w:rsid w:val="00343910"/>
    <w:pPr>
      <w:spacing w:before="200" w:after="160" w:line="240" w:lineRule="auto"/>
      <w:ind w:left="864" w:right="864"/>
      <w:jc w:val="center"/>
    </w:pPr>
    <w:rPr>
      <w:rFonts w:ascii="Times New Roman" w:eastAsia="Times New Roman" w:hAnsi="Times New Roman"/>
      <w:i/>
      <w:iCs/>
      <w:color w:val="404040"/>
      <w:sz w:val="24"/>
      <w:szCs w:val="24"/>
    </w:rPr>
  </w:style>
  <w:style w:type="paragraph" w:customStyle="1" w:styleId="a3">
    <w:name w:val="Содержимое таблицы"/>
    <w:basedOn w:val="a"/>
    <w:qFormat/>
    <w:rsid w:val="00343910"/>
    <w:rPr>
      <w:color w:val="00000A"/>
    </w:rPr>
  </w:style>
  <w:style w:type="paragraph" w:customStyle="1" w:styleId="21">
    <w:name w:val="Заголовок 21"/>
    <w:basedOn w:val="a"/>
    <w:next w:val="a4"/>
    <w:qFormat/>
    <w:rsid w:val="00343910"/>
    <w:pPr>
      <w:keepNext/>
      <w:numPr>
        <w:ilvl w:val="1"/>
        <w:numId w:val="2"/>
      </w:numPr>
      <w:spacing w:before="200" w:after="120"/>
      <w:outlineLvl w:val="1"/>
    </w:pPr>
    <w:rPr>
      <w:rFonts w:ascii="Nimbus Sans L" w:eastAsia="Droid Sans Fallback" w:hAnsi="Nimbus Sans L" w:cs="Droid Sans Devanagari"/>
      <w:b/>
      <w:bCs/>
      <w:color w:val="00000A"/>
      <w:sz w:val="32"/>
      <w:szCs w:val="32"/>
    </w:rPr>
  </w:style>
  <w:style w:type="paragraph" w:styleId="a4">
    <w:name w:val="Body Text"/>
    <w:basedOn w:val="a"/>
    <w:link w:val="a5"/>
    <w:uiPriority w:val="99"/>
    <w:semiHidden/>
    <w:unhideWhenUsed/>
    <w:rsid w:val="00343910"/>
    <w:pPr>
      <w:spacing w:after="120"/>
    </w:pPr>
  </w:style>
  <w:style w:type="character" w:customStyle="1" w:styleId="a5">
    <w:name w:val="Основной текст Знак"/>
    <w:basedOn w:val="a0"/>
    <w:link w:val="a4"/>
    <w:uiPriority w:val="99"/>
    <w:semiHidden/>
    <w:rsid w:val="00343910"/>
  </w:style>
  <w:style w:type="character" w:customStyle="1" w:styleId="10">
    <w:name w:val="Заголовок 1 Знак"/>
    <w:link w:val="1"/>
    <w:rsid w:val="00343910"/>
    <w:rPr>
      <w:rFonts w:ascii="Book Antiqua" w:eastAsia="Times New Roman" w:hAnsi="Book Antiqua"/>
      <w:b/>
      <w:bCs/>
      <w:sz w:val="32"/>
      <w:szCs w:val="32"/>
      <w:lang w:eastAsia="ru-RU"/>
    </w:rPr>
  </w:style>
  <w:style w:type="character" w:customStyle="1" w:styleId="20">
    <w:name w:val="Заголовок 2 Знак"/>
    <w:link w:val="2"/>
    <w:uiPriority w:val="9"/>
    <w:rsid w:val="00343910"/>
    <w:rPr>
      <w:rFonts w:ascii="Cambria" w:eastAsia="Times New Roman" w:hAnsi="Cambria"/>
      <w:smallCaps/>
      <w:color w:val="17365D"/>
      <w:spacing w:val="20"/>
      <w:sz w:val="28"/>
      <w:szCs w:val="28"/>
      <w:lang w:val="en-US" w:bidi="en-US"/>
    </w:rPr>
  </w:style>
  <w:style w:type="character" w:customStyle="1" w:styleId="30">
    <w:name w:val="Заголовок 3 Знак"/>
    <w:link w:val="3"/>
    <w:uiPriority w:val="9"/>
    <w:rsid w:val="00343910"/>
    <w:rPr>
      <w:rFonts w:ascii="Cambria" w:eastAsia="Times New Roman" w:hAnsi="Cambria"/>
      <w:b/>
      <w:bCs/>
      <w:color w:val="4F81BD"/>
      <w:sz w:val="22"/>
      <w:szCs w:val="22"/>
    </w:rPr>
  </w:style>
  <w:style w:type="character" w:styleId="a6">
    <w:name w:val="Strong"/>
    <w:qFormat/>
    <w:rsid w:val="00343910"/>
    <w:rPr>
      <w:b/>
      <w:bCs/>
    </w:rPr>
  </w:style>
  <w:style w:type="paragraph" w:styleId="a7">
    <w:name w:val="No Spacing"/>
    <w:uiPriority w:val="1"/>
    <w:qFormat/>
    <w:rsid w:val="00343910"/>
    <w:rPr>
      <w:sz w:val="22"/>
      <w:szCs w:val="22"/>
    </w:rPr>
  </w:style>
  <w:style w:type="paragraph" w:styleId="a8">
    <w:name w:val="List Paragraph"/>
    <w:basedOn w:val="a"/>
    <w:uiPriority w:val="34"/>
    <w:qFormat/>
    <w:rsid w:val="00343910"/>
    <w:pPr>
      <w:ind w:left="720"/>
      <w:contextualSpacing/>
    </w:pPr>
    <w:rPr>
      <w:rFonts w:eastAsia="Times New Roman"/>
    </w:rPr>
  </w:style>
  <w:style w:type="paragraph" w:styleId="22">
    <w:name w:val="Quote"/>
    <w:basedOn w:val="a"/>
    <w:next w:val="a"/>
    <w:link w:val="23"/>
    <w:uiPriority w:val="29"/>
    <w:qFormat/>
    <w:rsid w:val="00343910"/>
    <w:rPr>
      <w:i/>
      <w:iCs/>
      <w:color w:val="404040"/>
      <w:sz w:val="24"/>
      <w:szCs w:val="24"/>
    </w:rPr>
  </w:style>
  <w:style w:type="character" w:customStyle="1" w:styleId="23">
    <w:name w:val="Цитата 2 Знак"/>
    <w:link w:val="22"/>
    <w:uiPriority w:val="29"/>
    <w:rsid w:val="00343910"/>
    <w:rPr>
      <w:i/>
      <w:iCs/>
      <w:color w:val="404040"/>
      <w:sz w:val="24"/>
      <w:szCs w:val="24"/>
    </w:rPr>
  </w:style>
  <w:style w:type="paragraph" w:styleId="a9">
    <w:name w:val="header"/>
    <w:basedOn w:val="a"/>
    <w:link w:val="aa"/>
    <w:uiPriority w:val="99"/>
    <w:unhideWhenUsed/>
    <w:rsid w:val="006D38BA"/>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6D38BA"/>
    <w:rPr>
      <w:sz w:val="22"/>
      <w:szCs w:val="22"/>
    </w:rPr>
  </w:style>
  <w:style w:type="paragraph" w:styleId="ab">
    <w:name w:val="footer"/>
    <w:basedOn w:val="a"/>
    <w:link w:val="ac"/>
    <w:uiPriority w:val="99"/>
    <w:unhideWhenUsed/>
    <w:rsid w:val="006D38B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D38BA"/>
    <w:rPr>
      <w:sz w:val="22"/>
      <w:szCs w:val="22"/>
    </w:rPr>
  </w:style>
  <w:style w:type="paragraph" w:styleId="ad">
    <w:name w:val="Balloon Text"/>
    <w:basedOn w:val="a"/>
    <w:link w:val="ae"/>
    <w:uiPriority w:val="99"/>
    <w:semiHidden/>
    <w:unhideWhenUsed/>
    <w:rsid w:val="006D38BA"/>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6D38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401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p.1cult.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4</Pages>
  <Words>1408</Words>
  <Characters>8031</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bib33</dc:creator>
  <cp:keywords/>
  <dc:description/>
  <cp:lastModifiedBy>bib33</cp:lastModifiedBy>
  <cp:revision>5</cp:revision>
  <cp:lastPrinted>2021-03-16T09:12:00Z</cp:lastPrinted>
  <dcterms:created xsi:type="dcterms:W3CDTF">2021-03-12T06:30:00Z</dcterms:created>
  <dcterms:modified xsi:type="dcterms:W3CDTF">2021-03-16T09:13:00Z</dcterms:modified>
</cp:coreProperties>
</file>