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25" w:rsidRDefault="00B91A25" w:rsidP="00356278">
      <w:pPr>
        <w:pStyle w:val="a3"/>
        <w:ind w:left="6096"/>
        <w:rPr>
          <w:rFonts w:ascii="Times New Roman" w:hAnsi="Times New Roman" w:cs="Times New Roman"/>
          <w:lang w:eastAsia="ru-RU"/>
        </w:rPr>
      </w:pPr>
      <w:r w:rsidRPr="00E7151B">
        <w:rPr>
          <w:rFonts w:ascii="Times New Roman" w:hAnsi="Times New Roman" w:cs="Times New Roman"/>
          <w:lang w:eastAsia="ru-RU"/>
        </w:rPr>
        <w:t xml:space="preserve">Приложение </w:t>
      </w:r>
      <w:r w:rsidR="00356278">
        <w:rPr>
          <w:rFonts w:ascii="Times New Roman" w:hAnsi="Times New Roman" w:cs="Times New Roman"/>
          <w:lang w:eastAsia="ru-RU"/>
        </w:rPr>
        <w:t>№ 2</w:t>
      </w:r>
    </w:p>
    <w:p w:rsidR="00EB7F16" w:rsidRPr="00E7151B" w:rsidRDefault="00EB7F16" w:rsidP="00356278">
      <w:pPr>
        <w:pStyle w:val="a3"/>
        <w:ind w:left="6096"/>
        <w:rPr>
          <w:rFonts w:ascii="Times New Roman" w:hAnsi="Times New Roman" w:cs="Times New Roman"/>
          <w:lang w:eastAsia="ru-RU"/>
        </w:rPr>
      </w:pPr>
    </w:p>
    <w:p w:rsidR="00EB7F16" w:rsidRPr="00EB7F16" w:rsidRDefault="00EB7F16" w:rsidP="00EB7F16">
      <w:pPr>
        <w:spacing w:after="0" w:line="240" w:lineRule="auto"/>
        <w:ind w:left="6096"/>
        <w:jc w:val="both"/>
        <w:rPr>
          <w:rFonts w:ascii="Times New Roman" w:eastAsiaTheme="minorHAnsi" w:hAnsi="Times New Roman" w:cs="Times New Roman"/>
        </w:rPr>
      </w:pPr>
      <w:r w:rsidRPr="00EB7F16">
        <w:rPr>
          <w:rFonts w:ascii="Times New Roman" w:eastAsiaTheme="minorHAnsi" w:hAnsi="Times New Roman" w:cs="Times New Roman"/>
        </w:rPr>
        <w:t>УТВЕРЖДЕНО</w:t>
      </w:r>
    </w:p>
    <w:p w:rsidR="00EB7F16" w:rsidRPr="00EB7F16" w:rsidRDefault="00EB7F16" w:rsidP="00EB7F16">
      <w:pPr>
        <w:spacing w:after="0" w:line="240" w:lineRule="auto"/>
        <w:ind w:left="6096"/>
        <w:jc w:val="both"/>
        <w:rPr>
          <w:rFonts w:ascii="Times New Roman" w:eastAsiaTheme="minorHAnsi" w:hAnsi="Times New Roman" w:cs="Times New Roman"/>
        </w:rPr>
      </w:pPr>
      <w:r w:rsidRPr="00EB7F16">
        <w:rPr>
          <w:rFonts w:ascii="Times New Roman" w:eastAsiaTheme="minorHAnsi" w:hAnsi="Times New Roman" w:cs="Times New Roman"/>
        </w:rPr>
        <w:t>Приказом по МБУ «РДК Дружба»</w:t>
      </w:r>
    </w:p>
    <w:p w:rsidR="00B91A25" w:rsidRDefault="00EB7F16" w:rsidP="00EB7F16">
      <w:pPr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EB7F16">
        <w:rPr>
          <w:rFonts w:ascii="Times New Roman" w:eastAsiaTheme="minorHAnsi" w:hAnsi="Times New Roman" w:cs="Times New Roman"/>
        </w:rPr>
        <w:t xml:space="preserve"> от 21.10.19 №</w:t>
      </w:r>
      <w:r w:rsidR="001115D2">
        <w:rPr>
          <w:rFonts w:ascii="Times New Roman" w:eastAsiaTheme="minorHAnsi" w:hAnsi="Times New Roman" w:cs="Times New Roman"/>
        </w:rPr>
        <w:t xml:space="preserve"> 42-О</w:t>
      </w:r>
    </w:p>
    <w:p w:rsidR="001115D2" w:rsidRDefault="001115D2" w:rsidP="00B91A25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B91A25" w:rsidRPr="00F05A5D" w:rsidRDefault="00B91A25" w:rsidP="00B91A25">
      <w:pPr>
        <w:pStyle w:val="a3"/>
        <w:jc w:val="center"/>
        <w:rPr>
          <w:rFonts w:ascii="Times New Roman" w:hAnsi="Times New Roman" w:cs="Times New Roman"/>
          <w:color w:val="145C90"/>
          <w:sz w:val="26"/>
          <w:szCs w:val="26"/>
        </w:rPr>
      </w:pPr>
      <w:r w:rsidRPr="00F05A5D">
        <w:rPr>
          <w:rStyle w:val="a6"/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>оложение</w:t>
      </w:r>
    </w:p>
    <w:p w:rsidR="00B91A25" w:rsidRPr="005F387F" w:rsidRDefault="001115D2" w:rsidP="00B91A25">
      <w:pPr>
        <w:pStyle w:val="a3"/>
        <w:jc w:val="center"/>
        <w:rPr>
          <w:rFonts w:ascii="Times New Roman" w:hAnsi="Times New Roman" w:cs="Times New Roman"/>
          <w:color w:val="145C90"/>
          <w:sz w:val="26"/>
          <w:szCs w:val="26"/>
        </w:rPr>
      </w:pP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B91A25" w:rsidRPr="005F387F">
        <w:rPr>
          <w:rStyle w:val="a6"/>
          <w:rFonts w:ascii="Times New Roman" w:hAnsi="Times New Roman" w:cs="Times New Roman"/>
          <w:color w:val="000000"/>
          <w:sz w:val="26"/>
          <w:szCs w:val="26"/>
        </w:rPr>
        <w:t>Комиссии по противодействию коррупции</w:t>
      </w:r>
    </w:p>
    <w:p w:rsidR="00B91A25" w:rsidRPr="00F05A5D" w:rsidRDefault="00B91A25" w:rsidP="00B91A25">
      <w:pPr>
        <w:pStyle w:val="a3"/>
        <w:jc w:val="both"/>
        <w:rPr>
          <w:rFonts w:ascii="Times New Roman" w:hAnsi="Times New Roman" w:cs="Times New Roman"/>
          <w:b/>
          <w:bCs/>
          <w:color w:val="145C90"/>
          <w:sz w:val="26"/>
          <w:szCs w:val="26"/>
        </w:rPr>
      </w:pPr>
      <w:r w:rsidRPr="00F05A5D">
        <w:rPr>
          <w:rFonts w:ascii="Times New Roman" w:hAnsi="Times New Roman" w:cs="Times New Roman"/>
          <w:b/>
          <w:bCs/>
          <w:color w:val="145C90"/>
          <w:sz w:val="26"/>
          <w:szCs w:val="26"/>
        </w:rPr>
        <w:t> </w:t>
      </w:r>
    </w:p>
    <w:p w:rsidR="00B91A25" w:rsidRPr="00D348BF" w:rsidRDefault="001115D2" w:rsidP="00D348BF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1. Общие </w:t>
      </w:r>
      <w:r w:rsidR="00B91A25" w:rsidRPr="005F387F">
        <w:rPr>
          <w:rStyle w:val="a6"/>
          <w:rFonts w:ascii="Times New Roman" w:hAnsi="Times New Roman" w:cs="Times New Roman"/>
          <w:color w:val="000000"/>
          <w:sz w:val="26"/>
          <w:szCs w:val="26"/>
        </w:rPr>
        <w:t>положения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разработано в соответствии с Федеральным законом от 25.12.2008 № 273-ФЗ «О противодействии коррупции» и определяет порядок образования и деятельности Комиссии по противодействию 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коррупции (далее - Комиссия) в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муниципальном бюджетном учреждении «Районный Дом культуры «Дружба»</w:t>
      </w:r>
      <w:r w:rsidR="00B821A5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(далее Дом культуры)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1.2. Комиссия в своей деятельности руководствуется Кон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ституцией Российской Федерации,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Федеральным законом Российской Федерации от 25 декабря 2008 №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 273 -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ФЗ "О противодействии коррупции", другими действующими законодательными актами Российской Федерации и Республики Хакасия,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Уставом муниципального бюджетного учреждения «Районный Дом культуры «Дружба»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другими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локальными правовым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и актами и иными организационно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>аспорядительными документами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в области противодействия коррупции и настоящим Положением.</w:t>
      </w:r>
    </w:p>
    <w:p w:rsidR="00B91A25" w:rsidRPr="00D348BF" w:rsidRDefault="001115D2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>Комиссия по противодействию коррупции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,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 xml:space="preserve"> создаётся с целью: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1.3.1. Устранения причин и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 xml:space="preserve"> условий, порождающих коррупцию.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1.3.2. Обеспечения общественного контроля, установления и укрепления конструктивных отношений между сотрудниками и директор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о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1.3.3. Создания стабильных правовых, социально-экономических и морально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 xml:space="preserve"> нравственных основ 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 xml:space="preserve">предупреждения коррупции среди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сотрудников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1.3.4. Предварительного рассмотрения вопросов, связанных с противодействием коррупции, подготовки по ним предложений для руководителя, носящих рекомендательный характер, а также для подготовки предложений, направленных на повышение эффективности противодействия коррупции.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1.4. Комиссия являе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 xml:space="preserve">тся коллегиально–совещательным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органом, подотчетным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директору</w:t>
      </w:r>
      <w:r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1.5. Основные понятия, используемые в настоящем Положении.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Антикоррупционная политика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деятельность, направленная на создание эффективной системы противодействия коррупции.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еимуществ лицами, работающими,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своих должностных полномочий и связан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ных с ними возможностей, а равно подкуп данных лиц путем противоправного предоставле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ния им физическими и юридическими лицами указанных благ и преимуществ.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proofErr w:type="spellStart"/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Коррупциогенный</w:t>
      </w:r>
      <w:proofErr w:type="spellEnd"/>
      <w:r w:rsidRPr="00D348BF">
        <w:rPr>
          <w:rFonts w:ascii="Times New Roman" w:hAnsi="Times New Roman" w:cs="Times New Roman"/>
          <w:b/>
          <w:bCs/>
          <w:sz w:val="24"/>
          <w:szCs w:val="24"/>
        </w:rPr>
        <w:t xml:space="preserve"> фактор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явление или совокупност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ь явлений, порождающих коррупци</w:t>
      </w:r>
      <w:r w:rsidRPr="00D348BF">
        <w:rPr>
          <w:rFonts w:ascii="Times New Roman" w:hAnsi="Times New Roman" w:cs="Times New Roman"/>
          <w:bCs/>
          <w:sz w:val="24"/>
          <w:szCs w:val="24"/>
        </w:rPr>
        <w:t>онные правонарушения или способствующие их распространению.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Предупреждение коррупции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деятельн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ость по реализации антикоррупци</w:t>
      </w:r>
      <w:r w:rsidRPr="00D348BF">
        <w:rPr>
          <w:rFonts w:ascii="Times New Roman" w:hAnsi="Times New Roman" w:cs="Times New Roman"/>
          <w:bCs/>
          <w:sz w:val="24"/>
          <w:szCs w:val="24"/>
        </w:rPr>
        <w:t>онной политики, направленной на выявление, изучение, ограничение либо устранение явле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ний, порождающих коррупционные правонарушения или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 xml:space="preserve"> способствующих их распростране</w:t>
      </w:r>
      <w:r w:rsidRPr="00D348BF">
        <w:rPr>
          <w:rFonts w:ascii="Times New Roman" w:hAnsi="Times New Roman" w:cs="Times New Roman"/>
          <w:bCs/>
          <w:sz w:val="24"/>
          <w:szCs w:val="24"/>
        </w:rPr>
        <w:t>нию.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Субъекты антикоррупционной политики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</w:t>
      </w:r>
      <w:proofErr w:type="spellStart"/>
      <w:r w:rsidRPr="00D348BF">
        <w:rPr>
          <w:rFonts w:ascii="Times New Roman" w:hAnsi="Times New Roman" w:cs="Times New Roman"/>
          <w:bCs/>
          <w:sz w:val="24"/>
          <w:szCs w:val="24"/>
        </w:rPr>
        <w:t>граждане.В</w:t>
      </w:r>
      <w:proofErr w:type="spellEnd"/>
      <w:r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 xml:space="preserve">муниципальном бюджетном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lastRenderedPageBreak/>
        <w:t>учреждении «Районный Дом культуры «Дружба»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субъектами антикоррупционной политики являются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отрудники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Субъекты коррупционных правонарушений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</w:p>
    <w:p w:rsidR="00B91A25" w:rsidRPr="00D348BF" w:rsidRDefault="00820606" w:rsidP="00D348BF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2.Направления 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деятельности Комиссии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 Основными направлениями деятельности Комиссии являются: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2.1.1.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 Выявление и изучение причин и </w:t>
      </w:r>
      <w:r w:rsidRPr="00D348BF">
        <w:rPr>
          <w:rFonts w:ascii="Times New Roman" w:hAnsi="Times New Roman" w:cs="Times New Roman"/>
          <w:sz w:val="24"/>
          <w:szCs w:val="24"/>
        </w:rPr>
        <w:t>условий, способствующих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 xml:space="preserve">появлению коррупции в </w:t>
      </w:r>
      <w:r w:rsidR="00A83310" w:rsidRPr="00D348BF">
        <w:rPr>
          <w:rFonts w:ascii="Times New Roman" w:hAnsi="Times New Roman" w:cs="Times New Roman"/>
          <w:sz w:val="24"/>
          <w:szCs w:val="24"/>
        </w:rPr>
        <w:t>муниципальном бюджетном учреждении «Районный Дом культуры «Дружба»</w:t>
      </w:r>
      <w:r w:rsidR="00820606" w:rsidRPr="00D348BF">
        <w:rPr>
          <w:rFonts w:ascii="Times New Roman" w:hAnsi="Times New Roman" w:cs="Times New Roman"/>
          <w:sz w:val="24"/>
          <w:szCs w:val="24"/>
        </w:rPr>
        <w:t>.</w:t>
      </w:r>
    </w:p>
    <w:p w:rsidR="00B91A25" w:rsidRPr="00D348BF" w:rsidRDefault="00820606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2.1.2. Подготовка предложений </w:t>
      </w:r>
      <w:r w:rsidR="00B91A25" w:rsidRPr="00D348BF">
        <w:rPr>
          <w:rFonts w:ascii="Times New Roman" w:hAnsi="Times New Roman" w:cs="Times New Roman"/>
          <w:sz w:val="24"/>
          <w:szCs w:val="24"/>
        </w:rPr>
        <w:t>по совершенствованию правовых,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="00B91A25" w:rsidRPr="00D348BF">
        <w:rPr>
          <w:rFonts w:ascii="Times New Roman" w:hAnsi="Times New Roman" w:cs="Times New Roman"/>
          <w:sz w:val="24"/>
          <w:szCs w:val="24"/>
        </w:rPr>
        <w:t>экономических и организационных механизмов функционирования в целях устранения почвы для коррупции.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2.1.3. Реализация мер в области противодействия коррупции,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разработка методов противодействия и профилактики коррупции для создания благоприятного м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орально-нравственного климата. 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2.1.4. Прием и проверка поступающих в Комиссию заявлений и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Pr="00D348BF">
        <w:rPr>
          <w:rFonts w:ascii="Times New Roman" w:hAnsi="Times New Roman" w:cs="Times New Roman"/>
          <w:sz w:val="24"/>
          <w:szCs w:val="24"/>
        </w:rPr>
        <w:t>иных сведен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ий об участии должностных лиц, </w:t>
      </w:r>
      <w:r w:rsidRPr="00D348BF">
        <w:rPr>
          <w:rFonts w:ascii="Times New Roman" w:hAnsi="Times New Roman" w:cs="Times New Roman"/>
          <w:sz w:val="24"/>
          <w:szCs w:val="24"/>
        </w:rPr>
        <w:t xml:space="preserve">основных, технических и других сотрудников </w:t>
      </w:r>
      <w:r w:rsidR="009E69F2" w:rsidRPr="00D348BF">
        <w:rPr>
          <w:rFonts w:ascii="Times New Roman" w:hAnsi="Times New Roman" w:cs="Times New Roman"/>
          <w:sz w:val="24"/>
          <w:szCs w:val="24"/>
        </w:rPr>
        <w:t xml:space="preserve">Дома культуры </w:t>
      </w:r>
      <w:r w:rsidRPr="00D348BF">
        <w:rPr>
          <w:rFonts w:ascii="Times New Roman" w:hAnsi="Times New Roman" w:cs="Times New Roman"/>
          <w:sz w:val="24"/>
          <w:szCs w:val="24"/>
        </w:rPr>
        <w:t>в коррупционной деятельности.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1.5. Организация и проведение мероприятий (лекции, анкетирование, тестирование, </w:t>
      </w:r>
      <w:r w:rsidRPr="00D348BF">
        <w:rPr>
          <w:rFonts w:ascii="Times New Roman" w:hAnsi="Times New Roman" w:cs="Times New Roman"/>
          <w:sz w:val="24"/>
          <w:szCs w:val="24"/>
        </w:rPr>
        <w:t>собеседования, индивидуальные консу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льтации и др.), способствующие </w:t>
      </w:r>
      <w:r w:rsidRPr="00D348BF">
        <w:rPr>
          <w:rFonts w:ascii="Times New Roman" w:hAnsi="Times New Roman" w:cs="Times New Roman"/>
          <w:sz w:val="24"/>
          <w:szCs w:val="24"/>
        </w:rPr>
        <w:t>предупреждению коррупции.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2.1.6. Сбор, анализ и подготовка информации для директор</w:t>
      </w:r>
      <w:r w:rsidR="009E69F2" w:rsidRPr="00D348BF">
        <w:rPr>
          <w:rFonts w:ascii="Times New Roman" w:hAnsi="Times New Roman" w:cs="Times New Roman"/>
          <w:sz w:val="24"/>
          <w:szCs w:val="24"/>
        </w:rPr>
        <w:t>а</w:t>
      </w:r>
      <w:r w:rsidRPr="00D348BF">
        <w:rPr>
          <w:rFonts w:ascii="Times New Roman" w:hAnsi="Times New Roman" w:cs="Times New Roman"/>
          <w:sz w:val="24"/>
          <w:szCs w:val="24"/>
        </w:rPr>
        <w:t xml:space="preserve"> о фактах коррупции и выработка рекомендаций для их устранения.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2.1.7. Подготовка предложений по совершенствованию регионального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и федерального законодательства в области правового обеспечения противодействия коррупции.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2.1.8. Рассмотрение иных вопросов в соответствии с направлениями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деятельности Комиссии.</w:t>
      </w:r>
    </w:p>
    <w:p w:rsidR="00B91A25" w:rsidRPr="00D348BF" w:rsidRDefault="00B91A25" w:rsidP="00A452DB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1A25" w:rsidRPr="00D348BF" w:rsidRDefault="00820606" w:rsidP="00D348BF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Полномочия Комиссии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 Для осуществления своих целей и задач Комиссия в соответствии с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направлениями деятельности: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3.1.1. Определяет методы противодействия коррупции, перечень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проводимых профилактических мероприятий.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3.1.2. Осуществляет 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анализ обращений работников культуры, участников клубных формирований и их родителей (законных представителей) о фактах коррупционных проявлений должностными лицами</w:t>
      </w:r>
      <w:r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3.1.3. Запрашивает информацию, разъяснения по рассматриваемым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вопросам от должностных лиц и в случае необходимости приглашает их на свои заседания.</w:t>
      </w:r>
    </w:p>
    <w:p w:rsidR="00D348BF" w:rsidRPr="00D348BF" w:rsidRDefault="00D348BF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3.1.4. Проводит проверки локальных актов учреждения на соответствие действующему законодательству; проверяет выполнение работниками своих должностных обязанностей;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5</w:t>
      </w:r>
      <w:r w:rsidRPr="00D348BF">
        <w:rPr>
          <w:rFonts w:ascii="Times New Roman" w:hAnsi="Times New Roman" w:cs="Times New Roman"/>
          <w:bCs/>
          <w:sz w:val="24"/>
          <w:szCs w:val="24"/>
        </w:rPr>
        <w:t>. Принимает решения по рассмотренным входящим в её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компетенцию вопр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осам и выходит с предложениями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и рекомендациями к </w:t>
      </w:r>
      <w:r w:rsidR="009E69F2" w:rsidRPr="00D348BF">
        <w:rPr>
          <w:rFonts w:ascii="Times New Roman" w:hAnsi="Times New Roman" w:cs="Times New Roman"/>
          <w:bCs/>
          <w:sz w:val="24"/>
          <w:szCs w:val="24"/>
        </w:rPr>
        <w:t>директору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.6</w:t>
      </w:r>
      <w:r w:rsidRPr="00D348BF">
        <w:rPr>
          <w:rFonts w:ascii="Times New Roman" w:hAnsi="Times New Roman" w:cs="Times New Roman"/>
          <w:bCs/>
          <w:sz w:val="24"/>
          <w:szCs w:val="24"/>
        </w:rPr>
        <w:t>. Контролирует исполнение принимаемых решений по вопросам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противодействия коррупции.</w:t>
      </w:r>
    </w:p>
    <w:p w:rsidR="00B91A25" w:rsidRPr="00D348BF" w:rsidRDefault="00820606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7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. Решает 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 xml:space="preserve">вопросы организации деятельности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>омиссии.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lastRenderedPageBreak/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8</w:t>
      </w:r>
      <w:r w:rsidRPr="00D348BF">
        <w:rPr>
          <w:rFonts w:ascii="Times New Roman" w:hAnsi="Times New Roman" w:cs="Times New Roman"/>
          <w:bCs/>
          <w:sz w:val="24"/>
          <w:szCs w:val="24"/>
        </w:rPr>
        <w:t>. Создаёт рабочие группы по вопросам, рассматриваемым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Pr="00D348BF">
        <w:rPr>
          <w:rFonts w:ascii="Times New Roman" w:hAnsi="Times New Roman" w:cs="Times New Roman"/>
          <w:bCs/>
          <w:sz w:val="24"/>
          <w:szCs w:val="24"/>
        </w:rPr>
        <w:t>омиссией.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9</w:t>
      </w:r>
      <w:r w:rsidRPr="00D348BF">
        <w:rPr>
          <w:rFonts w:ascii="Times New Roman" w:hAnsi="Times New Roman" w:cs="Times New Roman"/>
          <w:bCs/>
          <w:sz w:val="24"/>
          <w:szCs w:val="24"/>
        </w:rPr>
        <w:t>. Взаимодействует с правоохранительными органами в части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достижения целей создания и работы комиссии.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10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. Контролирует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выполнение поручений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Pr="00D348BF">
        <w:rPr>
          <w:rFonts w:ascii="Times New Roman" w:hAnsi="Times New Roman" w:cs="Times New Roman"/>
          <w:bCs/>
          <w:sz w:val="24"/>
          <w:szCs w:val="24"/>
        </w:rPr>
        <w:t>омиссии в части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противодействия 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коррупции, а также анализирует </w:t>
      </w:r>
      <w:r w:rsidRPr="00D348BF">
        <w:rPr>
          <w:rFonts w:ascii="Times New Roman" w:hAnsi="Times New Roman" w:cs="Times New Roman"/>
          <w:bCs/>
          <w:sz w:val="24"/>
          <w:szCs w:val="24"/>
        </w:rPr>
        <w:t>ход их выполнения.</w:t>
      </w:r>
    </w:p>
    <w:p w:rsidR="00D348BF" w:rsidRPr="00D348BF" w:rsidRDefault="00B91A25" w:rsidP="00D348B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3.1.1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1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8BF" w:rsidRPr="00D348BF">
        <w:rPr>
          <w:rFonts w:ascii="Times New Roman" w:hAnsi="Times New Roman" w:cs="Times New Roman"/>
          <w:sz w:val="24"/>
          <w:szCs w:val="24"/>
        </w:rPr>
        <w:t>Е</w:t>
      </w:r>
      <w:r w:rsidR="00D348BF" w:rsidRPr="00D348BF">
        <w:rPr>
          <w:rFonts w:ascii="Times New Roman" w:hAnsi="Times New Roman" w:cs="Times New Roman"/>
          <w:sz w:val="24"/>
          <w:szCs w:val="24"/>
        </w:rPr>
        <w:t>жегодно в IV квартале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D348BF" w:rsidRPr="00D348BF" w:rsidRDefault="00D348BF" w:rsidP="00D34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3</w:t>
      </w:r>
      <w:r w:rsidRPr="00D348BF">
        <w:rPr>
          <w:rFonts w:ascii="Times New Roman" w:hAnsi="Times New Roman" w:cs="Times New Roman"/>
          <w:sz w:val="24"/>
          <w:szCs w:val="24"/>
        </w:rPr>
        <w:t>.1</w:t>
      </w:r>
      <w:r w:rsidRPr="00D348BF">
        <w:rPr>
          <w:rFonts w:ascii="Times New Roman" w:hAnsi="Times New Roman" w:cs="Times New Roman"/>
          <w:sz w:val="24"/>
          <w:szCs w:val="24"/>
        </w:rPr>
        <w:t>.</w:t>
      </w:r>
      <w:r w:rsidRPr="00D348BF">
        <w:rPr>
          <w:rFonts w:ascii="Times New Roman" w:hAnsi="Times New Roman" w:cs="Times New Roman"/>
          <w:sz w:val="24"/>
          <w:szCs w:val="24"/>
        </w:rPr>
        <w:t>1</w:t>
      </w:r>
      <w:r w:rsidRPr="00D348BF">
        <w:rPr>
          <w:rFonts w:ascii="Times New Roman" w:hAnsi="Times New Roman" w:cs="Times New Roman"/>
          <w:sz w:val="24"/>
          <w:szCs w:val="24"/>
        </w:rPr>
        <w:t>2</w:t>
      </w:r>
      <w:r w:rsidRPr="00D348BF">
        <w:rPr>
          <w:rFonts w:ascii="Times New Roman" w:hAnsi="Times New Roman" w:cs="Times New Roman"/>
          <w:sz w:val="24"/>
          <w:szCs w:val="24"/>
        </w:rPr>
        <w:t>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</w:p>
    <w:p w:rsidR="00B91A25" w:rsidRPr="00D348BF" w:rsidRDefault="00B91A25" w:rsidP="00D348BF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4.Организация деятельности Комиссии</w:t>
      </w:r>
    </w:p>
    <w:p w:rsidR="00FC2431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1</w:t>
      </w:r>
      <w:r w:rsidRPr="00D348BF">
        <w:rPr>
          <w:rFonts w:ascii="Times New Roman" w:hAnsi="Times New Roman" w:cs="Times New Roman"/>
          <w:sz w:val="24"/>
          <w:szCs w:val="24"/>
        </w:rPr>
        <w:t>. Комиссия по противодействию коррупции создается в январе – феврале каждого года; в состав комиссии по противодействию коррупции обязательно входят работники МБУ «РДК «Дружба», представитель общественности.</w:t>
      </w:r>
      <w:r w:rsidR="00FC2431" w:rsidRPr="00D348BF">
        <w:rPr>
          <w:sz w:val="24"/>
          <w:szCs w:val="24"/>
        </w:rPr>
        <w:t xml:space="preserve"> </w:t>
      </w:r>
      <w:r w:rsidR="00FC2431" w:rsidRPr="00D348BF">
        <w:rPr>
          <w:rFonts w:ascii="Times New Roman" w:hAnsi="Times New Roman" w:cs="Times New Roman"/>
          <w:sz w:val="24"/>
          <w:szCs w:val="24"/>
        </w:rPr>
        <w:t>Члены Комиссии осуществляют свою деятельность на общественной основе.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2</w:t>
      </w:r>
      <w:r w:rsidRPr="00D348BF">
        <w:rPr>
          <w:rFonts w:ascii="Times New Roman" w:hAnsi="Times New Roman" w:cs="Times New Roman"/>
          <w:sz w:val="24"/>
          <w:szCs w:val="24"/>
        </w:rPr>
        <w:t xml:space="preserve">. Выборы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по противодействию коррупции проводятся на Общем собрании трудового коллектива и утверждается приказом директора 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3</w:t>
      </w:r>
      <w:r w:rsidRPr="00D348BF">
        <w:rPr>
          <w:rFonts w:ascii="Times New Roman" w:hAnsi="Times New Roman" w:cs="Times New Roman"/>
          <w:sz w:val="24"/>
          <w:szCs w:val="24"/>
        </w:rPr>
        <w:t xml:space="preserve">. В состав </w:t>
      </w:r>
      <w:r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входят: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-Председатель </w:t>
      </w:r>
      <w:r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-Заместитель председателя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-Секретарь </w:t>
      </w:r>
      <w:r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-Члены </w:t>
      </w:r>
      <w:r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 xml:space="preserve">. Полномочия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 xml:space="preserve">.1.Председатель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определяет место, время проведения и повестку дня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на основе предложений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формирует план работы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на текущий год и повестку дня его очередного заседания;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по вопросам, относящимся к компетенции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информирует директора МБУ «РДК «Дружба» о результатах работы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представляет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омиссию в отношениях с работниками коллектива, участниками клубных формирований и их родителями (законными представителями) по вопросам, относящимся к ее компетенции;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дает соответствующие поручения секретарю и членам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осуществляет контроль, за их выполнением;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подписывает протокол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омиссии.</w:t>
      </w:r>
    </w:p>
    <w:p w:rsidR="00FC2431" w:rsidRPr="00D348BF" w:rsidRDefault="00FC2431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4.4.2. Заместитель председателя комиссии выполняет обязанности председателя Комиссии в случае его отсутствия.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>.</w:t>
      </w:r>
      <w:r w:rsidR="00FC2431" w:rsidRPr="00D348BF">
        <w:rPr>
          <w:rFonts w:ascii="Times New Roman" w:hAnsi="Times New Roman" w:cs="Times New Roman"/>
          <w:sz w:val="24"/>
          <w:szCs w:val="24"/>
        </w:rPr>
        <w:t>3</w:t>
      </w:r>
      <w:r w:rsidRPr="00D348BF">
        <w:rPr>
          <w:rFonts w:ascii="Times New Roman" w:hAnsi="Times New Roman" w:cs="Times New Roman"/>
          <w:sz w:val="24"/>
          <w:szCs w:val="24"/>
        </w:rPr>
        <w:t xml:space="preserve">. Секретарь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организует подготовку материалов к заседанию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а также проектов его решений;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информирует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ведет протокол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</w:t>
      </w:r>
      <w:r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>.</w:t>
      </w:r>
      <w:r w:rsidR="00FC2431"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>. Члены Комиссии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вносят председателю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предложения по формированию повестки дня заседаний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lastRenderedPageBreak/>
        <w:t>- вносят предложения по формированию плана работы;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 пределах своей компетенции, принимают участие в работе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омиссии, а также осуществляют подготовку материалов по вопросам заседаний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 случае невозможности лично присутствовать на заседаниях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омиссии, вправе излагать свое мнение по рассматриваемым вопросам в письменном виде на имя председателя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которое учитывается при принятии решения;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 у</w:t>
      </w:r>
      <w:r w:rsidR="00FC2431" w:rsidRPr="00D348BF">
        <w:rPr>
          <w:rFonts w:ascii="Times New Roman" w:hAnsi="Times New Roman" w:cs="Times New Roman"/>
          <w:sz w:val="24"/>
          <w:szCs w:val="24"/>
        </w:rPr>
        <w:t>частвуют в реализации принятых к</w:t>
      </w:r>
      <w:r w:rsidRPr="00D348BF">
        <w:rPr>
          <w:rFonts w:ascii="Times New Roman" w:hAnsi="Times New Roman" w:cs="Times New Roman"/>
          <w:sz w:val="24"/>
          <w:szCs w:val="24"/>
        </w:rPr>
        <w:t>омиссии решений и полномочий.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4.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5</w:t>
      </w:r>
      <w:r w:rsidRPr="00D348BF">
        <w:rPr>
          <w:rFonts w:ascii="Times New Roman" w:hAnsi="Times New Roman" w:cs="Times New Roman"/>
          <w:bCs/>
          <w:sz w:val="24"/>
          <w:szCs w:val="24"/>
        </w:rPr>
        <w:t>. По решению председателя Комиссии могут быть образованы рабочие группы.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В состав рабочих групп в зависимости от вопросов, для решения которых они образуются, могут включаться сотрудники.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Цели деятельности рабочих групп определяются решениями председателя Комиссии об их создании.</w:t>
      </w:r>
    </w:p>
    <w:p w:rsidR="00B91A25" w:rsidRPr="00D348BF" w:rsidRDefault="00B91A25" w:rsidP="00B91A25">
      <w:pPr>
        <w:pStyle w:val="a3"/>
        <w:jc w:val="center"/>
        <w:rPr>
          <w:rStyle w:val="a6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B91A25" w:rsidRPr="00D348BF" w:rsidRDefault="00B91A25" w:rsidP="00D348B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5. Порядок работы Комиссии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5.1. Комиссия самостоятельно определяет порядок своей работы в соответствии с планом деятельности.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5.2. Основной формой работы Комиссии являются заседания Комиссии, которые проводятся регулярно, не реже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двух раз в год</w:t>
      </w:r>
      <w:r w:rsidRPr="00D348BF">
        <w:rPr>
          <w:rFonts w:ascii="Times New Roman" w:hAnsi="Times New Roman" w:cs="Times New Roman"/>
          <w:bCs/>
          <w:sz w:val="24"/>
          <w:szCs w:val="24"/>
        </w:rPr>
        <w:t>. По р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ешению Председателя Комиссии,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либо заместителя Председателя Комиссии могут проводиться внеочередные заседания Комиссии. Заседания Комиссии </w:t>
      </w:r>
      <w:r w:rsidR="00FC2431" w:rsidRPr="00D348BF">
        <w:rPr>
          <w:rFonts w:ascii="Times New Roman" w:hAnsi="Times New Roman" w:cs="Times New Roman"/>
          <w:sz w:val="24"/>
          <w:szCs w:val="24"/>
        </w:rPr>
        <w:t>могут быть как открытыми, так и закрытыми.</w:t>
      </w:r>
      <w:r w:rsidR="00FC2431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="00FC2431" w:rsidRPr="00D348BF">
        <w:rPr>
          <w:rFonts w:ascii="Times New Roman" w:hAnsi="Times New Roman" w:cs="Times New Roman"/>
          <w:sz w:val="24"/>
          <w:szCs w:val="24"/>
        </w:rPr>
        <w:t>Внеочередное заседание проводится по предложению любого члена Комиссии по противодействию коррупции.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5.4. Материалы к заседанию Комиссии за два дня до дня заседания Комиссии направляются секретарём членам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5.5. Заседание Комиссии правомочно, если на нем присутствует не менее 2/3 членов Комиссии.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 xml:space="preserve">сти присутствия члена Комиссии </w:t>
      </w:r>
      <w:r w:rsidRPr="00D348BF">
        <w:rPr>
          <w:rFonts w:ascii="Times New Roman" w:hAnsi="Times New Roman" w:cs="Times New Roman"/>
          <w:bCs/>
          <w:sz w:val="24"/>
          <w:szCs w:val="24"/>
        </w:rPr>
        <w:t>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5.6. Решения Комиссии принимаются большинством голосов от числа присутствующих членов Комиссии и вступают в силу немедленно после подпис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>ания их председателем комиссии.</w:t>
      </w:r>
      <w:r w:rsidR="00AD5D62" w:rsidRPr="00D348BF">
        <w:rPr>
          <w:sz w:val="24"/>
          <w:szCs w:val="24"/>
        </w:rPr>
        <w:t xml:space="preserve"> 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>В случае равенства голосов решающим является голос председателя комиссии.</w:t>
      </w:r>
    </w:p>
    <w:p w:rsidR="002B51DB" w:rsidRPr="00D348BF" w:rsidRDefault="00AD5D62" w:rsidP="00AD5D6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5.7.</w:t>
      </w:r>
      <w:r w:rsidRPr="00D348BF">
        <w:rPr>
          <w:rFonts w:ascii="Times New Roman" w:eastAsia="Calibri" w:hAnsi="Times New Roman" w:cs="Times New Roman"/>
          <w:bCs/>
          <w:sz w:val="24"/>
          <w:szCs w:val="24"/>
        </w:rPr>
        <w:t>Решени</w:t>
      </w:r>
      <w:r w:rsidR="002B51DB" w:rsidRPr="00D348BF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2B51DB"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оформляются протоколом. В протоколе заседания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Pr="00D348BF">
        <w:rPr>
          <w:rFonts w:ascii="Times New Roman" w:eastAsia="Calibri" w:hAnsi="Times New Roman" w:cs="Times New Roman"/>
          <w:sz w:val="24"/>
          <w:szCs w:val="24"/>
        </w:rPr>
        <w:t>указываются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 xml:space="preserve"> дата, место и время проведения заседани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сведения о члена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 и иных лицах, принявших участие в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и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рабочей группы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повестка дня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содержание рассмотренных на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 материалов, выступлени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й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членов рабочей группы и других </w:t>
      </w:r>
      <w:r w:rsidR="002B51DB" w:rsidRPr="00D348BF">
        <w:rPr>
          <w:rFonts w:ascii="Times New Roman" w:eastAsia="Calibri" w:hAnsi="Times New Roman" w:cs="Times New Roman"/>
          <w:bCs/>
          <w:sz w:val="24"/>
          <w:szCs w:val="24"/>
        </w:rPr>
        <w:t>участников</w:t>
      </w:r>
      <w:r w:rsidR="002B51DB"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>заседания;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наличие особого мнения у членов комиссии по рассматриваемым вопросам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- принятые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A6C" w:rsidRPr="00D348BF">
        <w:rPr>
          <w:rFonts w:ascii="Times New Roman" w:eastAsia="Calibri" w:hAnsi="Times New Roman" w:cs="Times New Roman"/>
          <w:bCs/>
          <w:sz w:val="24"/>
          <w:szCs w:val="24"/>
        </w:rPr>
        <w:t>решения;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- сведения о приобщенных к </w:t>
      </w:r>
      <w:r w:rsidRPr="00D348BF">
        <w:rPr>
          <w:rFonts w:ascii="Times New Roman" w:eastAsia="Calibri" w:hAnsi="Times New Roman" w:cs="Times New Roman"/>
          <w:bCs/>
          <w:sz w:val="24"/>
          <w:szCs w:val="24"/>
        </w:rPr>
        <w:t>протоколу</w:t>
      </w:r>
      <w:r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>материалах.</w:t>
      </w:r>
    </w:p>
    <w:p w:rsidR="002B51DB" w:rsidRPr="00D348BF" w:rsidRDefault="00BC2A6C" w:rsidP="00BC2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Протокол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го</w:t>
      </w:r>
      <w:r w:rsidRPr="00D348BF">
        <w:rPr>
          <w:rFonts w:ascii="Times New Roman" w:eastAsia="Calibri" w:hAnsi="Times New Roman" w:cs="Times New Roman"/>
          <w:sz w:val="24"/>
          <w:szCs w:val="24"/>
        </w:rPr>
        <w:t>товится в 10-дневный срок со дня ег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о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проведения, подписывается председателем и секретарем комиссии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.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Секретарь комиссии в 5-дневный срок со дня подписания протокола доводи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т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его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до членов комиссии и иных заинтересованны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х ли</w:t>
      </w:r>
      <w:r w:rsidRPr="00D348BF">
        <w:rPr>
          <w:rFonts w:ascii="Times New Roman" w:eastAsia="Calibri" w:hAnsi="Times New Roman" w:cs="Times New Roman"/>
          <w:sz w:val="24"/>
          <w:szCs w:val="24"/>
        </w:rPr>
        <w:t>ц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1A25" w:rsidRPr="00D348BF" w:rsidRDefault="00B91A25" w:rsidP="003F7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1A25" w:rsidRPr="00D348BF" w:rsidSect="00D348B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C1" w:rsidRDefault="005718C1" w:rsidP="00D348BF">
      <w:pPr>
        <w:spacing w:after="0" w:line="240" w:lineRule="auto"/>
      </w:pPr>
      <w:r>
        <w:separator/>
      </w:r>
    </w:p>
  </w:endnote>
  <w:endnote w:type="continuationSeparator" w:id="0">
    <w:p w:rsidR="005718C1" w:rsidRDefault="005718C1" w:rsidP="00D3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C1" w:rsidRDefault="005718C1" w:rsidP="00D348BF">
      <w:pPr>
        <w:spacing w:after="0" w:line="240" w:lineRule="auto"/>
      </w:pPr>
      <w:r>
        <w:separator/>
      </w:r>
    </w:p>
  </w:footnote>
  <w:footnote w:type="continuationSeparator" w:id="0">
    <w:p w:rsidR="005718C1" w:rsidRDefault="005718C1" w:rsidP="00D3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170193"/>
      <w:docPartObj>
        <w:docPartGallery w:val="Page Numbers (Top of Page)"/>
        <w:docPartUnique/>
      </w:docPartObj>
    </w:sdtPr>
    <w:sdtContent>
      <w:p w:rsidR="00D348BF" w:rsidRDefault="00D348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348BF" w:rsidRDefault="00D348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A25"/>
    <w:rsid w:val="000B4197"/>
    <w:rsid w:val="001115D2"/>
    <w:rsid w:val="00145F24"/>
    <w:rsid w:val="002B51DB"/>
    <w:rsid w:val="00304FA2"/>
    <w:rsid w:val="00356278"/>
    <w:rsid w:val="003F715F"/>
    <w:rsid w:val="003F73A1"/>
    <w:rsid w:val="005718C1"/>
    <w:rsid w:val="00680D6A"/>
    <w:rsid w:val="00744DD0"/>
    <w:rsid w:val="008170EF"/>
    <w:rsid w:val="00820606"/>
    <w:rsid w:val="0087049E"/>
    <w:rsid w:val="008C1539"/>
    <w:rsid w:val="008E349C"/>
    <w:rsid w:val="00972D1D"/>
    <w:rsid w:val="009B2CCE"/>
    <w:rsid w:val="009E69F2"/>
    <w:rsid w:val="00A452DB"/>
    <w:rsid w:val="00A83310"/>
    <w:rsid w:val="00AD5D62"/>
    <w:rsid w:val="00B012DB"/>
    <w:rsid w:val="00B821A5"/>
    <w:rsid w:val="00B86820"/>
    <w:rsid w:val="00B91A25"/>
    <w:rsid w:val="00BC2A6C"/>
    <w:rsid w:val="00C0390A"/>
    <w:rsid w:val="00CB4AA8"/>
    <w:rsid w:val="00D348BF"/>
    <w:rsid w:val="00D632B5"/>
    <w:rsid w:val="00D848F4"/>
    <w:rsid w:val="00DC1256"/>
    <w:rsid w:val="00DD5DEF"/>
    <w:rsid w:val="00E31E83"/>
    <w:rsid w:val="00E7151B"/>
    <w:rsid w:val="00EB7F16"/>
    <w:rsid w:val="00FC2431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A2DE9-3327-4DC3-8B92-A77AAB15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D6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1A2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9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1A25"/>
    <w:rPr>
      <w:b/>
      <w:bCs/>
    </w:rPr>
  </w:style>
  <w:style w:type="paragraph" w:styleId="a7">
    <w:name w:val="header"/>
    <w:basedOn w:val="a"/>
    <w:link w:val="a8"/>
    <w:uiPriority w:val="99"/>
    <w:unhideWhenUsed/>
    <w:rsid w:val="00D3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8B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3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8BF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48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2019-10-23T04:05:00Z</cp:lastPrinted>
  <dcterms:created xsi:type="dcterms:W3CDTF">2019-03-26T08:51:00Z</dcterms:created>
  <dcterms:modified xsi:type="dcterms:W3CDTF">2019-10-23T04:06:00Z</dcterms:modified>
</cp:coreProperties>
</file>