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B3F" w:rsidRDefault="00573B3F" w:rsidP="00573B3F">
      <w:pPr>
        <w:pStyle w:val="aa"/>
        <w:ind w:left="5245"/>
        <w:jc w:val="both"/>
        <w:rPr>
          <w:rFonts w:ascii="Times New Roman" w:hAnsi="Times New Roman"/>
          <w:sz w:val="28"/>
          <w:szCs w:val="28"/>
        </w:rPr>
      </w:pPr>
      <w:r>
        <w:rPr>
          <w:rFonts w:ascii="Times New Roman" w:hAnsi="Times New Roman"/>
          <w:b/>
          <w:sz w:val="28"/>
          <w:szCs w:val="28"/>
          <w:u w:val="single"/>
        </w:rPr>
        <w:t>Приложение №1</w:t>
      </w:r>
      <w:r>
        <w:rPr>
          <w:rFonts w:ascii="Times New Roman" w:hAnsi="Times New Roman"/>
          <w:sz w:val="28"/>
          <w:szCs w:val="28"/>
        </w:rPr>
        <w:t xml:space="preserve"> к приказу </w:t>
      </w:r>
    </w:p>
    <w:p w:rsidR="00573B3F" w:rsidRDefault="00573B3F" w:rsidP="00573B3F">
      <w:pPr>
        <w:pStyle w:val="aa"/>
        <w:ind w:left="5245"/>
        <w:jc w:val="both"/>
        <w:rPr>
          <w:rFonts w:ascii="Times New Roman" w:hAnsi="Times New Roman"/>
          <w:sz w:val="28"/>
          <w:szCs w:val="28"/>
        </w:rPr>
      </w:pPr>
      <w:r>
        <w:rPr>
          <w:rFonts w:ascii="Times New Roman" w:hAnsi="Times New Roman"/>
          <w:sz w:val="28"/>
          <w:szCs w:val="28"/>
        </w:rPr>
        <w:t xml:space="preserve">Управления системы образования администрации Серышевского муниципального округа </w:t>
      </w:r>
    </w:p>
    <w:p w:rsidR="00573B3F" w:rsidRDefault="00573B3F" w:rsidP="00573B3F">
      <w:pPr>
        <w:pStyle w:val="aa"/>
        <w:ind w:left="5245"/>
        <w:jc w:val="both"/>
        <w:rPr>
          <w:rFonts w:ascii="Times New Roman" w:hAnsi="Times New Roman"/>
          <w:sz w:val="28"/>
          <w:szCs w:val="28"/>
        </w:rPr>
      </w:pPr>
      <w:r>
        <w:rPr>
          <w:rFonts w:ascii="Times New Roman" w:hAnsi="Times New Roman"/>
          <w:sz w:val="28"/>
          <w:szCs w:val="28"/>
        </w:rPr>
        <w:t xml:space="preserve">от </w:t>
      </w:r>
      <w:r>
        <w:rPr>
          <w:rFonts w:ascii="Times New Roman" w:hAnsi="Times New Roman"/>
          <w:sz w:val="28"/>
          <w:szCs w:val="28"/>
          <w:u w:val="single"/>
        </w:rPr>
        <w:t>11.01.2024</w:t>
      </w:r>
      <w:r>
        <w:rPr>
          <w:rFonts w:ascii="Times New Roman" w:hAnsi="Times New Roman"/>
          <w:sz w:val="28"/>
          <w:szCs w:val="28"/>
        </w:rPr>
        <w:t xml:space="preserve"> № </w:t>
      </w:r>
      <w:r>
        <w:rPr>
          <w:rFonts w:ascii="Times New Roman" w:hAnsi="Times New Roman"/>
          <w:sz w:val="28"/>
          <w:szCs w:val="28"/>
          <w:u w:val="single"/>
        </w:rPr>
        <w:t>4</w:t>
      </w:r>
    </w:p>
    <w:p w:rsidR="00B60ACB" w:rsidRPr="0039165B" w:rsidRDefault="00B60ACB" w:rsidP="00EE64B6">
      <w:pPr>
        <w:adjustRightInd w:val="0"/>
        <w:snapToGrid w:val="0"/>
        <w:spacing w:after="0"/>
        <w:jc w:val="right"/>
        <w:rPr>
          <w:snapToGrid w:val="0"/>
          <w:sz w:val="24"/>
          <w:szCs w:val="28"/>
        </w:rPr>
      </w:pPr>
    </w:p>
    <w:p w:rsidR="00B66F58" w:rsidRPr="00573B3F" w:rsidRDefault="00B66F58" w:rsidP="00B951FF">
      <w:pPr>
        <w:spacing w:after="0" w:line="240" w:lineRule="auto"/>
        <w:jc w:val="center"/>
        <w:rPr>
          <w:rFonts w:ascii="Times New Roman" w:hAnsi="Times New Roman" w:cs="Times New Roman"/>
          <w:b/>
          <w:sz w:val="28"/>
          <w:szCs w:val="28"/>
        </w:rPr>
      </w:pPr>
      <w:r w:rsidRPr="00573B3F">
        <w:rPr>
          <w:rFonts w:ascii="Times New Roman" w:hAnsi="Times New Roman" w:cs="Times New Roman"/>
          <w:b/>
          <w:sz w:val="28"/>
          <w:szCs w:val="28"/>
        </w:rPr>
        <w:t>ПОЛОЖЕНИЕ</w:t>
      </w:r>
    </w:p>
    <w:p w:rsidR="00B951FF" w:rsidRPr="00573B3F" w:rsidRDefault="00B66F58" w:rsidP="003E3505">
      <w:pPr>
        <w:spacing w:after="0" w:line="240" w:lineRule="auto"/>
        <w:jc w:val="center"/>
        <w:rPr>
          <w:rFonts w:ascii="Times New Roman" w:hAnsi="Times New Roman" w:cs="Times New Roman"/>
          <w:b/>
          <w:sz w:val="28"/>
          <w:szCs w:val="28"/>
        </w:rPr>
      </w:pPr>
      <w:r w:rsidRPr="00573B3F">
        <w:rPr>
          <w:rFonts w:ascii="Times New Roman" w:hAnsi="Times New Roman" w:cs="Times New Roman"/>
          <w:b/>
          <w:sz w:val="28"/>
          <w:szCs w:val="28"/>
        </w:rPr>
        <w:t>О  НАУЧНО-ИССЛЕДОВАТЕЛЬСКОЙ КОНФЕРЕНЦИИ ОБУЧАЮЩИХСЯ</w:t>
      </w:r>
      <w:r w:rsidR="00485555" w:rsidRPr="00573B3F">
        <w:rPr>
          <w:rFonts w:ascii="Times New Roman" w:hAnsi="Times New Roman" w:cs="Times New Roman"/>
          <w:b/>
          <w:sz w:val="28"/>
          <w:szCs w:val="28"/>
        </w:rPr>
        <w:t xml:space="preserve"> И ВОСПИТАННИКОВ </w:t>
      </w:r>
      <w:r w:rsidRPr="00573B3F">
        <w:rPr>
          <w:rFonts w:ascii="Times New Roman" w:hAnsi="Times New Roman" w:cs="Times New Roman"/>
          <w:b/>
          <w:sz w:val="28"/>
          <w:szCs w:val="28"/>
        </w:rPr>
        <w:t>«ПАРАД НАУК»</w:t>
      </w:r>
    </w:p>
    <w:p w:rsidR="00B951FF" w:rsidRPr="00573B3F" w:rsidRDefault="00B951FF" w:rsidP="00B951FF">
      <w:pPr>
        <w:spacing w:after="0"/>
        <w:jc w:val="both"/>
        <w:rPr>
          <w:rFonts w:ascii="Times New Roman" w:hAnsi="Times New Roman" w:cs="Times New Roman"/>
          <w:b/>
          <w:sz w:val="28"/>
          <w:szCs w:val="28"/>
        </w:rPr>
      </w:pPr>
    </w:p>
    <w:p w:rsidR="007727F2" w:rsidRDefault="00B951FF" w:rsidP="007727F2">
      <w:pPr>
        <w:spacing w:after="0" w:line="240" w:lineRule="auto"/>
        <w:ind w:firstLine="709"/>
        <w:rPr>
          <w:rFonts w:ascii="Times New Roman" w:hAnsi="Times New Roman" w:cs="Times New Roman"/>
          <w:b/>
          <w:sz w:val="28"/>
          <w:szCs w:val="28"/>
          <w:u w:val="single"/>
        </w:rPr>
      </w:pPr>
      <w:r w:rsidRPr="003E3505">
        <w:rPr>
          <w:rFonts w:ascii="Times New Roman" w:hAnsi="Times New Roman" w:cs="Times New Roman"/>
          <w:b/>
          <w:sz w:val="28"/>
          <w:szCs w:val="28"/>
          <w:u w:val="single"/>
          <w:lang w:val="en-US"/>
        </w:rPr>
        <w:t>I</w:t>
      </w:r>
      <w:r w:rsidRPr="003E3505">
        <w:rPr>
          <w:rFonts w:ascii="Times New Roman" w:hAnsi="Times New Roman" w:cs="Times New Roman"/>
          <w:b/>
          <w:sz w:val="28"/>
          <w:szCs w:val="28"/>
          <w:u w:val="single"/>
        </w:rPr>
        <w:t>.</w:t>
      </w:r>
      <w:r w:rsidR="00B66F58" w:rsidRPr="003E3505">
        <w:rPr>
          <w:rFonts w:ascii="Times New Roman" w:hAnsi="Times New Roman" w:cs="Times New Roman"/>
          <w:b/>
          <w:sz w:val="28"/>
          <w:szCs w:val="28"/>
          <w:u w:val="single"/>
        </w:rPr>
        <w:t>ОБЩИЕ ПОЛОЖЕНИЯ</w:t>
      </w:r>
    </w:p>
    <w:p w:rsidR="005A49B6" w:rsidRPr="007727F2" w:rsidRDefault="00B951FF" w:rsidP="00573B3F">
      <w:pPr>
        <w:spacing w:after="0" w:line="240" w:lineRule="auto"/>
        <w:ind w:firstLine="709"/>
        <w:jc w:val="both"/>
        <w:rPr>
          <w:rFonts w:ascii="Times New Roman" w:hAnsi="Times New Roman" w:cs="Times New Roman"/>
          <w:b/>
          <w:sz w:val="28"/>
          <w:szCs w:val="28"/>
          <w:u w:val="single"/>
        </w:rPr>
      </w:pPr>
      <w:r w:rsidRPr="00A31338">
        <w:rPr>
          <w:rFonts w:ascii="Times New Roman" w:hAnsi="Times New Roman" w:cs="Times New Roman"/>
          <w:sz w:val="28"/>
          <w:szCs w:val="28"/>
        </w:rPr>
        <w:t>1.1</w:t>
      </w:r>
      <w:r w:rsidR="00C14EF4" w:rsidRPr="00A31338">
        <w:rPr>
          <w:rFonts w:ascii="Times New Roman" w:hAnsi="Times New Roman" w:cs="Times New Roman"/>
          <w:sz w:val="28"/>
          <w:szCs w:val="28"/>
        </w:rPr>
        <w:t>.</w:t>
      </w:r>
      <w:r w:rsidR="00C14EF4" w:rsidRPr="003E3505">
        <w:rPr>
          <w:rFonts w:ascii="Times New Roman" w:hAnsi="Times New Roman" w:cs="Times New Roman"/>
          <w:b/>
          <w:sz w:val="28"/>
          <w:szCs w:val="28"/>
        </w:rPr>
        <w:t xml:space="preserve"> </w:t>
      </w:r>
      <w:r w:rsidR="00B66F58" w:rsidRPr="003E3505">
        <w:rPr>
          <w:rFonts w:ascii="Times New Roman" w:hAnsi="Times New Roman" w:cs="Times New Roman"/>
          <w:sz w:val="28"/>
          <w:szCs w:val="28"/>
        </w:rPr>
        <w:t xml:space="preserve">Настоящее положение определяет порядок организации и проведения  научно-исследовательской </w:t>
      </w:r>
      <w:proofErr w:type="gramStart"/>
      <w:r w:rsidR="00B66F58" w:rsidRPr="003E3505">
        <w:rPr>
          <w:rFonts w:ascii="Times New Roman" w:hAnsi="Times New Roman" w:cs="Times New Roman"/>
          <w:sz w:val="28"/>
          <w:szCs w:val="28"/>
        </w:rPr>
        <w:t>конференции</w:t>
      </w:r>
      <w:proofErr w:type="gramEnd"/>
      <w:r w:rsidR="00B66F58" w:rsidRPr="003E3505">
        <w:rPr>
          <w:rFonts w:ascii="Times New Roman" w:hAnsi="Times New Roman" w:cs="Times New Roman"/>
          <w:sz w:val="28"/>
          <w:szCs w:val="28"/>
        </w:rPr>
        <w:t xml:space="preserve"> обучающихся</w:t>
      </w:r>
      <w:r w:rsidR="00485555">
        <w:rPr>
          <w:rFonts w:ascii="Times New Roman" w:hAnsi="Times New Roman" w:cs="Times New Roman"/>
          <w:sz w:val="28"/>
          <w:szCs w:val="28"/>
        </w:rPr>
        <w:t xml:space="preserve"> и воспитанников</w:t>
      </w:r>
      <w:r w:rsidR="00B66F58" w:rsidRPr="003E3505">
        <w:rPr>
          <w:rFonts w:ascii="Times New Roman" w:hAnsi="Times New Roman" w:cs="Times New Roman"/>
          <w:sz w:val="28"/>
          <w:szCs w:val="28"/>
        </w:rPr>
        <w:t xml:space="preserve"> «Парад наук</w:t>
      </w:r>
      <w:r w:rsidR="00245DD7" w:rsidRPr="003E3505">
        <w:rPr>
          <w:rFonts w:ascii="Times New Roman" w:hAnsi="Times New Roman" w:cs="Times New Roman"/>
          <w:sz w:val="28"/>
          <w:szCs w:val="28"/>
        </w:rPr>
        <w:t xml:space="preserve">» (далее </w:t>
      </w:r>
      <w:r w:rsidR="00B66F58" w:rsidRPr="003E3505">
        <w:rPr>
          <w:rFonts w:ascii="Times New Roman" w:hAnsi="Times New Roman" w:cs="Times New Roman"/>
          <w:sz w:val="28"/>
          <w:szCs w:val="28"/>
        </w:rPr>
        <w:t>- конференция)</w:t>
      </w:r>
      <w:r w:rsidR="00BE7783">
        <w:rPr>
          <w:rFonts w:ascii="Times New Roman" w:hAnsi="Times New Roman" w:cs="Times New Roman"/>
          <w:sz w:val="28"/>
          <w:szCs w:val="28"/>
        </w:rPr>
        <w:t>, порядок участия в конференции и определения победителей и призёров.</w:t>
      </w:r>
    </w:p>
    <w:p w:rsidR="005A49B6" w:rsidRPr="003E3505" w:rsidRDefault="00B951FF" w:rsidP="003E3505">
      <w:pPr>
        <w:spacing w:after="0"/>
        <w:ind w:firstLine="709"/>
        <w:jc w:val="both"/>
        <w:rPr>
          <w:rFonts w:ascii="Times New Roman" w:hAnsi="Times New Roman" w:cs="Times New Roman"/>
          <w:sz w:val="28"/>
          <w:szCs w:val="28"/>
        </w:rPr>
      </w:pPr>
      <w:r w:rsidRPr="00A31338">
        <w:rPr>
          <w:rFonts w:ascii="Times New Roman" w:hAnsi="Times New Roman" w:cs="Times New Roman"/>
          <w:sz w:val="28"/>
          <w:szCs w:val="28"/>
        </w:rPr>
        <w:t>1.2.</w:t>
      </w:r>
      <w:r w:rsidR="00C14EF4" w:rsidRPr="003E3505">
        <w:rPr>
          <w:rFonts w:ascii="Times New Roman" w:hAnsi="Times New Roman" w:cs="Times New Roman"/>
          <w:b/>
          <w:sz w:val="28"/>
          <w:szCs w:val="28"/>
        </w:rPr>
        <w:t xml:space="preserve"> </w:t>
      </w:r>
      <w:r w:rsidRPr="003E3505">
        <w:rPr>
          <w:rFonts w:ascii="Times New Roman" w:hAnsi="Times New Roman" w:cs="Times New Roman"/>
          <w:sz w:val="28"/>
          <w:szCs w:val="28"/>
        </w:rPr>
        <w:t>Конференция</w:t>
      </w:r>
      <w:r w:rsidR="005B5DE4" w:rsidRPr="003E3505">
        <w:rPr>
          <w:rFonts w:ascii="Times New Roman" w:hAnsi="Times New Roman" w:cs="Times New Roman"/>
          <w:sz w:val="28"/>
          <w:szCs w:val="28"/>
        </w:rPr>
        <w:t xml:space="preserve"> - </w:t>
      </w:r>
      <w:r w:rsidRPr="003E3505">
        <w:rPr>
          <w:rFonts w:ascii="Times New Roman" w:hAnsi="Times New Roman" w:cs="Times New Roman"/>
          <w:sz w:val="28"/>
          <w:szCs w:val="28"/>
        </w:rPr>
        <w:t xml:space="preserve">одна из основных форм </w:t>
      </w:r>
      <w:r w:rsidR="005B5DE4" w:rsidRPr="003E3505">
        <w:rPr>
          <w:rFonts w:ascii="Times New Roman" w:hAnsi="Times New Roman" w:cs="Times New Roman"/>
          <w:sz w:val="28"/>
          <w:szCs w:val="28"/>
        </w:rPr>
        <w:t>научно</w:t>
      </w:r>
      <w:r w:rsidRPr="003E3505">
        <w:rPr>
          <w:rFonts w:ascii="Times New Roman" w:hAnsi="Times New Roman" w:cs="Times New Roman"/>
          <w:sz w:val="28"/>
          <w:szCs w:val="28"/>
        </w:rPr>
        <w:t xml:space="preserve">-исследовательской деятельности обучающихся. </w:t>
      </w:r>
    </w:p>
    <w:p w:rsidR="00B951FF" w:rsidRPr="003E3505" w:rsidRDefault="00B951FF" w:rsidP="00BE7783">
      <w:pPr>
        <w:tabs>
          <w:tab w:val="left" w:pos="1276"/>
        </w:tabs>
        <w:spacing w:after="0"/>
        <w:ind w:firstLine="709"/>
        <w:jc w:val="both"/>
        <w:rPr>
          <w:rFonts w:ascii="Times New Roman" w:hAnsi="Times New Roman" w:cs="Times New Roman"/>
          <w:sz w:val="28"/>
          <w:szCs w:val="28"/>
        </w:rPr>
      </w:pPr>
      <w:r w:rsidRPr="00A31338">
        <w:rPr>
          <w:rFonts w:ascii="Times New Roman" w:hAnsi="Times New Roman" w:cs="Times New Roman"/>
          <w:sz w:val="28"/>
          <w:szCs w:val="28"/>
        </w:rPr>
        <w:t>1.</w:t>
      </w:r>
      <w:r w:rsidR="00234376" w:rsidRPr="00A31338">
        <w:rPr>
          <w:rFonts w:ascii="Times New Roman" w:hAnsi="Times New Roman" w:cs="Times New Roman"/>
          <w:sz w:val="28"/>
          <w:szCs w:val="28"/>
        </w:rPr>
        <w:t>3</w:t>
      </w:r>
      <w:r w:rsidRPr="00A31338">
        <w:rPr>
          <w:rFonts w:ascii="Times New Roman" w:hAnsi="Times New Roman" w:cs="Times New Roman"/>
          <w:sz w:val="28"/>
          <w:szCs w:val="28"/>
        </w:rPr>
        <w:t>.</w:t>
      </w:r>
      <w:r w:rsidR="00BE7783">
        <w:rPr>
          <w:rFonts w:ascii="Times New Roman" w:hAnsi="Times New Roman" w:cs="Times New Roman"/>
          <w:b/>
          <w:sz w:val="28"/>
          <w:szCs w:val="28"/>
        </w:rPr>
        <w:t xml:space="preserve"> </w:t>
      </w:r>
      <w:r w:rsidR="00FD298B">
        <w:rPr>
          <w:rFonts w:ascii="Times New Roman" w:hAnsi="Times New Roman" w:cs="Times New Roman"/>
          <w:sz w:val="28"/>
          <w:szCs w:val="28"/>
        </w:rPr>
        <w:t>Конференция</w:t>
      </w:r>
      <w:r w:rsidR="005B5DE4" w:rsidRPr="003E3505">
        <w:rPr>
          <w:rFonts w:ascii="Times New Roman" w:hAnsi="Times New Roman" w:cs="Times New Roman"/>
          <w:sz w:val="28"/>
          <w:szCs w:val="28"/>
        </w:rPr>
        <w:t xml:space="preserve"> </w:t>
      </w:r>
      <w:r w:rsidRPr="003E3505">
        <w:rPr>
          <w:rFonts w:ascii="Times New Roman" w:hAnsi="Times New Roman" w:cs="Times New Roman"/>
          <w:sz w:val="28"/>
          <w:szCs w:val="28"/>
        </w:rPr>
        <w:t>является итогом научно-исследовательской деятельности обучающихся</w:t>
      </w:r>
      <w:r w:rsidR="00BE7783">
        <w:rPr>
          <w:rFonts w:ascii="Times New Roman" w:hAnsi="Times New Roman" w:cs="Times New Roman"/>
          <w:sz w:val="28"/>
          <w:szCs w:val="28"/>
        </w:rPr>
        <w:t xml:space="preserve"> и воспитанников</w:t>
      </w:r>
      <w:r w:rsidRPr="003E3505">
        <w:rPr>
          <w:rFonts w:ascii="Times New Roman" w:hAnsi="Times New Roman" w:cs="Times New Roman"/>
          <w:sz w:val="28"/>
          <w:szCs w:val="28"/>
        </w:rPr>
        <w:t xml:space="preserve">, которая связана с решением творческих, исследовательских задач с заранее неизвестным результатом (в различных областях науки, искусства). </w:t>
      </w:r>
    </w:p>
    <w:p w:rsidR="004549CA" w:rsidRDefault="00B951FF" w:rsidP="004549CA">
      <w:pPr>
        <w:spacing w:after="0"/>
        <w:ind w:firstLine="709"/>
        <w:jc w:val="both"/>
        <w:rPr>
          <w:rFonts w:ascii="Times New Roman" w:hAnsi="Times New Roman" w:cs="Times New Roman"/>
          <w:sz w:val="28"/>
          <w:szCs w:val="28"/>
        </w:rPr>
      </w:pPr>
      <w:r w:rsidRPr="00A31338">
        <w:rPr>
          <w:rFonts w:ascii="Times New Roman" w:hAnsi="Times New Roman" w:cs="Times New Roman"/>
          <w:sz w:val="28"/>
          <w:szCs w:val="28"/>
        </w:rPr>
        <w:t>1.</w:t>
      </w:r>
      <w:r w:rsidR="00720369" w:rsidRPr="00A31338">
        <w:rPr>
          <w:rFonts w:ascii="Times New Roman" w:hAnsi="Times New Roman" w:cs="Times New Roman"/>
          <w:sz w:val="28"/>
          <w:szCs w:val="28"/>
        </w:rPr>
        <w:t>4</w:t>
      </w:r>
      <w:r w:rsidRPr="00A31338">
        <w:rPr>
          <w:rFonts w:ascii="Times New Roman" w:hAnsi="Times New Roman" w:cs="Times New Roman"/>
          <w:sz w:val="28"/>
          <w:szCs w:val="28"/>
        </w:rPr>
        <w:t xml:space="preserve">. </w:t>
      </w:r>
      <w:r w:rsidRPr="003E3505">
        <w:rPr>
          <w:rFonts w:ascii="Times New Roman" w:hAnsi="Times New Roman" w:cs="Times New Roman"/>
          <w:sz w:val="28"/>
          <w:szCs w:val="28"/>
        </w:rPr>
        <w:t xml:space="preserve">Участниками </w:t>
      </w:r>
      <w:r w:rsidR="00234376" w:rsidRPr="003E3505">
        <w:rPr>
          <w:rFonts w:ascii="Times New Roman" w:hAnsi="Times New Roman" w:cs="Times New Roman"/>
          <w:sz w:val="28"/>
          <w:szCs w:val="28"/>
        </w:rPr>
        <w:t>конференции</w:t>
      </w:r>
      <w:r w:rsidRPr="003E3505">
        <w:rPr>
          <w:rFonts w:ascii="Times New Roman" w:hAnsi="Times New Roman" w:cs="Times New Roman"/>
          <w:sz w:val="28"/>
          <w:szCs w:val="28"/>
        </w:rPr>
        <w:t xml:space="preserve"> являются </w:t>
      </w:r>
      <w:r w:rsidR="00234376" w:rsidRPr="003E3505">
        <w:rPr>
          <w:rFonts w:ascii="Times New Roman" w:hAnsi="Times New Roman" w:cs="Times New Roman"/>
          <w:sz w:val="28"/>
          <w:szCs w:val="28"/>
        </w:rPr>
        <w:t>обучающиеся</w:t>
      </w:r>
      <w:r w:rsidRPr="003E3505">
        <w:rPr>
          <w:rFonts w:ascii="Times New Roman" w:hAnsi="Times New Roman" w:cs="Times New Roman"/>
          <w:sz w:val="28"/>
          <w:szCs w:val="28"/>
        </w:rPr>
        <w:t>, интересующиеся и занимающиеся научно-исследовательской работой,</w:t>
      </w:r>
      <w:r w:rsidR="003E3505">
        <w:rPr>
          <w:rFonts w:ascii="Times New Roman" w:hAnsi="Times New Roman" w:cs="Times New Roman"/>
          <w:sz w:val="28"/>
          <w:szCs w:val="28"/>
        </w:rPr>
        <w:t xml:space="preserve"> в том числе допускается совместная работа родителей и воспитанников дошкольных образовательных организаций</w:t>
      </w:r>
      <w:r w:rsidRPr="003E3505">
        <w:rPr>
          <w:rFonts w:ascii="Times New Roman" w:hAnsi="Times New Roman" w:cs="Times New Roman"/>
          <w:sz w:val="28"/>
          <w:szCs w:val="28"/>
        </w:rPr>
        <w:t xml:space="preserve">. </w:t>
      </w:r>
    </w:p>
    <w:p w:rsidR="00B951FF" w:rsidRDefault="00B951FF" w:rsidP="004549CA">
      <w:pPr>
        <w:spacing w:after="0"/>
        <w:ind w:firstLine="709"/>
        <w:jc w:val="both"/>
        <w:rPr>
          <w:rFonts w:ascii="Times New Roman" w:hAnsi="Times New Roman" w:cs="Times New Roman"/>
          <w:sz w:val="28"/>
          <w:szCs w:val="28"/>
        </w:rPr>
      </w:pPr>
      <w:r w:rsidRPr="00A31338">
        <w:rPr>
          <w:rFonts w:ascii="Times New Roman" w:hAnsi="Times New Roman" w:cs="Times New Roman"/>
          <w:sz w:val="28"/>
          <w:szCs w:val="28"/>
        </w:rPr>
        <w:t>1.</w:t>
      </w:r>
      <w:r w:rsidR="00720369" w:rsidRPr="00A31338">
        <w:rPr>
          <w:rFonts w:ascii="Times New Roman" w:hAnsi="Times New Roman" w:cs="Times New Roman"/>
          <w:sz w:val="28"/>
          <w:szCs w:val="28"/>
        </w:rPr>
        <w:t>5</w:t>
      </w:r>
      <w:r w:rsidRPr="00A31338">
        <w:rPr>
          <w:rFonts w:ascii="Times New Roman" w:hAnsi="Times New Roman" w:cs="Times New Roman"/>
          <w:sz w:val="28"/>
          <w:szCs w:val="28"/>
        </w:rPr>
        <w:t>.</w:t>
      </w:r>
      <w:r w:rsidR="00C14EF4" w:rsidRPr="003E3505">
        <w:rPr>
          <w:rFonts w:ascii="Times New Roman" w:hAnsi="Times New Roman" w:cs="Times New Roman"/>
          <w:b/>
          <w:sz w:val="28"/>
          <w:szCs w:val="28"/>
        </w:rPr>
        <w:t xml:space="preserve">  </w:t>
      </w:r>
      <w:r w:rsidRPr="003E3505">
        <w:rPr>
          <w:rFonts w:ascii="Times New Roman" w:hAnsi="Times New Roman" w:cs="Times New Roman"/>
          <w:sz w:val="28"/>
          <w:szCs w:val="28"/>
        </w:rPr>
        <w:t xml:space="preserve">Конференция  проводится </w:t>
      </w:r>
      <w:r w:rsidR="006D73DD" w:rsidRPr="003E3505">
        <w:rPr>
          <w:rFonts w:ascii="Times New Roman" w:hAnsi="Times New Roman" w:cs="Times New Roman"/>
          <w:sz w:val="28"/>
          <w:szCs w:val="28"/>
        </w:rPr>
        <w:t>один раз в год</w:t>
      </w:r>
      <w:r w:rsidR="00DA568F">
        <w:rPr>
          <w:rFonts w:ascii="Times New Roman" w:hAnsi="Times New Roman" w:cs="Times New Roman"/>
          <w:sz w:val="28"/>
          <w:szCs w:val="28"/>
        </w:rPr>
        <w:t xml:space="preserve"> в два этапа.</w:t>
      </w:r>
    </w:p>
    <w:p w:rsidR="007727F2" w:rsidRDefault="007727F2" w:rsidP="007727F2">
      <w:pPr>
        <w:spacing w:after="0"/>
        <w:ind w:firstLine="709"/>
        <w:jc w:val="both"/>
        <w:rPr>
          <w:rFonts w:ascii="Times New Roman" w:hAnsi="Times New Roman" w:cs="Times New Roman"/>
          <w:sz w:val="28"/>
          <w:szCs w:val="28"/>
        </w:rPr>
      </w:pPr>
    </w:p>
    <w:p w:rsidR="00B66F58" w:rsidRPr="003E3505" w:rsidRDefault="00234376" w:rsidP="004549CA">
      <w:pPr>
        <w:spacing w:after="0"/>
        <w:ind w:firstLine="709"/>
        <w:rPr>
          <w:rFonts w:ascii="Times New Roman" w:hAnsi="Times New Roman" w:cs="Times New Roman"/>
          <w:b/>
          <w:sz w:val="28"/>
          <w:szCs w:val="28"/>
          <w:u w:val="single"/>
        </w:rPr>
      </w:pPr>
      <w:r w:rsidRPr="003E3505">
        <w:rPr>
          <w:rFonts w:ascii="Times New Roman" w:hAnsi="Times New Roman" w:cs="Times New Roman"/>
          <w:b/>
          <w:sz w:val="28"/>
          <w:szCs w:val="28"/>
          <w:u w:val="single"/>
          <w:lang w:val="en-US"/>
        </w:rPr>
        <w:t>II</w:t>
      </w:r>
      <w:r w:rsidRPr="003E3505">
        <w:rPr>
          <w:rFonts w:ascii="Times New Roman" w:hAnsi="Times New Roman" w:cs="Times New Roman"/>
          <w:b/>
          <w:sz w:val="28"/>
          <w:szCs w:val="28"/>
          <w:u w:val="single"/>
        </w:rPr>
        <w:t>. ЦЕЛИ И ЗАДАЧИ КОНФЕРЕНЦИИ</w:t>
      </w:r>
    </w:p>
    <w:p w:rsidR="00B66F58" w:rsidRPr="003E3505" w:rsidRDefault="00234376" w:rsidP="004549CA">
      <w:pPr>
        <w:tabs>
          <w:tab w:val="left" w:pos="1134"/>
        </w:tabs>
        <w:spacing w:after="0"/>
        <w:ind w:firstLine="709"/>
        <w:jc w:val="both"/>
        <w:rPr>
          <w:rFonts w:ascii="Times New Roman" w:hAnsi="Times New Roman" w:cs="Times New Roman"/>
          <w:sz w:val="28"/>
          <w:szCs w:val="28"/>
        </w:rPr>
      </w:pPr>
      <w:r w:rsidRPr="00A31338">
        <w:rPr>
          <w:rFonts w:ascii="Times New Roman" w:hAnsi="Times New Roman" w:cs="Times New Roman"/>
          <w:sz w:val="28"/>
          <w:szCs w:val="28"/>
        </w:rPr>
        <w:t>2.1.</w:t>
      </w:r>
      <w:r w:rsidR="00C14EF4" w:rsidRPr="003E3505">
        <w:rPr>
          <w:rFonts w:ascii="Times New Roman" w:hAnsi="Times New Roman" w:cs="Times New Roman"/>
          <w:b/>
          <w:sz w:val="28"/>
          <w:szCs w:val="28"/>
        </w:rPr>
        <w:t xml:space="preserve"> </w:t>
      </w:r>
      <w:r w:rsidR="00B66F58" w:rsidRPr="003E3505">
        <w:rPr>
          <w:rFonts w:ascii="Times New Roman" w:hAnsi="Times New Roman" w:cs="Times New Roman"/>
          <w:sz w:val="28"/>
          <w:szCs w:val="28"/>
        </w:rPr>
        <w:t>Конференция проводится с целью выявления, поддержки и развития интеллектуально и творчески одаренных обучающихся</w:t>
      </w:r>
      <w:r w:rsidR="00BE7783">
        <w:rPr>
          <w:rFonts w:ascii="Times New Roman" w:hAnsi="Times New Roman" w:cs="Times New Roman"/>
          <w:sz w:val="28"/>
          <w:szCs w:val="28"/>
        </w:rPr>
        <w:t xml:space="preserve"> и воспитанников</w:t>
      </w:r>
      <w:r w:rsidR="00B66F58" w:rsidRPr="003E3505">
        <w:rPr>
          <w:rFonts w:ascii="Times New Roman" w:hAnsi="Times New Roman" w:cs="Times New Roman"/>
          <w:sz w:val="28"/>
          <w:szCs w:val="28"/>
        </w:rPr>
        <w:t>.</w:t>
      </w:r>
    </w:p>
    <w:p w:rsidR="00B66F58" w:rsidRPr="003E3505" w:rsidRDefault="00234376" w:rsidP="004549CA">
      <w:pPr>
        <w:tabs>
          <w:tab w:val="left" w:pos="1134"/>
        </w:tabs>
        <w:spacing w:after="0"/>
        <w:ind w:firstLine="709"/>
        <w:jc w:val="both"/>
        <w:rPr>
          <w:rFonts w:ascii="Times New Roman" w:hAnsi="Times New Roman" w:cs="Times New Roman"/>
          <w:sz w:val="28"/>
          <w:szCs w:val="28"/>
        </w:rPr>
      </w:pPr>
      <w:r w:rsidRPr="00A31338">
        <w:rPr>
          <w:rFonts w:ascii="Times New Roman" w:hAnsi="Times New Roman" w:cs="Times New Roman"/>
          <w:sz w:val="28"/>
          <w:szCs w:val="28"/>
        </w:rPr>
        <w:t>2.2.</w:t>
      </w:r>
      <w:r w:rsidR="00C14EF4" w:rsidRPr="003E3505">
        <w:rPr>
          <w:rFonts w:ascii="Times New Roman" w:hAnsi="Times New Roman" w:cs="Times New Roman"/>
          <w:b/>
          <w:sz w:val="28"/>
          <w:szCs w:val="28"/>
        </w:rPr>
        <w:t xml:space="preserve">  </w:t>
      </w:r>
      <w:r w:rsidR="00B66F58" w:rsidRPr="003E3505">
        <w:rPr>
          <w:rFonts w:ascii="Times New Roman" w:hAnsi="Times New Roman" w:cs="Times New Roman"/>
          <w:sz w:val="28"/>
          <w:szCs w:val="28"/>
        </w:rPr>
        <w:t xml:space="preserve">Основные </w:t>
      </w:r>
      <w:r w:rsidR="00B66F58" w:rsidRPr="00A26221">
        <w:rPr>
          <w:rFonts w:ascii="Times New Roman" w:hAnsi="Times New Roman" w:cs="Times New Roman"/>
          <w:sz w:val="28"/>
          <w:szCs w:val="28"/>
        </w:rPr>
        <w:t>задачи</w:t>
      </w:r>
      <w:r w:rsidR="00B66F58" w:rsidRPr="003E3505">
        <w:rPr>
          <w:rFonts w:ascii="Times New Roman" w:hAnsi="Times New Roman" w:cs="Times New Roman"/>
          <w:sz w:val="28"/>
          <w:szCs w:val="28"/>
        </w:rPr>
        <w:t xml:space="preserve"> конференции:</w:t>
      </w:r>
    </w:p>
    <w:p w:rsidR="00B66F58" w:rsidRPr="003E3505" w:rsidRDefault="00234376" w:rsidP="004549CA">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3E3505">
        <w:rPr>
          <w:rFonts w:ascii="Times New Roman" w:hAnsi="Times New Roman" w:cs="Times New Roman"/>
          <w:sz w:val="28"/>
          <w:szCs w:val="28"/>
        </w:rPr>
        <w:t xml:space="preserve">привлечь </w:t>
      </w:r>
      <w:r w:rsidR="00B66F58" w:rsidRPr="003E3505">
        <w:rPr>
          <w:rFonts w:ascii="Times New Roman" w:hAnsi="Times New Roman" w:cs="Times New Roman"/>
          <w:sz w:val="28"/>
          <w:szCs w:val="28"/>
        </w:rPr>
        <w:t xml:space="preserve"> к исследовательской деятельности обучающихся</w:t>
      </w:r>
      <w:r w:rsidR="007727F2">
        <w:rPr>
          <w:rFonts w:ascii="Times New Roman" w:hAnsi="Times New Roman" w:cs="Times New Roman"/>
          <w:sz w:val="28"/>
          <w:szCs w:val="28"/>
        </w:rPr>
        <w:t xml:space="preserve"> и воспитанников</w:t>
      </w:r>
      <w:r w:rsidR="00B66F58" w:rsidRPr="003E3505">
        <w:rPr>
          <w:rFonts w:ascii="Times New Roman" w:hAnsi="Times New Roman" w:cs="Times New Roman"/>
          <w:sz w:val="28"/>
          <w:szCs w:val="28"/>
        </w:rPr>
        <w:t xml:space="preserve"> в различных областях знаний как к средству личного развития;</w:t>
      </w:r>
    </w:p>
    <w:p w:rsidR="005B5DE4" w:rsidRPr="003E3505" w:rsidRDefault="00B66F58" w:rsidP="004549CA">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3E3505">
        <w:rPr>
          <w:rFonts w:ascii="Times New Roman" w:hAnsi="Times New Roman" w:cs="Times New Roman"/>
          <w:sz w:val="28"/>
          <w:szCs w:val="28"/>
        </w:rPr>
        <w:t>развивать навыки творческой работы, умени</w:t>
      </w:r>
      <w:r w:rsidR="00720369" w:rsidRPr="003E3505">
        <w:rPr>
          <w:rFonts w:ascii="Times New Roman" w:hAnsi="Times New Roman" w:cs="Times New Roman"/>
          <w:sz w:val="28"/>
          <w:szCs w:val="28"/>
        </w:rPr>
        <w:t>е</w:t>
      </w:r>
      <w:r w:rsidRPr="003E3505">
        <w:rPr>
          <w:rFonts w:ascii="Times New Roman" w:hAnsi="Times New Roman" w:cs="Times New Roman"/>
          <w:sz w:val="28"/>
          <w:szCs w:val="28"/>
        </w:rPr>
        <w:t xml:space="preserve"> самостоятельно ставить и решать задачи исследовательского и поискового характера;</w:t>
      </w:r>
    </w:p>
    <w:p w:rsidR="00B66F58" w:rsidRPr="003E3505" w:rsidRDefault="005B5DE4" w:rsidP="004549CA">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3E3505">
        <w:rPr>
          <w:rFonts w:ascii="Times New Roman" w:hAnsi="Times New Roman" w:cs="Times New Roman"/>
          <w:sz w:val="28"/>
          <w:szCs w:val="28"/>
        </w:rPr>
        <w:t>активизировать познавательную деятельность обучающихся в рамках предметов, входящих в базисный учебный план;</w:t>
      </w:r>
    </w:p>
    <w:p w:rsidR="00B66F58" w:rsidRPr="003E3505" w:rsidRDefault="00B66F58" w:rsidP="004549CA">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3E3505">
        <w:rPr>
          <w:rFonts w:ascii="Times New Roman" w:hAnsi="Times New Roman" w:cs="Times New Roman"/>
          <w:sz w:val="28"/>
          <w:szCs w:val="28"/>
        </w:rPr>
        <w:t xml:space="preserve">содействовать профессионально-ориентированному творческому образованию </w:t>
      </w:r>
      <w:proofErr w:type="gramStart"/>
      <w:r w:rsidR="005B5DE4" w:rsidRPr="003E3505">
        <w:rPr>
          <w:rFonts w:ascii="Times New Roman" w:hAnsi="Times New Roman" w:cs="Times New Roman"/>
          <w:sz w:val="28"/>
          <w:szCs w:val="28"/>
        </w:rPr>
        <w:t>обучающи</w:t>
      </w:r>
      <w:r w:rsidRPr="003E3505">
        <w:rPr>
          <w:rFonts w:ascii="Times New Roman" w:hAnsi="Times New Roman" w:cs="Times New Roman"/>
          <w:sz w:val="28"/>
          <w:szCs w:val="28"/>
        </w:rPr>
        <w:t>хся</w:t>
      </w:r>
      <w:proofErr w:type="gramEnd"/>
      <w:r w:rsidRPr="003E3505">
        <w:rPr>
          <w:rFonts w:ascii="Times New Roman" w:hAnsi="Times New Roman" w:cs="Times New Roman"/>
          <w:sz w:val="28"/>
          <w:szCs w:val="28"/>
        </w:rPr>
        <w:t>;</w:t>
      </w:r>
    </w:p>
    <w:p w:rsidR="00B66F58" w:rsidRPr="003E3505" w:rsidRDefault="00DA568F" w:rsidP="004549CA">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пропагандировать творческую научно-исследовательскую работу </w:t>
      </w:r>
      <w:r w:rsidR="007727F2">
        <w:rPr>
          <w:rFonts w:ascii="Times New Roman" w:hAnsi="Times New Roman" w:cs="Times New Roman"/>
          <w:sz w:val="28"/>
          <w:szCs w:val="28"/>
        </w:rPr>
        <w:t xml:space="preserve">обучающихся </w:t>
      </w:r>
      <w:r>
        <w:rPr>
          <w:rFonts w:ascii="Times New Roman" w:hAnsi="Times New Roman" w:cs="Times New Roman"/>
          <w:sz w:val="28"/>
          <w:szCs w:val="28"/>
        </w:rPr>
        <w:t xml:space="preserve">и воспитанников </w:t>
      </w:r>
      <w:r w:rsidR="00B66F58" w:rsidRPr="003E3505">
        <w:rPr>
          <w:rFonts w:ascii="Times New Roman" w:hAnsi="Times New Roman" w:cs="Times New Roman"/>
          <w:sz w:val="28"/>
          <w:szCs w:val="28"/>
        </w:rPr>
        <w:t>и е</w:t>
      </w:r>
      <w:r>
        <w:rPr>
          <w:rFonts w:ascii="Times New Roman" w:hAnsi="Times New Roman" w:cs="Times New Roman"/>
          <w:sz w:val="28"/>
          <w:szCs w:val="28"/>
        </w:rPr>
        <w:t xml:space="preserve">ё широкое распространение в </w:t>
      </w:r>
      <w:r w:rsidR="00B66F58" w:rsidRPr="003E3505">
        <w:rPr>
          <w:rFonts w:ascii="Times New Roman" w:hAnsi="Times New Roman" w:cs="Times New Roman"/>
          <w:sz w:val="28"/>
          <w:szCs w:val="28"/>
        </w:rPr>
        <w:t xml:space="preserve">образовательных организациях </w:t>
      </w:r>
      <w:r w:rsidR="007727F2">
        <w:rPr>
          <w:rFonts w:ascii="Times New Roman" w:hAnsi="Times New Roman" w:cs="Times New Roman"/>
          <w:sz w:val="28"/>
          <w:szCs w:val="28"/>
        </w:rPr>
        <w:t>округа</w:t>
      </w:r>
      <w:r w:rsidR="005B5DE4" w:rsidRPr="003E3505">
        <w:rPr>
          <w:rFonts w:ascii="Times New Roman" w:hAnsi="Times New Roman" w:cs="Times New Roman"/>
          <w:sz w:val="28"/>
          <w:szCs w:val="28"/>
        </w:rPr>
        <w:t>;</w:t>
      </w:r>
    </w:p>
    <w:p w:rsidR="00793BE9" w:rsidRDefault="005B5DE4" w:rsidP="004549CA">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793BE9">
        <w:rPr>
          <w:rFonts w:ascii="Times New Roman" w:hAnsi="Times New Roman" w:cs="Times New Roman"/>
          <w:sz w:val="28"/>
          <w:szCs w:val="28"/>
        </w:rPr>
        <w:t>р</w:t>
      </w:r>
      <w:r w:rsidR="00DA568F" w:rsidRPr="00793BE9">
        <w:rPr>
          <w:rFonts w:ascii="Times New Roman" w:hAnsi="Times New Roman" w:cs="Times New Roman"/>
          <w:sz w:val="28"/>
          <w:szCs w:val="28"/>
        </w:rPr>
        <w:t>азвивать</w:t>
      </w:r>
      <w:r w:rsidR="00B951FF" w:rsidRPr="00793BE9">
        <w:rPr>
          <w:rFonts w:ascii="Times New Roman" w:hAnsi="Times New Roman" w:cs="Times New Roman"/>
          <w:sz w:val="28"/>
          <w:szCs w:val="28"/>
        </w:rPr>
        <w:t xml:space="preserve"> коммуникативны</w:t>
      </w:r>
      <w:r w:rsidR="00DA568F" w:rsidRPr="00793BE9">
        <w:rPr>
          <w:rFonts w:ascii="Times New Roman" w:hAnsi="Times New Roman" w:cs="Times New Roman"/>
          <w:sz w:val="28"/>
          <w:szCs w:val="28"/>
        </w:rPr>
        <w:t>е умения и способности</w:t>
      </w:r>
      <w:r w:rsidR="00B951FF" w:rsidRPr="00793BE9">
        <w:rPr>
          <w:rFonts w:ascii="Times New Roman" w:hAnsi="Times New Roman" w:cs="Times New Roman"/>
          <w:sz w:val="28"/>
          <w:szCs w:val="28"/>
        </w:rPr>
        <w:t xml:space="preserve"> </w:t>
      </w:r>
      <w:r w:rsidRPr="00793BE9">
        <w:rPr>
          <w:rFonts w:ascii="Times New Roman" w:hAnsi="Times New Roman" w:cs="Times New Roman"/>
          <w:sz w:val="28"/>
          <w:szCs w:val="28"/>
        </w:rPr>
        <w:t>обучающи</w:t>
      </w:r>
      <w:r w:rsidR="00C14EF4" w:rsidRPr="00793BE9">
        <w:rPr>
          <w:rFonts w:ascii="Times New Roman" w:hAnsi="Times New Roman" w:cs="Times New Roman"/>
          <w:sz w:val="28"/>
          <w:szCs w:val="28"/>
        </w:rPr>
        <w:t>хся</w:t>
      </w:r>
      <w:r w:rsidR="007727F2" w:rsidRPr="00793BE9">
        <w:rPr>
          <w:rFonts w:ascii="Times New Roman" w:hAnsi="Times New Roman" w:cs="Times New Roman"/>
          <w:sz w:val="28"/>
          <w:szCs w:val="28"/>
        </w:rPr>
        <w:t xml:space="preserve"> и воспитанников;</w:t>
      </w:r>
    </w:p>
    <w:p w:rsidR="005A49B6" w:rsidRPr="00793BE9" w:rsidRDefault="00DA568F" w:rsidP="004549CA">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793BE9">
        <w:rPr>
          <w:rFonts w:ascii="Times New Roman" w:hAnsi="Times New Roman" w:cs="Times New Roman"/>
          <w:sz w:val="28"/>
          <w:szCs w:val="28"/>
        </w:rPr>
        <w:lastRenderedPageBreak/>
        <w:t>стимулировать</w:t>
      </w:r>
      <w:r w:rsidR="00C14EF4" w:rsidRPr="00793BE9">
        <w:rPr>
          <w:rFonts w:ascii="Times New Roman" w:hAnsi="Times New Roman" w:cs="Times New Roman"/>
          <w:sz w:val="28"/>
          <w:szCs w:val="28"/>
        </w:rPr>
        <w:t xml:space="preserve"> научно-методической, исследовательской и инновационной деятельности </w:t>
      </w:r>
      <w:r w:rsidR="00F274BF" w:rsidRPr="00793BE9">
        <w:rPr>
          <w:rFonts w:ascii="Times New Roman" w:hAnsi="Times New Roman" w:cs="Times New Roman"/>
          <w:sz w:val="28"/>
          <w:szCs w:val="28"/>
        </w:rPr>
        <w:t>педагогов</w:t>
      </w:r>
      <w:r w:rsidR="00C14EF4" w:rsidRPr="00793BE9">
        <w:rPr>
          <w:rFonts w:ascii="Times New Roman" w:hAnsi="Times New Roman" w:cs="Times New Roman"/>
          <w:sz w:val="28"/>
          <w:szCs w:val="28"/>
        </w:rPr>
        <w:t xml:space="preserve"> в работе с обучающимися</w:t>
      </w:r>
      <w:r w:rsidR="00F274BF" w:rsidRPr="00793BE9">
        <w:rPr>
          <w:rFonts w:ascii="Times New Roman" w:hAnsi="Times New Roman" w:cs="Times New Roman"/>
          <w:sz w:val="28"/>
          <w:szCs w:val="28"/>
        </w:rPr>
        <w:t xml:space="preserve"> и воспитанниками</w:t>
      </w:r>
      <w:r w:rsidR="00C14EF4" w:rsidRPr="00793BE9">
        <w:rPr>
          <w:rFonts w:ascii="Times New Roman" w:hAnsi="Times New Roman" w:cs="Times New Roman"/>
          <w:sz w:val="28"/>
          <w:szCs w:val="28"/>
        </w:rPr>
        <w:t>, поиск новых форм и методов в образовательном процессе.</w:t>
      </w:r>
      <w:r w:rsidR="00B951FF" w:rsidRPr="00793BE9">
        <w:rPr>
          <w:rFonts w:ascii="Times New Roman" w:hAnsi="Times New Roman" w:cs="Times New Roman"/>
          <w:sz w:val="28"/>
          <w:szCs w:val="28"/>
        </w:rPr>
        <w:t xml:space="preserve"> </w:t>
      </w:r>
    </w:p>
    <w:p w:rsidR="004549CA" w:rsidRPr="003E3505" w:rsidRDefault="004549CA" w:rsidP="004549CA">
      <w:pPr>
        <w:pStyle w:val="a3"/>
        <w:tabs>
          <w:tab w:val="left" w:pos="993"/>
        </w:tabs>
        <w:spacing w:after="0" w:line="240" w:lineRule="auto"/>
        <w:ind w:left="709"/>
        <w:jc w:val="both"/>
        <w:rPr>
          <w:rFonts w:ascii="Times New Roman" w:hAnsi="Times New Roman" w:cs="Times New Roman"/>
          <w:sz w:val="28"/>
          <w:szCs w:val="28"/>
        </w:rPr>
      </w:pPr>
    </w:p>
    <w:p w:rsidR="00B66F58" w:rsidRPr="003E3505" w:rsidRDefault="005B5DE4" w:rsidP="006678DB">
      <w:pPr>
        <w:spacing w:after="0"/>
        <w:ind w:firstLine="709"/>
        <w:jc w:val="both"/>
        <w:rPr>
          <w:rFonts w:ascii="Times New Roman" w:hAnsi="Times New Roman" w:cs="Times New Roman"/>
          <w:sz w:val="28"/>
          <w:szCs w:val="28"/>
        </w:rPr>
      </w:pPr>
      <w:r w:rsidRPr="003E3505">
        <w:rPr>
          <w:rFonts w:ascii="Times New Roman" w:hAnsi="Times New Roman" w:cs="Times New Roman"/>
          <w:b/>
          <w:sz w:val="28"/>
          <w:szCs w:val="28"/>
          <w:u w:val="single"/>
          <w:lang w:val="en-US"/>
        </w:rPr>
        <w:t>III</w:t>
      </w:r>
      <w:r w:rsidRPr="003E3505">
        <w:rPr>
          <w:rFonts w:ascii="Times New Roman" w:hAnsi="Times New Roman" w:cs="Times New Roman"/>
          <w:b/>
          <w:sz w:val="28"/>
          <w:szCs w:val="28"/>
          <w:u w:val="single"/>
        </w:rPr>
        <w:t xml:space="preserve">. </w:t>
      </w:r>
      <w:r w:rsidR="00D86664" w:rsidRPr="003E3505">
        <w:rPr>
          <w:rFonts w:ascii="Times New Roman" w:hAnsi="Times New Roman" w:cs="Times New Roman"/>
          <w:b/>
          <w:sz w:val="28"/>
          <w:szCs w:val="28"/>
          <w:u w:val="single"/>
        </w:rPr>
        <w:t>ОРГАНИЗАТОР</w:t>
      </w:r>
      <w:r w:rsidR="008A36E7">
        <w:rPr>
          <w:rFonts w:ascii="Times New Roman" w:hAnsi="Times New Roman" w:cs="Times New Roman"/>
          <w:b/>
          <w:sz w:val="28"/>
          <w:szCs w:val="28"/>
          <w:u w:val="single"/>
        </w:rPr>
        <w:t>Ы</w:t>
      </w:r>
      <w:r w:rsidR="00D86597">
        <w:rPr>
          <w:rFonts w:ascii="Times New Roman" w:hAnsi="Times New Roman" w:cs="Times New Roman"/>
          <w:b/>
          <w:sz w:val="28"/>
          <w:szCs w:val="28"/>
          <w:u w:val="single"/>
        </w:rPr>
        <w:t xml:space="preserve"> И НАПРАВЛЕНИЯ</w:t>
      </w:r>
      <w:r w:rsidR="00D86664" w:rsidRPr="003E3505">
        <w:rPr>
          <w:rFonts w:ascii="Times New Roman" w:hAnsi="Times New Roman" w:cs="Times New Roman"/>
          <w:b/>
          <w:sz w:val="28"/>
          <w:szCs w:val="28"/>
          <w:u w:val="single"/>
        </w:rPr>
        <w:t xml:space="preserve"> КОНФЕРЕНЦИИ</w:t>
      </w:r>
    </w:p>
    <w:p w:rsidR="003F12C9" w:rsidRDefault="008A36E7" w:rsidP="003F12C9">
      <w:pPr>
        <w:spacing w:after="0"/>
        <w:ind w:firstLine="709"/>
        <w:jc w:val="both"/>
        <w:rPr>
          <w:rFonts w:ascii="Times New Roman" w:hAnsi="Times New Roman" w:cs="Times New Roman"/>
          <w:sz w:val="28"/>
          <w:szCs w:val="28"/>
        </w:rPr>
      </w:pPr>
      <w:r w:rsidRPr="004B05B2">
        <w:rPr>
          <w:rFonts w:ascii="Times New Roman" w:hAnsi="Times New Roman" w:cs="Times New Roman"/>
          <w:sz w:val="28"/>
          <w:szCs w:val="28"/>
        </w:rPr>
        <w:t>3.1.</w:t>
      </w:r>
      <w:r>
        <w:rPr>
          <w:rFonts w:ascii="Times New Roman" w:hAnsi="Times New Roman" w:cs="Times New Roman"/>
          <w:sz w:val="28"/>
          <w:szCs w:val="28"/>
        </w:rPr>
        <w:t xml:space="preserve"> Организатором школьного этапа конференции является образовательная организация.</w:t>
      </w:r>
      <w:r w:rsidR="003F12C9" w:rsidRPr="003F12C9">
        <w:rPr>
          <w:rFonts w:ascii="Times New Roman" w:hAnsi="Times New Roman" w:cs="Times New Roman"/>
          <w:sz w:val="28"/>
          <w:szCs w:val="28"/>
        </w:rPr>
        <w:t xml:space="preserve"> </w:t>
      </w:r>
    </w:p>
    <w:p w:rsidR="008A36E7" w:rsidRDefault="008A36E7" w:rsidP="008A36E7">
      <w:pPr>
        <w:spacing w:after="0"/>
        <w:ind w:firstLine="709"/>
        <w:jc w:val="both"/>
        <w:rPr>
          <w:rFonts w:ascii="Times New Roman" w:hAnsi="Times New Roman" w:cs="Times New Roman"/>
          <w:sz w:val="28"/>
          <w:szCs w:val="28"/>
        </w:rPr>
      </w:pPr>
      <w:r w:rsidRPr="004B05B2">
        <w:rPr>
          <w:rFonts w:ascii="Times New Roman" w:hAnsi="Times New Roman" w:cs="Times New Roman"/>
          <w:sz w:val="28"/>
          <w:szCs w:val="28"/>
        </w:rPr>
        <w:t>3.2.</w:t>
      </w:r>
      <w:r>
        <w:rPr>
          <w:rFonts w:ascii="Times New Roman" w:hAnsi="Times New Roman" w:cs="Times New Roman"/>
          <w:sz w:val="28"/>
          <w:szCs w:val="28"/>
        </w:rPr>
        <w:t xml:space="preserve"> Организатором муниципального этапа конференции является Управление системы образования </w:t>
      </w:r>
      <w:r w:rsidRPr="003E3505">
        <w:rPr>
          <w:rFonts w:ascii="Times New Roman" w:hAnsi="Times New Roman" w:cs="Times New Roman"/>
          <w:sz w:val="28"/>
          <w:szCs w:val="28"/>
        </w:rPr>
        <w:t xml:space="preserve"> администрации Серышевского </w:t>
      </w:r>
      <w:r>
        <w:rPr>
          <w:rFonts w:ascii="Times New Roman" w:hAnsi="Times New Roman" w:cs="Times New Roman"/>
          <w:sz w:val="28"/>
          <w:szCs w:val="28"/>
        </w:rPr>
        <w:t>муниципального округа</w:t>
      </w:r>
      <w:r w:rsidRPr="003E3505">
        <w:rPr>
          <w:rFonts w:ascii="Times New Roman" w:hAnsi="Times New Roman" w:cs="Times New Roman"/>
          <w:sz w:val="28"/>
          <w:szCs w:val="28"/>
        </w:rPr>
        <w:t>.</w:t>
      </w:r>
    </w:p>
    <w:p w:rsidR="003F12C9" w:rsidRDefault="003F12C9" w:rsidP="003F12C9">
      <w:pPr>
        <w:spacing w:after="0"/>
        <w:ind w:firstLine="709"/>
        <w:jc w:val="both"/>
        <w:rPr>
          <w:rFonts w:ascii="Times New Roman" w:hAnsi="Times New Roman" w:cs="Times New Roman"/>
          <w:sz w:val="28"/>
          <w:szCs w:val="28"/>
        </w:rPr>
      </w:pPr>
      <w:r>
        <w:rPr>
          <w:rFonts w:ascii="Times New Roman" w:hAnsi="Times New Roman" w:cs="Times New Roman"/>
          <w:sz w:val="28"/>
          <w:szCs w:val="28"/>
        </w:rPr>
        <w:t>Для организации и проведения конференции на каждом этапе создаётся организационный комитет и экспертные комиссии.</w:t>
      </w:r>
      <w:r w:rsidRPr="008A36E7">
        <w:rPr>
          <w:rFonts w:ascii="Times New Roman" w:hAnsi="Times New Roman" w:cs="Times New Roman"/>
          <w:sz w:val="28"/>
          <w:szCs w:val="28"/>
        </w:rPr>
        <w:t xml:space="preserve"> </w:t>
      </w:r>
      <w:r>
        <w:rPr>
          <w:rFonts w:ascii="Times New Roman" w:hAnsi="Times New Roman" w:cs="Times New Roman"/>
          <w:sz w:val="28"/>
          <w:szCs w:val="28"/>
        </w:rPr>
        <w:t>Организационный комитет и экспертная комиссия на школьный этап создает образовательная организация.</w:t>
      </w:r>
    </w:p>
    <w:p w:rsidR="00D86597" w:rsidRDefault="00D86597" w:rsidP="003F12C9">
      <w:pPr>
        <w:spacing w:after="0"/>
        <w:ind w:firstLine="709"/>
        <w:jc w:val="both"/>
        <w:rPr>
          <w:rFonts w:ascii="Times New Roman" w:hAnsi="Times New Roman" w:cs="Times New Roman"/>
          <w:sz w:val="28"/>
          <w:szCs w:val="28"/>
        </w:rPr>
      </w:pPr>
      <w:r>
        <w:rPr>
          <w:rFonts w:ascii="Times New Roman" w:hAnsi="Times New Roman" w:cs="Times New Roman"/>
          <w:sz w:val="28"/>
          <w:szCs w:val="28"/>
        </w:rPr>
        <w:t>3.3. Конференция проводится по следующим направлениям:</w:t>
      </w:r>
    </w:p>
    <w:p w:rsidR="00D86597" w:rsidRPr="004A2A4B" w:rsidRDefault="00D8659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sidRPr="004A2A4B">
        <w:rPr>
          <w:rFonts w:ascii="Times New Roman" w:hAnsi="Times New Roman" w:cs="Times New Roman"/>
          <w:sz w:val="28"/>
          <w:szCs w:val="28"/>
        </w:rPr>
        <w:t>математика;</w:t>
      </w:r>
    </w:p>
    <w:p w:rsidR="00D86597" w:rsidRPr="004A2A4B" w:rsidRDefault="00D8659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sidRPr="004A2A4B">
        <w:rPr>
          <w:rFonts w:ascii="Times New Roman" w:hAnsi="Times New Roman" w:cs="Times New Roman"/>
          <w:sz w:val="28"/>
          <w:szCs w:val="28"/>
        </w:rPr>
        <w:t>физика;</w:t>
      </w:r>
    </w:p>
    <w:p w:rsidR="00D86597" w:rsidRPr="004A2A4B" w:rsidRDefault="00D8659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sidRPr="004A2A4B">
        <w:rPr>
          <w:rFonts w:ascii="Times New Roman" w:hAnsi="Times New Roman" w:cs="Times New Roman"/>
          <w:sz w:val="28"/>
          <w:szCs w:val="28"/>
        </w:rPr>
        <w:t>информатика и информационные технологии;</w:t>
      </w:r>
    </w:p>
    <w:p w:rsidR="00D86597" w:rsidRPr="004A2A4B" w:rsidRDefault="00D8659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sidRPr="004A2A4B">
        <w:rPr>
          <w:rFonts w:ascii="Times New Roman" w:hAnsi="Times New Roman" w:cs="Times New Roman"/>
          <w:sz w:val="28"/>
          <w:szCs w:val="28"/>
        </w:rPr>
        <w:t>биология;</w:t>
      </w:r>
    </w:p>
    <w:p w:rsidR="00D86597" w:rsidRPr="004A2A4B" w:rsidRDefault="00D8659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sidRPr="004A2A4B">
        <w:rPr>
          <w:rFonts w:ascii="Times New Roman" w:hAnsi="Times New Roman" w:cs="Times New Roman"/>
          <w:sz w:val="28"/>
          <w:szCs w:val="28"/>
        </w:rPr>
        <w:t>экология;</w:t>
      </w:r>
    </w:p>
    <w:p w:rsidR="00D86597" w:rsidRPr="004A2A4B" w:rsidRDefault="00D8659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sidRPr="004A2A4B">
        <w:rPr>
          <w:rFonts w:ascii="Times New Roman" w:hAnsi="Times New Roman" w:cs="Times New Roman"/>
          <w:sz w:val="28"/>
          <w:szCs w:val="28"/>
        </w:rPr>
        <w:t>химия;</w:t>
      </w:r>
    </w:p>
    <w:p w:rsidR="00D86597" w:rsidRPr="004A2A4B" w:rsidRDefault="00D8659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sidRPr="004A2A4B">
        <w:rPr>
          <w:rFonts w:ascii="Times New Roman" w:hAnsi="Times New Roman" w:cs="Times New Roman"/>
          <w:sz w:val="28"/>
          <w:szCs w:val="28"/>
        </w:rPr>
        <w:t>география;</w:t>
      </w:r>
    </w:p>
    <w:p w:rsidR="00D86597" w:rsidRPr="004A2A4B" w:rsidRDefault="00D8659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sidRPr="004A2A4B">
        <w:rPr>
          <w:rFonts w:ascii="Times New Roman" w:hAnsi="Times New Roman" w:cs="Times New Roman"/>
          <w:sz w:val="28"/>
          <w:szCs w:val="28"/>
        </w:rPr>
        <w:t>краеведение;</w:t>
      </w:r>
    </w:p>
    <w:p w:rsidR="00D86597" w:rsidRPr="004A2A4B" w:rsidRDefault="00D8659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sidRPr="004A2A4B">
        <w:rPr>
          <w:rFonts w:ascii="Times New Roman" w:hAnsi="Times New Roman" w:cs="Times New Roman"/>
          <w:sz w:val="28"/>
          <w:szCs w:val="28"/>
        </w:rPr>
        <w:t>языкознание (русский язык);</w:t>
      </w:r>
    </w:p>
    <w:p w:rsidR="00D86597" w:rsidRPr="004A2A4B" w:rsidRDefault="00D8659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sidRPr="004A2A4B">
        <w:rPr>
          <w:rFonts w:ascii="Times New Roman" w:hAnsi="Times New Roman" w:cs="Times New Roman"/>
          <w:sz w:val="28"/>
          <w:szCs w:val="28"/>
        </w:rPr>
        <w:t>литература и литературное краеведение;</w:t>
      </w:r>
    </w:p>
    <w:p w:rsidR="00D86597" w:rsidRPr="004A2A4B" w:rsidRDefault="00D8659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sidRPr="004A2A4B">
        <w:rPr>
          <w:rFonts w:ascii="Times New Roman" w:hAnsi="Times New Roman" w:cs="Times New Roman"/>
          <w:sz w:val="28"/>
          <w:szCs w:val="28"/>
        </w:rPr>
        <w:t>культурология;</w:t>
      </w:r>
    </w:p>
    <w:p w:rsidR="00D86597" w:rsidRPr="004A2A4B" w:rsidRDefault="00D8659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sidRPr="004A2A4B">
        <w:rPr>
          <w:rFonts w:ascii="Times New Roman" w:hAnsi="Times New Roman" w:cs="Times New Roman"/>
          <w:sz w:val="28"/>
          <w:szCs w:val="28"/>
        </w:rPr>
        <w:t>искусство;</w:t>
      </w:r>
    </w:p>
    <w:p w:rsidR="00D86597" w:rsidRPr="004A2A4B" w:rsidRDefault="00D8659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sidRPr="004A2A4B">
        <w:rPr>
          <w:rFonts w:ascii="Times New Roman" w:hAnsi="Times New Roman" w:cs="Times New Roman"/>
          <w:sz w:val="28"/>
          <w:szCs w:val="28"/>
        </w:rPr>
        <w:t>языкознание (иностранные языки);</w:t>
      </w:r>
    </w:p>
    <w:p w:rsidR="00D86597" w:rsidRPr="004A2A4B" w:rsidRDefault="00D8659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sidRPr="004A2A4B">
        <w:rPr>
          <w:rFonts w:ascii="Times New Roman" w:hAnsi="Times New Roman" w:cs="Times New Roman"/>
          <w:sz w:val="28"/>
          <w:szCs w:val="28"/>
        </w:rPr>
        <w:t>история;</w:t>
      </w:r>
    </w:p>
    <w:p w:rsidR="00D86597" w:rsidRPr="004A2A4B" w:rsidRDefault="00D8659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sidRPr="004A2A4B">
        <w:rPr>
          <w:rFonts w:ascii="Times New Roman" w:hAnsi="Times New Roman" w:cs="Times New Roman"/>
          <w:sz w:val="28"/>
          <w:szCs w:val="28"/>
        </w:rPr>
        <w:t>обществознание;</w:t>
      </w:r>
    </w:p>
    <w:p w:rsidR="00D86597" w:rsidRDefault="00D8659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sidRPr="004A2A4B">
        <w:rPr>
          <w:rFonts w:ascii="Times New Roman" w:hAnsi="Times New Roman" w:cs="Times New Roman"/>
          <w:sz w:val="28"/>
          <w:szCs w:val="28"/>
        </w:rPr>
        <w:t>право;</w:t>
      </w:r>
    </w:p>
    <w:p w:rsidR="004A2A4B" w:rsidRDefault="00CE0059"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Pr>
          <w:rFonts w:ascii="Times New Roman" w:hAnsi="Times New Roman" w:cs="Times New Roman"/>
          <w:sz w:val="28"/>
          <w:szCs w:val="28"/>
        </w:rPr>
        <w:t>экономика и предпринимательство;</w:t>
      </w:r>
    </w:p>
    <w:p w:rsidR="00CE0059" w:rsidRDefault="006739B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Pr>
          <w:rFonts w:ascii="Times New Roman" w:hAnsi="Times New Roman" w:cs="Times New Roman"/>
          <w:sz w:val="28"/>
          <w:szCs w:val="28"/>
        </w:rPr>
        <w:t>социология, связь с общественностью;</w:t>
      </w:r>
    </w:p>
    <w:p w:rsidR="006739B7" w:rsidRDefault="006739B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Pr>
          <w:rFonts w:ascii="Times New Roman" w:hAnsi="Times New Roman" w:cs="Times New Roman"/>
          <w:sz w:val="28"/>
          <w:szCs w:val="28"/>
        </w:rPr>
        <w:t>психология;</w:t>
      </w:r>
    </w:p>
    <w:p w:rsidR="006739B7" w:rsidRDefault="006739B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Pr>
          <w:rFonts w:ascii="Times New Roman" w:hAnsi="Times New Roman" w:cs="Times New Roman"/>
          <w:sz w:val="28"/>
          <w:szCs w:val="28"/>
        </w:rPr>
        <w:t>физическая культура;</w:t>
      </w:r>
    </w:p>
    <w:p w:rsidR="006739B7" w:rsidRDefault="006739B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Pr>
          <w:rFonts w:ascii="Times New Roman" w:hAnsi="Times New Roman" w:cs="Times New Roman"/>
          <w:sz w:val="28"/>
          <w:szCs w:val="28"/>
        </w:rPr>
        <w:t xml:space="preserve">основы безопасности жизнедеятельности; </w:t>
      </w:r>
    </w:p>
    <w:p w:rsidR="006739B7" w:rsidRDefault="006739B7" w:rsidP="004A2A4B">
      <w:pPr>
        <w:pStyle w:val="a3"/>
        <w:numPr>
          <w:ilvl w:val="0"/>
          <w:numId w:val="47"/>
        </w:numPr>
        <w:tabs>
          <w:tab w:val="left" w:pos="1843"/>
        </w:tabs>
        <w:spacing w:after="0"/>
        <w:ind w:left="993" w:hanging="284"/>
        <w:jc w:val="both"/>
        <w:rPr>
          <w:rFonts w:ascii="Times New Roman" w:hAnsi="Times New Roman" w:cs="Times New Roman"/>
          <w:sz w:val="28"/>
          <w:szCs w:val="28"/>
        </w:rPr>
      </w:pPr>
      <w:r>
        <w:rPr>
          <w:rFonts w:ascii="Times New Roman" w:hAnsi="Times New Roman" w:cs="Times New Roman"/>
          <w:sz w:val="28"/>
          <w:szCs w:val="28"/>
        </w:rPr>
        <w:t>финансовая грамотность;</w:t>
      </w:r>
    </w:p>
    <w:p w:rsidR="004B05B2" w:rsidRPr="00DA568F" w:rsidRDefault="00DA568F" w:rsidP="00DA568F">
      <w:pPr>
        <w:pStyle w:val="a3"/>
        <w:numPr>
          <w:ilvl w:val="0"/>
          <w:numId w:val="47"/>
        </w:numPr>
        <w:tabs>
          <w:tab w:val="left" w:pos="1843"/>
        </w:tabs>
        <w:spacing w:after="0"/>
        <w:ind w:left="993" w:hanging="284"/>
        <w:jc w:val="both"/>
        <w:rPr>
          <w:rFonts w:ascii="Times New Roman" w:hAnsi="Times New Roman" w:cs="Times New Roman"/>
          <w:sz w:val="28"/>
          <w:szCs w:val="28"/>
        </w:rPr>
      </w:pPr>
      <w:r>
        <w:rPr>
          <w:rFonts w:ascii="Times New Roman" w:hAnsi="Times New Roman" w:cs="Times New Roman"/>
          <w:sz w:val="28"/>
          <w:szCs w:val="28"/>
        </w:rPr>
        <w:t>технология.</w:t>
      </w:r>
    </w:p>
    <w:p w:rsidR="00A26221" w:rsidRDefault="00A26221" w:rsidP="006678DB">
      <w:pPr>
        <w:spacing w:after="0"/>
        <w:ind w:firstLine="709"/>
        <w:jc w:val="both"/>
        <w:rPr>
          <w:rFonts w:ascii="Times New Roman" w:hAnsi="Times New Roman" w:cs="Times New Roman"/>
          <w:b/>
          <w:sz w:val="28"/>
          <w:szCs w:val="28"/>
          <w:u w:val="single"/>
        </w:rPr>
      </w:pPr>
    </w:p>
    <w:p w:rsidR="00B66F58" w:rsidRDefault="005B5DE4" w:rsidP="006678DB">
      <w:pPr>
        <w:spacing w:after="0"/>
        <w:ind w:firstLine="709"/>
        <w:jc w:val="both"/>
        <w:rPr>
          <w:rFonts w:ascii="Times New Roman" w:hAnsi="Times New Roman" w:cs="Times New Roman"/>
          <w:b/>
          <w:sz w:val="28"/>
          <w:szCs w:val="28"/>
          <w:u w:val="single"/>
        </w:rPr>
      </w:pPr>
      <w:r w:rsidRPr="003E3505">
        <w:rPr>
          <w:rFonts w:ascii="Times New Roman" w:hAnsi="Times New Roman" w:cs="Times New Roman"/>
          <w:b/>
          <w:sz w:val="28"/>
          <w:szCs w:val="28"/>
          <w:u w:val="single"/>
          <w:lang w:val="en-US"/>
        </w:rPr>
        <w:t>IV</w:t>
      </w:r>
      <w:r w:rsidRPr="003E3505">
        <w:rPr>
          <w:rFonts w:ascii="Times New Roman" w:hAnsi="Times New Roman" w:cs="Times New Roman"/>
          <w:b/>
          <w:sz w:val="28"/>
          <w:szCs w:val="28"/>
          <w:u w:val="single"/>
        </w:rPr>
        <w:t xml:space="preserve">. </w:t>
      </w:r>
      <w:r w:rsidR="00B66F58" w:rsidRPr="003E3505">
        <w:rPr>
          <w:rFonts w:ascii="Times New Roman" w:hAnsi="Times New Roman" w:cs="Times New Roman"/>
          <w:b/>
          <w:sz w:val="28"/>
          <w:szCs w:val="28"/>
          <w:u w:val="single"/>
        </w:rPr>
        <w:t>ОСНОВНЫЕ ФУНКЦИИ ОРГАНИЗАТОР</w:t>
      </w:r>
      <w:r w:rsidR="006B3935" w:rsidRPr="003E3505">
        <w:rPr>
          <w:rFonts w:ascii="Times New Roman" w:hAnsi="Times New Roman" w:cs="Times New Roman"/>
          <w:b/>
          <w:sz w:val="28"/>
          <w:szCs w:val="28"/>
          <w:u w:val="single"/>
        </w:rPr>
        <w:t>А</w:t>
      </w:r>
      <w:r w:rsidR="00B66F58" w:rsidRPr="003E3505">
        <w:rPr>
          <w:rFonts w:ascii="Times New Roman" w:hAnsi="Times New Roman" w:cs="Times New Roman"/>
          <w:b/>
          <w:sz w:val="28"/>
          <w:szCs w:val="28"/>
          <w:u w:val="single"/>
        </w:rPr>
        <w:t>, ОРГКОМИТЕТА</w:t>
      </w:r>
      <w:r w:rsidR="00F274BF">
        <w:rPr>
          <w:rFonts w:ascii="Times New Roman" w:hAnsi="Times New Roman" w:cs="Times New Roman"/>
          <w:b/>
          <w:sz w:val="28"/>
          <w:szCs w:val="28"/>
          <w:u w:val="single"/>
        </w:rPr>
        <w:t xml:space="preserve"> И </w:t>
      </w:r>
      <w:r w:rsidR="00C104BC">
        <w:rPr>
          <w:rFonts w:ascii="Times New Roman" w:hAnsi="Times New Roman" w:cs="Times New Roman"/>
          <w:b/>
          <w:sz w:val="28"/>
          <w:szCs w:val="28"/>
          <w:u w:val="single"/>
        </w:rPr>
        <w:t>ЭКСПЕРТНЫХ</w:t>
      </w:r>
      <w:r w:rsidR="005A49B6" w:rsidRPr="003E3505">
        <w:rPr>
          <w:rFonts w:ascii="Times New Roman" w:hAnsi="Times New Roman" w:cs="Times New Roman"/>
          <w:b/>
          <w:sz w:val="28"/>
          <w:szCs w:val="28"/>
          <w:u w:val="single"/>
        </w:rPr>
        <w:t xml:space="preserve"> </w:t>
      </w:r>
      <w:r w:rsidR="00C104BC">
        <w:rPr>
          <w:rFonts w:ascii="Times New Roman" w:hAnsi="Times New Roman" w:cs="Times New Roman"/>
          <w:b/>
          <w:sz w:val="28"/>
          <w:szCs w:val="28"/>
          <w:u w:val="single"/>
        </w:rPr>
        <w:t>КОМИССИЙ</w:t>
      </w:r>
    </w:p>
    <w:p w:rsidR="00B66F58" w:rsidRPr="003E3505" w:rsidRDefault="00D352E6" w:rsidP="006678DB">
      <w:pPr>
        <w:spacing w:after="0"/>
        <w:ind w:firstLine="709"/>
        <w:jc w:val="both"/>
        <w:rPr>
          <w:rFonts w:ascii="Times New Roman" w:hAnsi="Times New Roman" w:cs="Times New Roman"/>
          <w:sz w:val="28"/>
          <w:szCs w:val="28"/>
        </w:rPr>
      </w:pPr>
      <w:r w:rsidRPr="00A31338">
        <w:rPr>
          <w:rFonts w:ascii="Times New Roman" w:hAnsi="Times New Roman" w:cs="Times New Roman"/>
          <w:sz w:val="28"/>
          <w:szCs w:val="28"/>
        </w:rPr>
        <w:t>4.1.</w:t>
      </w:r>
      <w:r w:rsidR="003F12C9">
        <w:rPr>
          <w:rFonts w:ascii="Times New Roman" w:hAnsi="Times New Roman" w:cs="Times New Roman"/>
          <w:b/>
          <w:sz w:val="28"/>
          <w:szCs w:val="28"/>
        </w:rPr>
        <w:t xml:space="preserve"> </w:t>
      </w:r>
      <w:r w:rsidR="00B66F58" w:rsidRPr="003F12C9">
        <w:rPr>
          <w:rFonts w:ascii="Times New Roman" w:hAnsi="Times New Roman" w:cs="Times New Roman"/>
          <w:sz w:val="28"/>
          <w:szCs w:val="28"/>
        </w:rPr>
        <w:t>Организатор</w:t>
      </w:r>
      <w:r w:rsidR="00B66F58" w:rsidRPr="003E3505">
        <w:rPr>
          <w:rFonts w:ascii="Times New Roman" w:hAnsi="Times New Roman" w:cs="Times New Roman"/>
          <w:sz w:val="28"/>
          <w:szCs w:val="28"/>
        </w:rPr>
        <w:t xml:space="preserve"> конференции утвержда</w:t>
      </w:r>
      <w:r w:rsidR="00BC036F" w:rsidRPr="003E3505">
        <w:rPr>
          <w:rFonts w:ascii="Times New Roman" w:hAnsi="Times New Roman" w:cs="Times New Roman"/>
          <w:sz w:val="28"/>
          <w:szCs w:val="28"/>
        </w:rPr>
        <w:t>е</w:t>
      </w:r>
      <w:r w:rsidR="00B66F58" w:rsidRPr="003E3505">
        <w:rPr>
          <w:rFonts w:ascii="Times New Roman" w:hAnsi="Times New Roman" w:cs="Times New Roman"/>
          <w:sz w:val="28"/>
          <w:szCs w:val="28"/>
        </w:rPr>
        <w:t>т состав орг</w:t>
      </w:r>
      <w:r w:rsidR="003F12C9">
        <w:rPr>
          <w:rFonts w:ascii="Times New Roman" w:hAnsi="Times New Roman" w:cs="Times New Roman"/>
          <w:sz w:val="28"/>
          <w:szCs w:val="28"/>
        </w:rPr>
        <w:t xml:space="preserve">анизационного </w:t>
      </w:r>
      <w:r w:rsidR="00B66F58" w:rsidRPr="003E3505">
        <w:rPr>
          <w:rFonts w:ascii="Times New Roman" w:hAnsi="Times New Roman" w:cs="Times New Roman"/>
          <w:sz w:val="28"/>
          <w:szCs w:val="28"/>
        </w:rPr>
        <w:t>комитета по проведению конференции.</w:t>
      </w:r>
    </w:p>
    <w:p w:rsidR="00B66F58" w:rsidRPr="003E3505" w:rsidRDefault="00D352E6" w:rsidP="006678DB">
      <w:pPr>
        <w:spacing w:after="0"/>
        <w:ind w:firstLine="709"/>
        <w:jc w:val="both"/>
        <w:rPr>
          <w:rFonts w:ascii="Times New Roman" w:hAnsi="Times New Roman" w:cs="Times New Roman"/>
          <w:sz w:val="28"/>
          <w:szCs w:val="28"/>
        </w:rPr>
      </w:pPr>
      <w:r w:rsidRPr="00A31338">
        <w:rPr>
          <w:rFonts w:ascii="Times New Roman" w:hAnsi="Times New Roman" w:cs="Times New Roman"/>
          <w:sz w:val="28"/>
          <w:szCs w:val="28"/>
        </w:rPr>
        <w:lastRenderedPageBreak/>
        <w:t xml:space="preserve">4.2. </w:t>
      </w:r>
      <w:r w:rsidR="00B66F58" w:rsidRPr="003F12C9">
        <w:rPr>
          <w:rFonts w:ascii="Times New Roman" w:hAnsi="Times New Roman" w:cs="Times New Roman"/>
          <w:sz w:val="28"/>
          <w:szCs w:val="28"/>
        </w:rPr>
        <w:t>Орг</w:t>
      </w:r>
      <w:r w:rsidR="003F12C9">
        <w:rPr>
          <w:rFonts w:ascii="Times New Roman" w:hAnsi="Times New Roman" w:cs="Times New Roman"/>
          <w:sz w:val="28"/>
          <w:szCs w:val="28"/>
        </w:rPr>
        <w:t xml:space="preserve">анизационный </w:t>
      </w:r>
      <w:r w:rsidR="00B66F58" w:rsidRPr="003F12C9">
        <w:rPr>
          <w:rFonts w:ascii="Times New Roman" w:hAnsi="Times New Roman" w:cs="Times New Roman"/>
          <w:sz w:val="28"/>
          <w:szCs w:val="28"/>
        </w:rPr>
        <w:t>комитет</w:t>
      </w:r>
      <w:r w:rsidR="00B66F58" w:rsidRPr="003E3505">
        <w:rPr>
          <w:rFonts w:ascii="Times New Roman" w:hAnsi="Times New Roman" w:cs="Times New Roman"/>
          <w:sz w:val="28"/>
          <w:szCs w:val="28"/>
        </w:rPr>
        <w:t xml:space="preserve"> осуществляет следующие функции:</w:t>
      </w:r>
    </w:p>
    <w:p w:rsidR="00C104BC" w:rsidRPr="00C104BC" w:rsidRDefault="00762E78" w:rsidP="00C104BC">
      <w:pPr>
        <w:numPr>
          <w:ilvl w:val="0"/>
          <w:numId w:val="1"/>
        </w:numPr>
        <w:tabs>
          <w:tab w:val="left" w:pos="993"/>
        </w:tabs>
        <w:adjustRightInd w:val="0"/>
        <w:snapToGrid w:val="0"/>
        <w:spacing w:after="0"/>
        <w:ind w:left="709" w:firstLine="0"/>
        <w:jc w:val="both"/>
        <w:rPr>
          <w:rFonts w:ascii="Times New Roman" w:hAnsi="Times New Roman" w:cs="Times New Roman"/>
          <w:snapToGrid w:val="0"/>
          <w:sz w:val="28"/>
          <w:szCs w:val="28"/>
        </w:rPr>
      </w:pPr>
      <w:r w:rsidRPr="003E3505">
        <w:rPr>
          <w:rFonts w:ascii="Times New Roman" w:hAnsi="Times New Roman" w:cs="Times New Roman"/>
          <w:sz w:val="28"/>
          <w:szCs w:val="28"/>
        </w:rPr>
        <w:t xml:space="preserve">определяет </w:t>
      </w:r>
      <w:r>
        <w:rPr>
          <w:rFonts w:ascii="Times New Roman" w:hAnsi="Times New Roman" w:cs="Times New Roman"/>
          <w:sz w:val="28"/>
          <w:szCs w:val="28"/>
        </w:rPr>
        <w:t xml:space="preserve">место, </w:t>
      </w:r>
      <w:r w:rsidR="00B66F58" w:rsidRPr="006678DB">
        <w:rPr>
          <w:rFonts w:ascii="Times New Roman" w:hAnsi="Times New Roman" w:cs="Times New Roman"/>
          <w:sz w:val="28"/>
          <w:szCs w:val="28"/>
        </w:rPr>
        <w:t>график</w:t>
      </w:r>
      <w:r>
        <w:rPr>
          <w:rFonts w:ascii="Times New Roman" w:hAnsi="Times New Roman" w:cs="Times New Roman"/>
          <w:sz w:val="28"/>
          <w:szCs w:val="28"/>
        </w:rPr>
        <w:t xml:space="preserve"> и </w:t>
      </w:r>
      <w:r w:rsidRPr="003E3505">
        <w:rPr>
          <w:rFonts w:ascii="Times New Roman" w:hAnsi="Times New Roman" w:cs="Times New Roman"/>
          <w:sz w:val="28"/>
          <w:szCs w:val="28"/>
        </w:rPr>
        <w:t>порядок проведения конференции</w:t>
      </w:r>
      <w:r w:rsidR="00B66F58" w:rsidRPr="006678DB">
        <w:rPr>
          <w:rFonts w:ascii="Times New Roman" w:hAnsi="Times New Roman" w:cs="Times New Roman"/>
          <w:sz w:val="28"/>
          <w:szCs w:val="28"/>
        </w:rPr>
        <w:t>;</w:t>
      </w:r>
    </w:p>
    <w:p w:rsidR="00C104BC" w:rsidRPr="00C104BC" w:rsidRDefault="00C104BC" w:rsidP="00C104BC">
      <w:pPr>
        <w:numPr>
          <w:ilvl w:val="0"/>
          <w:numId w:val="1"/>
        </w:numPr>
        <w:tabs>
          <w:tab w:val="left" w:pos="993"/>
        </w:tabs>
        <w:adjustRightInd w:val="0"/>
        <w:snapToGrid w:val="0"/>
        <w:spacing w:after="0"/>
        <w:ind w:left="709" w:firstLine="0"/>
        <w:jc w:val="both"/>
        <w:rPr>
          <w:rFonts w:ascii="Times New Roman" w:hAnsi="Times New Roman" w:cs="Times New Roman"/>
          <w:snapToGrid w:val="0"/>
          <w:sz w:val="28"/>
          <w:szCs w:val="28"/>
        </w:rPr>
      </w:pPr>
      <w:r w:rsidRPr="00C104BC">
        <w:rPr>
          <w:rFonts w:ascii="Times New Roman" w:hAnsi="Times New Roman" w:cs="Times New Roman"/>
          <w:sz w:val="28"/>
          <w:szCs w:val="28"/>
        </w:rPr>
        <w:t>формирует состав эксперт</w:t>
      </w:r>
      <w:r>
        <w:rPr>
          <w:rFonts w:ascii="Times New Roman" w:hAnsi="Times New Roman" w:cs="Times New Roman"/>
          <w:sz w:val="28"/>
          <w:szCs w:val="28"/>
        </w:rPr>
        <w:t>ных</w:t>
      </w:r>
      <w:r w:rsidRPr="00C104BC">
        <w:rPr>
          <w:rFonts w:ascii="Times New Roman" w:hAnsi="Times New Roman" w:cs="Times New Roman"/>
          <w:sz w:val="28"/>
          <w:szCs w:val="28"/>
        </w:rPr>
        <w:t xml:space="preserve"> комисси</w:t>
      </w:r>
      <w:r>
        <w:rPr>
          <w:rFonts w:ascii="Times New Roman" w:hAnsi="Times New Roman" w:cs="Times New Roman"/>
          <w:sz w:val="28"/>
          <w:szCs w:val="28"/>
        </w:rPr>
        <w:t>й</w:t>
      </w:r>
      <w:r w:rsidRPr="00C104BC">
        <w:rPr>
          <w:rFonts w:ascii="Times New Roman" w:hAnsi="Times New Roman" w:cs="Times New Roman"/>
          <w:sz w:val="28"/>
          <w:szCs w:val="28"/>
        </w:rPr>
        <w:t xml:space="preserve"> для оценивания работ участников конференции;</w:t>
      </w:r>
    </w:p>
    <w:p w:rsidR="00C104BC" w:rsidRPr="00C104BC" w:rsidRDefault="00C104BC" w:rsidP="00C104BC">
      <w:pPr>
        <w:numPr>
          <w:ilvl w:val="0"/>
          <w:numId w:val="1"/>
        </w:numPr>
        <w:tabs>
          <w:tab w:val="left" w:pos="993"/>
        </w:tabs>
        <w:adjustRightInd w:val="0"/>
        <w:snapToGrid w:val="0"/>
        <w:spacing w:after="0"/>
        <w:ind w:left="709" w:firstLine="0"/>
        <w:jc w:val="both"/>
        <w:rPr>
          <w:rFonts w:ascii="Times New Roman" w:hAnsi="Times New Roman" w:cs="Times New Roman"/>
          <w:snapToGrid w:val="0"/>
          <w:sz w:val="28"/>
          <w:szCs w:val="28"/>
        </w:rPr>
      </w:pPr>
      <w:r>
        <w:rPr>
          <w:rFonts w:ascii="Times New Roman" w:hAnsi="Times New Roman" w:cs="Times New Roman"/>
          <w:sz w:val="28"/>
          <w:szCs w:val="28"/>
        </w:rPr>
        <w:t>организует работу экспертных комиссий по проверке и заслушиванию работ участников конференции;</w:t>
      </w:r>
    </w:p>
    <w:p w:rsidR="00B66F58" w:rsidRPr="003E3505" w:rsidRDefault="00762E78" w:rsidP="006678DB">
      <w:pPr>
        <w:numPr>
          <w:ilvl w:val="0"/>
          <w:numId w:val="1"/>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проводит инструктаж членов экспертн</w:t>
      </w:r>
      <w:r w:rsidR="00C104BC">
        <w:rPr>
          <w:rFonts w:ascii="Times New Roman" w:hAnsi="Times New Roman" w:cs="Times New Roman"/>
          <w:sz w:val="28"/>
          <w:szCs w:val="28"/>
        </w:rPr>
        <w:t>ых</w:t>
      </w:r>
      <w:r>
        <w:rPr>
          <w:rFonts w:ascii="Times New Roman" w:hAnsi="Times New Roman" w:cs="Times New Roman"/>
          <w:sz w:val="28"/>
          <w:szCs w:val="28"/>
        </w:rPr>
        <w:t xml:space="preserve"> комисси</w:t>
      </w:r>
      <w:r w:rsidR="00C104BC">
        <w:rPr>
          <w:rFonts w:ascii="Times New Roman" w:hAnsi="Times New Roman" w:cs="Times New Roman"/>
          <w:sz w:val="28"/>
          <w:szCs w:val="28"/>
        </w:rPr>
        <w:t>й</w:t>
      </w:r>
      <w:r>
        <w:rPr>
          <w:rFonts w:ascii="Times New Roman" w:hAnsi="Times New Roman" w:cs="Times New Roman"/>
          <w:sz w:val="28"/>
          <w:szCs w:val="28"/>
        </w:rPr>
        <w:t xml:space="preserve"> по оцениванию работ участников конференции и подведению её итогов;</w:t>
      </w:r>
    </w:p>
    <w:p w:rsidR="00B66F58" w:rsidRPr="003E3505" w:rsidRDefault="00762E78" w:rsidP="003F12C9">
      <w:pPr>
        <w:numPr>
          <w:ilvl w:val="0"/>
          <w:numId w:val="1"/>
        </w:numPr>
        <w:tabs>
          <w:tab w:val="left" w:pos="993"/>
        </w:tabs>
        <w:spacing w:after="0"/>
        <w:ind w:left="709" w:firstLine="0"/>
        <w:jc w:val="both"/>
        <w:rPr>
          <w:rFonts w:ascii="Times New Roman" w:hAnsi="Times New Roman" w:cs="Times New Roman"/>
          <w:sz w:val="28"/>
          <w:szCs w:val="28"/>
        </w:rPr>
      </w:pPr>
      <w:r>
        <w:rPr>
          <w:rFonts w:ascii="Times New Roman" w:hAnsi="Times New Roman" w:cs="Times New Roman"/>
          <w:sz w:val="28"/>
          <w:szCs w:val="28"/>
        </w:rPr>
        <w:t>осуществляет приём, рассмотрение заявок и работ участников конференции,</w:t>
      </w:r>
      <w:r w:rsidR="003F12C9">
        <w:rPr>
          <w:rFonts w:ascii="Times New Roman" w:hAnsi="Times New Roman" w:cs="Times New Roman"/>
          <w:sz w:val="28"/>
          <w:szCs w:val="28"/>
        </w:rPr>
        <w:t xml:space="preserve"> проверку </w:t>
      </w:r>
      <w:r>
        <w:rPr>
          <w:rFonts w:ascii="Times New Roman" w:hAnsi="Times New Roman" w:cs="Times New Roman"/>
          <w:sz w:val="28"/>
          <w:szCs w:val="28"/>
        </w:rPr>
        <w:t xml:space="preserve">работ </w:t>
      </w:r>
      <w:r w:rsidR="003F12C9">
        <w:rPr>
          <w:rFonts w:ascii="Times New Roman" w:hAnsi="Times New Roman" w:cs="Times New Roman"/>
          <w:sz w:val="28"/>
          <w:szCs w:val="28"/>
        </w:rPr>
        <w:t>на</w:t>
      </w:r>
      <w:r w:rsidR="004D60B4">
        <w:rPr>
          <w:rFonts w:ascii="Times New Roman" w:hAnsi="Times New Roman" w:cs="Times New Roman"/>
          <w:sz w:val="28"/>
          <w:szCs w:val="28"/>
        </w:rPr>
        <w:t xml:space="preserve"> плагиат</w:t>
      </w:r>
      <w:r w:rsidR="00B66F58" w:rsidRPr="003E3505">
        <w:rPr>
          <w:rFonts w:ascii="Times New Roman" w:hAnsi="Times New Roman" w:cs="Times New Roman"/>
          <w:sz w:val="28"/>
          <w:szCs w:val="28"/>
        </w:rPr>
        <w:t>;</w:t>
      </w:r>
    </w:p>
    <w:p w:rsidR="00C104BC" w:rsidRDefault="00B66F58" w:rsidP="00FA72B5">
      <w:pPr>
        <w:numPr>
          <w:ilvl w:val="0"/>
          <w:numId w:val="1"/>
        </w:numPr>
        <w:tabs>
          <w:tab w:val="left" w:pos="993"/>
        </w:tabs>
        <w:adjustRightInd w:val="0"/>
        <w:snapToGrid w:val="0"/>
        <w:spacing w:after="0"/>
        <w:ind w:left="709" w:firstLine="0"/>
        <w:jc w:val="both"/>
        <w:rPr>
          <w:rFonts w:ascii="Times New Roman" w:hAnsi="Times New Roman" w:cs="Times New Roman"/>
          <w:sz w:val="28"/>
          <w:szCs w:val="28"/>
        </w:rPr>
      </w:pPr>
      <w:r w:rsidRPr="00C104BC">
        <w:rPr>
          <w:rFonts w:ascii="Times New Roman" w:hAnsi="Times New Roman" w:cs="Times New Roman"/>
          <w:sz w:val="28"/>
          <w:szCs w:val="28"/>
        </w:rPr>
        <w:t xml:space="preserve">определяет максимальный балл по каждому критерию </w:t>
      </w:r>
      <w:proofErr w:type="gramStart"/>
      <w:r w:rsidRPr="00C104BC">
        <w:rPr>
          <w:rFonts w:ascii="Times New Roman" w:hAnsi="Times New Roman" w:cs="Times New Roman"/>
          <w:sz w:val="28"/>
          <w:szCs w:val="28"/>
        </w:rPr>
        <w:t>оценки</w:t>
      </w:r>
      <w:r w:rsidR="005B5DE4" w:rsidRPr="00C104BC">
        <w:rPr>
          <w:rFonts w:ascii="Times New Roman" w:hAnsi="Times New Roman" w:cs="Times New Roman"/>
          <w:sz w:val="28"/>
          <w:szCs w:val="28"/>
        </w:rPr>
        <w:t xml:space="preserve"> участников конкурса </w:t>
      </w:r>
      <w:r w:rsidRPr="00C104BC">
        <w:rPr>
          <w:rFonts w:ascii="Times New Roman" w:hAnsi="Times New Roman" w:cs="Times New Roman"/>
          <w:sz w:val="28"/>
          <w:szCs w:val="28"/>
        </w:rPr>
        <w:t>очного тур</w:t>
      </w:r>
      <w:r w:rsidR="005B5DE4" w:rsidRPr="00C104BC">
        <w:rPr>
          <w:rFonts w:ascii="Times New Roman" w:hAnsi="Times New Roman" w:cs="Times New Roman"/>
          <w:sz w:val="28"/>
          <w:szCs w:val="28"/>
        </w:rPr>
        <w:t xml:space="preserve">а </w:t>
      </w:r>
      <w:r w:rsidRPr="00C104BC">
        <w:rPr>
          <w:rFonts w:ascii="Times New Roman" w:hAnsi="Times New Roman" w:cs="Times New Roman"/>
          <w:sz w:val="28"/>
          <w:szCs w:val="28"/>
        </w:rPr>
        <w:t xml:space="preserve"> конференции</w:t>
      </w:r>
      <w:proofErr w:type="gramEnd"/>
      <w:r w:rsidRPr="00C104BC">
        <w:rPr>
          <w:rFonts w:ascii="Times New Roman" w:hAnsi="Times New Roman" w:cs="Times New Roman"/>
          <w:sz w:val="28"/>
          <w:szCs w:val="28"/>
        </w:rPr>
        <w:t>;</w:t>
      </w:r>
    </w:p>
    <w:p w:rsidR="00C104BC" w:rsidRDefault="00C104BC" w:rsidP="00FA72B5">
      <w:pPr>
        <w:numPr>
          <w:ilvl w:val="0"/>
          <w:numId w:val="1"/>
        </w:numPr>
        <w:tabs>
          <w:tab w:val="left" w:pos="993"/>
        </w:tabs>
        <w:adjustRightInd w:val="0"/>
        <w:snapToGrid w:val="0"/>
        <w:spacing w:after="0"/>
        <w:ind w:left="709" w:firstLine="0"/>
        <w:jc w:val="both"/>
        <w:rPr>
          <w:rFonts w:ascii="Times New Roman" w:hAnsi="Times New Roman" w:cs="Times New Roman"/>
          <w:sz w:val="28"/>
          <w:szCs w:val="28"/>
        </w:rPr>
      </w:pPr>
      <w:r>
        <w:rPr>
          <w:rFonts w:ascii="Times New Roman" w:hAnsi="Times New Roman" w:cs="Times New Roman"/>
          <w:sz w:val="28"/>
          <w:szCs w:val="28"/>
        </w:rPr>
        <w:t>утверждает список победителей и призеров на основании протоколов результатов муниципального этапа;</w:t>
      </w:r>
    </w:p>
    <w:p w:rsidR="00C104BC" w:rsidRDefault="00DA568F" w:rsidP="00FA72B5">
      <w:pPr>
        <w:numPr>
          <w:ilvl w:val="0"/>
          <w:numId w:val="1"/>
        </w:numPr>
        <w:tabs>
          <w:tab w:val="left" w:pos="993"/>
        </w:tabs>
        <w:adjustRightInd w:val="0"/>
        <w:snapToGrid w:val="0"/>
        <w:spacing w:after="0"/>
        <w:ind w:left="709" w:firstLine="0"/>
        <w:jc w:val="both"/>
        <w:rPr>
          <w:rFonts w:ascii="Times New Roman" w:hAnsi="Times New Roman" w:cs="Times New Roman"/>
          <w:sz w:val="28"/>
          <w:szCs w:val="28"/>
        </w:rPr>
      </w:pPr>
      <w:r>
        <w:rPr>
          <w:rFonts w:ascii="Times New Roman" w:hAnsi="Times New Roman" w:cs="Times New Roman"/>
          <w:sz w:val="28"/>
          <w:szCs w:val="28"/>
        </w:rPr>
        <w:t>оформляет</w:t>
      </w:r>
      <w:r w:rsidR="00C104BC">
        <w:rPr>
          <w:rFonts w:ascii="Times New Roman" w:hAnsi="Times New Roman" w:cs="Times New Roman"/>
          <w:sz w:val="28"/>
          <w:szCs w:val="28"/>
        </w:rPr>
        <w:t xml:space="preserve"> </w:t>
      </w:r>
      <w:r>
        <w:rPr>
          <w:rFonts w:ascii="Times New Roman" w:hAnsi="Times New Roman" w:cs="Times New Roman"/>
          <w:sz w:val="28"/>
          <w:szCs w:val="28"/>
        </w:rPr>
        <w:t>грамоты победителям и призером</w:t>
      </w:r>
      <w:r w:rsidR="00C104BC">
        <w:rPr>
          <w:rFonts w:ascii="Times New Roman" w:hAnsi="Times New Roman" w:cs="Times New Roman"/>
          <w:sz w:val="28"/>
          <w:szCs w:val="28"/>
        </w:rPr>
        <w:t xml:space="preserve"> конференции;</w:t>
      </w:r>
    </w:p>
    <w:p w:rsidR="00E26266" w:rsidRDefault="00DA568F" w:rsidP="00FA72B5">
      <w:pPr>
        <w:numPr>
          <w:ilvl w:val="0"/>
          <w:numId w:val="1"/>
        </w:numPr>
        <w:tabs>
          <w:tab w:val="left" w:pos="993"/>
        </w:tabs>
        <w:adjustRightInd w:val="0"/>
        <w:snapToGrid w:val="0"/>
        <w:spacing w:after="0"/>
        <w:ind w:left="709" w:firstLine="0"/>
        <w:jc w:val="both"/>
        <w:rPr>
          <w:rFonts w:ascii="Times New Roman" w:hAnsi="Times New Roman" w:cs="Times New Roman"/>
          <w:sz w:val="28"/>
          <w:szCs w:val="28"/>
        </w:rPr>
      </w:pPr>
      <w:r>
        <w:rPr>
          <w:rFonts w:ascii="Times New Roman" w:hAnsi="Times New Roman" w:cs="Times New Roman"/>
          <w:sz w:val="28"/>
          <w:szCs w:val="28"/>
        </w:rPr>
        <w:t xml:space="preserve">рассматривает </w:t>
      </w:r>
      <w:r w:rsidR="00E26266">
        <w:rPr>
          <w:rFonts w:ascii="Times New Roman" w:hAnsi="Times New Roman" w:cs="Times New Roman"/>
          <w:sz w:val="28"/>
          <w:szCs w:val="28"/>
        </w:rPr>
        <w:t>конфликтных ситуаций, возникших при проведении конференции;</w:t>
      </w:r>
    </w:p>
    <w:p w:rsidR="00D352E6" w:rsidRPr="00C104BC" w:rsidRDefault="008575E4" w:rsidP="00FA72B5">
      <w:pPr>
        <w:numPr>
          <w:ilvl w:val="0"/>
          <w:numId w:val="1"/>
        </w:numPr>
        <w:tabs>
          <w:tab w:val="left" w:pos="993"/>
        </w:tabs>
        <w:adjustRightInd w:val="0"/>
        <w:snapToGrid w:val="0"/>
        <w:spacing w:after="0"/>
        <w:ind w:left="709" w:firstLine="0"/>
        <w:jc w:val="both"/>
        <w:rPr>
          <w:rFonts w:ascii="Times New Roman" w:hAnsi="Times New Roman" w:cs="Times New Roman"/>
          <w:snapToGrid w:val="0"/>
          <w:sz w:val="28"/>
          <w:szCs w:val="28"/>
        </w:rPr>
      </w:pPr>
      <w:r w:rsidRPr="00C104BC">
        <w:rPr>
          <w:rFonts w:ascii="Times New Roman" w:hAnsi="Times New Roman" w:cs="Times New Roman"/>
          <w:snapToGrid w:val="0"/>
          <w:sz w:val="28"/>
          <w:szCs w:val="28"/>
        </w:rPr>
        <w:t>оставляет за собой право вносить изменения в состав э</w:t>
      </w:r>
      <w:r w:rsidR="00C104BC">
        <w:rPr>
          <w:rFonts w:ascii="Times New Roman" w:hAnsi="Times New Roman" w:cs="Times New Roman"/>
          <w:snapToGrid w:val="0"/>
          <w:sz w:val="28"/>
          <w:szCs w:val="28"/>
        </w:rPr>
        <w:t>кспертных</w:t>
      </w:r>
      <w:r w:rsidR="00245DD7" w:rsidRPr="00C104BC">
        <w:rPr>
          <w:rFonts w:ascii="Times New Roman" w:hAnsi="Times New Roman" w:cs="Times New Roman"/>
          <w:snapToGrid w:val="0"/>
          <w:sz w:val="28"/>
          <w:szCs w:val="28"/>
        </w:rPr>
        <w:t xml:space="preserve"> </w:t>
      </w:r>
      <w:r w:rsidR="00C104BC">
        <w:rPr>
          <w:rFonts w:ascii="Times New Roman" w:hAnsi="Times New Roman" w:cs="Times New Roman"/>
          <w:snapToGrid w:val="0"/>
          <w:sz w:val="28"/>
          <w:szCs w:val="28"/>
        </w:rPr>
        <w:t>комиссий</w:t>
      </w:r>
      <w:r w:rsidR="00245DD7" w:rsidRPr="00C104BC">
        <w:rPr>
          <w:rFonts w:ascii="Times New Roman" w:hAnsi="Times New Roman" w:cs="Times New Roman"/>
          <w:snapToGrid w:val="0"/>
          <w:sz w:val="28"/>
          <w:szCs w:val="28"/>
        </w:rPr>
        <w:t>, изменять конечную дату проведения конференции.</w:t>
      </w:r>
    </w:p>
    <w:p w:rsidR="006678DB" w:rsidRDefault="00D352E6" w:rsidP="00FD4373">
      <w:pPr>
        <w:pStyle w:val="a3"/>
        <w:shd w:val="clear" w:color="auto" w:fill="FFFFFF"/>
        <w:adjustRightInd w:val="0"/>
        <w:snapToGrid w:val="0"/>
        <w:ind w:left="0" w:firstLine="709"/>
        <w:jc w:val="both"/>
        <w:rPr>
          <w:rFonts w:ascii="Times New Roman" w:hAnsi="Times New Roman" w:cs="Times New Roman"/>
          <w:snapToGrid w:val="0"/>
          <w:sz w:val="28"/>
          <w:szCs w:val="28"/>
        </w:rPr>
      </w:pPr>
      <w:r w:rsidRPr="00A31338">
        <w:rPr>
          <w:rFonts w:ascii="Times New Roman" w:hAnsi="Times New Roman" w:cs="Times New Roman"/>
          <w:sz w:val="28"/>
          <w:szCs w:val="28"/>
        </w:rPr>
        <w:t>4.3.</w:t>
      </w:r>
      <w:r w:rsidRPr="003E3505">
        <w:rPr>
          <w:rFonts w:ascii="Times New Roman" w:hAnsi="Times New Roman" w:cs="Times New Roman"/>
          <w:b/>
          <w:sz w:val="28"/>
          <w:szCs w:val="28"/>
        </w:rPr>
        <w:t xml:space="preserve"> </w:t>
      </w:r>
      <w:r w:rsidR="00C104BC">
        <w:rPr>
          <w:rFonts w:ascii="Times New Roman" w:hAnsi="Times New Roman" w:cs="Times New Roman"/>
          <w:snapToGrid w:val="0"/>
          <w:sz w:val="28"/>
          <w:szCs w:val="28"/>
        </w:rPr>
        <w:t>Экспертные</w:t>
      </w:r>
      <w:r w:rsidRPr="006678DB">
        <w:rPr>
          <w:rFonts w:ascii="Times New Roman" w:hAnsi="Times New Roman" w:cs="Times New Roman"/>
          <w:snapToGrid w:val="0"/>
          <w:sz w:val="28"/>
          <w:szCs w:val="28"/>
        </w:rPr>
        <w:t xml:space="preserve"> комиссии</w:t>
      </w:r>
      <w:r w:rsidR="006678DB">
        <w:rPr>
          <w:rFonts w:ascii="Times New Roman" w:hAnsi="Times New Roman" w:cs="Times New Roman"/>
          <w:snapToGrid w:val="0"/>
          <w:sz w:val="28"/>
          <w:szCs w:val="28"/>
        </w:rPr>
        <w:t xml:space="preserve"> выполняют следующие функции:</w:t>
      </w:r>
      <w:r w:rsidRPr="006678DB">
        <w:rPr>
          <w:rFonts w:ascii="Times New Roman" w:hAnsi="Times New Roman" w:cs="Times New Roman"/>
          <w:snapToGrid w:val="0"/>
          <w:sz w:val="28"/>
          <w:szCs w:val="28"/>
        </w:rPr>
        <w:t xml:space="preserve"> </w:t>
      </w:r>
    </w:p>
    <w:p w:rsidR="006678DB" w:rsidRDefault="00D352E6" w:rsidP="006678DB">
      <w:pPr>
        <w:pStyle w:val="a3"/>
        <w:numPr>
          <w:ilvl w:val="0"/>
          <w:numId w:val="31"/>
        </w:numPr>
        <w:shd w:val="clear" w:color="auto" w:fill="FFFFFF"/>
        <w:adjustRightInd w:val="0"/>
        <w:snapToGrid w:val="0"/>
        <w:ind w:left="0" w:firstLine="709"/>
        <w:jc w:val="both"/>
        <w:rPr>
          <w:rFonts w:ascii="Times New Roman" w:hAnsi="Times New Roman" w:cs="Times New Roman"/>
          <w:snapToGrid w:val="0"/>
          <w:sz w:val="28"/>
          <w:szCs w:val="28"/>
        </w:rPr>
      </w:pPr>
      <w:r w:rsidRPr="006678DB">
        <w:rPr>
          <w:rFonts w:ascii="Times New Roman" w:hAnsi="Times New Roman" w:cs="Times New Roman"/>
          <w:snapToGrid w:val="0"/>
          <w:sz w:val="28"/>
          <w:szCs w:val="28"/>
        </w:rPr>
        <w:t xml:space="preserve">осуществляют </w:t>
      </w:r>
      <w:r w:rsidR="00FA72B5">
        <w:rPr>
          <w:rFonts w:ascii="Times New Roman" w:hAnsi="Times New Roman" w:cs="Times New Roman"/>
          <w:snapToGrid w:val="0"/>
          <w:sz w:val="28"/>
          <w:szCs w:val="28"/>
        </w:rPr>
        <w:t>организацию проведения конференции в онлайн формате по предметным секциям</w:t>
      </w:r>
      <w:r w:rsidR="006678DB">
        <w:rPr>
          <w:rFonts w:ascii="Times New Roman" w:hAnsi="Times New Roman" w:cs="Times New Roman"/>
          <w:snapToGrid w:val="0"/>
          <w:sz w:val="28"/>
          <w:szCs w:val="28"/>
        </w:rPr>
        <w:t>;</w:t>
      </w:r>
    </w:p>
    <w:p w:rsidR="006678DB" w:rsidRDefault="00717B11" w:rsidP="006678DB">
      <w:pPr>
        <w:pStyle w:val="a3"/>
        <w:numPr>
          <w:ilvl w:val="0"/>
          <w:numId w:val="31"/>
        </w:numPr>
        <w:shd w:val="clear" w:color="auto" w:fill="FFFFFF"/>
        <w:adjustRightInd w:val="0"/>
        <w:snapToGrid w:val="0"/>
        <w:ind w:left="0" w:firstLine="709"/>
        <w:jc w:val="both"/>
        <w:rPr>
          <w:rFonts w:ascii="Times New Roman" w:hAnsi="Times New Roman" w:cs="Times New Roman"/>
          <w:snapToGrid w:val="0"/>
          <w:sz w:val="28"/>
          <w:szCs w:val="28"/>
        </w:rPr>
      </w:pPr>
      <w:r w:rsidRPr="006678DB">
        <w:rPr>
          <w:rFonts w:ascii="Times New Roman" w:hAnsi="Times New Roman" w:cs="Times New Roman"/>
          <w:snapToGrid w:val="0"/>
          <w:sz w:val="28"/>
          <w:szCs w:val="28"/>
        </w:rPr>
        <w:t>определя</w:t>
      </w:r>
      <w:r w:rsidR="00BC036F" w:rsidRPr="006678DB">
        <w:rPr>
          <w:rFonts w:ascii="Times New Roman" w:hAnsi="Times New Roman" w:cs="Times New Roman"/>
          <w:snapToGrid w:val="0"/>
          <w:sz w:val="28"/>
          <w:szCs w:val="28"/>
        </w:rPr>
        <w:t>ю</w:t>
      </w:r>
      <w:r w:rsidRPr="006678DB">
        <w:rPr>
          <w:rFonts w:ascii="Times New Roman" w:hAnsi="Times New Roman" w:cs="Times New Roman"/>
          <w:snapToGrid w:val="0"/>
          <w:sz w:val="28"/>
          <w:szCs w:val="28"/>
        </w:rPr>
        <w:t>т победителей</w:t>
      </w:r>
      <w:r w:rsidR="00E26266">
        <w:rPr>
          <w:rFonts w:ascii="Times New Roman" w:hAnsi="Times New Roman" w:cs="Times New Roman"/>
          <w:snapToGrid w:val="0"/>
          <w:sz w:val="28"/>
          <w:szCs w:val="28"/>
        </w:rPr>
        <w:t xml:space="preserve"> и</w:t>
      </w:r>
      <w:r w:rsidR="006678DB">
        <w:rPr>
          <w:rFonts w:ascii="Times New Roman" w:hAnsi="Times New Roman" w:cs="Times New Roman"/>
          <w:snapToGrid w:val="0"/>
          <w:sz w:val="28"/>
          <w:szCs w:val="28"/>
        </w:rPr>
        <w:t xml:space="preserve"> призеров</w:t>
      </w:r>
      <w:r w:rsidR="00E26266">
        <w:rPr>
          <w:rFonts w:ascii="Times New Roman" w:hAnsi="Times New Roman" w:cs="Times New Roman"/>
          <w:snapToGrid w:val="0"/>
          <w:sz w:val="28"/>
          <w:szCs w:val="28"/>
        </w:rPr>
        <w:t xml:space="preserve"> конференции</w:t>
      </w:r>
      <w:r w:rsidRPr="006678DB">
        <w:rPr>
          <w:rFonts w:ascii="Times New Roman" w:hAnsi="Times New Roman" w:cs="Times New Roman"/>
          <w:snapToGrid w:val="0"/>
          <w:sz w:val="28"/>
          <w:szCs w:val="28"/>
        </w:rPr>
        <w:t>;</w:t>
      </w:r>
    </w:p>
    <w:p w:rsidR="006678DB" w:rsidRDefault="00717B11" w:rsidP="006678DB">
      <w:pPr>
        <w:pStyle w:val="a3"/>
        <w:numPr>
          <w:ilvl w:val="0"/>
          <w:numId w:val="31"/>
        </w:numPr>
        <w:shd w:val="clear" w:color="auto" w:fill="FFFFFF"/>
        <w:adjustRightInd w:val="0"/>
        <w:snapToGrid w:val="0"/>
        <w:ind w:left="0" w:firstLine="709"/>
        <w:jc w:val="both"/>
        <w:rPr>
          <w:rFonts w:ascii="Times New Roman" w:hAnsi="Times New Roman" w:cs="Times New Roman"/>
          <w:snapToGrid w:val="0"/>
          <w:sz w:val="28"/>
          <w:szCs w:val="28"/>
        </w:rPr>
      </w:pPr>
      <w:r w:rsidRPr="006678DB">
        <w:rPr>
          <w:rFonts w:ascii="Times New Roman" w:hAnsi="Times New Roman" w:cs="Times New Roman"/>
          <w:snapToGrid w:val="0"/>
          <w:sz w:val="28"/>
          <w:szCs w:val="28"/>
        </w:rPr>
        <w:t>оформля</w:t>
      </w:r>
      <w:r w:rsidR="00BC036F" w:rsidRPr="006678DB">
        <w:rPr>
          <w:rFonts w:ascii="Times New Roman" w:hAnsi="Times New Roman" w:cs="Times New Roman"/>
          <w:snapToGrid w:val="0"/>
          <w:sz w:val="28"/>
          <w:szCs w:val="28"/>
        </w:rPr>
        <w:t>ю</w:t>
      </w:r>
      <w:r w:rsidRPr="006678DB">
        <w:rPr>
          <w:rFonts w:ascii="Times New Roman" w:hAnsi="Times New Roman" w:cs="Times New Roman"/>
          <w:snapToGrid w:val="0"/>
          <w:sz w:val="28"/>
          <w:szCs w:val="28"/>
        </w:rPr>
        <w:t xml:space="preserve">т свои решения протоколами за подписью всех членов </w:t>
      </w:r>
      <w:r w:rsidR="006B3935" w:rsidRPr="006678DB">
        <w:rPr>
          <w:rFonts w:ascii="Times New Roman" w:hAnsi="Times New Roman" w:cs="Times New Roman"/>
          <w:snapToGrid w:val="0"/>
          <w:sz w:val="28"/>
          <w:szCs w:val="28"/>
        </w:rPr>
        <w:t>комиссии;</w:t>
      </w:r>
      <w:r w:rsidRPr="006678DB">
        <w:rPr>
          <w:rFonts w:ascii="Times New Roman" w:hAnsi="Times New Roman" w:cs="Times New Roman"/>
          <w:snapToGrid w:val="0"/>
          <w:sz w:val="28"/>
          <w:szCs w:val="28"/>
        </w:rPr>
        <w:t xml:space="preserve"> </w:t>
      </w:r>
    </w:p>
    <w:p w:rsidR="006678DB" w:rsidRDefault="00D352E6" w:rsidP="006678DB">
      <w:pPr>
        <w:pStyle w:val="a3"/>
        <w:numPr>
          <w:ilvl w:val="0"/>
          <w:numId w:val="31"/>
        </w:numPr>
        <w:shd w:val="clear" w:color="auto" w:fill="FFFFFF"/>
        <w:adjustRightInd w:val="0"/>
        <w:snapToGrid w:val="0"/>
        <w:spacing w:after="0"/>
        <w:ind w:left="0" w:firstLine="709"/>
        <w:jc w:val="both"/>
        <w:rPr>
          <w:rFonts w:ascii="Times New Roman" w:hAnsi="Times New Roman" w:cs="Times New Roman"/>
          <w:snapToGrid w:val="0"/>
          <w:sz w:val="28"/>
          <w:szCs w:val="28"/>
        </w:rPr>
      </w:pPr>
      <w:r w:rsidRPr="006678DB">
        <w:rPr>
          <w:rFonts w:ascii="Times New Roman" w:hAnsi="Times New Roman" w:cs="Times New Roman"/>
          <w:snapToGrid w:val="0"/>
          <w:sz w:val="28"/>
          <w:szCs w:val="28"/>
        </w:rPr>
        <w:t>в ходе публичной защиты задают</w:t>
      </w:r>
      <w:r w:rsidR="006678DB">
        <w:rPr>
          <w:rFonts w:ascii="Times New Roman" w:hAnsi="Times New Roman" w:cs="Times New Roman"/>
          <w:snapToGrid w:val="0"/>
          <w:sz w:val="28"/>
          <w:szCs w:val="28"/>
        </w:rPr>
        <w:t xml:space="preserve"> уточняющие вопросы докладчикам.</w:t>
      </w:r>
    </w:p>
    <w:p w:rsidR="00D352E6" w:rsidRPr="006678DB" w:rsidRDefault="006678DB" w:rsidP="006678DB">
      <w:pPr>
        <w:shd w:val="clear" w:color="auto" w:fill="FFFFFF"/>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К</w:t>
      </w:r>
      <w:r w:rsidR="00717B11" w:rsidRPr="006678DB">
        <w:rPr>
          <w:rFonts w:ascii="Times New Roman" w:hAnsi="Times New Roman" w:cs="Times New Roman"/>
          <w:snapToGrid w:val="0"/>
          <w:sz w:val="28"/>
          <w:szCs w:val="28"/>
        </w:rPr>
        <w:t xml:space="preserve">омментарии и реплики в процессе защиты работ </w:t>
      </w:r>
      <w:r w:rsidR="00717B11" w:rsidRPr="00A31338">
        <w:rPr>
          <w:rFonts w:ascii="Times New Roman" w:hAnsi="Times New Roman" w:cs="Times New Roman"/>
          <w:snapToGrid w:val="0"/>
          <w:sz w:val="28"/>
          <w:szCs w:val="28"/>
        </w:rPr>
        <w:t>не допускаются</w:t>
      </w:r>
      <w:r w:rsidR="00A31338">
        <w:rPr>
          <w:rFonts w:ascii="Times New Roman" w:hAnsi="Times New Roman" w:cs="Times New Roman"/>
          <w:snapToGrid w:val="0"/>
          <w:sz w:val="28"/>
          <w:szCs w:val="28"/>
        </w:rPr>
        <w:t>.</w:t>
      </w:r>
    </w:p>
    <w:p w:rsidR="00E26266" w:rsidRPr="00A070A7" w:rsidRDefault="00E26266" w:rsidP="00A070A7">
      <w:pPr>
        <w:pStyle w:val="a3"/>
        <w:adjustRightInd w:val="0"/>
        <w:snapToGrid w:val="0"/>
        <w:spacing w:after="0"/>
        <w:ind w:left="0" w:firstLine="709"/>
        <w:jc w:val="both"/>
        <w:rPr>
          <w:rFonts w:ascii="Times New Roman" w:hAnsi="Times New Roman" w:cs="Times New Roman"/>
          <w:snapToGrid w:val="0"/>
          <w:sz w:val="28"/>
          <w:szCs w:val="28"/>
        </w:rPr>
      </w:pPr>
    </w:p>
    <w:p w:rsidR="00D63695" w:rsidRPr="003E3505" w:rsidRDefault="0014281D" w:rsidP="00E26266">
      <w:pPr>
        <w:spacing w:after="0" w:line="240" w:lineRule="auto"/>
        <w:ind w:firstLine="709"/>
        <w:jc w:val="both"/>
        <w:rPr>
          <w:rFonts w:ascii="Times New Roman" w:hAnsi="Times New Roman" w:cs="Times New Roman"/>
          <w:b/>
          <w:sz w:val="28"/>
          <w:szCs w:val="28"/>
          <w:u w:val="single"/>
        </w:rPr>
      </w:pPr>
      <w:r w:rsidRPr="003E3505">
        <w:rPr>
          <w:rFonts w:ascii="Times New Roman" w:hAnsi="Times New Roman" w:cs="Times New Roman"/>
          <w:b/>
          <w:sz w:val="28"/>
          <w:szCs w:val="28"/>
          <w:u w:val="single"/>
          <w:lang w:val="en-US"/>
        </w:rPr>
        <w:t>V</w:t>
      </w:r>
      <w:r w:rsidRPr="003E3505">
        <w:rPr>
          <w:rFonts w:ascii="Times New Roman" w:hAnsi="Times New Roman" w:cs="Times New Roman"/>
          <w:b/>
          <w:sz w:val="28"/>
          <w:szCs w:val="28"/>
          <w:u w:val="single"/>
        </w:rPr>
        <w:t xml:space="preserve">. </w:t>
      </w:r>
      <w:r w:rsidR="00D86664" w:rsidRPr="003E3505">
        <w:rPr>
          <w:rFonts w:ascii="Times New Roman" w:hAnsi="Times New Roman" w:cs="Times New Roman"/>
          <w:b/>
          <w:sz w:val="28"/>
          <w:szCs w:val="28"/>
          <w:u w:val="single"/>
        </w:rPr>
        <w:t>УЧАСТНИКИ КОНФЕРЕНЦИИ</w:t>
      </w:r>
    </w:p>
    <w:p w:rsidR="006678DB" w:rsidRPr="00306203" w:rsidRDefault="00F00321" w:rsidP="006678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0014281D" w:rsidRPr="003E3505">
        <w:rPr>
          <w:rFonts w:ascii="Times New Roman" w:hAnsi="Times New Roman" w:cs="Times New Roman"/>
          <w:sz w:val="28"/>
          <w:szCs w:val="28"/>
        </w:rPr>
        <w:t xml:space="preserve">Участниками конференции могут быть обучающиеся </w:t>
      </w:r>
      <w:r w:rsidR="006B656D" w:rsidRPr="00306203">
        <w:rPr>
          <w:rFonts w:ascii="Times New Roman" w:hAnsi="Times New Roman" w:cs="Times New Roman"/>
          <w:sz w:val="28"/>
          <w:szCs w:val="28"/>
        </w:rPr>
        <w:t>1</w:t>
      </w:r>
      <w:r w:rsidR="0014281D" w:rsidRPr="00306203">
        <w:rPr>
          <w:rFonts w:ascii="Times New Roman" w:hAnsi="Times New Roman" w:cs="Times New Roman"/>
          <w:sz w:val="28"/>
          <w:szCs w:val="28"/>
        </w:rPr>
        <w:t xml:space="preserve"> - 11 классов общеобразовательных организаций</w:t>
      </w:r>
      <w:r w:rsidR="00FC3EA3" w:rsidRPr="00306203">
        <w:rPr>
          <w:rFonts w:ascii="Times New Roman" w:hAnsi="Times New Roman" w:cs="Times New Roman"/>
          <w:sz w:val="28"/>
          <w:szCs w:val="28"/>
        </w:rPr>
        <w:t>, воспитанники дошкольных образовательных учреждений</w:t>
      </w:r>
      <w:r w:rsidR="00E26266">
        <w:rPr>
          <w:rFonts w:ascii="Times New Roman" w:hAnsi="Times New Roman" w:cs="Times New Roman"/>
          <w:sz w:val="28"/>
          <w:szCs w:val="28"/>
        </w:rPr>
        <w:t xml:space="preserve"> Серышевского муниципального округа</w:t>
      </w:r>
      <w:r w:rsidR="006678DB" w:rsidRPr="00306203">
        <w:rPr>
          <w:rFonts w:ascii="Times New Roman" w:hAnsi="Times New Roman" w:cs="Times New Roman"/>
          <w:sz w:val="28"/>
          <w:szCs w:val="28"/>
        </w:rPr>
        <w:t>.</w:t>
      </w:r>
    </w:p>
    <w:p w:rsidR="006678DB" w:rsidRDefault="00F00321" w:rsidP="006678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006678DB">
        <w:rPr>
          <w:rFonts w:ascii="Times New Roman" w:hAnsi="Times New Roman" w:cs="Times New Roman"/>
          <w:sz w:val="28"/>
          <w:szCs w:val="28"/>
        </w:rPr>
        <w:t>К</w:t>
      </w:r>
      <w:r w:rsidR="00B951FF" w:rsidRPr="006678DB">
        <w:rPr>
          <w:rFonts w:ascii="Times New Roman" w:hAnsi="Times New Roman" w:cs="Times New Roman"/>
          <w:sz w:val="28"/>
          <w:szCs w:val="28"/>
        </w:rPr>
        <w:t xml:space="preserve">аждый участник </w:t>
      </w:r>
      <w:r w:rsidR="00050B09" w:rsidRPr="006678DB">
        <w:rPr>
          <w:rFonts w:ascii="Times New Roman" w:hAnsi="Times New Roman" w:cs="Times New Roman"/>
          <w:sz w:val="28"/>
          <w:szCs w:val="28"/>
        </w:rPr>
        <w:t>конференции имеет</w:t>
      </w:r>
      <w:r w:rsidR="00B951FF" w:rsidRPr="006678DB">
        <w:rPr>
          <w:rFonts w:ascii="Times New Roman" w:hAnsi="Times New Roman" w:cs="Times New Roman"/>
          <w:sz w:val="28"/>
          <w:szCs w:val="28"/>
        </w:rPr>
        <w:t xml:space="preserve"> право выступить с сообщением</w:t>
      </w:r>
      <w:r w:rsidR="00CA1E4C" w:rsidRPr="006678DB">
        <w:rPr>
          <w:rFonts w:ascii="Times New Roman" w:hAnsi="Times New Roman" w:cs="Times New Roman"/>
          <w:sz w:val="28"/>
          <w:szCs w:val="28"/>
        </w:rPr>
        <w:t xml:space="preserve"> по выбранному предмету</w:t>
      </w:r>
      <w:r w:rsidR="00B951FF" w:rsidRPr="006678DB">
        <w:rPr>
          <w:rFonts w:ascii="Times New Roman" w:hAnsi="Times New Roman" w:cs="Times New Roman"/>
          <w:sz w:val="28"/>
          <w:szCs w:val="28"/>
        </w:rPr>
        <w:t>, отражающ</w:t>
      </w:r>
      <w:r w:rsidR="00421C1C" w:rsidRPr="006678DB">
        <w:rPr>
          <w:rFonts w:ascii="Times New Roman" w:hAnsi="Times New Roman" w:cs="Times New Roman"/>
          <w:sz w:val="28"/>
          <w:szCs w:val="28"/>
        </w:rPr>
        <w:t>и</w:t>
      </w:r>
      <w:r w:rsidR="00B951FF" w:rsidRPr="006678DB">
        <w:rPr>
          <w:rFonts w:ascii="Times New Roman" w:hAnsi="Times New Roman" w:cs="Times New Roman"/>
          <w:sz w:val="28"/>
          <w:szCs w:val="28"/>
        </w:rPr>
        <w:t xml:space="preserve">м собственную точку зрения, которая не обязательно должна совпадать </w:t>
      </w:r>
      <w:proofErr w:type="gramStart"/>
      <w:r w:rsidR="00B951FF" w:rsidRPr="006678DB">
        <w:rPr>
          <w:rFonts w:ascii="Times New Roman" w:hAnsi="Times New Roman" w:cs="Times New Roman"/>
          <w:sz w:val="28"/>
          <w:szCs w:val="28"/>
        </w:rPr>
        <w:t>с</w:t>
      </w:r>
      <w:proofErr w:type="gramEnd"/>
      <w:r w:rsidR="00B951FF" w:rsidRPr="006678DB">
        <w:rPr>
          <w:rFonts w:ascii="Times New Roman" w:hAnsi="Times New Roman" w:cs="Times New Roman"/>
          <w:sz w:val="28"/>
          <w:szCs w:val="28"/>
        </w:rPr>
        <w:t xml:space="preserve"> общепринятой</w:t>
      </w:r>
      <w:r w:rsidR="006678DB">
        <w:rPr>
          <w:rFonts w:ascii="Times New Roman" w:hAnsi="Times New Roman" w:cs="Times New Roman"/>
          <w:sz w:val="28"/>
          <w:szCs w:val="28"/>
        </w:rPr>
        <w:t>.</w:t>
      </w:r>
    </w:p>
    <w:p w:rsidR="006678DB" w:rsidRDefault="00F00321" w:rsidP="006678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5.3. </w:t>
      </w:r>
      <w:r w:rsidR="006678DB">
        <w:rPr>
          <w:rFonts w:ascii="Times New Roman" w:hAnsi="Times New Roman" w:cs="Times New Roman"/>
          <w:sz w:val="28"/>
          <w:szCs w:val="28"/>
        </w:rPr>
        <w:t>К</w:t>
      </w:r>
      <w:r w:rsidR="00B951FF" w:rsidRPr="006678DB">
        <w:rPr>
          <w:rFonts w:ascii="Times New Roman" w:hAnsi="Times New Roman" w:cs="Times New Roman"/>
          <w:sz w:val="28"/>
          <w:szCs w:val="28"/>
        </w:rPr>
        <w:t>аждый выступающий несет ответственность за содержание и качество своего сообщения</w:t>
      </w:r>
      <w:r w:rsidR="006678DB">
        <w:rPr>
          <w:rFonts w:ascii="Times New Roman" w:hAnsi="Times New Roman" w:cs="Times New Roman"/>
          <w:sz w:val="28"/>
          <w:szCs w:val="28"/>
        </w:rPr>
        <w:t>.</w:t>
      </w:r>
    </w:p>
    <w:p w:rsidR="007C7EF0" w:rsidRDefault="00F00321" w:rsidP="00A070A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5.4. </w:t>
      </w:r>
      <w:r w:rsidR="006678DB">
        <w:rPr>
          <w:rFonts w:ascii="Times New Roman" w:hAnsi="Times New Roman" w:cs="Times New Roman"/>
          <w:sz w:val="28"/>
          <w:szCs w:val="28"/>
        </w:rPr>
        <w:t>Н</w:t>
      </w:r>
      <w:r w:rsidR="00CA1E4C" w:rsidRPr="006678DB">
        <w:rPr>
          <w:rFonts w:ascii="Times New Roman" w:hAnsi="Times New Roman" w:cs="Times New Roman"/>
          <w:sz w:val="28"/>
          <w:szCs w:val="28"/>
        </w:rPr>
        <w:t>аучно-</w:t>
      </w:r>
      <w:r w:rsidR="00564288" w:rsidRPr="006678DB">
        <w:rPr>
          <w:rFonts w:ascii="Times New Roman" w:hAnsi="Times New Roman" w:cs="Times New Roman"/>
          <w:sz w:val="28"/>
          <w:szCs w:val="28"/>
        </w:rPr>
        <w:t>исследователь</w:t>
      </w:r>
      <w:r w:rsidR="00CA1E4C" w:rsidRPr="006678DB">
        <w:rPr>
          <w:rFonts w:ascii="Times New Roman" w:hAnsi="Times New Roman" w:cs="Times New Roman"/>
          <w:sz w:val="28"/>
          <w:szCs w:val="28"/>
        </w:rPr>
        <w:t>ские работы</w:t>
      </w:r>
      <w:r w:rsidR="006B656D" w:rsidRPr="006678DB">
        <w:rPr>
          <w:rFonts w:ascii="Times New Roman" w:hAnsi="Times New Roman" w:cs="Times New Roman"/>
          <w:sz w:val="28"/>
          <w:szCs w:val="28"/>
        </w:rPr>
        <w:t xml:space="preserve"> </w:t>
      </w:r>
      <w:r w:rsidR="00E26266">
        <w:rPr>
          <w:rFonts w:ascii="Times New Roman" w:hAnsi="Times New Roman" w:cs="Times New Roman"/>
          <w:sz w:val="28"/>
          <w:szCs w:val="28"/>
        </w:rPr>
        <w:t>участников</w:t>
      </w:r>
      <w:r w:rsidR="0014281D" w:rsidRPr="006678DB">
        <w:rPr>
          <w:rFonts w:ascii="Times New Roman" w:hAnsi="Times New Roman" w:cs="Times New Roman"/>
          <w:sz w:val="28"/>
          <w:szCs w:val="28"/>
        </w:rPr>
        <w:t xml:space="preserve"> готовятся под руководством научного руководи</w:t>
      </w:r>
      <w:r w:rsidR="006678DB">
        <w:rPr>
          <w:rFonts w:ascii="Times New Roman" w:hAnsi="Times New Roman" w:cs="Times New Roman"/>
          <w:sz w:val="28"/>
          <w:szCs w:val="28"/>
        </w:rPr>
        <w:t>теля.</w:t>
      </w:r>
    </w:p>
    <w:p w:rsidR="00793BE9" w:rsidRDefault="00793BE9" w:rsidP="00A070A7">
      <w:pPr>
        <w:spacing w:after="0"/>
        <w:ind w:firstLine="709"/>
        <w:jc w:val="both"/>
        <w:rPr>
          <w:rFonts w:ascii="Times New Roman" w:hAnsi="Times New Roman" w:cs="Times New Roman"/>
          <w:sz w:val="28"/>
          <w:szCs w:val="28"/>
        </w:rPr>
      </w:pPr>
    </w:p>
    <w:p w:rsidR="00B66F58" w:rsidRPr="003E3505" w:rsidRDefault="00CA1E4C" w:rsidP="006678DB">
      <w:pPr>
        <w:tabs>
          <w:tab w:val="left" w:pos="993"/>
        </w:tabs>
        <w:spacing w:after="0"/>
        <w:ind w:firstLine="709"/>
        <w:jc w:val="both"/>
        <w:rPr>
          <w:rFonts w:ascii="Times New Roman" w:hAnsi="Times New Roman" w:cs="Times New Roman"/>
          <w:b/>
          <w:sz w:val="28"/>
          <w:szCs w:val="28"/>
          <w:u w:val="single"/>
        </w:rPr>
      </w:pPr>
      <w:r w:rsidRPr="003E3505">
        <w:rPr>
          <w:rFonts w:ascii="Times New Roman" w:hAnsi="Times New Roman" w:cs="Times New Roman"/>
          <w:b/>
          <w:sz w:val="28"/>
          <w:szCs w:val="28"/>
          <w:u w:val="single"/>
          <w:lang w:val="en-US"/>
        </w:rPr>
        <w:t>VI</w:t>
      </w:r>
      <w:r w:rsidRPr="003E3505">
        <w:rPr>
          <w:rFonts w:ascii="Times New Roman" w:hAnsi="Times New Roman" w:cs="Times New Roman"/>
          <w:b/>
          <w:sz w:val="28"/>
          <w:szCs w:val="28"/>
          <w:u w:val="single"/>
        </w:rPr>
        <w:t xml:space="preserve">. </w:t>
      </w:r>
      <w:r w:rsidR="00B66F58" w:rsidRPr="003E3505">
        <w:rPr>
          <w:rFonts w:ascii="Times New Roman" w:hAnsi="Times New Roman" w:cs="Times New Roman"/>
          <w:b/>
          <w:sz w:val="28"/>
          <w:szCs w:val="28"/>
          <w:u w:val="single"/>
        </w:rPr>
        <w:t>УСЛОВИЯ И ПОРЯДОК ПРОВЕДЕНИЯ КОНФЕРЕНЦИИ</w:t>
      </w:r>
    </w:p>
    <w:p w:rsidR="00CA1E4C" w:rsidRPr="003E3505" w:rsidRDefault="007846B2" w:rsidP="006678DB">
      <w:pPr>
        <w:shd w:val="clear" w:color="auto" w:fill="FFFFFF"/>
        <w:tabs>
          <w:tab w:val="left" w:pos="864"/>
        </w:tabs>
        <w:adjustRightInd w:val="0"/>
        <w:snapToGrid w:val="0"/>
        <w:spacing w:after="0"/>
        <w:ind w:firstLine="709"/>
        <w:jc w:val="both"/>
        <w:rPr>
          <w:snapToGrid w:val="0"/>
          <w:sz w:val="28"/>
          <w:szCs w:val="28"/>
        </w:rPr>
      </w:pPr>
      <w:r>
        <w:rPr>
          <w:rFonts w:ascii="Times New Roman" w:hAnsi="Times New Roman" w:cs="Times New Roman"/>
          <w:sz w:val="28"/>
          <w:szCs w:val="28"/>
        </w:rPr>
        <w:t xml:space="preserve">6.1. </w:t>
      </w:r>
      <w:r w:rsidR="00DA568F">
        <w:rPr>
          <w:rFonts w:ascii="Times New Roman" w:hAnsi="Times New Roman" w:cs="Times New Roman"/>
          <w:sz w:val="28"/>
          <w:szCs w:val="28"/>
        </w:rPr>
        <w:t xml:space="preserve">Конференция проводится в два этапа. </w:t>
      </w:r>
    </w:p>
    <w:p w:rsidR="007C7EF0" w:rsidRPr="003E3505" w:rsidRDefault="007846B2" w:rsidP="006678DB">
      <w:pPr>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lastRenderedPageBreak/>
        <w:t>6.</w:t>
      </w:r>
      <w:r w:rsidR="00595453">
        <w:rPr>
          <w:rFonts w:ascii="Times New Roman" w:hAnsi="Times New Roman" w:cs="Times New Roman"/>
          <w:snapToGrid w:val="0"/>
          <w:sz w:val="28"/>
          <w:szCs w:val="28"/>
        </w:rPr>
        <w:t>2</w:t>
      </w:r>
      <w:r>
        <w:rPr>
          <w:rFonts w:ascii="Times New Roman" w:hAnsi="Times New Roman" w:cs="Times New Roman"/>
          <w:snapToGrid w:val="0"/>
          <w:sz w:val="28"/>
          <w:szCs w:val="28"/>
        </w:rPr>
        <w:t xml:space="preserve">. </w:t>
      </w:r>
      <w:r w:rsidR="003A03DD" w:rsidRPr="003E3505">
        <w:rPr>
          <w:rFonts w:ascii="Times New Roman" w:hAnsi="Times New Roman" w:cs="Times New Roman"/>
          <w:snapToGrid w:val="0"/>
          <w:sz w:val="28"/>
          <w:szCs w:val="28"/>
        </w:rPr>
        <w:t>Первый</w:t>
      </w:r>
      <w:r w:rsidR="00CA1E4C" w:rsidRPr="003E3505">
        <w:rPr>
          <w:rFonts w:ascii="Times New Roman" w:hAnsi="Times New Roman" w:cs="Times New Roman"/>
          <w:snapToGrid w:val="0"/>
          <w:sz w:val="28"/>
          <w:szCs w:val="28"/>
        </w:rPr>
        <w:t xml:space="preserve"> этап </w:t>
      </w:r>
      <w:r w:rsidR="003A03DD" w:rsidRPr="003E3505">
        <w:rPr>
          <w:rFonts w:ascii="Times New Roman" w:hAnsi="Times New Roman" w:cs="Times New Roman"/>
          <w:snapToGrid w:val="0"/>
          <w:sz w:val="28"/>
          <w:szCs w:val="28"/>
        </w:rPr>
        <w:t>(</w:t>
      </w:r>
      <w:r w:rsidR="00BC036F" w:rsidRPr="003E3505">
        <w:rPr>
          <w:rFonts w:ascii="Times New Roman" w:hAnsi="Times New Roman" w:cs="Times New Roman"/>
          <w:snapToGrid w:val="0"/>
          <w:sz w:val="28"/>
          <w:szCs w:val="28"/>
        </w:rPr>
        <w:t>уровень</w:t>
      </w:r>
      <w:r w:rsidR="006678DB">
        <w:rPr>
          <w:rFonts w:ascii="Times New Roman" w:hAnsi="Times New Roman" w:cs="Times New Roman"/>
          <w:snapToGrid w:val="0"/>
          <w:sz w:val="28"/>
          <w:szCs w:val="28"/>
        </w:rPr>
        <w:t xml:space="preserve"> образовательной организации</w:t>
      </w:r>
      <w:r w:rsidR="003A03DD" w:rsidRPr="003E3505">
        <w:rPr>
          <w:rFonts w:ascii="Times New Roman" w:hAnsi="Times New Roman" w:cs="Times New Roman"/>
          <w:snapToGrid w:val="0"/>
          <w:sz w:val="28"/>
          <w:szCs w:val="28"/>
        </w:rPr>
        <w:t xml:space="preserve">) </w:t>
      </w:r>
      <w:r w:rsidR="00CA1E4C" w:rsidRPr="00FA72B5">
        <w:rPr>
          <w:rFonts w:ascii="Times New Roman" w:hAnsi="Times New Roman" w:cs="Times New Roman"/>
          <w:snapToGrid w:val="0"/>
          <w:sz w:val="28"/>
          <w:szCs w:val="28"/>
        </w:rPr>
        <w:t xml:space="preserve">проводится </w:t>
      </w:r>
      <w:r w:rsidR="00CA1E4C" w:rsidRPr="003E3505">
        <w:rPr>
          <w:rFonts w:ascii="Times New Roman" w:hAnsi="Times New Roman" w:cs="Times New Roman"/>
          <w:snapToGrid w:val="0"/>
          <w:sz w:val="28"/>
          <w:szCs w:val="28"/>
        </w:rPr>
        <w:t>в об</w:t>
      </w:r>
      <w:r w:rsidR="00FC3EA3" w:rsidRPr="003E3505">
        <w:rPr>
          <w:rFonts w:ascii="Times New Roman" w:hAnsi="Times New Roman" w:cs="Times New Roman"/>
          <w:snapToGrid w:val="0"/>
          <w:sz w:val="28"/>
          <w:szCs w:val="28"/>
        </w:rPr>
        <w:t>разовательных</w:t>
      </w:r>
      <w:r w:rsidR="00CA1E4C" w:rsidRPr="003E3505">
        <w:rPr>
          <w:rFonts w:ascii="Times New Roman" w:hAnsi="Times New Roman" w:cs="Times New Roman"/>
          <w:snapToGrid w:val="0"/>
          <w:sz w:val="28"/>
          <w:szCs w:val="28"/>
        </w:rPr>
        <w:t xml:space="preserve"> организациях. </w:t>
      </w:r>
    </w:p>
    <w:p w:rsidR="0045175C" w:rsidRPr="003E3505" w:rsidRDefault="00BC036F" w:rsidP="006678DB">
      <w:pPr>
        <w:spacing w:after="0"/>
        <w:ind w:firstLine="709"/>
        <w:jc w:val="both"/>
        <w:rPr>
          <w:rFonts w:ascii="Times New Roman" w:hAnsi="Times New Roman" w:cs="Times New Roman"/>
          <w:sz w:val="28"/>
          <w:szCs w:val="28"/>
        </w:rPr>
      </w:pPr>
      <w:r w:rsidRPr="003E3505">
        <w:rPr>
          <w:rFonts w:ascii="Times New Roman" w:hAnsi="Times New Roman" w:cs="Times New Roman"/>
          <w:snapToGrid w:val="0"/>
          <w:sz w:val="28"/>
          <w:szCs w:val="28"/>
        </w:rPr>
        <w:t xml:space="preserve">В период </w:t>
      </w:r>
      <w:r w:rsidR="006678DB">
        <w:rPr>
          <w:rFonts w:ascii="Times New Roman" w:hAnsi="Times New Roman" w:cs="Times New Roman"/>
          <w:snapToGrid w:val="0"/>
          <w:sz w:val="28"/>
          <w:szCs w:val="28"/>
        </w:rPr>
        <w:t>первого</w:t>
      </w:r>
      <w:r w:rsidR="003C6B1D" w:rsidRPr="003E3505">
        <w:rPr>
          <w:rFonts w:ascii="Times New Roman" w:hAnsi="Times New Roman" w:cs="Times New Roman"/>
          <w:snapToGrid w:val="0"/>
          <w:sz w:val="28"/>
          <w:szCs w:val="28"/>
        </w:rPr>
        <w:t xml:space="preserve"> этапа проходит </w:t>
      </w:r>
      <w:r w:rsidR="003C6B1D" w:rsidRPr="003E3505">
        <w:rPr>
          <w:rFonts w:ascii="Times New Roman" w:hAnsi="Times New Roman" w:cs="Times New Roman"/>
          <w:sz w:val="28"/>
          <w:szCs w:val="28"/>
        </w:rPr>
        <w:t>предварительная экспертиза работ в об</w:t>
      </w:r>
      <w:r w:rsidR="00FC3EA3" w:rsidRPr="003E3505">
        <w:rPr>
          <w:rFonts w:ascii="Times New Roman" w:hAnsi="Times New Roman" w:cs="Times New Roman"/>
          <w:sz w:val="28"/>
          <w:szCs w:val="28"/>
        </w:rPr>
        <w:t>разовательной</w:t>
      </w:r>
      <w:r w:rsidR="003C6B1D" w:rsidRPr="003E3505">
        <w:rPr>
          <w:rFonts w:ascii="Times New Roman" w:hAnsi="Times New Roman" w:cs="Times New Roman"/>
          <w:sz w:val="28"/>
          <w:szCs w:val="28"/>
        </w:rPr>
        <w:t xml:space="preserve"> организации</w:t>
      </w:r>
      <w:r w:rsidR="006B656D" w:rsidRPr="003E3505">
        <w:rPr>
          <w:rFonts w:ascii="Times New Roman" w:hAnsi="Times New Roman" w:cs="Times New Roman"/>
          <w:sz w:val="28"/>
          <w:szCs w:val="28"/>
        </w:rPr>
        <w:t xml:space="preserve"> </w:t>
      </w:r>
      <w:r w:rsidR="007A64B1" w:rsidRPr="003E3505">
        <w:rPr>
          <w:rFonts w:ascii="Times New Roman" w:hAnsi="Times New Roman" w:cs="Times New Roman"/>
          <w:sz w:val="28"/>
          <w:szCs w:val="28"/>
        </w:rPr>
        <w:t>на предмет</w:t>
      </w:r>
      <w:r w:rsidR="003C6B1D" w:rsidRPr="003E3505">
        <w:rPr>
          <w:rFonts w:ascii="Times New Roman" w:hAnsi="Times New Roman" w:cs="Times New Roman"/>
          <w:sz w:val="28"/>
          <w:szCs w:val="28"/>
        </w:rPr>
        <w:t xml:space="preserve"> наличия исследовательского характера работы и соответствия её требованиям</w:t>
      </w:r>
      <w:r w:rsidRPr="003E3505">
        <w:rPr>
          <w:rFonts w:ascii="Times New Roman" w:hAnsi="Times New Roman" w:cs="Times New Roman"/>
          <w:sz w:val="28"/>
          <w:szCs w:val="28"/>
        </w:rPr>
        <w:t>, согласно положению, к содержанию и оформлению, публичная защита в образовательной организации.</w:t>
      </w:r>
      <w:r w:rsidR="003C6B1D" w:rsidRPr="003E3505">
        <w:rPr>
          <w:rFonts w:ascii="Times New Roman" w:hAnsi="Times New Roman" w:cs="Times New Roman"/>
          <w:sz w:val="28"/>
          <w:szCs w:val="28"/>
        </w:rPr>
        <w:t xml:space="preserve"> </w:t>
      </w:r>
      <w:r w:rsidR="0045175C" w:rsidRPr="003E3505">
        <w:rPr>
          <w:rFonts w:ascii="Times New Roman" w:hAnsi="Times New Roman" w:cs="Times New Roman"/>
          <w:sz w:val="28"/>
          <w:szCs w:val="28"/>
        </w:rPr>
        <w:t>На конференцию не принимаются реферативные работы, основанные исключительно на обзоре литературных источников</w:t>
      </w:r>
      <w:r w:rsidR="00C808E3" w:rsidRPr="003E3505">
        <w:rPr>
          <w:rFonts w:ascii="Times New Roman" w:hAnsi="Times New Roman" w:cs="Times New Roman"/>
          <w:sz w:val="28"/>
          <w:szCs w:val="28"/>
        </w:rPr>
        <w:t>, а также,</w:t>
      </w:r>
      <w:r w:rsidR="0045175C" w:rsidRPr="003E3505">
        <w:rPr>
          <w:rFonts w:ascii="Times New Roman" w:hAnsi="Times New Roman" w:cs="Times New Roman"/>
          <w:sz w:val="28"/>
          <w:szCs w:val="28"/>
        </w:rPr>
        <w:t xml:space="preserve"> </w:t>
      </w:r>
      <w:r w:rsidR="00C808E3" w:rsidRPr="003E3505">
        <w:rPr>
          <w:rFonts w:ascii="Times New Roman" w:hAnsi="Times New Roman" w:cs="Times New Roman"/>
          <w:sz w:val="28"/>
          <w:szCs w:val="28"/>
        </w:rPr>
        <w:t>е</w:t>
      </w:r>
      <w:r w:rsidR="0045175C" w:rsidRPr="003E3505">
        <w:rPr>
          <w:rFonts w:ascii="Times New Roman" w:hAnsi="Times New Roman" w:cs="Times New Roman"/>
          <w:sz w:val="28"/>
          <w:szCs w:val="28"/>
        </w:rPr>
        <w:t>сли содержание работы не соответствует заявленной теме</w:t>
      </w:r>
      <w:r w:rsidR="00FC3EA3" w:rsidRPr="003E3505">
        <w:rPr>
          <w:rFonts w:ascii="Times New Roman" w:hAnsi="Times New Roman" w:cs="Times New Roman"/>
          <w:sz w:val="28"/>
          <w:szCs w:val="28"/>
        </w:rPr>
        <w:t>.</w:t>
      </w:r>
    </w:p>
    <w:p w:rsidR="00CA1E4C" w:rsidRPr="003E3505" w:rsidRDefault="0045175C" w:rsidP="00163C18">
      <w:pPr>
        <w:spacing w:after="0"/>
        <w:ind w:firstLine="709"/>
        <w:jc w:val="both"/>
        <w:rPr>
          <w:rFonts w:ascii="Times New Roman" w:hAnsi="Times New Roman" w:cs="Times New Roman"/>
          <w:sz w:val="28"/>
          <w:szCs w:val="28"/>
        </w:rPr>
      </w:pPr>
      <w:r w:rsidRPr="003E3505">
        <w:rPr>
          <w:rFonts w:ascii="Times New Roman" w:hAnsi="Times New Roman" w:cs="Times New Roman"/>
          <w:sz w:val="28"/>
          <w:szCs w:val="28"/>
        </w:rPr>
        <w:t xml:space="preserve"> </w:t>
      </w:r>
      <w:r w:rsidR="003C6B1D" w:rsidRPr="003E3505">
        <w:rPr>
          <w:rFonts w:ascii="Times New Roman" w:hAnsi="Times New Roman" w:cs="Times New Roman"/>
          <w:sz w:val="28"/>
          <w:szCs w:val="28"/>
        </w:rPr>
        <w:t>Авторы работ, рекомендованных эксперт</w:t>
      </w:r>
      <w:r w:rsidR="00BC036F" w:rsidRPr="003E3505">
        <w:rPr>
          <w:rFonts w:ascii="Times New Roman" w:hAnsi="Times New Roman" w:cs="Times New Roman"/>
          <w:sz w:val="28"/>
          <w:szCs w:val="28"/>
        </w:rPr>
        <w:t>а</w:t>
      </w:r>
      <w:r w:rsidR="003C6B1D" w:rsidRPr="003E3505">
        <w:rPr>
          <w:rFonts w:ascii="Times New Roman" w:hAnsi="Times New Roman" w:cs="Times New Roman"/>
          <w:sz w:val="28"/>
          <w:szCs w:val="28"/>
        </w:rPr>
        <w:t>м</w:t>
      </w:r>
      <w:r w:rsidR="00BC036F" w:rsidRPr="003E3505">
        <w:rPr>
          <w:rFonts w:ascii="Times New Roman" w:hAnsi="Times New Roman" w:cs="Times New Roman"/>
          <w:sz w:val="28"/>
          <w:szCs w:val="28"/>
        </w:rPr>
        <w:t>и</w:t>
      </w:r>
      <w:r w:rsidR="003C6B1D" w:rsidRPr="003E3505">
        <w:rPr>
          <w:rFonts w:ascii="Times New Roman" w:hAnsi="Times New Roman" w:cs="Times New Roman"/>
          <w:sz w:val="28"/>
          <w:szCs w:val="28"/>
        </w:rPr>
        <w:t xml:space="preserve"> к публичной защите по итогам </w:t>
      </w:r>
      <w:r w:rsidR="006678DB">
        <w:rPr>
          <w:rFonts w:ascii="Times New Roman" w:hAnsi="Times New Roman" w:cs="Times New Roman"/>
          <w:sz w:val="28"/>
          <w:szCs w:val="28"/>
        </w:rPr>
        <w:t>первого</w:t>
      </w:r>
      <w:r w:rsidR="00BC036F" w:rsidRPr="003E3505">
        <w:rPr>
          <w:rFonts w:ascii="Times New Roman" w:hAnsi="Times New Roman" w:cs="Times New Roman"/>
          <w:sz w:val="28"/>
          <w:szCs w:val="28"/>
        </w:rPr>
        <w:t xml:space="preserve"> этапа</w:t>
      </w:r>
      <w:r w:rsidR="003C6B1D" w:rsidRPr="003E3505">
        <w:rPr>
          <w:rFonts w:ascii="Times New Roman" w:hAnsi="Times New Roman" w:cs="Times New Roman"/>
          <w:sz w:val="28"/>
          <w:szCs w:val="28"/>
        </w:rPr>
        <w:t xml:space="preserve">, приглашаются к участию во втором (муниципальном) этапе конференции. Исследовательская работа может быть индивидуальной или коллективной (коллектив авторов не должен превышать </w:t>
      </w:r>
      <w:r w:rsidR="00E26266">
        <w:rPr>
          <w:rFonts w:ascii="Times New Roman" w:hAnsi="Times New Roman" w:cs="Times New Roman"/>
          <w:sz w:val="28"/>
          <w:szCs w:val="28"/>
        </w:rPr>
        <w:t>трех</w:t>
      </w:r>
      <w:r w:rsidR="003C6B1D" w:rsidRPr="003E3505">
        <w:rPr>
          <w:rFonts w:ascii="Times New Roman" w:hAnsi="Times New Roman" w:cs="Times New Roman"/>
          <w:sz w:val="28"/>
          <w:szCs w:val="28"/>
        </w:rPr>
        <w:t xml:space="preserve"> </w:t>
      </w:r>
      <w:r w:rsidR="00564288" w:rsidRPr="003E3505">
        <w:rPr>
          <w:rFonts w:ascii="Times New Roman" w:hAnsi="Times New Roman" w:cs="Times New Roman"/>
          <w:sz w:val="28"/>
          <w:szCs w:val="28"/>
        </w:rPr>
        <w:t>обучаю</w:t>
      </w:r>
      <w:r w:rsidR="003C6B1D" w:rsidRPr="003E3505">
        <w:rPr>
          <w:rFonts w:ascii="Times New Roman" w:hAnsi="Times New Roman" w:cs="Times New Roman"/>
          <w:sz w:val="28"/>
          <w:szCs w:val="28"/>
        </w:rPr>
        <w:t>щихся</w:t>
      </w:r>
      <w:r w:rsidR="00FC3EA3" w:rsidRPr="003E3505">
        <w:rPr>
          <w:rFonts w:ascii="Times New Roman" w:hAnsi="Times New Roman" w:cs="Times New Roman"/>
          <w:sz w:val="28"/>
          <w:szCs w:val="28"/>
        </w:rPr>
        <w:t>/воспитанников</w:t>
      </w:r>
      <w:r w:rsidR="003C6B1D" w:rsidRPr="003E3505">
        <w:rPr>
          <w:rFonts w:ascii="Times New Roman" w:hAnsi="Times New Roman" w:cs="Times New Roman"/>
          <w:sz w:val="28"/>
          <w:szCs w:val="28"/>
        </w:rPr>
        <w:t>).</w:t>
      </w:r>
    </w:p>
    <w:p w:rsidR="00014E82" w:rsidRPr="003E3505" w:rsidRDefault="007846B2" w:rsidP="00163C18">
      <w:pPr>
        <w:spacing w:after="0"/>
        <w:ind w:firstLine="709"/>
        <w:jc w:val="both"/>
        <w:rPr>
          <w:rFonts w:ascii="Times New Roman" w:hAnsi="Times New Roman" w:cs="Times New Roman"/>
          <w:b/>
          <w:snapToGrid w:val="0"/>
          <w:sz w:val="28"/>
          <w:szCs w:val="28"/>
        </w:rPr>
      </w:pPr>
      <w:r>
        <w:rPr>
          <w:rFonts w:ascii="Times New Roman" w:hAnsi="Times New Roman" w:cs="Times New Roman"/>
          <w:snapToGrid w:val="0"/>
          <w:sz w:val="28"/>
          <w:szCs w:val="28"/>
        </w:rPr>
        <w:t>6.</w:t>
      </w:r>
      <w:r w:rsidR="00595453">
        <w:rPr>
          <w:rFonts w:ascii="Times New Roman" w:hAnsi="Times New Roman" w:cs="Times New Roman"/>
          <w:snapToGrid w:val="0"/>
          <w:sz w:val="28"/>
          <w:szCs w:val="28"/>
        </w:rPr>
        <w:t>3</w:t>
      </w:r>
      <w:r>
        <w:rPr>
          <w:rFonts w:ascii="Times New Roman" w:hAnsi="Times New Roman" w:cs="Times New Roman"/>
          <w:snapToGrid w:val="0"/>
          <w:sz w:val="28"/>
          <w:szCs w:val="28"/>
        </w:rPr>
        <w:t xml:space="preserve">. </w:t>
      </w:r>
      <w:r w:rsidR="00E26266">
        <w:rPr>
          <w:rFonts w:ascii="Times New Roman" w:hAnsi="Times New Roman" w:cs="Times New Roman"/>
          <w:snapToGrid w:val="0"/>
          <w:sz w:val="28"/>
          <w:szCs w:val="28"/>
        </w:rPr>
        <w:t>Второй этап – муниципальный.</w:t>
      </w:r>
    </w:p>
    <w:p w:rsidR="00D40C81" w:rsidRDefault="00E26266" w:rsidP="00163C18">
      <w:pPr>
        <w:shd w:val="clear" w:color="auto" w:fill="FFFFFF"/>
        <w:tabs>
          <w:tab w:val="left" w:pos="864"/>
        </w:tabs>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Участие в муниципальном этапе конференции осуществляется сог</w:t>
      </w:r>
      <w:r w:rsidR="00D40C81">
        <w:rPr>
          <w:rFonts w:ascii="Times New Roman" w:hAnsi="Times New Roman" w:cs="Times New Roman"/>
          <w:snapToGrid w:val="0"/>
          <w:sz w:val="28"/>
          <w:szCs w:val="28"/>
        </w:rPr>
        <w:t xml:space="preserve">ласно заявке, поданной образовательной организацией  не позднее, чем за </w:t>
      </w:r>
      <w:r w:rsidR="0090594F">
        <w:rPr>
          <w:rFonts w:ascii="Times New Roman" w:hAnsi="Times New Roman" w:cs="Times New Roman"/>
          <w:snapToGrid w:val="0"/>
          <w:sz w:val="28"/>
          <w:szCs w:val="28"/>
        </w:rPr>
        <w:t>2</w:t>
      </w:r>
      <w:r w:rsidR="00D40C81">
        <w:rPr>
          <w:rFonts w:ascii="Times New Roman" w:hAnsi="Times New Roman" w:cs="Times New Roman"/>
          <w:snapToGrid w:val="0"/>
          <w:sz w:val="28"/>
          <w:szCs w:val="28"/>
        </w:rPr>
        <w:t xml:space="preserve"> </w:t>
      </w:r>
      <w:r w:rsidR="0090594F">
        <w:rPr>
          <w:rFonts w:ascii="Times New Roman" w:hAnsi="Times New Roman" w:cs="Times New Roman"/>
          <w:snapToGrid w:val="0"/>
          <w:sz w:val="28"/>
          <w:szCs w:val="28"/>
        </w:rPr>
        <w:t xml:space="preserve"> недели </w:t>
      </w:r>
      <w:r w:rsidR="00D40C81">
        <w:rPr>
          <w:rFonts w:ascii="Times New Roman" w:hAnsi="Times New Roman" w:cs="Times New Roman"/>
          <w:snapToGrid w:val="0"/>
          <w:sz w:val="28"/>
          <w:szCs w:val="28"/>
        </w:rPr>
        <w:t>до начала конференции.</w:t>
      </w:r>
    </w:p>
    <w:p w:rsidR="00D40C81" w:rsidRDefault="00D40C81" w:rsidP="00163C18">
      <w:pPr>
        <w:shd w:val="clear" w:color="auto" w:fill="FFFFFF"/>
        <w:tabs>
          <w:tab w:val="left" w:pos="864"/>
        </w:tabs>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В заявке необходимо отразить </w:t>
      </w:r>
      <w:r w:rsidR="00F00321" w:rsidRPr="00573B3F">
        <w:rPr>
          <w:rFonts w:ascii="Times New Roman" w:hAnsi="Times New Roman" w:cs="Times New Roman"/>
          <w:snapToGrid w:val="0"/>
          <w:sz w:val="28"/>
          <w:szCs w:val="28"/>
        </w:rPr>
        <w:t>ФИО участника конференции, класс/группа, наименование образовательной организации, направление секции, ФИО научного руководителя</w:t>
      </w:r>
      <w:r w:rsidR="00F00321">
        <w:rPr>
          <w:rFonts w:ascii="Times New Roman" w:hAnsi="Times New Roman" w:cs="Times New Roman"/>
          <w:snapToGrid w:val="0"/>
          <w:sz w:val="28"/>
          <w:szCs w:val="28"/>
        </w:rPr>
        <w:t xml:space="preserve"> и </w:t>
      </w:r>
      <w:r>
        <w:rPr>
          <w:rFonts w:ascii="Times New Roman" w:hAnsi="Times New Roman" w:cs="Times New Roman"/>
          <w:snapToGrid w:val="0"/>
          <w:sz w:val="28"/>
          <w:szCs w:val="28"/>
        </w:rPr>
        <w:t xml:space="preserve">технические средства, требуемые для демонстрации в ходе защиты работы. Заявка без указания наименования секции в соответствии с направлениями, указанными в пункте </w:t>
      </w:r>
      <w:r w:rsidR="004A2A4B">
        <w:rPr>
          <w:rFonts w:ascii="Times New Roman" w:hAnsi="Times New Roman" w:cs="Times New Roman"/>
          <w:snapToGrid w:val="0"/>
          <w:sz w:val="28"/>
          <w:szCs w:val="28"/>
        </w:rPr>
        <w:t>3.3. настоящего положения, не принимается.</w:t>
      </w:r>
    </w:p>
    <w:p w:rsidR="001B2EA8" w:rsidRDefault="001B2EA8" w:rsidP="00163C18">
      <w:pPr>
        <w:shd w:val="clear" w:color="auto" w:fill="FFFFFF"/>
        <w:tabs>
          <w:tab w:val="left" w:pos="864"/>
        </w:tabs>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Работа может быть заявлена только на одну секци</w:t>
      </w:r>
      <w:r w:rsidR="00755413">
        <w:rPr>
          <w:rFonts w:ascii="Times New Roman" w:hAnsi="Times New Roman" w:cs="Times New Roman"/>
          <w:snapToGrid w:val="0"/>
          <w:sz w:val="28"/>
          <w:szCs w:val="28"/>
        </w:rPr>
        <w:t>ю</w:t>
      </w:r>
      <w:r>
        <w:rPr>
          <w:rFonts w:ascii="Times New Roman" w:hAnsi="Times New Roman" w:cs="Times New Roman"/>
          <w:snapToGrid w:val="0"/>
          <w:sz w:val="28"/>
          <w:szCs w:val="28"/>
        </w:rPr>
        <w:t xml:space="preserve"> в соответствии с ее содержанием. Оргкомитет имеет право сопоставлять работы со сходным названием, выполненные под руководством одного научного руководителя.</w:t>
      </w:r>
    </w:p>
    <w:p w:rsidR="001B2EA8" w:rsidRDefault="001B2EA8" w:rsidP="00163C18">
      <w:pPr>
        <w:shd w:val="clear" w:color="auto" w:fill="FFFFFF"/>
        <w:tabs>
          <w:tab w:val="left" w:pos="864"/>
        </w:tabs>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Работа, приложения и все сопровождающие материалы направляются </w:t>
      </w:r>
      <w:r w:rsidR="00CA1E4C" w:rsidRPr="003E3505">
        <w:rPr>
          <w:rFonts w:ascii="Times New Roman" w:hAnsi="Times New Roman" w:cs="Times New Roman"/>
          <w:snapToGrid w:val="0"/>
          <w:sz w:val="28"/>
          <w:szCs w:val="28"/>
        </w:rPr>
        <w:t xml:space="preserve">в </w:t>
      </w:r>
      <w:r w:rsidRPr="003E3505">
        <w:rPr>
          <w:rFonts w:ascii="Times New Roman" w:hAnsi="Times New Roman" w:cs="Times New Roman"/>
          <w:snapToGrid w:val="0"/>
          <w:sz w:val="28"/>
          <w:szCs w:val="28"/>
        </w:rPr>
        <w:t>оргкомитет конференции</w:t>
      </w:r>
      <w:r>
        <w:rPr>
          <w:rFonts w:ascii="Times New Roman" w:hAnsi="Times New Roman" w:cs="Times New Roman"/>
          <w:snapToGrid w:val="0"/>
          <w:sz w:val="28"/>
          <w:szCs w:val="28"/>
        </w:rPr>
        <w:t xml:space="preserve"> в электронном виде на почту </w:t>
      </w:r>
      <w:hyperlink r:id="rId9" w:history="1">
        <w:r w:rsidRPr="001B2EA8">
          <w:rPr>
            <w:rStyle w:val="a4"/>
            <w:rFonts w:ascii="Times New Roman" w:hAnsi="Times New Roman" w:cs="Times New Roman"/>
            <w:snapToGrid w:val="0"/>
            <w:sz w:val="28"/>
            <w:szCs w:val="28"/>
            <w:lang w:val="en-US"/>
          </w:rPr>
          <w:t>roo</w:t>
        </w:r>
        <w:r w:rsidRPr="001B2EA8">
          <w:rPr>
            <w:rStyle w:val="a4"/>
            <w:rFonts w:ascii="Times New Roman" w:hAnsi="Times New Roman" w:cs="Times New Roman"/>
            <w:snapToGrid w:val="0"/>
            <w:sz w:val="28"/>
            <w:szCs w:val="28"/>
          </w:rPr>
          <w:t>2842@</w:t>
        </w:r>
        <w:r w:rsidRPr="001B2EA8">
          <w:rPr>
            <w:rStyle w:val="a4"/>
            <w:rFonts w:ascii="Times New Roman" w:hAnsi="Times New Roman" w:cs="Times New Roman"/>
            <w:snapToGrid w:val="0"/>
            <w:sz w:val="28"/>
            <w:szCs w:val="28"/>
            <w:lang w:val="en-US"/>
          </w:rPr>
          <w:t>mail</w:t>
        </w:r>
        <w:r w:rsidRPr="001B2EA8">
          <w:rPr>
            <w:rStyle w:val="a4"/>
            <w:rFonts w:ascii="Times New Roman" w:hAnsi="Times New Roman" w:cs="Times New Roman"/>
            <w:snapToGrid w:val="0"/>
            <w:sz w:val="28"/>
            <w:szCs w:val="28"/>
          </w:rPr>
          <w:t>.</w:t>
        </w:r>
        <w:proofErr w:type="spellStart"/>
        <w:r w:rsidRPr="001B2EA8">
          <w:rPr>
            <w:rStyle w:val="a4"/>
            <w:rFonts w:ascii="Times New Roman" w:hAnsi="Times New Roman" w:cs="Times New Roman"/>
            <w:snapToGrid w:val="0"/>
            <w:sz w:val="28"/>
            <w:szCs w:val="28"/>
            <w:lang w:val="en-US"/>
          </w:rPr>
          <w:t>ru</w:t>
        </w:r>
        <w:proofErr w:type="spellEnd"/>
      </w:hyperlink>
      <w:r>
        <w:rPr>
          <w:rFonts w:ascii="Times New Roman" w:hAnsi="Times New Roman" w:cs="Times New Roman"/>
          <w:snapToGrid w:val="0"/>
          <w:sz w:val="28"/>
          <w:szCs w:val="28"/>
        </w:rPr>
        <w:t>.</w:t>
      </w:r>
    </w:p>
    <w:p w:rsidR="003F680C" w:rsidRDefault="003F680C" w:rsidP="00163C18">
      <w:pPr>
        <w:shd w:val="clear" w:color="auto" w:fill="FFFFFF"/>
        <w:tabs>
          <w:tab w:val="left" w:pos="864"/>
        </w:tabs>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Оргкомитет проводит проверку работ на плагиат до направления экспертным комиссиям.</w:t>
      </w:r>
    </w:p>
    <w:p w:rsidR="00755413" w:rsidRDefault="00CA1E4C" w:rsidP="00755413">
      <w:pPr>
        <w:shd w:val="clear" w:color="auto" w:fill="FFFFFF"/>
        <w:tabs>
          <w:tab w:val="left" w:pos="864"/>
        </w:tabs>
        <w:adjustRightInd w:val="0"/>
        <w:snapToGrid w:val="0"/>
        <w:spacing w:after="0"/>
        <w:ind w:firstLine="709"/>
        <w:jc w:val="both"/>
        <w:rPr>
          <w:rFonts w:ascii="Times New Roman" w:hAnsi="Times New Roman" w:cs="Times New Roman"/>
          <w:snapToGrid w:val="0"/>
          <w:sz w:val="28"/>
          <w:szCs w:val="28"/>
        </w:rPr>
      </w:pPr>
      <w:r w:rsidRPr="00755413">
        <w:rPr>
          <w:rFonts w:ascii="Times New Roman" w:hAnsi="Times New Roman" w:cs="Times New Roman"/>
          <w:snapToGrid w:val="0"/>
          <w:sz w:val="28"/>
          <w:szCs w:val="28"/>
        </w:rPr>
        <w:t>Оргкомитет вправе отклонить представленную работу в случае ее несоответствия требованиям настоящего Положения</w:t>
      </w:r>
      <w:r w:rsidR="00FA32A2" w:rsidRPr="00755413">
        <w:rPr>
          <w:rFonts w:ascii="Times New Roman" w:hAnsi="Times New Roman" w:cs="Times New Roman"/>
          <w:snapToGrid w:val="0"/>
          <w:sz w:val="28"/>
          <w:szCs w:val="28"/>
        </w:rPr>
        <w:t>.</w:t>
      </w:r>
      <w:r w:rsidR="00755413" w:rsidRPr="00755413">
        <w:rPr>
          <w:rFonts w:ascii="Times New Roman" w:hAnsi="Times New Roman" w:cs="Times New Roman"/>
          <w:snapToGrid w:val="0"/>
          <w:sz w:val="28"/>
          <w:szCs w:val="28"/>
        </w:rPr>
        <w:t xml:space="preserve"> </w:t>
      </w:r>
    </w:p>
    <w:p w:rsidR="00755413" w:rsidRDefault="00B90A78" w:rsidP="00755413">
      <w:pPr>
        <w:shd w:val="clear" w:color="auto" w:fill="FFFFFF"/>
        <w:tabs>
          <w:tab w:val="left" w:pos="864"/>
        </w:tabs>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6.</w:t>
      </w:r>
      <w:r w:rsidR="00595453">
        <w:rPr>
          <w:rFonts w:ascii="Times New Roman" w:hAnsi="Times New Roman" w:cs="Times New Roman"/>
          <w:snapToGrid w:val="0"/>
          <w:sz w:val="28"/>
          <w:szCs w:val="28"/>
        </w:rPr>
        <w:t>4</w:t>
      </w:r>
      <w:r>
        <w:rPr>
          <w:rFonts w:ascii="Times New Roman" w:hAnsi="Times New Roman" w:cs="Times New Roman"/>
          <w:snapToGrid w:val="0"/>
          <w:sz w:val="28"/>
          <w:szCs w:val="28"/>
        </w:rPr>
        <w:t xml:space="preserve">. </w:t>
      </w:r>
      <w:r w:rsidR="00755413">
        <w:rPr>
          <w:rFonts w:ascii="Times New Roman" w:hAnsi="Times New Roman" w:cs="Times New Roman"/>
          <w:snapToGrid w:val="0"/>
          <w:sz w:val="28"/>
          <w:szCs w:val="28"/>
        </w:rPr>
        <w:t>С учётом количества заявленных работ, оргкомитет конференции вправе объединять несколько направлений в одну секцию.</w:t>
      </w:r>
    </w:p>
    <w:p w:rsidR="00B90A78" w:rsidRDefault="00B90A78" w:rsidP="00755413">
      <w:pPr>
        <w:shd w:val="clear" w:color="auto" w:fill="FFFFFF"/>
        <w:tabs>
          <w:tab w:val="left" w:pos="864"/>
        </w:tabs>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Муниципальный этап конференции проводится по секциям в </w:t>
      </w:r>
      <w:r w:rsidR="00793BE9">
        <w:rPr>
          <w:rFonts w:ascii="Times New Roman" w:hAnsi="Times New Roman" w:cs="Times New Roman"/>
          <w:snapToGrid w:val="0"/>
          <w:sz w:val="28"/>
          <w:szCs w:val="28"/>
        </w:rPr>
        <w:t>2</w:t>
      </w:r>
      <w:r>
        <w:rPr>
          <w:rFonts w:ascii="Times New Roman" w:hAnsi="Times New Roman" w:cs="Times New Roman"/>
          <w:snapToGrid w:val="0"/>
          <w:sz w:val="28"/>
          <w:szCs w:val="28"/>
        </w:rPr>
        <w:t xml:space="preserve"> </w:t>
      </w:r>
      <w:r w:rsidR="00793BE9">
        <w:rPr>
          <w:rFonts w:ascii="Times New Roman" w:hAnsi="Times New Roman" w:cs="Times New Roman"/>
          <w:snapToGrid w:val="0"/>
          <w:sz w:val="28"/>
          <w:szCs w:val="28"/>
        </w:rPr>
        <w:t>тура</w:t>
      </w:r>
      <w:r>
        <w:rPr>
          <w:rFonts w:ascii="Times New Roman" w:hAnsi="Times New Roman" w:cs="Times New Roman"/>
          <w:snapToGrid w:val="0"/>
          <w:sz w:val="28"/>
          <w:szCs w:val="28"/>
        </w:rPr>
        <w:t>:</w:t>
      </w:r>
    </w:p>
    <w:p w:rsidR="00B90A78" w:rsidRDefault="00B90A78" w:rsidP="00755413">
      <w:pPr>
        <w:shd w:val="clear" w:color="auto" w:fill="FFFFFF"/>
        <w:tabs>
          <w:tab w:val="left" w:pos="864"/>
        </w:tabs>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заочный </w:t>
      </w:r>
      <w:r w:rsidR="00793BE9">
        <w:rPr>
          <w:rFonts w:ascii="Times New Roman" w:hAnsi="Times New Roman" w:cs="Times New Roman"/>
          <w:snapToGrid w:val="0"/>
          <w:sz w:val="28"/>
          <w:szCs w:val="28"/>
        </w:rPr>
        <w:t>тур</w:t>
      </w:r>
      <w:r>
        <w:rPr>
          <w:rFonts w:ascii="Times New Roman" w:hAnsi="Times New Roman" w:cs="Times New Roman"/>
          <w:snapToGrid w:val="0"/>
          <w:sz w:val="28"/>
          <w:szCs w:val="28"/>
        </w:rPr>
        <w:t xml:space="preserve"> – экспертиза работ (оценка представленных работ);</w:t>
      </w:r>
    </w:p>
    <w:p w:rsidR="00B90A78" w:rsidRDefault="00B90A78" w:rsidP="00755413">
      <w:pPr>
        <w:shd w:val="clear" w:color="auto" w:fill="FFFFFF"/>
        <w:tabs>
          <w:tab w:val="left" w:pos="864"/>
        </w:tabs>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 очная защита работ – публичные выступления участников.</w:t>
      </w:r>
    </w:p>
    <w:p w:rsidR="00B90A78" w:rsidRDefault="00B90A78" w:rsidP="00755413">
      <w:pPr>
        <w:shd w:val="clear" w:color="auto" w:fill="FFFFFF"/>
        <w:tabs>
          <w:tab w:val="left" w:pos="864"/>
        </w:tabs>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6.</w:t>
      </w:r>
      <w:r w:rsidR="00595453">
        <w:rPr>
          <w:rFonts w:ascii="Times New Roman" w:hAnsi="Times New Roman" w:cs="Times New Roman"/>
          <w:snapToGrid w:val="0"/>
          <w:sz w:val="28"/>
          <w:szCs w:val="28"/>
        </w:rPr>
        <w:t>5</w:t>
      </w:r>
      <w:r>
        <w:rPr>
          <w:rFonts w:ascii="Times New Roman" w:hAnsi="Times New Roman" w:cs="Times New Roman"/>
          <w:snapToGrid w:val="0"/>
          <w:sz w:val="28"/>
          <w:szCs w:val="28"/>
        </w:rPr>
        <w:t>. Для работы каждой секции оргкомите</w:t>
      </w:r>
      <w:r w:rsidR="00FD4373">
        <w:rPr>
          <w:rFonts w:ascii="Times New Roman" w:hAnsi="Times New Roman" w:cs="Times New Roman"/>
          <w:snapToGrid w:val="0"/>
          <w:sz w:val="28"/>
          <w:szCs w:val="28"/>
        </w:rPr>
        <w:t>т конференции создает экспертные комиссии</w:t>
      </w:r>
      <w:r>
        <w:rPr>
          <w:rFonts w:ascii="Times New Roman" w:hAnsi="Times New Roman" w:cs="Times New Roman"/>
          <w:snapToGrid w:val="0"/>
          <w:sz w:val="28"/>
          <w:szCs w:val="28"/>
        </w:rPr>
        <w:t xml:space="preserve"> (далее –</w:t>
      </w:r>
      <w:r w:rsidR="00FD4373">
        <w:rPr>
          <w:rFonts w:ascii="Times New Roman" w:hAnsi="Times New Roman" w:cs="Times New Roman"/>
          <w:snapToGrid w:val="0"/>
          <w:sz w:val="28"/>
          <w:szCs w:val="28"/>
        </w:rPr>
        <w:t xml:space="preserve"> комиссии</w:t>
      </w:r>
      <w:r>
        <w:rPr>
          <w:rFonts w:ascii="Times New Roman" w:hAnsi="Times New Roman" w:cs="Times New Roman"/>
          <w:snapToGrid w:val="0"/>
          <w:sz w:val="28"/>
          <w:szCs w:val="28"/>
        </w:rPr>
        <w:t>)</w:t>
      </w:r>
      <w:r w:rsidR="00FD4373">
        <w:rPr>
          <w:rFonts w:ascii="Times New Roman" w:hAnsi="Times New Roman" w:cs="Times New Roman"/>
          <w:snapToGrid w:val="0"/>
          <w:sz w:val="28"/>
          <w:szCs w:val="28"/>
        </w:rPr>
        <w:t>, состав которых</w:t>
      </w:r>
      <w:r>
        <w:rPr>
          <w:rFonts w:ascii="Times New Roman" w:hAnsi="Times New Roman" w:cs="Times New Roman"/>
          <w:snapToGrid w:val="0"/>
          <w:sz w:val="28"/>
          <w:szCs w:val="28"/>
        </w:rPr>
        <w:t xml:space="preserve"> утверждается приказом Управления системы образования Сер</w:t>
      </w:r>
      <w:r w:rsidR="00FD4373">
        <w:rPr>
          <w:rFonts w:ascii="Times New Roman" w:hAnsi="Times New Roman" w:cs="Times New Roman"/>
          <w:snapToGrid w:val="0"/>
          <w:sz w:val="28"/>
          <w:szCs w:val="28"/>
        </w:rPr>
        <w:t>ышевского муниципального округа не позднее, чем за 7 календарных дней до начала проведения конференции.</w:t>
      </w:r>
      <w:r>
        <w:rPr>
          <w:rFonts w:ascii="Times New Roman" w:hAnsi="Times New Roman" w:cs="Times New Roman"/>
          <w:snapToGrid w:val="0"/>
          <w:sz w:val="28"/>
          <w:szCs w:val="28"/>
        </w:rPr>
        <w:t xml:space="preserve"> </w:t>
      </w:r>
    </w:p>
    <w:p w:rsidR="00FD4373" w:rsidRDefault="00FD4373" w:rsidP="00FD4373">
      <w:pPr>
        <w:pStyle w:val="a3"/>
        <w:adjustRightInd w:val="0"/>
        <w:snapToGrid w:val="0"/>
        <w:spacing w:after="0"/>
        <w:ind w:left="0" w:firstLine="709"/>
        <w:jc w:val="both"/>
        <w:rPr>
          <w:rFonts w:ascii="Times New Roman" w:hAnsi="Times New Roman" w:cs="Times New Roman"/>
          <w:snapToGrid w:val="0"/>
          <w:sz w:val="28"/>
          <w:szCs w:val="28"/>
        </w:rPr>
      </w:pPr>
      <w:r w:rsidRPr="003E3505">
        <w:rPr>
          <w:rFonts w:ascii="Times New Roman" w:hAnsi="Times New Roman" w:cs="Times New Roman"/>
          <w:snapToGrid w:val="0"/>
          <w:sz w:val="28"/>
          <w:szCs w:val="28"/>
        </w:rPr>
        <w:lastRenderedPageBreak/>
        <w:t xml:space="preserve">Состав </w:t>
      </w:r>
      <w:r>
        <w:rPr>
          <w:rFonts w:ascii="Times New Roman" w:hAnsi="Times New Roman" w:cs="Times New Roman"/>
          <w:sz w:val="28"/>
          <w:szCs w:val="28"/>
        </w:rPr>
        <w:t>экспертных</w:t>
      </w:r>
      <w:r w:rsidRPr="003E3505">
        <w:rPr>
          <w:rFonts w:ascii="Times New Roman" w:hAnsi="Times New Roman" w:cs="Times New Roman"/>
          <w:sz w:val="28"/>
          <w:szCs w:val="28"/>
        </w:rPr>
        <w:t xml:space="preserve"> комиссий</w:t>
      </w:r>
      <w:r w:rsidRPr="003E3505">
        <w:rPr>
          <w:rFonts w:ascii="Times New Roman" w:hAnsi="Times New Roman" w:cs="Times New Roman"/>
          <w:snapToGrid w:val="0"/>
          <w:sz w:val="28"/>
          <w:szCs w:val="28"/>
        </w:rPr>
        <w:t xml:space="preserve"> формируется не менее чем из трех человек</w:t>
      </w:r>
      <w:r>
        <w:rPr>
          <w:rFonts w:ascii="Times New Roman" w:hAnsi="Times New Roman" w:cs="Times New Roman"/>
          <w:snapToGrid w:val="0"/>
          <w:sz w:val="28"/>
          <w:szCs w:val="28"/>
        </w:rPr>
        <w:t>. Р</w:t>
      </w:r>
      <w:r w:rsidRPr="006678DB">
        <w:rPr>
          <w:rFonts w:ascii="Times New Roman" w:hAnsi="Times New Roman" w:cs="Times New Roman"/>
          <w:snapToGrid w:val="0"/>
          <w:sz w:val="28"/>
          <w:szCs w:val="28"/>
        </w:rPr>
        <w:t xml:space="preserve">аботой </w:t>
      </w:r>
      <w:r>
        <w:rPr>
          <w:rFonts w:ascii="Times New Roman" w:hAnsi="Times New Roman" w:cs="Times New Roman"/>
          <w:snapToGrid w:val="0"/>
          <w:sz w:val="28"/>
          <w:szCs w:val="28"/>
        </w:rPr>
        <w:t>экспертных</w:t>
      </w:r>
      <w:r w:rsidRPr="006678DB">
        <w:rPr>
          <w:rFonts w:ascii="Times New Roman" w:hAnsi="Times New Roman" w:cs="Times New Roman"/>
          <w:snapToGrid w:val="0"/>
          <w:sz w:val="28"/>
          <w:szCs w:val="28"/>
        </w:rPr>
        <w:t xml:space="preserve"> комиссий руководит председатель </w:t>
      </w:r>
      <w:r>
        <w:rPr>
          <w:rFonts w:ascii="Times New Roman" w:hAnsi="Times New Roman" w:cs="Times New Roman"/>
          <w:snapToGrid w:val="0"/>
          <w:sz w:val="28"/>
          <w:szCs w:val="28"/>
        </w:rPr>
        <w:t>экспертной</w:t>
      </w:r>
      <w:r w:rsidRPr="006678DB">
        <w:rPr>
          <w:rFonts w:ascii="Times New Roman" w:hAnsi="Times New Roman" w:cs="Times New Roman"/>
          <w:snapToGrid w:val="0"/>
          <w:sz w:val="28"/>
          <w:szCs w:val="28"/>
        </w:rPr>
        <w:t xml:space="preserve"> комиссии</w:t>
      </w:r>
      <w:r>
        <w:rPr>
          <w:rFonts w:ascii="Times New Roman" w:hAnsi="Times New Roman" w:cs="Times New Roman"/>
          <w:snapToGrid w:val="0"/>
          <w:sz w:val="28"/>
          <w:szCs w:val="28"/>
        </w:rPr>
        <w:t>. Ч</w:t>
      </w:r>
      <w:r w:rsidRPr="006678DB">
        <w:rPr>
          <w:rFonts w:ascii="Times New Roman" w:hAnsi="Times New Roman" w:cs="Times New Roman"/>
          <w:snapToGrid w:val="0"/>
          <w:sz w:val="28"/>
          <w:szCs w:val="28"/>
        </w:rPr>
        <w:t xml:space="preserve">ленами </w:t>
      </w:r>
      <w:r>
        <w:rPr>
          <w:rFonts w:ascii="Times New Roman" w:hAnsi="Times New Roman" w:cs="Times New Roman"/>
          <w:snapToGrid w:val="0"/>
          <w:sz w:val="28"/>
          <w:szCs w:val="28"/>
        </w:rPr>
        <w:t>экспертных</w:t>
      </w:r>
      <w:r w:rsidRPr="006678DB">
        <w:rPr>
          <w:rFonts w:ascii="Times New Roman" w:hAnsi="Times New Roman" w:cs="Times New Roman"/>
          <w:snapToGrid w:val="0"/>
          <w:sz w:val="28"/>
          <w:szCs w:val="28"/>
        </w:rPr>
        <w:t xml:space="preserve"> комиссий могут быть </w:t>
      </w:r>
      <w:r>
        <w:rPr>
          <w:rFonts w:ascii="Times New Roman" w:hAnsi="Times New Roman" w:cs="Times New Roman"/>
          <w:snapToGrid w:val="0"/>
          <w:sz w:val="28"/>
          <w:szCs w:val="28"/>
        </w:rPr>
        <w:t>педагоги</w:t>
      </w:r>
      <w:r w:rsidRPr="006678DB">
        <w:rPr>
          <w:rFonts w:ascii="Times New Roman" w:hAnsi="Times New Roman" w:cs="Times New Roman"/>
          <w:snapToGrid w:val="0"/>
          <w:sz w:val="28"/>
          <w:szCs w:val="28"/>
        </w:rPr>
        <w:t xml:space="preserve"> образовательных организаций,</w:t>
      </w:r>
      <w:r>
        <w:rPr>
          <w:rFonts w:ascii="Times New Roman" w:hAnsi="Times New Roman" w:cs="Times New Roman"/>
          <w:snapToGrid w:val="0"/>
          <w:sz w:val="28"/>
          <w:szCs w:val="28"/>
        </w:rPr>
        <w:t xml:space="preserve"> специалисты Управления системы образования</w:t>
      </w:r>
      <w:r w:rsidR="0090594F">
        <w:rPr>
          <w:rFonts w:ascii="Times New Roman" w:hAnsi="Times New Roman" w:cs="Times New Roman"/>
          <w:snapToGrid w:val="0"/>
          <w:sz w:val="28"/>
          <w:szCs w:val="28"/>
        </w:rPr>
        <w:t xml:space="preserve"> администрации Серышевского муниципального округа</w:t>
      </w:r>
      <w:r>
        <w:rPr>
          <w:rFonts w:ascii="Times New Roman" w:hAnsi="Times New Roman" w:cs="Times New Roman"/>
          <w:snapToGrid w:val="0"/>
          <w:sz w:val="28"/>
          <w:szCs w:val="28"/>
        </w:rPr>
        <w:t xml:space="preserve">. </w:t>
      </w:r>
    </w:p>
    <w:p w:rsidR="00FD4373" w:rsidRDefault="00FD4373" w:rsidP="00FD4373">
      <w:pPr>
        <w:pStyle w:val="a3"/>
        <w:adjustRightInd w:val="0"/>
        <w:snapToGrid w:val="0"/>
        <w:spacing w:after="0"/>
        <w:ind w:left="0" w:firstLine="709"/>
        <w:jc w:val="both"/>
        <w:rPr>
          <w:rFonts w:ascii="Times New Roman" w:hAnsi="Times New Roman" w:cs="Times New Roman"/>
          <w:sz w:val="28"/>
          <w:szCs w:val="28"/>
        </w:rPr>
      </w:pPr>
      <w:r w:rsidRPr="006678DB">
        <w:rPr>
          <w:rFonts w:ascii="Times New Roman" w:hAnsi="Times New Roman" w:cs="Times New Roman"/>
          <w:sz w:val="28"/>
          <w:szCs w:val="28"/>
        </w:rPr>
        <w:t xml:space="preserve">Руководители исследовательских работ не могут входить в состав </w:t>
      </w:r>
      <w:r>
        <w:rPr>
          <w:rFonts w:ascii="Times New Roman" w:hAnsi="Times New Roman" w:cs="Times New Roman"/>
          <w:sz w:val="28"/>
          <w:szCs w:val="28"/>
        </w:rPr>
        <w:t>экспертных</w:t>
      </w:r>
      <w:r w:rsidRPr="006678DB">
        <w:rPr>
          <w:rFonts w:ascii="Times New Roman" w:hAnsi="Times New Roman" w:cs="Times New Roman"/>
          <w:sz w:val="28"/>
          <w:szCs w:val="28"/>
        </w:rPr>
        <w:t xml:space="preserve"> комиссий.</w:t>
      </w:r>
    </w:p>
    <w:p w:rsidR="00FD4373" w:rsidRDefault="00FD4373" w:rsidP="00FD4373">
      <w:pPr>
        <w:pStyle w:val="a3"/>
        <w:adjustRightInd w:val="0"/>
        <w:snapToGrid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6.</w:t>
      </w:r>
      <w:r w:rsidR="00595453">
        <w:rPr>
          <w:rFonts w:ascii="Times New Roman" w:hAnsi="Times New Roman" w:cs="Times New Roman"/>
          <w:sz w:val="28"/>
          <w:szCs w:val="28"/>
        </w:rPr>
        <w:t>6</w:t>
      </w:r>
      <w:r>
        <w:rPr>
          <w:rFonts w:ascii="Times New Roman" w:hAnsi="Times New Roman" w:cs="Times New Roman"/>
          <w:sz w:val="28"/>
          <w:szCs w:val="28"/>
        </w:rPr>
        <w:t>. Предусматривается следующий порядок работы комиссии:</w:t>
      </w:r>
    </w:p>
    <w:p w:rsidR="00FD4373" w:rsidRDefault="00FD4373" w:rsidP="00FD4373">
      <w:pPr>
        <w:pStyle w:val="a3"/>
        <w:adjustRightInd w:val="0"/>
        <w:snapToGrid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 экспертиза представленных в оргкомитет работ;</w:t>
      </w:r>
    </w:p>
    <w:p w:rsidR="00FD4373" w:rsidRDefault="00FD4373" w:rsidP="00FD4373">
      <w:pPr>
        <w:pStyle w:val="a3"/>
        <w:adjustRightInd w:val="0"/>
        <w:snapToGrid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 организация защиты работ (заслушивание докладов, ведение дискуссии), оформление соответствующих протоколов;</w:t>
      </w:r>
    </w:p>
    <w:p w:rsidR="00FD4373" w:rsidRDefault="00FD4373" w:rsidP="00FD4373">
      <w:pPr>
        <w:pStyle w:val="a3"/>
        <w:adjustRightInd w:val="0"/>
        <w:snapToGrid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 подведение итогов конференции, выявление победителей и призеров, оглашение результатов, ответы на вопросы участников по работе конференции.</w:t>
      </w:r>
    </w:p>
    <w:p w:rsidR="00FD4373" w:rsidRDefault="00FD4373" w:rsidP="00FD4373">
      <w:pPr>
        <w:pStyle w:val="a3"/>
        <w:adjustRightInd w:val="0"/>
        <w:snapToGrid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6.</w:t>
      </w:r>
      <w:r w:rsidR="00595453">
        <w:rPr>
          <w:rFonts w:ascii="Times New Roman" w:hAnsi="Times New Roman" w:cs="Times New Roman"/>
          <w:sz w:val="28"/>
          <w:szCs w:val="28"/>
        </w:rPr>
        <w:t>7</w:t>
      </w:r>
      <w:r>
        <w:rPr>
          <w:rFonts w:ascii="Times New Roman" w:hAnsi="Times New Roman" w:cs="Times New Roman"/>
          <w:sz w:val="28"/>
          <w:szCs w:val="28"/>
        </w:rPr>
        <w:t xml:space="preserve">. Экспертиза проводится в виде оценивания представленных работ по критериям </w:t>
      </w:r>
      <w:r>
        <w:rPr>
          <w:rFonts w:ascii="Times New Roman" w:hAnsi="Times New Roman" w:cs="Times New Roman"/>
          <w:sz w:val="28"/>
          <w:szCs w:val="28"/>
          <w:lang w:val="en-US"/>
        </w:rPr>
        <w:t>I</w:t>
      </w:r>
      <w:r w:rsidRPr="00FD4373">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согласно приложению</w:t>
      </w:r>
      <w:r w:rsidR="00B05C54">
        <w:rPr>
          <w:rFonts w:ascii="Times New Roman" w:hAnsi="Times New Roman" w:cs="Times New Roman"/>
          <w:sz w:val="28"/>
          <w:szCs w:val="28"/>
        </w:rPr>
        <w:t xml:space="preserve"> </w:t>
      </w:r>
      <w:r>
        <w:rPr>
          <w:rFonts w:ascii="Times New Roman" w:hAnsi="Times New Roman" w:cs="Times New Roman"/>
          <w:sz w:val="28"/>
          <w:szCs w:val="28"/>
        </w:rPr>
        <w:t>1 к настоящему положению</w:t>
      </w:r>
      <w:r w:rsidR="003B7D7C">
        <w:rPr>
          <w:rFonts w:ascii="Times New Roman" w:hAnsi="Times New Roman" w:cs="Times New Roman"/>
          <w:sz w:val="28"/>
          <w:szCs w:val="28"/>
        </w:rPr>
        <w:t>.</w:t>
      </w:r>
      <w:r w:rsidR="00B05C54">
        <w:rPr>
          <w:rFonts w:ascii="Times New Roman" w:hAnsi="Times New Roman" w:cs="Times New Roman"/>
          <w:sz w:val="28"/>
          <w:szCs w:val="28"/>
        </w:rPr>
        <w:t xml:space="preserve"> Оценивание осуществляется членами комиссии до проведения заседаний секций и заканчивается не позднее, чем за 2 календарных дня</w:t>
      </w:r>
      <w:r w:rsidR="00581888">
        <w:rPr>
          <w:rFonts w:ascii="Times New Roman" w:hAnsi="Times New Roman" w:cs="Times New Roman"/>
          <w:sz w:val="28"/>
          <w:szCs w:val="28"/>
        </w:rPr>
        <w:t xml:space="preserve"> до начала конференции.</w:t>
      </w:r>
    </w:p>
    <w:p w:rsidR="00581888" w:rsidRDefault="00581888" w:rsidP="00FD4373">
      <w:pPr>
        <w:pStyle w:val="a3"/>
        <w:adjustRightInd w:val="0"/>
        <w:snapToGrid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исключительных случаях оценивание работ может проходить и в другие сроки, назначенные председателем.</w:t>
      </w:r>
    </w:p>
    <w:p w:rsidR="00581888" w:rsidRDefault="00581888" w:rsidP="00FD4373">
      <w:pPr>
        <w:pStyle w:val="a3"/>
        <w:adjustRightInd w:val="0"/>
        <w:snapToGrid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6.</w:t>
      </w:r>
      <w:r w:rsidR="00595453">
        <w:rPr>
          <w:rFonts w:ascii="Times New Roman" w:hAnsi="Times New Roman" w:cs="Times New Roman"/>
          <w:sz w:val="28"/>
          <w:szCs w:val="28"/>
        </w:rPr>
        <w:t>8</w:t>
      </w:r>
      <w:r>
        <w:rPr>
          <w:rFonts w:ascii="Times New Roman" w:hAnsi="Times New Roman" w:cs="Times New Roman"/>
          <w:sz w:val="28"/>
          <w:szCs w:val="28"/>
        </w:rPr>
        <w:t xml:space="preserve">. Каждый член комиссии заполняет экспертный лист (приложение 1) по критериям </w:t>
      </w:r>
      <w:r>
        <w:rPr>
          <w:rFonts w:ascii="Times New Roman" w:hAnsi="Times New Roman" w:cs="Times New Roman"/>
          <w:sz w:val="28"/>
          <w:szCs w:val="28"/>
          <w:lang w:val="en-US"/>
        </w:rPr>
        <w:t>I</w:t>
      </w:r>
      <w:r w:rsidRPr="00581888">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w:t>
      </w:r>
    </w:p>
    <w:p w:rsidR="00581888" w:rsidRDefault="00595453" w:rsidP="00FD4373">
      <w:pPr>
        <w:pStyle w:val="a3"/>
        <w:adjustRightInd w:val="0"/>
        <w:snapToGrid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6.9</w:t>
      </w:r>
      <w:r w:rsidR="00581888">
        <w:rPr>
          <w:rFonts w:ascii="Times New Roman" w:hAnsi="Times New Roman" w:cs="Times New Roman"/>
          <w:sz w:val="28"/>
          <w:szCs w:val="28"/>
        </w:rPr>
        <w:t>. Защита работ проводится согласно утвержденному графику на заседаниях секций согласно направлениям, указанных в пункте 3.3. настоящего положения.</w:t>
      </w:r>
    </w:p>
    <w:p w:rsidR="00581888" w:rsidRPr="00FD4373" w:rsidRDefault="00595453" w:rsidP="00FD4373">
      <w:pPr>
        <w:pStyle w:val="a3"/>
        <w:adjustRightInd w:val="0"/>
        <w:snapToGrid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6.10</w:t>
      </w:r>
      <w:r w:rsidR="00581888">
        <w:rPr>
          <w:rFonts w:ascii="Times New Roman" w:hAnsi="Times New Roman" w:cs="Times New Roman"/>
          <w:sz w:val="28"/>
          <w:szCs w:val="28"/>
        </w:rPr>
        <w:t xml:space="preserve">. На защите работы могут присутствовать научный руководитель (консультант) автора, педагоги и родители. </w:t>
      </w:r>
    </w:p>
    <w:p w:rsidR="00FD4373" w:rsidRDefault="00581888" w:rsidP="00FD4373">
      <w:pPr>
        <w:pStyle w:val="a3"/>
        <w:shd w:val="clear" w:color="auto" w:fill="FFFFFF"/>
        <w:tabs>
          <w:tab w:val="num" w:pos="1005"/>
        </w:tabs>
        <w:adjustRightInd w:val="0"/>
        <w:snapToGrid w:val="0"/>
        <w:ind w:left="0"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Присутствующие не вправе вмешиваться в ход выступления (защиты работы).</w:t>
      </w:r>
    </w:p>
    <w:p w:rsidR="00581888" w:rsidRDefault="00581888" w:rsidP="00FD4373">
      <w:pPr>
        <w:pStyle w:val="a3"/>
        <w:shd w:val="clear" w:color="auto" w:fill="FFFFFF"/>
        <w:tabs>
          <w:tab w:val="num" w:pos="1005"/>
        </w:tabs>
        <w:adjustRightInd w:val="0"/>
        <w:snapToGrid w:val="0"/>
        <w:ind w:left="0"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6.</w:t>
      </w:r>
      <w:r w:rsidR="00595453">
        <w:rPr>
          <w:rFonts w:ascii="Times New Roman" w:hAnsi="Times New Roman" w:cs="Times New Roman"/>
          <w:snapToGrid w:val="0"/>
          <w:sz w:val="28"/>
          <w:szCs w:val="28"/>
        </w:rPr>
        <w:t>11</w:t>
      </w:r>
      <w:r>
        <w:rPr>
          <w:rFonts w:ascii="Times New Roman" w:hAnsi="Times New Roman" w:cs="Times New Roman"/>
          <w:snapToGrid w:val="0"/>
          <w:sz w:val="28"/>
          <w:szCs w:val="28"/>
        </w:rPr>
        <w:t xml:space="preserve">. Оценивание защиты работы проводится по критерию </w:t>
      </w:r>
      <w:r>
        <w:rPr>
          <w:rFonts w:ascii="Times New Roman" w:hAnsi="Times New Roman" w:cs="Times New Roman"/>
          <w:snapToGrid w:val="0"/>
          <w:sz w:val="28"/>
          <w:szCs w:val="28"/>
          <w:lang w:val="en-US"/>
        </w:rPr>
        <w:t>VI</w:t>
      </w:r>
      <w:r w:rsidR="00163DA1" w:rsidRPr="00163DA1">
        <w:rPr>
          <w:rFonts w:ascii="Times New Roman" w:hAnsi="Times New Roman" w:cs="Times New Roman"/>
          <w:snapToGrid w:val="0"/>
          <w:sz w:val="28"/>
          <w:szCs w:val="28"/>
        </w:rPr>
        <w:t xml:space="preserve"> </w:t>
      </w:r>
      <w:r w:rsidR="00163DA1">
        <w:rPr>
          <w:rFonts w:ascii="Times New Roman" w:hAnsi="Times New Roman" w:cs="Times New Roman"/>
          <w:snapToGrid w:val="0"/>
          <w:sz w:val="28"/>
          <w:szCs w:val="28"/>
        </w:rPr>
        <w:t xml:space="preserve">экспертного листа (приложение 1). Каждый член комиссии заполняет экспертный лист (приложение 1) по критерию </w:t>
      </w:r>
      <w:r w:rsidR="00163DA1">
        <w:rPr>
          <w:rFonts w:ascii="Times New Roman" w:hAnsi="Times New Roman" w:cs="Times New Roman"/>
          <w:snapToGrid w:val="0"/>
          <w:sz w:val="28"/>
          <w:szCs w:val="28"/>
          <w:lang w:val="en-US"/>
        </w:rPr>
        <w:t>VI</w:t>
      </w:r>
      <w:r w:rsidR="00163DA1">
        <w:rPr>
          <w:rFonts w:ascii="Times New Roman" w:hAnsi="Times New Roman" w:cs="Times New Roman"/>
          <w:snapToGrid w:val="0"/>
          <w:sz w:val="28"/>
          <w:szCs w:val="28"/>
        </w:rPr>
        <w:t>, подсчитывает общую сумму баллов по каждому участнику секции.</w:t>
      </w:r>
    </w:p>
    <w:p w:rsidR="00163DA1" w:rsidRDefault="00163DA1" w:rsidP="00FD4373">
      <w:pPr>
        <w:pStyle w:val="a3"/>
        <w:shd w:val="clear" w:color="auto" w:fill="FFFFFF"/>
        <w:tabs>
          <w:tab w:val="num" w:pos="1005"/>
        </w:tabs>
        <w:adjustRightInd w:val="0"/>
        <w:snapToGrid w:val="0"/>
        <w:ind w:left="0"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6.</w:t>
      </w:r>
      <w:r w:rsidR="00595453">
        <w:rPr>
          <w:rFonts w:ascii="Times New Roman" w:hAnsi="Times New Roman" w:cs="Times New Roman"/>
          <w:snapToGrid w:val="0"/>
          <w:sz w:val="28"/>
          <w:szCs w:val="28"/>
        </w:rPr>
        <w:t>12</w:t>
      </w:r>
      <w:r>
        <w:rPr>
          <w:rFonts w:ascii="Times New Roman" w:hAnsi="Times New Roman" w:cs="Times New Roman"/>
          <w:snapToGrid w:val="0"/>
          <w:sz w:val="28"/>
          <w:szCs w:val="28"/>
        </w:rPr>
        <w:t xml:space="preserve">. Балл по критерию </w:t>
      </w:r>
      <w:r>
        <w:rPr>
          <w:rFonts w:ascii="Times New Roman" w:hAnsi="Times New Roman" w:cs="Times New Roman"/>
          <w:snapToGrid w:val="0"/>
          <w:sz w:val="28"/>
          <w:szCs w:val="28"/>
          <w:lang w:val="en-US"/>
        </w:rPr>
        <w:t>V</w:t>
      </w:r>
      <w:r>
        <w:rPr>
          <w:rFonts w:ascii="Times New Roman" w:hAnsi="Times New Roman" w:cs="Times New Roman"/>
          <w:snapToGrid w:val="0"/>
          <w:sz w:val="28"/>
          <w:szCs w:val="28"/>
        </w:rPr>
        <w:t xml:space="preserve"> (Доля заимствований (плагиат) в практической, исследоват</w:t>
      </w:r>
      <w:r w:rsidR="00AA1EFC">
        <w:rPr>
          <w:rFonts w:ascii="Times New Roman" w:hAnsi="Times New Roman" w:cs="Times New Roman"/>
          <w:snapToGrid w:val="0"/>
          <w:sz w:val="28"/>
          <w:szCs w:val="28"/>
        </w:rPr>
        <w:t>ельской части составляет менее 4</w:t>
      </w:r>
      <w:r>
        <w:rPr>
          <w:rFonts w:ascii="Times New Roman" w:hAnsi="Times New Roman" w:cs="Times New Roman"/>
          <w:snapToGrid w:val="0"/>
          <w:sz w:val="28"/>
          <w:szCs w:val="28"/>
        </w:rPr>
        <w:t xml:space="preserve">0%) выставляется на основе информации, полученной </w:t>
      </w:r>
      <w:r w:rsidR="003F680C">
        <w:rPr>
          <w:rFonts w:ascii="Times New Roman" w:hAnsi="Times New Roman" w:cs="Times New Roman"/>
          <w:snapToGrid w:val="0"/>
          <w:sz w:val="28"/>
          <w:szCs w:val="28"/>
        </w:rPr>
        <w:t>от</w:t>
      </w:r>
      <w:r>
        <w:rPr>
          <w:rFonts w:ascii="Times New Roman" w:hAnsi="Times New Roman" w:cs="Times New Roman"/>
          <w:snapToGrid w:val="0"/>
          <w:sz w:val="28"/>
          <w:szCs w:val="28"/>
        </w:rPr>
        <w:t xml:space="preserve"> оргкомитета. </w:t>
      </w:r>
    </w:p>
    <w:p w:rsidR="00595453" w:rsidRDefault="00595453" w:rsidP="00595453">
      <w:pPr>
        <w:pStyle w:val="a3"/>
        <w:shd w:val="clear" w:color="auto" w:fill="FFFFFF"/>
        <w:tabs>
          <w:tab w:val="num" w:pos="1005"/>
        </w:tabs>
        <w:adjustRightInd w:val="0"/>
        <w:snapToGrid w:val="0"/>
        <w:ind w:left="0"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6.13</w:t>
      </w:r>
      <w:r w:rsidR="00163DA1">
        <w:rPr>
          <w:rFonts w:ascii="Times New Roman" w:hAnsi="Times New Roman" w:cs="Times New Roman"/>
          <w:snapToGrid w:val="0"/>
          <w:sz w:val="28"/>
          <w:szCs w:val="28"/>
        </w:rPr>
        <w:t>. В сводный протокол оценивания работ участников конференции (приложение 2) председатель комиссии вносит по каждому критерию средний балл, сформированный из оценок, выставленных каждым членом комиссии. Общее количество баллов определяется суммой баллов по критериям.</w:t>
      </w:r>
    </w:p>
    <w:p w:rsidR="00595453" w:rsidRPr="00C369E3" w:rsidRDefault="00C369E3" w:rsidP="00C369E3">
      <w:pPr>
        <w:tabs>
          <w:tab w:val="left" w:pos="993"/>
        </w:tabs>
        <w:spacing w:after="0"/>
        <w:ind w:firstLine="709"/>
        <w:jc w:val="both"/>
        <w:rPr>
          <w:rFonts w:ascii="Times New Roman" w:hAnsi="Times New Roman" w:cs="Times New Roman"/>
          <w:b/>
          <w:sz w:val="28"/>
          <w:szCs w:val="28"/>
          <w:u w:val="single"/>
        </w:rPr>
      </w:pPr>
      <w:r w:rsidRPr="003E3505">
        <w:rPr>
          <w:rFonts w:ascii="Times New Roman" w:hAnsi="Times New Roman" w:cs="Times New Roman"/>
          <w:b/>
          <w:sz w:val="28"/>
          <w:szCs w:val="28"/>
          <w:u w:val="single"/>
          <w:lang w:val="en-US"/>
        </w:rPr>
        <w:t>VI</w:t>
      </w:r>
      <w:r>
        <w:rPr>
          <w:rFonts w:ascii="Times New Roman" w:hAnsi="Times New Roman" w:cs="Times New Roman"/>
          <w:b/>
          <w:sz w:val="28"/>
          <w:szCs w:val="28"/>
          <w:u w:val="single"/>
          <w:lang w:val="en-US"/>
        </w:rPr>
        <w:t>I</w:t>
      </w:r>
      <w:r w:rsidRPr="003E3505">
        <w:rPr>
          <w:rFonts w:ascii="Times New Roman" w:hAnsi="Times New Roman" w:cs="Times New Roman"/>
          <w:b/>
          <w:sz w:val="28"/>
          <w:szCs w:val="28"/>
          <w:u w:val="single"/>
        </w:rPr>
        <w:t xml:space="preserve">. </w:t>
      </w:r>
      <w:r>
        <w:rPr>
          <w:rFonts w:ascii="Times New Roman" w:hAnsi="Times New Roman" w:cs="Times New Roman"/>
          <w:b/>
          <w:sz w:val="28"/>
          <w:szCs w:val="28"/>
          <w:u w:val="single"/>
        </w:rPr>
        <w:t>ТРЕБОВАНИЯ К РАБОТЕ</w:t>
      </w:r>
    </w:p>
    <w:p w:rsidR="00595453" w:rsidRDefault="00595453" w:rsidP="00595453">
      <w:pPr>
        <w:pStyle w:val="a3"/>
        <w:shd w:val="clear" w:color="auto" w:fill="FFFFFF"/>
        <w:tabs>
          <w:tab w:val="num" w:pos="1005"/>
        </w:tabs>
        <w:adjustRightInd w:val="0"/>
        <w:snapToGrid w:val="0"/>
        <w:ind w:left="0" w:firstLine="709"/>
        <w:jc w:val="both"/>
        <w:rPr>
          <w:rFonts w:ascii="Times New Roman" w:hAnsi="Times New Roman" w:cs="Times New Roman"/>
          <w:sz w:val="28"/>
          <w:szCs w:val="28"/>
        </w:rPr>
      </w:pPr>
      <w:r>
        <w:rPr>
          <w:rFonts w:ascii="Times New Roman" w:hAnsi="Times New Roman" w:cs="Times New Roman"/>
          <w:sz w:val="28"/>
          <w:szCs w:val="28"/>
        </w:rPr>
        <w:t xml:space="preserve">7.1. </w:t>
      </w:r>
      <w:r w:rsidRPr="00595453">
        <w:rPr>
          <w:rFonts w:ascii="Times New Roman" w:hAnsi="Times New Roman" w:cs="Times New Roman"/>
          <w:sz w:val="28"/>
          <w:szCs w:val="28"/>
        </w:rPr>
        <w:t xml:space="preserve">На конференции принимаются научно-исследовательские, конструкторские, прикладные работы по </w:t>
      </w:r>
      <w:r>
        <w:rPr>
          <w:rFonts w:ascii="Times New Roman" w:hAnsi="Times New Roman" w:cs="Times New Roman"/>
          <w:sz w:val="28"/>
          <w:szCs w:val="28"/>
        </w:rPr>
        <w:t>направлениям, перечисленным в пункте</w:t>
      </w:r>
      <w:r w:rsidRPr="00595453">
        <w:rPr>
          <w:rFonts w:ascii="Times New Roman" w:hAnsi="Times New Roman" w:cs="Times New Roman"/>
          <w:sz w:val="28"/>
          <w:szCs w:val="28"/>
        </w:rPr>
        <w:t xml:space="preserve"> </w:t>
      </w:r>
      <w:r w:rsidR="00132A0A">
        <w:rPr>
          <w:rFonts w:ascii="Times New Roman" w:hAnsi="Times New Roman" w:cs="Times New Roman"/>
          <w:sz w:val="28"/>
          <w:szCs w:val="28"/>
        </w:rPr>
        <w:t>3.3.</w:t>
      </w:r>
      <w:r w:rsidRPr="00595453">
        <w:rPr>
          <w:rFonts w:ascii="Times New Roman" w:hAnsi="Times New Roman" w:cs="Times New Roman"/>
          <w:sz w:val="28"/>
          <w:szCs w:val="28"/>
        </w:rPr>
        <w:t xml:space="preserve"> настоящего положения.</w:t>
      </w:r>
    </w:p>
    <w:p w:rsidR="00595453" w:rsidRDefault="00595453" w:rsidP="00595453">
      <w:pPr>
        <w:pStyle w:val="a3"/>
        <w:shd w:val="clear" w:color="auto" w:fill="FFFFFF"/>
        <w:tabs>
          <w:tab w:val="num" w:pos="1005"/>
        </w:tabs>
        <w:adjustRightInd w:val="0"/>
        <w:snapToGrid w:val="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Pr="00595453">
        <w:rPr>
          <w:rFonts w:ascii="Times New Roman" w:hAnsi="Times New Roman" w:cs="Times New Roman"/>
          <w:sz w:val="28"/>
          <w:szCs w:val="28"/>
        </w:rPr>
        <w:t>.2.</w:t>
      </w:r>
      <w:r w:rsidRPr="00595453">
        <w:rPr>
          <w:rFonts w:ascii="Times New Roman" w:hAnsi="Times New Roman" w:cs="Times New Roman"/>
          <w:sz w:val="28"/>
          <w:szCs w:val="28"/>
        </w:rPr>
        <w:tab/>
        <w:t>Работа должна быть выполнена самостоятельно. При подготовке работ допускается участие научных руководителей в качестве консультантов.</w:t>
      </w:r>
    </w:p>
    <w:p w:rsidR="00595453" w:rsidRDefault="00595453" w:rsidP="00595453">
      <w:pPr>
        <w:pStyle w:val="a3"/>
        <w:shd w:val="clear" w:color="auto" w:fill="FFFFFF"/>
        <w:tabs>
          <w:tab w:val="num" w:pos="1005"/>
        </w:tabs>
        <w:adjustRightInd w:val="0"/>
        <w:snapToGrid w:val="0"/>
        <w:ind w:left="0" w:firstLine="709"/>
        <w:jc w:val="both"/>
        <w:rPr>
          <w:rFonts w:ascii="Times New Roman" w:hAnsi="Times New Roman" w:cs="Times New Roman"/>
          <w:sz w:val="28"/>
          <w:szCs w:val="28"/>
        </w:rPr>
      </w:pPr>
      <w:r>
        <w:rPr>
          <w:rFonts w:ascii="Times New Roman" w:hAnsi="Times New Roman" w:cs="Times New Roman"/>
          <w:sz w:val="28"/>
          <w:szCs w:val="28"/>
        </w:rPr>
        <w:t>7</w:t>
      </w:r>
      <w:r w:rsidRPr="00595453">
        <w:rPr>
          <w:rFonts w:ascii="Times New Roman" w:hAnsi="Times New Roman" w:cs="Times New Roman"/>
          <w:sz w:val="28"/>
          <w:szCs w:val="28"/>
        </w:rPr>
        <w:t>.3.</w:t>
      </w:r>
      <w:r w:rsidRPr="00595453">
        <w:rPr>
          <w:rFonts w:ascii="Times New Roman" w:hAnsi="Times New Roman" w:cs="Times New Roman"/>
          <w:sz w:val="28"/>
          <w:szCs w:val="28"/>
        </w:rPr>
        <w:tab/>
        <w:t>Работы на конференции могут предоставляться как</w:t>
      </w:r>
      <w:r>
        <w:rPr>
          <w:rFonts w:ascii="Times New Roman" w:hAnsi="Times New Roman" w:cs="Times New Roman"/>
          <w:sz w:val="28"/>
          <w:szCs w:val="28"/>
        </w:rPr>
        <w:t xml:space="preserve"> </w:t>
      </w:r>
      <w:r w:rsidRPr="00595453">
        <w:rPr>
          <w:rFonts w:ascii="Times New Roman" w:hAnsi="Times New Roman" w:cs="Times New Roman"/>
          <w:sz w:val="28"/>
          <w:szCs w:val="28"/>
        </w:rPr>
        <w:t>индивидуальные, так и групповые (не более 3 человек).</w:t>
      </w:r>
    </w:p>
    <w:p w:rsidR="00595453" w:rsidRPr="00595453" w:rsidRDefault="00595453" w:rsidP="00595453">
      <w:pPr>
        <w:pStyle w:val="a3"/>
        <w:shd w:val="clear" w:color="auto" w:fill="FFFFFF"/>
        <w:tabs>
          <w:tab w:val="num" w:pos="1005"/>
        </w:tabs>
        <w:adjustRightInd w:val="0"/>
        <w:snapToGrid w:val="0"/>
        <w:spacing w:after="0" w:line="240" w:lineRule="auto"/>
        <w:ind w:left="0" w:firstLine="709"/>
        <w:jc w:val="both"/>
        <w:rPr>
          <w:rFonts w:ascii="Times New Roman" w:hAnsi="Times New Roman" w:cs="Times New Roman"/>
          <w:sz w:val="28"/>
          <w:szCs w:val="28"/>
        </w:rPr>
      </w:pPr>
      <w:r w:rsidRPr="00595453">
        <w:rPr>
          <w:rFonts w:ascii="Times New Roman" w:hAnsi="Times New Roman" w:cs="Times New Roman"/>
          <w:sz w:val="28"/>
          <w:szCs w:val="28"/>
        </w:rPr>
        <w:t>7.4.</w:t>
      </w:r>
      <w:r w:rsidRPr="00595453">
        <w:rPr>
          <w:rFonts w:ascii="Times New Roman" w:hAnsi="Times New Roman" w:cs="Times New Roman"/>
          <w:sz w:val="28"/>
          <w:szCs w:val="28"/>
        </w:rPr>
        <w:tab/>
        <w:t>Работа должна иметь следующую структуру:</w:t>
      </w:r>
    </w:p>
    <w:p w:rsidR="00281BB2" w:rsidRDefault="00281BB2" w:rsidP="00281BB2">
      <w:pPr>
        <w:pStyle w:val="a3"/>
        <w:numPr>
          <w:ilvl w:val="0"/>
          <w:numId w:val="36"/>
        </w:numPr>
        <w:shd w:val="clear" w:color="auto" w:fill="FFFFFF"/>
        <w:spacing w:after="0"/>
        <w:jc w:val="both"/>
        <w:rPr>
          <w:rFonts w:ascii="Times New Roman" w:hAnsi="Times New Roman" w:cs="Times New Roman"/>
          <w:sz w:val="28"/>
          <w:szCs w:val="28"/>
        </w:rPr>
      </w:pPr>
      <w:r w:rsidRPr="00D170E4">
        <w:rPr>
          <w:rFonts w:ascii="Times New Roman" w:hAnsi="Times New Roman" w:cs="Times New Roman"/>
          <w:sz w:val="28"/>
          <w:szCs w:val="28"/>
        </w:rPr>
        <w:t xml:space="preserve">титульный лист, </w:t>
      </w:r>
    </w:p>
    <w:p w:rsidR="00281BB2" w:rsidRDefault="0097205E" w:rsidP="00281BB2">
      <w:pPr>
        <w:pStyle w:val="a3"/>
        <w:numPr>
          <w:ilvl w:val="0"/>
          <w:numId w:val="36"/>
        </w:num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содержание (</w:t>
      </w:r>
      <w:r w:rsidR="00281BB2" w:rsidRPr="00D170E4">
        <w:rPr>
          <w:rFonts w:ascii="Times New Roman" w:hAnsi="Times New Roman" w:cs="Times New Roman"/>
          <w:sz w:val="28"/>
          <w:szCs w:val="28"/>
        </w:rPr>
        <w:t>оглавление</w:t>
      </w:r>
      <w:r>
        <w:rPr>
          <w:rFonts w:ascii="Times New Roman" w:hAnsi="Times New Roman" w:cs="Times New Roman"/>
          <w:sz w:val="28"/>
          <w:szCs w:val="28"/>
        </w:rPr>
        <w:t>)</w:t>
      </w:r>
      <w:r w:rsidR="00281BB2" w:rsidRPr="00D170E4">
        <w:rPr>
          <w:rFonts w:ascii="Times New Roman" w:hAnsi="Times New Roman" w:cs="Times New Roman"/>
          <w:sz w:val="28"/>
          <w:szCs w:val="28"/>
        </w:rPr>
        <w:t xml:space="preserve">, </w:t>
      </w:r>
    </w:p>
    <w:p w:rsidR="00281BB2" w:rsidRDefault="00281BB2" w:rsidP="00281BB2">
      <w:pPr>
        <w:pStyle w:val="a3"/>
        <w:numPr>
          <w:ilvl w:val="0"/>
          <w:numId w:val="36"/>
        </w:numPr>
        <w:shd w:val="clear" w:color="auto" w:fill="FFFFFF"/>
        <w:spacing w:after="0"/>
        <w:jc w:val="both"/>
        <w:rPr>
          <w:rFonts w:ascii="Times New Roman" w:hAnsi="Times New Roman" w:cs="Times New Roman"/>
          <w:sz w:val="28"/>
          <w:szCs w:val="28"/>
        </w:rPr>
      </w:pPr>
      <w:r w:rsidRPr="00D170E4">
        <w:rPr>
          <w:rFonts w:ascii="Times New Roman" w:hAnsi="Times New Roman" w:cs="Times New Roman"/>
          <w:sz w:val="28"/>
          <w:szCs w:val="28"/>
        </w:rPr>
        <w:t xml:space="preserve">введение, </w:t>
      </w:r>
    </w:p>
    <w:p w:rsidR="00281BB2" w:rsidRDefault="00281BB2" w:rsidP="00281BB2">
      <w:pPr>
        <w:pStyle w:val="a3"/>
        <w:numPr>
          <w:ilvl w:val="0"/>
          <w:numId w:val="36"/>
        </w:numPr>
        <w:shd w:val="clear" w:color="auto" w:fill="FFFFFF"/>
        <w:spacing w:after="0"/>
        <w:jc w:val="both"/>
        <w:rPr>
          <w:rFonts w:ascii="Times New Roman" w:hAnsi="Times New Roman" w:cs="Times New Roman"/>
          <w:sz w:val="28"/>
          <w:szCs w:val="28"/>
        </w:rPr>
      </w:pPr>
      <w:r w:rsidRPr="00D170E4">
        <w:rPr>
          <w:rFonts w:ascii="Times New Roman" w:hAnsi="Times New Roman" w:cs="Times New Roman"/>
          <w:sz w:val="28"/>
          <w:szCs w:val="28"/>
        </w:rPr>
        <w:t xml:space="preserve">основная часть, </w:t>
      </w:r>
    </w:p>
    <w:p w:rsidR="00281BB2" w:rsidRDefault="00281BB2" w:rsidP="00281BB2">
      <w:pPr>
        <w:pStyle w:val="a3"/>
        <w:numPr>
          <w:ilvl w:val="0"/>
          <w:numId w:val="36"/>
        </w:numPr>
        <w:shd w:val="clear" w:color="auto" w:fill="FFFFFF"/>
        <w:spacing w:after="0"/>
        <w:jc w:val="both"/>
        <w:rPr>
          <w:rFonts w:ascii="Times New Roman" w:hAnsi="Times New Roman" w:cs="Times New Roman"/>
          <w:sz w:val="28"/>
          <w:szCs w:val="28"/>
        </w:rPr>
      </w:pPr>
      <w:r w:rsidRPr="00D170E4">
        <w:rPr>
          <w:rFonts w:ascii="Times New Roman" w:hAnsi="Times New Roman" w:cs="Times New Roman"/>
          <w:sz w:val="28"/>
          <w:szCs w:val="28"/>
        </w:rPr>
        <w:t xml:space="preserve">заключение, </w:t>
      </w:r>
    </w:p>
    <w:p w:rsidR="00281BB2" w:rsidRPr="00D170E4" w:rsidRDefault="00281BB2" w:rsidP="00281BB2">
      <w:pPr>
        <w:pStyle w:val="a3"/>
        <w:numPr>
          <w:ilvl w:val="0"/>
          <w:numId w:val="36"/>
        </w:numPr>
        <w:shd w:val="clear" w:color="auto" w:fill="FFFFFF"/>
        <w:spacing w:after="0"/>
        <w:jc w:val="both"/>
        <w:rPr>
          <w:rFonts w:ascii="Times New Roman" w:hAnsi="Times New Roman" w:cs="Times New Roman"/>
          <w:sz w:val="28"/>
          <w:szCs w:val="28"/>
        </w:rPr>
      </w:pPr>
      <w:r w:rsidRPr="00D170E4">
        <w:rPr>
          <w:rFonts w:ascii="Times New Roman" w:hAnsi="Times New Roman" w:cs="Times New Roman"/>
          <w:sz w:val="28"/>
          <w:szCs w:val="28"/>
        </w:rPr>
        <w:t xml:space="preserve">список использованных источников (книги, монографии, журнальные или газетные статьи, адреса </w:t>
      </w:r>
      <w:r w:rsidRPr="00D170E4">
        <w:rPr>
          <w:rFonts w:ascii="Times New Roman" w:hAnsi="Times New Roman" w:cs="Times New Roman"/>
          <w:sz w:val="28"/>
          <w:szCs w:val="28"/>
          <w:lang w:val="en-US"/>
        </w:rPr>
        <w:t>www</w:t>
      </w:r>
      <w:r w:rsidRPr="00D170E4">
        <w:rPr>
          <w:rFonts w:ascii="Times New Roman" w:hAnsi="Times New Roman" w:cs="Times New Roman"/>
          <w:sz w:val="28"/>
          <w:szCs w:val="28"/>
        </w:rPr>
        <w:t>-сайтов и др.) в алфавитном порядке, приложения (при необходимости).</w:t>
      </w:r>
    </w:p>
    <w:p w:rsidR="00595453" w:rsidRPr="00595453" w:rsidRDefault="00281BB2" w:rsidP="0059545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00595453" w:rsidRPr="00595453">
        <w:rPr>
          <w:rFonts w:ascii="Times New Roman" w:hAnsi="Times New Roman" w:cs="Times New Roman"/>
          <w:sz w:val="28"/>
          <w:szCs w:val="28"/>
        </w:rPr>
        <w:t>.5.</w:t>
      </w:r>
      <w:r w:rsidR="00595453" w:rsidRPr="00595453">
        <w:rPr>
          <w:rFonts w:ascii="Times New Roman" w:hAnsi="Times New Roman" w:cs="Times New Roman"/>
          <w:sz w:val="28"/>
          <w:szCs w:val="28"/>
        </w:rPr>
        <w:tab/>
        <w:t>В работе необходимо чётко обозначить теоретические и практические достижения автора, а также область применения предста</w:t>
      </w:r>
      <w:r w:rsidR="00595453">
        <w:rPr>
          <w:rFonts w:ascii="Times New Roman" w:hAnsi="Times New Roman" w:cs="Times New Roman"/>
          <w:sz w:val="28"/>
          <w:szCs w:val="28"/>
        </w:rPr>
        <w:t>вленного исследования. В случае</w:t>
      </w:r>
      <w:r w:rsidR="00595453" w:rsidRPr="00595453">
        <w:rPr>
          <w:rFonts w:ascii="Times New Roman" w:hAnsi="Times New Roman" w:cs="Times New Roman"/>
          <w:sz w:val="28"/>
          <w:szCs w:val="28"/>
        </w:rPr>
        <w:t xml:space="preserve"> если результаты исследования нашли применение, должны быть приложены подтверждающие материалы.</w:t>
      </w:r>
      <w:r>
        <w:rPr>
          <w:rFonts w:ascii="Times New Roman" w:hAnsi="Times New Roman" w:cs="Times New Roman"/>
          <w:sz w:val="28"/>
          <w:szCs w:val="28"/>
        </w:rPr>
        <w:t xml:space="preserve"> </w:t>
      </w:r>
    </w:p>
    <w:p w:rsidR="00595453" w:rsidRPr="00595453" w:rsidRDefault="00281BB2" w:rsidP="0059545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00595453" w:rsidRPr="00595453">
        <w:rPr>
          <w:rFonts w:ascii="Times New Roman" w:hAnsi="Times New Roman" w:cs="Times New Roman"/>
          <w:sz w:val="28"/>
          <w:szCs w:val="28"/>
        </w:rPr>
        <w:t>.6.</w:t>
      </w:r>
      <w:r w:rsidR="00595453" w:rsidRPr="00595453">
        <w:rPr>
          <w:rFonts w:ascii="Times New Roman" w:hAnsi="Times New Roman" w:cs="Times New Roman"/>
          <w:sz w:val="28"/>
          <w:szCs w:val="28"/>
        </w:rPr>
        <w:tab/>
        <w:t>Ценным в работе является творчество, интеллектуальная продуктивность, открытие и генерация новых идей, может быть, даже необычных, но обоснованных.</w:t>
      </w:r>
    </w:p>
    <w:p w:rsidR="00595453" w:rsidRPr="00595453" w:rsidRDefault="00281BB2" w:rsidP="0059545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00595453" w:rsidRPr="00595453">
        <w:rPr>
          <w:rFonts w:ascii="Times New Roman" w:hAnsi="Times New Roman" w:cs="Times New Roman"/>
          <w:sz w:val="28"/>
          <w:szCs w:val="28"/>
        </w:rPr>
        <w:t>.7.</w:t>
      </w:r>
      <w:r w:rsidR="00595453" w:rsidRPr="00595453">
        <w:rPr>
          <w:rFonts w:ascii="Times New Roman" w:hAnsi="Times New Roman" w:cs="Times New Roman"/>
          <w:sz w:val="28"/>
          <w:szCs w:val="28"/>
        </w:rPr>
        <w:tab/>
        <w:t>На титульном листе работы, оформленном в соответствии с приложением 3 к настоящему положению, указывается:</w:t>
      </w:r>
    </w:p>
    <w:p w:rsidR="00595453" w:rsidRPr="00281BB2" w:rsidRDefault="00595453" w:rsidP="00281BB2">
      <w:pPr>
        <w:pStyle w:val="a3"/>
        <w:numPr>
          <w:ilvl w:val="0"/>
          <w:numId w:val="48"/>
        </w:numPr>
        <w:spacing w:after="0" w:line="240" w:lineRule="auto"/>
        <w:ind w:left="1134" w:hanging="283"/>
        <w:jc w:val="both"/>
        <w:rPr>
          <w:rFonts w:ascii="Times New Roman" w:hAnsi="Times New Roman" w:cs="Times New Roman"/>
          <w:sz w:val="28"/>
          <w:szCs w:val="28"/>
        </w:rPr>
      </w:pPr>
      <w:r w:rsidRPr="00281BB2">
        <w:rPr>
          <w:rFonts w:ascii="Times New Roman" w:hAnsi="Times New Roman" w:cs="Times New Roman"/>
          <w:sz w:val="28"/>
          <w:szCs w:val="28"/>
        </w:rPr>
        <w:t>полное наименование конференции (в верхней части листа, посередине);</w:t>
      </w:r>
    </w:p>
    <w:p w:rsidR="00595453" w:rsidRPr="00281BB2" w:rsidRDefault="00595453" w:rsidP="00281BB2">
      <w:pPr>
        <w:pStyle w:val="a3"/>
        <w:numPr>
          <w:ilvl w:val="0"/>
          <w:numId w:val="48"/>
        </w:numPr>
        <w:spacing w:after="0" w:line="240" w:lineRule="auto"/>
        <w:ind w:left="1134" w:hanging="283"/>
        <w:jc w:val="both"/>
        <w:rPr>
          <w:rFonts w:ascii="Times New Roman" w:hAnsi="Times New Roman" w:cs="Times New Roman"/>
          <w:sz w:val="28"/>
          <w:szCs w:val="28"/>
        </w:rPr>
      </w:pPr>
      <w:r w:rsidRPr="00281BB2">
        <w:rPr>
          <w:rFonts w:ascii="Times New Roman" w:hAnsi="Times New Roman" w:cs="Times New Roman"/>
          <w:sz w:val="28"/>
          <w:szCs w:val="28"/>
        </w:rPr>
        <w:t>название секции;</w:t>
      </w:r>
    </w:p>
    <w:p w:rsidR="00595453" w:rsidRPr="00281BB2" w:rsidRDefault="00595453" w:rsidP="00281BB2">
      <w:pPr>
        <w:pStyle w:val="a3"/>
        <w:numPr>
          <w:ilvl w:val="0"/>
          <w:numId w:val="48"/>
        </w:numPr>
        <w:spacing w:after="0" w:line="240" w:lineRule="auto"/>
        <w:ind w:left="1134" w:hanging="283"/>
        <w:jc w:val="both"/>
        <w:rPr>
          <w:rFonts w:ascii="Times New Roman" w:hAnsi="Times New Roman" w:cs="Times New Roman"/>
          <w:sz w:val="28"/>
          <w:szCs w:val="28"/>
        </w:rPr>
      </w:pPr>
      <w:r w:rsidRPr="00281BB2">
        <w:rPr>
          <w:rFonts w:ascii="Times New Roman" w:hAnsi="Times New Roman" w:cs="Times New Roman"/>
          <w:sz w:val="28"/>
          <w:szCs w:val="28"/>
        </w:rPr>
        <w:t>название работы (в средней части листа, посередине, без кавычек),</w:t>
      </w:r>
    </w:p>
    <w:p w:rsidR="00595453" w:rsidRPr="00281BB2" w:rsidRDefault="00595453" w:rsidP="00281BB2">
      <w:pPr>
        <w:pStyle w:val="a3"/>
        <w:numPr>
          <w:ilvl w:val="0"/>
          <w:numId w:val="48"/>
        </w:numPr>
        <w:spacing w:after="0" w:line="240" w:lineRule="auto"/>
        <w:ind w:left="1134" w:hanging="283"/>
        <w:jc w:val="both"/>
        <w:rPr>
          <w:rFonts w:ascii="Times New Roman" w:hAnsi="Times New Roman" w:cs="Times New Roman"/>
          <w:sz w:val="28"/>
          <w:szCs w:val="28"/>
        </w:rPr>
      </w:pPr>
      <w:proofErr w:type="gramStart"/>
      <w:r w:rsidRPr="00281BB2">
        <w:rPr>
          <w:rFonts w:ascii="Times New Roman" w:hAnsi="Times New Roman" w:cs="Times New Roman"/>
          <w:sz w:val="28"/>
          <w:szCs w:val="28"/>
        </w:rPr>
        <w:t>сведения об авторе: фамилия, имя, отчество, класс автора</w:t>
      </w:r>
      <w:r w:rsidR="00281BB2">
        <w:rPr>
          <w:rFonts w:ascii="Times New Roman" w:hAnsi="Times New Roman" w:cs="Times New Roman"/>
          <w:sz w:val="28"/>
          <w:szCs w:val="28"/>
        </w:rPr>
        <w:t xml:space="preserve"> (</w:t>
      </w:r>
      <w:proofErr w:type="spellStart"/>
      <w:r w:rsidR="00281BB2">
        <w:rPr>
          <w:rFonts w:ascii="Times New Roman" w:hAnsi="Times New Roman" w:cs="Times New Roman"/>
          <w:sz w:val="28"/>
          <w:szCs w:val="28"/>
        </w:rPr>
        <w:t>ов</w:t>
      </w:r>
      <w:proofErr w:type="spellEnd"/>
      <w:r w:rsidR="00281BB2">
        <w:rPr>
          <w:rFonts w:ascii="Times New Roman" w:hAnsi="Times New Roman" w:cs="Times New Roman"/>
          <w:sz w:val="28"/>
          <w:szCs w:val="28"/>
        </w:rPr>
        <w:t xml:space="preserve">), </w:t>
      </w:r>
      <w:r w:rsidRPr="00281BB2">
        <w:rPr>
          <w:rFonts w:ascii="Times New Roman" w:hAnsi="Times New Roman" w:cs="Times New Roman"/>
          <w:sz w:val="28"/>
          <w:szCs w:val="28"/>
        </w:rPr>
        <w:t>сокращённое наименование организации (ниже темы, справа);</w:t>
      </w:r>
      <w:proofErr w:type="gramEnd"/>
    </w:p>
    <w:p w:rsidR="00595453" w:rsidRPr="00281BB2" w:rsidRDefault="00595453" w:rsidP="00281BB2">
      <w:pPr>
        <w:pStyle w:val="a3"/>
        <w:numPr>
          <w:ilvl w:val="0"/>
          <w:numId w:val="48"/>
        </w:numPr>
        <w:spacing w:after="0" w:line="240" w:lineRule="auto"/>
        <w:ind w:left="1134" w:hanging="283"/>
        <w:jc w:val="both"/>
        <w:rPr>
          <w:rFonts w:ascii="Times New Roman" w:hAnsi="Times New Roman" w:cs="Times New Roman"/>
          <w:sz w:val="28"/>
          <w:szCs w:val="28"/>
        </w:rPr>
      </w:pPr>
      <w:r w:rsidRPr="00281BB2">
        <w:rPr>
          <w:rFonts w:ascii="Times New Roman" w:hAnsi="Times New Roman" w:cs="Times New Roman"/>
          <w:sz w:val="28"/>
          <w:szCs w:val="28"/>
        </w:rPr>
        <w:t>сведения о научном руководителе: фамилия, имя, отчество,  должность, место работы (ниже сведений об авторе);</w:t>
      </w:r>
    </w:p>
    <w:p w:rsidR="00595453" w:rsidRPr="00281BB2" w:rsidRDefault="00595453" w:rsidP="00281BB2">
      <w:pPr>
        <w:pStyle w:val="a3"/>
        <w:numPr>
          <w:ilvl w:val="0"/>
          <w:numId w:val="48"/>
        </w:numPr>
        <w:spacing w:after="0" w:line="240" w:lineRule="auto"/>
        <w:ind w:left="1134" w:hanging="283"/>
        <w:jc w:val="both"/>
        <w:rPr>
          <w:rFonts w:ascii="Times New Roman" w:hAnsi="Times New Roman" w:cs="Times New Roman"/>
          <w:sz w:val="28"/>
          <w:szCs w:val="28"/>
        </w:rPr>
      </w:pPr>
      <w:r w:rsidRPr="00281BB2">
        <w:rPr>
          <w:rFonts w:ascii="Times New Roman" w:hAnsi="Times New Roman" w:cs="Times New Roman"/>
          <w:sz w:val="28"/>
          <w:szCs w:val="28"/>
        </w:rPr>
        <w:t xml:space="preserve">наименование </w:t>
      </w:r>
      <w:r w:rsidR="00281BB2">
        <w:rPr>
          <w:rFonts w:ascii="Times New Roman" w:hAnsi="Times New Roman" w:cs="Times New Roman"/>
          <w:sz w:val="28"/>
          <w:szCs w:val="28"/>
        </w:rPr>
        <w:t>населенного пункта</w:t>
      </w:r>
      <w:r w:rsidRPr="00281BB2">
        <w:rPr>
          <w:rFonts w:ascii="Times New Roman" w:hAnsi="Times New Roman" w:cs="Times New Roman"/>
          <w:sz w:val="28"/>
          <w:szCs w:val="28"/>
        </w:rPr>
        <w:t>, год выполнения работы (в нижней части листа).</w:t>
      </w:r>
    </w:p>
    <w:p w:rsidR="00595453" w:rsidRPr="00595453" w:rsidRDefault="00281BB2" w:rsidP="0059545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00595453" w:rsidRPr="00595453">
        <w:rPr>
          <w:rFonts w:ascii="Times New Roman" w:hAnsi="Times New Roman" w:cs="Times New Roman"/>
          <w:sz w:val="28"/>
          <w:szCs w:val="28"/>
        </w:rPr>
        <w:t>.8.</w:t>
      </w:r>
      <w:r w:rsidR="00595453" w:rsidRPr="00595453">
        <w:rPr>
          <w:rFonts w:ascii="Times New Roman" w:hAnsi="Times New Roman" w:cs="Times New Roman"/>
          <w:sz w:val="28"/>
          <w:szCs w:val="28"/>
        </w:rPr>
        <w:tab/>
        <w:t>Название работы должно быть кратким, точным и соответствовать её основному содержанию.</w:t>
      </w:r>
    </w:p>
    <w:p w:rsidR="00595453" w:rsidRPr="00595453" w:rsidRDefault="0097205E" w:rsidP="0059545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7.9</w:t>
      </w:r>
      <w:r w:rsidR="00595453" w:rsidRPr="00595453">
        <w:rPr>
          <w:rFonts w:ascii="Times New Roman" w:hAnsi="Times New Roman" w:cs="Times New Roman"/>
          <w:sz w:val="28"/>
          <w:szCs w:val="28"/>
        </w:rPr>
        <w:t>.</w:t>
      </w:r>
      <w:r>
        <w:rPr>
          <w:rFonts w:ascii="Times New Roman" w:hAnsi="Times New Roman" w:cs="Times New Roman"/>
          <w:sz w:val="28"/>
          <w:szCs w:val="28"/>
        </w:rPr>
        <w:t xml:space="preserve"> </w:t>
      </w:r>
      <w:r w:rsidR="00595453" w:rsidRPr="00595453">
        <w:rPr>
          <w:rFonts w:ascii="Times New Roman" w:hAnsi="Times New Roman" w:cs="Times New Roman"/>
          <w:sz w:val="28"/>
          <w:szCs w:val="28"/>
        </w:rPr>
        <w:tab/>
        <w:t>В содержании (оглавлении) указываются заголовки всех разделов (глав) работы и страницы, с которых они начинаются. Заголовки разделов (глав) должны точно повторять заголовки разделов (глав), параграфов в тексте работы. Сокращать или давать их в другой формулировке, последовательности нельзя. Заголовки одинаковых степеней рубрикации необходимо располагать друг под другом. Заголовки каждой последующей ступени смещаются на три-пять знаков вправо по отношению к заголовку предыдущей ступени. Все заголовки начинаются с прописной буквы без точки в конце.</w:t>
      </w:r>
    </w:p>
    <w:p w:rsidR="00595453" w:rsidRPr="00595453" w:rsidRDefault="0097205E" w:rsidP="0059545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00595453" w:rsidRPr="00595453">
        <w:rPr>
          <w:rFonts w:ascii="Times New Roman" w:hAnsi="Times New Roman" w:cs="Times New Roman"/>
          <w:sz w:val="28"/>
          <w:szCs w:val="28"/>
        </w:rPr>
        <w:t>1</w:t>
      </w:r>
      <w:r>
        <w:rPr>
          <w:rFonts w:ascii="Times New Roman" w:hAnsi="Times New Roman" w:cs="Times New Roman"/>
          <w:sz w:val="28"/>
          <w:szCs w:val="28"/>
        </w:rPr>
        <w:t>0</w:t>
      </w:r>
      <w:r w:rsidR="00595453" w:rsidRPr="00595453">
        <w:rPr>
          <w:rFonts w:ascii="Times New Roman" w:hAnsi="Times New Roman" w:cs="Times New Roman"/>
          <w:sz w:val="28"/>
          <w:szCs w:val="28"/>
        </w:rPr>
        <w:t>.</w:t>
      </w:r>
      <w:r w:rsidR="00595453" w:rsidRPr="00595453">
        <w:rPr>
          <w:rFonts w:ascii="Times New Roman" w:hAnsi="Times New Roman" w:cs="Times New Roman"/>
          <w:sz w:val="28"/>
          <w:szCs w:val="28"/>
        </w:rPr>
        <w:tab/>
        <w:t>Введение должно отражать актуальность темы, включать в себя формулировку гипотезы и постановку проблемы, определение целей, задач исследования, объекта, предмета, методов исследования, теоретической и практической значимости работы, краткое описание методологической базы, структуры работы.</w:t>
      </w:r>
    </w:p>
    <w:p w:rsidR="00595453" w:rsidRPr="00595453" w:rsidRDefault="0097205E" w:rsidP="0097205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7</w:t>
      </w:r>
      <w:r w:rsidR="00595453" w:rsidRPr="00595453">
        <w:rPr>
          <w:rFonts w:ascii="Times New Roman" w:hAnsi="Times New Roman" w:cs="Times New Roman"/>
          <w:sz w:val="28"/>
          <w:szCs w:val="28"/>
        </w:rPr>
        <w:t>.1</w:t>
      </w:r>
      <w:r>
        <w:rPr>
          <w:rFonts w:ascii="Times New Roman" w:hAnsi="Times New Roman" w:cs="Times New Roman"/>
          <w:sz w:val="28"/>
          <w:szCs w:val="28"/>
        </w:rPr>
        <w:t>1</w:t>
      </w:r>
      <w:r w:rsidR="00595453" w:rsidRPr="00595453">
        <w:rPr>
          <w:rFonts w:ascii="Times New Roman" w:hAnsi="Times New Roman" w:cs="Times New Roman"/>
          <w:sz w:val="28"/>
          <w:szCs w:val="28"/>
        </w:rPr>
        <w:t>.</w:t>
      </w:r>
      <w:r w:rsidR="00595453" w:rsidRPr="00595453">
        <w:rPr>
          <w:rFonts w:ascii="Times New Roman" w:hAnsi="Times New Roman" w:cs="Times New Roman"/>
          <w:sz w:val="28"/>
          <w:szCs w:val="28"/>
        </w:rPr>
        <w:tab/>
      </w:r>
      <w:proofErr w:type="gramStart"/>
      <w:r w:rsidR="00595453" w:rsidRPr="00595453">
        <w:rPr>
          <w:rFonts w:ascii="Times New Roman" w:hAnsi="Times New Roman" w:cs="Times New Roman"/>
          <w:sz w:val="28"/>
          <w:szCs w:val="28"/>
        </w:rPr>
        <w:t>Основная часть должна содержать информацию, собранную и обработанную автором, а именно описание о</w:t>
      </w:r>
      <w:r>
        <w:rPr>
          <w:rFonts w:ascii="Times New Roman" w:hAnsi="Times New Roman" w:cs="Times New Roman"/>
          <w:sz w:val="28"/>
          <w:szCs w:val="28"/>
        </w:rPr>
        <w:t xml:space="preserve">сновных рассматриваемых фактов, </w:t>
      </w:r>
      <w:r w:rsidR="00595453" w:rsidRPr="00595453">
        <w:rPr>
          <w:rFonts w:ascii="Times New Roman" w:hAnsi="Times New Roman" w:cs="Times New Roman"/>
          <w:sz w:val="28"/>
          <w:szCs w:val="28"/>
        </w:rPr>
        <w:t>степень изученности данного вопроса (современное состояние), характеристику методов решения проблемы, сравнение известных автору старых и предлагаемых методов решения, обоснование выбранного варианта (вариантов) решения (эффективность, точность, простота, наглядность, практическая значимость и т.д.), характеристику личного вклада автора работы в решение избранной проблемы.</w:t>
      </w:r>
      <w:proofErr w:type="gramEnd"/>
    </w:p>
    <w:p w:rsidR="00595453" w:rsidRPr="00595453" w:rsidRDefault="00595453" w:rsidP="00595453">
      <w:pPr>
        <w:spacing w:after="0" w:line="240" w:lineRule="auto"/>
        <w:ind w:firstLine="851"/>
        <w:jc w:val="both"/>
        <w:rPr>
          <w:rFonts w:ascii="Times New Roman" w:hAnsi="Times New Roman" w:cs="Times New Roman"/>
          <w:sz w:val="28"/>
          <w:szCs w:val="28"/>
        </w:rPr>
      </w:pPr>
      <w:r w:rsidRPr="00595453">
        <w:rPr>
          <w:rFonts w:ascii="Times New Roman" w:hAnsi="Times New Roman" w:cs="Times New Roman"/>
          <w:sz w:val="28"/>
          <w:szCs w:val="28"/>
        </w:rPr>
        <w:t>Основная часть делится на разделы и подразделы. При изложении материала необходимо соблюдать логику, обоснованную связь между разделами (главами), подразделами.</w:t>
      </w:r>
    </w:p>
    <w:p w:rsidR="00595453" w:rsidRPr="00595453" w:rsidRDefault="00595453" w:rsidP="0097205E">
      <w:pPr>
        <w:spacing w:after="0" w:line="240" w:lineRule="auto"/>
        <w:ind w:firstLine="851"/>
        <w:jc w:val="both"/>
        <w:rPr>
          <w:rFonts w:ascii="Times New Roman" w:hAnsi="Times New Roman" w:cs="Times New Roman"/>
          <w:sz w:val="28"/>
          <w:szCs w:val="28"/>
        </w:rPr>
      </w:pPr>
      <w:r w:rsidRPr="00595453">
        <w:rPr>
          <w:rFonts w:ascii="Times New Roman" w:hAnsi="Times New Roman" w:cs="Times New Roman"/>
          <w:sz w:val="28"/>
          <w:szCs w:val="28"/>
        </w:rPr>
        <w:t>При цитировании в тексте того или иного источника можно использовать различные виды сносок:</w:t>
      </w:r>
    </w:p>
    <w:p w:rsidR="00595453" w:rsidRPr="0097205E" w:rsidRDefault="00595453" w:rsidP="0097205E">
      <w:pPr>
        <w:pStyle w:val="a3"/>
        <w:numPr>
          <w:ilvl w:val="0"/>
          <w:numId w:val="49"/>
        </w:numPr>
        <w:spacing w:after="0" w:line="240" w:lineRule="auto"/>
        <w:ind w:left="0" w:firstLine="851"/>
        <w:jc w:val="both"/>
        <w:rPr>
          <w:rFonts w:ascii="Times New Roman" w:hAnsi="Times New Roman" w:cs="Times New Roman"/>
          <w:sz w:val="28"/>
          <w:szCs w:val="28"/>
        </w:rPr>
      </w:pPr>
      <w:r w:rsidRPr="0097205E">
        <w:rPr>
          <w:rFonts w:ascii="Times New Roman" w:hAnsi="Times New Roman" w:cs="Times New Roman"/>
          <w:sz w:val="28"/>
          <w:szCs w:val="28"/>
        </w:rPr>
        <w:t>ставится верхний индекс после цитаты, а на нижнем поле страницы полностью пишется источник;</w:t>
      </w:r>
    </w:p>
    <w:p w:rsidR="00595453" w:rsidRPr="0097205E" w:rsidRDefault="00595453" w:rsidP="0097205E">
      <w:pPr>
        <w:pStyle w:val="a3"/>
        <w:numPr>
          <w:ilvl w:val="0"/>
          <w:numId w:val="49"/>
        </w:numPr>
        <w:spacing w:after="0" w:line="240" w:lineRule="auto"/>
        <w:ind w:left="0" w:firstLine="851"/>
        <w:jc w:val="both"/>
        <w:rPr>
          <w:rFonts w:ascii="Times New Roman" w:hAnsi="Times New Roman" w:cs="Times New Roman"/>
          <w:sz w:val="28"/>
          <w:szCs w:val="28"/>
        </w:rPr>
      </w:pPr>
      <w:r w:rsidRPr="0097205E">
        <w:rPr>
          <w:rFonts w:ascii="Times New Roman" w:hAnsi="Times New Roman" w:cs="Times New Roman"/>
          <w:sz w:val="28"/>
          <w:szCs w:val="28"/>
        </w:rPr>
        <w:t>после цитаты в квадратных скобках записывается порядковый номер источника из списка литерату</w:t>
      </w:r>
      <w:r w:rsidR="0097205E" w:rsidRPr="0097205E">
        <w:rPr>
          <w:rFonts w:ascii="Times New Roman" w:hAnsi="Times New Roman" w:cs="Times New Roman"/>
          <w:sz w:val="28"/>
          <w:szCs w:val="28"/>
        </w:rPr>
        <w:t xml:space="preserve">ры и номер страницы (например: </w:t>
      </w:r>
      <w:r w:rsidR="0097205E">
        <w:sym w:font="Symbol" w:char="F05B"/>
      </w:r>
      <w:r w:rsidR="0097205E" w:rsidRPr="0097205E">
        <w:rPr>
          <w:rFonts w:ascii="Times New Roman" w:hAnsi="Times New Roman" w:cs="Times New Roman"/>
          <w:sz w:val="28"/>
          <w:szCs w:val="28"/>
        </w:rPr>
        <w:t>3, с.5</w:t>
      </w:r>
      <w:r w:rsidR="0097205E">
        <w:sym w:font="Symbol" w:char="F05D"/>
      </w:r>
      <w:r w:rsidRPr="0097205E">
        <w:rPr>
          <w:rFonts w:ascii="Times New Roman" w:hAnsi="Times New Roman" w:cs="Times New Roman"/>
          <w:sz w:val="28"/>
          <w:szCs w:val="28"/>
        </w:rPr>
        <w:t>).</w:t>
      </w:r>
    </w:p>
    <w:p w:rsidR="00595453" w:rsidRPr="00595453" w:rsidRDefault="00595453" w:rsidP="00595453">
      <w:pPr>
        <w:spacing w:after="0" w:line="240" w:lineRule="auto"/>
        <w:ind w:firstLine="851"/>
        <w:jc w:val="both"/>
        <w:rPr>
          <w:rFonts w:ascii="Times New Roman" w:hAnsi="Times New Roman" w:cs="Times New Roman"/>
          <w:sz w:val="28"/>
          <w:szCs w:val="28"/>
        </w:rPr>
      </w:pPr>
      <w:r w:rsidRPr="00595453">
        <w:rPr>
          <w:rFonts w:ascii="Times New Roman" w:hAnsi="Times New Roman" w:cs="Times New Roman"/>
          <w:sz w:val="28"/>
          <w:szCs w:val="28"/>
        </w:rPr>
        <w:t>В работе используется только один вид сносок.</w:t>
      </w:r>
    </w:p>
    <w:p w:rsidR="00595453" w:rsidRPr="00595453" w:rsidRDefault="0097205E" w:rsidP="0059545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00595453" w:rsidRPr="00595453">
        <w:rPr>
          <w:rFonts w:ascii="Times New Roman" w:hAnsi="Times New Roman" w:cs="Times New Roman"/>
          <w:sz w:val="28"/>
          <w:szCs w:val="28"/>
        </w:rPr>
        <w:t>.1</w:t>
      </w:r>
      <w:r>
        <w:rPr>
          <w:rFonts w:ascii="Times New Roman" w:hAnsi="Times New Roman" w:cs="Times New Roman"/>
          <w:sz w:val="28"/>
          <w:szCs w:val="28"/>
        </w:rPr>
        <w:t>2</w:t>
      </w:r>
      <w:r w:rsidR="00595453" w:rsidRPr="00595453">
        <w:rPr>
          <w:rFonts w:ascii="Times New Roman" w:hAnsi="Times New Roman" w:cs="Times New Roman"/>
          <w:sz w:val="28"/>
          <w:szCs w:val="28"/>
        </w:rPr>
        <w:t>.</w:t>
      </w:r>
      <w:r>
        <w:rPr>
          <w:rFonts w:ascii="Times New Roman" w:hAnsi="Times New Roman" w:cs="Times New Roman"/>
          <w:sz w:val="28"/>
          <w:szCs w:val="28"/>
        </w:rPr>
        <w:t xml:space="preserve"> </w:t>
      </w:r>
      <w:r w:rsidR="00595453" w:rsidRPr="00595453">
        <w:rPr>
          <w:rFonts w:ascii="Times New Roman" w:hAnsi="Times New Roman" w:cs="Times New Roman"/>
          <w:sz w:val="28"/>
          <w:szCs w:val="28"/>
        </w:rPr>
        <w:t>В заключении подводится итог проведённой работы в разрезе решения поставленных задач и по достижению поставленной цели (отражение раздела</w:t>
      </w:r>
      <w:r>
        <w:rPr>
          <w:rFonts w:ascii="Times New Roman" w:hAnsi="Times New Roman" w:cs="Times New Roman"/>
          <w:sz w:val="28"/>
          <w:szCs w:val="28"/>
        </w:rPr>
        <w:t xml:space="preserve"> </w:t>
      </w:r>
      <w:r w:rsidR="00595453" w:rsidRPr="00595453">
        <w:rPr>
          <w:rFonts w:ascii="Times New Roman" w:hAnsi="Times New Roman" w:cs="Times New Roman"/>
          <w:sz w:val="28"/>
          <w:szCs w:val="28"/>
        </w:rPr>
        <w:t>«Введение»), в лаконичном виде формулируются выводы и результаты, полученные автором (с указанием, если возможно, направления дальнейших исследований и предложений по возможному практическому использованию результатов исследования).</w:t>
      </w:r>
    </w:p>
    <w:p w:rsidR="00595453" w:rsidRPr="00595453" w:rsidRDefault="0097205E" w:rsidP="0059545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00595453" w:rsidRPr="00595453">
        <w:rPr>
          <w:rFonts w:ascii="Times New Roman" w:hAnsi="Times New Roman" w:cs="Times New Roman"/>
          <w:sz w:val="28"/>
          <w:szCs w:val="28"/>
        </w:rPr>
        <w:t>.1</w:t>
      </w:r>
      <w:r>
        <w:rPr>
          <w:rFonts w:ascii="Times New Roman" w:hAnsi="Times New Roman" w:cs="Times New Roman"/>
          <w:sz w:val="28"/>
          <w:szCs w:val="28"/>
        </w:rPr>
        <w:t>3</w:t>
      </w:r>
      <w:r w:rsidR="00595453" w:rsidRPr="00595453">
        <w:rPr>
          <w:rFonts w:ascii="Times New Roman" w:hAnsi="Times New Roman" w:cs="Times New Roman"/>
          <w:sz w:val="28"/>
          <w:szCs w:val="28"/>
        </w:rPr>
        <w:t>.</w:t>
      </w:r>
      <w:r>
        <w:rPr>
          <w:rFonts w:ascii="Times New Roman" w:hAnsi="Times New Roman" w:cs="Times New Roman"/>
          <w:sz w:val="28"/>
          <w:szCs w:val="28"/>
        </w:rPr>
        <w:t xml:space="preserve"> </w:t>
      </w:r>
      <w:r w:rsidR="00595453" w:rsidRPr="00595453">
        <w:rPr>
          <w:rFonts w:ascii="Times New Roman" w:hAnsi="Times New Roman" w:cs="Times New Roman"/>
          <w:sz w:val="28"/>
          <w:szCs w:val="28"/>
        </w:rPr>
        <w:t>Список источников информации состоит из списка литературы и других источников.</w:t>
      </w:r>
    </w:p>
    <w:p w:rsidR="00367E9C" w:rsidRPr="00163C18" w:rsidRDefault="00367E9C" w:rsidP="00367E9C">
      <w:pPr>
        <w:adjustRightInd w:val="0"/>
        <w:snapToGrid w:val="0"/>
        <w:spacing w:after="0"/>
        <w:ind w:firstLine="709"/>
        <w:jc w:val="both"/>
        <w:rPr>
          <w:rFonts w:ascii="Times New Roman" w:hAnsi="Times New Roman" w:cs="Times New Roman"/>
          <w:snapToGrid w:val="0"/>
          <w:sz w:val="28"/>
          <w:szCs w:val="28"/>
        </w:rPr>
      </w:pPr>
      <w:r w:rsidRPr="003E3505">
        <w:rPr>
          <w:rFonts w:ascii="Times New Roman" w:hAnsi="Times New Roman" w:cs="Times New Roman"/>
          <w:sz w:val="28"/>
          <w:szCs w:val="28"/>
        </w:rPr>
        <w:t>При оформлении материалов проведенного исследования необходимо указывать сс</w:t>
      </w:r>
      <w:r>
        <w:rPr>
          <w:rFonts w:ascii="Times New Roman" w:hAnsi="Times New Roman" w:cs="Times New Roman"/>
          <w:sz w:val="28"/>
          <w:szCs w:val="28"/>
        </w:rPr>
        <w:t xml:space="preserve">ылки на используемые источники </w:t>
      </w:r>
      <w:r w:rsidRPr="003E3505">
        <w:rPr>
          <w:rFonts w:ascii="Times New Roman" w:hAnsi="Times New Roman" w:cs="Times New Roman"/>
          <w:sz w:val="28"/>
          <w:szCs w:val="28"/>
        </w:rPr>
        <w:t>в соответствии с правилами библиографического описания.</w:t>
      </w:r>
      <w:r>
        <w:rPr>
          <w:rFonts w:ascii="Times New Roman" w:hAnsi="Times New Roman" w:cs="Times New Roman"/>
          <w:sz w:val="28"/>
          <w:szCs w:val="28"/>
        </w:rPr>
        <w:t xml:space="preserve"> В </w:t>
      </w:r>
      <w:r>
        <w:rPr>
          <w:rFonts w:ascii="Times New Roman" w:hAnsi="Times New Roman"/>
          <w:snapToGrid w:val="0"/>
          <w:sz w:val="28"/>
          <w:szCs w:val="28"/>
        </w:rPr>
        <w:t>п</w:t>
      </w:r>
      <w:r w:rsidRPr="003E3505">
        <w:rPr>
          <w:rFonts w:ascii="Times New Roman" w:hAnsi="Times New Roman"/>
          <w:snapToGrid w:val="0"/>
          <w:sz w:val="28"/>
          <w:szCs w:val="28"/>
        </w:rPr>
        <w:t xml:space="preserve">риложения </w:t>
      </w:r>
      <w:r>
        <w:rPr>
          <w:rFonts w:ascii="Times New Roman" w:hAnsi="Times New Roman"/>
          <w:snapToGrid w:val="0"/>
          <w:sz w:val="28"/>
          <w:szCs w:val="28"/>
        </w:rPr>
        <w:t>включаются</w:t>
      </w:r>
      <w:r w:rsidRPr="003E3505">
        <w:rPr>
          <w:rFonts w:ascii="Times New Roman" w:hAnsi="Times New Roman"/>
          <w:snapToGrid w:val="0"/>
          <w:sz w:val="28"/>
          <w:szCs w:val="28"/>
        </w:rPr>
        <w:t xml:space="preserve"> таблицы, схемы, диаграммы, рисунки, фотографии.</w:t>
      </w:r>
    </w:p>
    <w:p w:rsidR="00367E9C" w:rsidRPr="003E3505" w:rsidRDefault="00367E9C" w:rsidP="00367E9C">
      <w:pPr>
        <w:tabs>
          <w:tab w:val="left" w:pos="720"/>
          <w:tab w:val="left" w:pos="1200"/>
        </w:tabs>
        <w:adjustRightInd w:val="0"/>
        <w:snapToGrid w:val="0"/>
        <w:spacing w:after="0"/>
        <w:ind w:right="57" w:firstLine="709"/>
        <w:jc w:val="both"/>
        <w:rPr>
          <w:rFonts w:ascii="Times New Roman" w:hAnsi="Times New Roman" w:cs="Times New Roman"/>
          <w:snapToGrid w:val="0"/>
          <w:sz w:val="28"/>
          <w:szCs w:val="28"/>
        </w:rPr>
      </w:pPr>
      <w:r w:rsidRPr="003E3505">
        <w:rPr>
          <w:snapToGrid w:val="0"/>
          <w:sz w:val="28"/>
          <w:szCs w:val="28"/>
        </w:rPr>
        <w:tab/>
      </w:r>
      <w:r w:rsidRPr="003E3505">
        <w:rPr>
          <w:rFonts w:ascii="Times New Roman" w:hAnsi="Times New Roman" w:cs="Times New Roman"/>
          <w:snapToGrid w:val="0"/>
          <w:sz w:val="28"/>
          <w:szCs w:val="28"/>
        </w:rPr>
        <w:t xml:space="preserve">Список литературы оформляется в конце работы в алфавитном порядке. </w:t>
      </w:r>
      <w:proofErr w:type="gramStart"/>
      <w:r w:rsidRPr="003E3505">
        <w:rPr>
          <w:rFonts w:ascii="Times New Roman" w:hAnsi="Times New Roman" w:cs="Times New Roman"/>
          <w:snapToGrid w:val="0"/>
          <w:sz w:val="28"/>
          <w:szCs w:val="28"/>
        </w:rPr>
        <w:t>Информация о каждом издании должна включать в строгой последовательности: фамилию, инициалы автора, название издания, выходные данные издательства, год издания, № выпуска (если издание периодическое), количество страниц (например: 1.</w:t>
      </w:r>
      <w:proofErr w:type="gramEnd"/>
      <w:r w:rsidRPr="003E3505">
        <w:rPr>
          <w:rFonts w:ascii="Times New Roman" w:hAnsi="Times New Roman" w:cs="Times New Roman"/>
          <w:snapToGrid w:val="0"/>
          <w:sz w:val="28"/>
          <w:szCs w:val="28"/>
        </w:rPr>
        <w:t xml:space="preserve"> Майоров А.Н. Теория и практика создания тестов для системы образования. - </w:t>
      </w:r>
      <w:proofErr w:type="gramStart"/>
      <w:r w:rsidRPr="003E3505">
        <w:rPr>
          <w:rFonts w:ascii="Times New Roman" w:hAnsi="Times New Roman" w:cs="Times New Roman"/>
          <w:snapToGrid w:val="0"/>
          <w:sz w:val="28"/>
          <w:szCs w:val="28"/>
        </w:rPr>
        <w:t xml:space="preserve">М.: </w:t>
      </w:r>
      <w:proofErr w:type="spellStart"/>
      <w:r w:rsidRPr="003E3505">
        <w:rPr>
          <w:rFonts w:ascii="Times New Roman" w:hAnsi="Times New Roman" w:cs="Times New Roman"/>
          <w:snapToGrid w:val="0"/>
          <w:sz w:val="28"/>
          <w:szCs w:val="28"/>
        </w:rPr>
        <w:t>Интеллектцентр</w:t>
      </w:r>
      <w:proofErr w:type="spellEnd"/>
      <w:r w:rsidRPr="003E3505">
        <w:rPr>
          <w:rFonts w:ascii="Times New Roman" w:hAnsi="Times New Roman" w:cs="Times New Roman"/>
          <w:snapToGrid w:val="0"/>
          <w:sz w:val="28"/>
          <w:szCs w:val="28"/>
        </w:rPr>
        <w:t>, 2001, - 296 с.).</w:t>
      </w:r>
      <w:r>
        <w:rPr>
          <w:rFonts w:ascii="Times New Roman" w:hAnsi="Times New Roman" w:cs="Times New Roman"/>
          <w:snapToGrid w:val="0"/>
          <w:sz w:val="28"/>
          <w:szCs w:val="28"/>
        </w:rPr>
        <w:t xml:space="preserve"> </w:t>
      </w:r>
      <w:proofErr w:type="gramEnd"/>
    </w:p>
    <w:p w:rsidR="00367E9C" w:rsidRPr="003E3505" w:rsidRDefault="00367E9C" w:rsidP="00367E9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7.14. </w:t>
      </w:r>
      <w:r w:rsidRPr="00595453">
        <w:rPr>
          <w:rFonts w:ascii="Times New Roman" w:hAnsi="Times New Roman" w:cs="Times New Roman"/>
          <w:sz w:val="28"/>
          <w:szCs w:val="28"/>
        </w:rPr>
        <w:t>Объем текста работы, включая формулы, список литературы, не должен превышать 15 страниц. Страницы должны быть пронумерованы (в правом верхнем углу).</w:t>
      </w:r>
    </w:p>
    <w:p w:rsidR="00367E9C" w:rsidRDefault="00367E9C" w:rsidP="00367E9C">
      <w:pPr>
        <w:spacing w:after="0"/>
        <w:ind w:firstLine="709"/>
        <w:jc w:val="both"/>
        <w:rPr>
          <w:rFonts w:ascii="Times New Roman" w:hAnsi="Times New Roman" w:cs="Times New Roman"/>
          <w:sz w:val="28"/>
          <w:szCs w:val="28"/>
        </w:rPr>
      </w:pPr>
      <w:r w:rsidRPr="003E3505">
        <w:rPr>
          <w:rFonts w:ascii="Times New Roman" w:hAnsi="Times New Roman" w:cs="Times New Roman"/>
          <w:sz w:val="28"/>
          <w:szCs w:val="28"/>
        </w:rPr>
        <w:t xml:space="preserve">Поля страниц: верхнее и нижнее – </w:t>
      </w:r>
      <w:smartTag w:uri="urn:schemas-microsoft-com:office:smarttags" w:element="metricconverter">
        <w:smartTagPr>
          <w:attr w:name="ProductID" w:val="20 мм"/>
        </w:smartTagPr>
        <w:r w:rsidRPr="003E3505">
          <w:rPr>
            <w:rFonts w:ascii="Times New Roman" w:hAnsi="Times New Roman" w:cs="Times New Roman"/>
            <w:sz w:val="28"/>
            <w:szCs w:val="28"/>
          </w:rPr>
          <w:t>20 мм</w:t>
        </w:r>
      </w:smartTag>
      <w:r w:rsidRPr="003E3505">
        <w:rPr>
          <w:rFonts w:ascii="Times New Roman" w:hAnsi="Times New Roman" w:cs="Times New Roman"/>
          <w:sz w:val="28"/>
          <w:szCs w:val="28"/>
        </w:rPr>
        <w:t xml:space="preserve">, левое – </w:t>
      </w:r>
      <w:smartTag w:uri="urn:schemas-microsoft-com:office:smarttags" w:element="metricconverter">
        <w:smartTagPr>
          <w:attr w:name="ProductID" w:val="30 мм"/>
        </w:smartTagPr>
        <w:r w:rsidRPr="003E3505">
          <w:rPr>
            <w:rFonts w:ascii="Times New Roman" w:hAnsi="Times New Roman" w:cs="Times New Roman"/>
            <w:sz w:val="28"/>
            <w:szCs w:val="28"/>
          </w:rPr>
          <w:t>30 мм</w:t>
        </w:r>
      </w:smartTag>
      <w:r w:rsidRPr="003E3505">
        <w:rPr>
          <w:rFonts w:ascii="Times New Roman" w:hAnsi="Times New Roman" w:cs="Times New Roman"/>
          <w:sz w:val="28"/>
          <w:szCs w:val="28"/>
        </w:rPr>
        <w:t xml:space="preserve">, правое – 10 мм. Шрифт – </w:t>
      </w:r>
      <w:proofErr w:type="spellStart"/>
      <w:r w:rsidRPr="003E3505">
        <w:rPr>
          <w:rFonts w:ascii="Times New Roman" w:hAnsi="Times New Roman" w:cs="Times New Roman"/>
          <w:sz w:val="28"/>
          <w:szCs w:val="28"/>
        </w:rPr>
        <w:t>Times</w:t>
      </w:r>
      <w:proofErr w:type="spellEnd"/>
      <w:r w:rsidRPr="003E3505">
        <w:rPr>
          <w:rFonts w:ascii="Times New Roman" w:hAnsi="Times New Roman" w:cs="Times New Roman"/>
          <w:sz w:val="28"/>
          <w:szCs w:val="28"/>
        </w:rPr>
        <w:t xml:space="preserve"> </w:t>
      </w:r>
      <w:proofErr w:type="spellStart"/>
      <w:r w:rsidRPr="003E3505">
        <w:rPr>
          <w:rFonts w:ascii="Times New Roman" w:hAnsi="Times New Roman" w:cs="Times New Roman"/>
          <w:sz w:val="28"/>
          <w:szCs w:val="28"/>
        </w:rPr>
        <w:t>New</w:t>
      </w:r>
      <w:proofErr w:type="spellEnd"/>
      <w:r w:rsidRPr="003E3505">
        <w:rPr>
          <w:rFonts w:ascii="Times New Roman" w:hAnsi="Times New Roman" w:cs="Times New Roman"/>
          <w:sz w:val="28"/>
          <w:szCs w:val="28"/>
        </w:rPr>
        <w:t xml:space="preserve"> </w:t>
      </w:r>
      <w:proofErr w:type="spellStart"/>
      <w:r w:rsidRPr="003E3505">
        <w:rPr>
          <w:rFonts w:ascii="Times New Roman" w:hAnsi="Times New Roman" w:cs="Times New Roman"/>
          <w:sz w:val="28"/>
          <w:szCs w:val="28"/>
        </w:rPr>
        <w:t>Roman</w:t>
      </w:r>
      <w:proofErr w:type="spellEnd"/>
      <w:r w:rsidRPr="003E3505">
        <w:rPr>
          <w:rFonts w:ascii="Times New Roman" w:hAnsi="Times New Roman" w:cs="Times New Roman"/>
          <w:sz w:val="28"/>
          <w:szCs w:val="28"/>
        </w:rPr>
        <w:t>, размер кегля – 14, междустрочный интервал – одинарный. В</w:t>
      </w:r>
      <w:r>
        <w:rPr>
          <w:rFonts w:ascii="Times New Roman" w:hAnsi="Times New Roman" w:cs="Times New Roman"/>
          <w:sz w:val="28"/>
          <w:szCs w:val="28"/>
        </w:rPr>
        <w:t>ыравнивание текста – по ширине.</w:t>
      </w:r>
    </w:p>
    <w:p w:rsidR="00595453" w:rsidRPr="00595453" w:rsidRDefault="00595453" w:rsidP="00573B3F">
      <w:pPr>
        <w:spacing w:after="0"/>
        <w:ind w:firstLine="709"/>
        <w:jc w:val="both"/>
        <w:rPr>
          <w:rFonts w:ascii="Times New Roman" w:hAnsi="Times New Roman" w:cs="Times New Roman"/>
          <w:sz w:val="28"/>
          <w:szCs w:val="28"/>
        </w:rPr>
      </w:pPr>
      <w:r w:rsidRPr="00595453">
        <w:rPr>
          <w:rFonts w:ascii="Times New Roman" w:hAnsi="Times New Roman" w:cs="Times New Roman"/>
          <w:sz w:val="28"/>
          <w:szCs w:val="28"/>
        </w:rPr>
        <w:t>Для приложений, иллюстрирующих работу можно отводить не более 10 страниц дополнительно. В тексте работы должны быть обоснованные ссылки на приложения, причём приложения должны быть упорядочены по мере упоминания о них в тексте работы. Все приложения должны быть пронумерованы, озаглавлены.</w:t>
      </w:r>
    </w:p>
    <w:p w:rsidR="00595453" w:rsidRDefault="00595453" w:rsidP="00573B3F">
      <w:pPr>
        <w:spacing w:after="0" w:line="240" w:lineRule="auto"/>
        <w:ind w:firstLine="709"/>
        <w:jc w:val="both"/>
        <w:rPr>
          <w:rFonts w:ascii="Times New Roman" w:hAnsi="Times New Roman" w:cs="Times New Roman"/>
          <w:sz w:val="28"/>
          <w:szCs w:val="28"/>
        </w:rPr>
      </w:pPr>
      <w:r w:rsidRPr="00595453">
        <w:rPr>
          <w:rFonts w:ascii="Times New Roman" w:hAnsi="Times New Roman" w:cs="Times New Roman"/>
          <w:sz w:val="28"/>
          <w:szCs w:val="28"/>
        </w:rPr>
        <w:lastRenderedPageBreak/>
        <w:t>Рукописный вариант работы оргкомитетом не принимается.</w:t>
      </w:r>
    </w:p>
    <w:p w:rsidR="00C369E3" w:rsidRDefault="00C369E3" w:rsidP="00573B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7.15. </w:t>
      </w:r>
      <w:r w:rsidR="00595453" w:rsidRPr="003E3505">
        <w:rPr>
          <w:rFonts w:ascii="Times New Roman" w:hAnsi="Times New Roman" w:cs="Times New Roman"/>
          <w:sz w:val="28"/>
          <w:szCs w:val="28"/>
        </w:rPr>
        <w:t>К работам, представленным на секцию «Информатика», прилагаются программные продукты на электронном носителе, а также указания технических и программных средств, требующихся для демонстрации работы. Работы и их защита в секции «Иностранный язык» для обучающихся 10-11 классов должны быть представлены на иностранном языке.</w:t>
      </w:r>
    </w:p>
    <w:p w:rsidR="00C369E3" w:rsidRDefault="00C369E3" w:rsidP="00573B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7.16. </w:t>
      </w:r>
      <w:r w:rsidRPr="00C369E3">
        <w:rPr>
          <w:rFonts w:ascii="Times New Roman" w:hAnsi="Times New Roman" w:cs="Times New Roman"/>
          <w:sz w:val="28"/>
          <w:szCs w:val="28"/>
        </w:rPr>
        <w:t>Работы, оформленные не п</w:t>
      </w:r>
      <w:r>
        <w:rPr>
          <w:rFonts w:ascii="Times New Roman" w:hAnsi="Times New Roman" w:cs="Times New Roman"/>
          <w:sz w:val="28"/>
          <w:szCs w:val="28"/>
        </w:rPr>
        <w:t>о правилам, не рассматриваются.</w:t>
      </w:r>
    </w:p>
    <w:p w:rsidR="00595453" w:rsidRDefault="00C369E3" w:rsidP="00573B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7.17. </w:t>
      </w:r>
      <w:r w:rsidRPr="00C369E3">
        <w:rPr>
          <w:rFonts w:ascii="Times New Roman" w:hAnsi="Times New Roman" w:cs="Times New Roman"/>
          <w:sz w:val="28"/>
          <w:szCs w:val="28"/>
        </w:rPr>
        <w:t xml:space="preserve">Работы в форме реферата на </w:t>
      </w:r>
      <w:r>
        <w:rPr>
          <w:rFonts w:ascii="Times New Roman" w:hAnsi="Times New Roman" w:cs="Times New Roman"/>
          <w:sz w:val="28"/>
          <w:szCs w:val="28"/>
        </w:rPr>
        <w:t xml:space="preserve">муниципальный </w:t>
      </w:r>
      <w:r w:rsidRPr="00C369E3">
        <w:rPr>
          <w:rFonts w:ascii="Times New Roman" w:hAnsi="Times New Roman" w:cs="Times New Roman"/>
          <w:sz w:val="28"/>
          <w:szCs w:val="28"/>
        </w:rPr>
        <w:t>этап конференции не принимаются.</w:t>
      </w:r>
    </w:p>
    <w:p w:rsidR="00755413" w:rsidRPr="003E3505" w:rsidRDefault="00755413" w:rsidP="00A070A7">
      <w:pPr>
        <w:spacing w:after="0"/>
        <w:ind w:firstLine="567"/>
        <w:jc w:val="both"/>
        <w:rPr>
          <w:rFonts w:ascii="Times New Roman" w:hAnsi="Times New Roman" w:cs="Times New Roman"/>
          <w:sz w:val="28"/>
          <w:szCs w:val="28"/>
        </w:rPr>
      </w:pPr>
    </w:p>
    <w:p w:rsidR="00C369E3" w:rsidRDefault="007C7EF0" w:rsidP="00163C18">
      <w:pPr>
        <w:adjustRightInd w:val="0"/>
        <w:snapToGrid w:val="0"/>
        <w:spacing w:after="0"/>
        <w:ind w:firstLine="709"/>
        <w:jc w:val="both"/>
        <w:rPr>
          <w:rFonts w:ascii="Times New Roman" w:hAnsi="Times New Roman" w:cs="Times New Roman"/>
          <w:b/>
          <w:sz w:val="28"/>
          <w:szCs w:val="28"/>
          <w:u w:val="single"/>
        </w:rPr>
      </w:pPr>
      <w:r w:rsidRPr="003E3505">
        <w:rPr>
          <w:rFonts w:ascii="Times New Roman" w:hAnsi="Times New Roman" w:cs="Times New Roman"/>
          <w:b/>
          <w:sz w:val="28"/>
          <w:szCs w:val="28"/>
          <w:u w:val="single"/>
          <w:lang w:val="en-US"/>
        </w:rPr>
        <w:t>VII</w:t>
      </w:r>
      <w:r w:rsidR="00C369E3">
        <w:rPr>
          <w:rFonts w:ascii="Times New Roman" w:hAnsi="Times New Roman" w:cs="Times New Roman"/>
          <w:b/>
          <w:sz w:val="28"/>
          <w:szCs w:val="28"/>
          <w:u w:val="single"/>
          <w:lang w:val="en-US"/>
        </w:rPr>
        <w:t>I</w:t>
      </w:r>
      <w:r w:rsidR="005445E4" w:rsidRPr="003E3505">
        <w:rPr>
          <w:rFonts w:ascii="Times New Roman" w:hAnsi="Times New Roman" w:cs="Times New Roman"/>
          <w:b/>
          <w:sz w:val="28"/>
          <w:szCs w:val="28"/>
          <w:u w:val="single"/>
        </w:rPr>
        <w:t>.</w:t>
      </w:r>
      <w:r w:rsidR="005445E4" w:rsidRPr="003E3505">
        <w:rPr>
          <w:rFonts w:ascii="Times New Roman" w:hAnsi="Times New Roman" w:cs="Times New Roman"/>
          <w:b/>
          <w:sz w:val="28"/>
          <w:szCs w:val="28"/>
          <w:u w:val="single"/>
        </w:rPr>
        <w:tab/>
      </w:r>
      <w:r w:rsidR="00C369E3">
        <w:rPr>
          <w:rFonts w:ascii="Times New Roman" w:hAnsi="Times New Roman" w:cs="Times New Roman"/>
          <w:b/>
          <w:sz w:val="28"/>
          <w:szCs w:val="28"/>
          <w:u w:val="single"/>
        </w:rPr>
        <w:t>ТРЕБОВАНИЯ К ДОКЛАДУ НА СЕКЦИИ (ЗАЩИТЕ РАБОТЫ)</w:t>
      </w:r>
    </w:p>
    <w:p w:rsidR="00C369E3" w:rsidRPr="00C369E3" w:rsidRDefault="004C1B65" w:rsidP="00C369E3">
      <w:pPr>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8</w:t>
      </w:r>
      <w:r w:rsidR="00C369E3" w:rsidRPr="00C369E3">
        <w:rPr>
          <w:rFonts w:ascii="Times New Roman" w:hAnsi="Times New Roman" w:cs="Times New Roman"/>
          <w:snapToGrid w:val="0"/>
          <w:sz w:val="28"/>
          <w:szCs w:val="28"/>
        </w:rPr>
        <w:t>.1.</w:t>
      </w:r>
      <w:r w:rsidR="00C369E3" w:rsidRPr="00C369E3">
        <w:rPr>
          <w:rFonts w:ascii="Times New Roman" w:hAnsi="Times New Roman" w:cs="Times New Roman"/>
          <w:snapToGrid w:val="0"/>
          <w:sz w:val="28"/>
          <w:szCs w:val="28"/>
        </w:rPr>
        <w:tab/>
        <w:t>Защита работы осуществляется в форме доклада автора (авторов) и ответов на вопросы членов комиссии и зрителей, присутствующих на заседании секции конференции.</w:t>
      </w:r>
    </w:p>
    <w:p w:rsidR="00C369E3" w:rsidRPr="00C369E3" w:rsidRDefault="004C1B65" w:rsidP="00C369E3">
      <w:pPr>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8</w:t>
      </w:r>
      <w:r w:rsidR="00C369E3" w:rsidRPr="00C369E3">
        <w:rPr>
          <w:rFonts w:ascii="Times New Roman" w:hAnsi="Times New Roman" w:cs="Times New Roman"/>
          <w:snapToGrid w:val="0"/>
          <w:sz w:val="28"/>
          <w:szCs w:val="28"/>
        </w:rPr>
        <w:t>.2.</w:t>
      </w:r>
      <w:r w:rsidR="00C369E3" w:rsidRPr="00C369E3">
        <w:rPr>
          <w:rFonts w:ascii="Times New Roman" w:hAnsi="Times New Roman" w:cs="Times New Roman"/>
          <w:snapToGrid w:val="0"/>
          <w:sz w:val="28"/>
          <w:szCs w:val="28"/>
        </w:rPr>
        <w:tab/>
        <w:t>Продолжительность доклада не более 10-12 минут.</w:t>
      </w:r>
    </w:p>
    <w:p w:rsidR="00C369E3" w:rsidRPr="00C369E3" w:rsidRDefault="004C1B65" w:rsidP="00C369E3">
      <w:pPr>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8</w:t>
      </w:r>
      <w:r w:rsidR="00C369E3" w:rsidRPr="00C369E3">
        <w:rPr>
          <w:rFonts w:ascii="Times New Roman" w:hAnsi="Times New Roman" w:cs="Times New Roman"/>
          <w:snapToGrid w:val="0"/>
          <w:sz w:val="28"/>
          <w:szCs w:val="28"/>
        </w:rPr>
        <w:t>.3.</w:t>
      </w:r>
      <w:r w:rsidR="00C369E3" w:rsidRPr="00C369E3">
        <w:rPr>
          <w:rFonts w:ascii="Times New Roman" w:hAnsi="Times New Roman" w:cs="Times New Roman"/>
          <w:snapToGrid w:val="0"/>
          <w:sz w:val="28"/>
          <w:szCs w:val="28"/>
        </w:rPr>
        <w:tab/>
        <w:t>В докладе автор излагает суть работы и представляет свои научные результаты, выводы.</w:t>
      </w:r>
    </w:p>
    <w:p w:rsidR="00C369E3" w:rsidRPr="00C369E3" w:rsidRDefault="004C1B65" w:rsidP="00C369E3">
      <w:pPr>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8</w:t>
      </w:r>
      <w:r w:rsidR="00C369E3" w:rsidRPr="00C369E3">
        <w:rPr>
          <w:rFonts w:ascii="Times New Roman" w:hAnsi="Times New Roman" w:cs="Times New Roman"/>
          <w:snapToGrid w:val="0"/>
          <w:sz w:val="28"/>
          <w:szCs w:val="28"/>
        </w:rPr>
        <w:t>.4.</w:t>
      </w:r>
      <w:r w:rsidR="00C369E3" w:rsidRPr="00C369E3">
        <w:rPr>
          <w:rFonts w:ascii="Times New Roman" w:hAnsi="Times New Roman" w:cs="Times New Roman"/>
          <w:snapToGrid w:val="0"/>
          <w:sz w:val="28"/>
          <w:szCs w:val="28"/>
        </w:rPr>
        <w:tab/>
        <w:t>Во время защиты участник может пользоваться текстом второго экземпляра работы (первый сдан экспертной комиссии конференции).</w:t>
      </w:r>
    </w:p>
    <w:p w:rsidR="00C369E3" w:rsidRPr="00C369E3" w:rsidRDefault="004C1B65" w:rsidP="00C369E3">
      <w:pPr>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8</w:t>
      </w:r>
      <w:r w:rsidR="00C369E3" w:rsidRPr="00C369E3">
        <w:rPr>
          <w:rFonts w:ascii="Times New Roman" w:hAnsi="Times New Roman" w:cs="Times New Roman"/>
          <w:snapToGrid w:val="0"/>
          <w:sz w:val="28"/>
          <w:szCs w:val="28"/>
        </w:rPr>
        <w:t>.5.</w:t>
      </w:r>
      <w:r w:rsidR="00C369E3" w:rsidRPr="00C369E3">
        <w:rPr>
          <w:rFonts w:ascii="Times New Roman" w:hAnsi="Times New Roman" w:cs="Times New Roman"/>
          <w:snapToGrid w:val="0"/>
          <w:sz w:val="28"/>
          <w:szCs w:val="28"/>
        </w:rPr>
        <w:tab/>
        <w:t>Доклад должен сопровождаться демонстрацией материалов, иллюстрирующих выполненную работу.</w:t>
      </w:r>
    </w:p>
    <w:p w:rsidR="00C369E3" w:rsidRPr="00C369E3" w:rsidRDefault="00C369E3" w:rsidP="00C369E3">
      <w:pPr>
        <w:adjustRightInd w:val="0"/>
        <w:snapToGrid w:val="0"/>
        <w:spacing w:after="0"/>
        <w:ind w:firstLine="709"/>
        <w:jc w:val="both"/>
        <w:rPr>
          <w:rFonts w:ascii="Times New Roman" w:hAnsi="Times New Roman" w:cs="Times New Roman"/>
          <w:snapToGrid w:val="0"/>
          <w:sz w:val="28"/>
          <w:szCs w:val="28"/>
        </w:rPr>
      </w:pPr>
      <w:r w:rsidRPr="00C369E3">
        <w:rPr>
          <w:rFonts w:ascii="Times New Roman" w:hAnsi="Times New Roman" w:cs="Times New Roman"/>
          <w:snapToGrid w:val="0"/>
          <w:sz w:val="28"/>
          <w:szCs w:val="28"/>
        </w:rPr>
        <w:t>При демонстрации следует отразить наиболее важные элементы работы, а именно: цель работы, объект и предмет исследования, методы и способы решения проблемы, результаты и выводы.</w:t>
      </w:r>
    </w:p>
    <w:p w:rsidR="00C369E3" w:rsidRPr="00C369E3" w:rsidRDefault="00C369E3" w:rsidP="00C369E3">
      <w:pPr>
        <w:adjustRightInd w:val="0"/>
        <w:snapToGrid w:val="0"/>
        <w:spacing w:after="0"/>
        <w:ind w:firstLine="709"/>
        <w:jc w:val="both"/>
        <w:rPr>
          <w:rFonts w:ascii="Times New Roman" w:hAnsi="Times New Roman" w:cs="Times New Roman"/>
          <w:snapToGrid w:val="0"/>
          <w:sz w:val="28"/>
          <w:szCs w:val="28"/>
        </w:rPr>
      </w:pPr>
      <w:r w:rsidRPr="00C369E3">
        <w:rPr>
          <w:rFonts w:ascii="Times New Roman" w:hAnsi="Times New Roman" w:cs="Times New Roman"/>
          <w:snapToGrid w:val="0"/>
          <w:sz w:val="28"/>
          <w:szCs w:val="28"/>
        </w:rPr>
        <w:t>Работа может демонстрироваться на плакатах, моделях, а также с помощью технических средств; возможно использование публикаций, свидетельств, отзывов, фотоальбомов, раздаточных материалов.</w:t>
      </w:r>
    </w:p>
    <w:p w:rsidR="00C369E3" w:rsidRPr="00C369E3" w:rsidRDefault="00C369E3" w:rsidP="00C369E3">
      <w:pPr>
        <w:adjustRightInd w:val="0"/>
        <w:snapToGrid w:val="0"/>
        <w:spacing w:after="0"/>
        <w:ind w:firstLine="709"/>
        <w:jc w:val="both"/>
        <w:rPr>
          <w:rFonts w:ascii="Times New Roman" w:hAnsi="Times New Roman" w:cs="Times New Roman"/>
          <w:snapToGrid w:val="0"/>
          <w:sz w:val="28"/>
          <w:szCs w:val="28"/>
        </w:rPr>
      </w:pPr>
      <w:r w:rsidRPr="00C369E3">
        <w:rPr>
          <w:rFonts w:ascii="Times New Roman" w:hAnsi="Times New Roman" w:cs="Times New Roman"/>
          <w:snapToGrid w:val="0"/>
          <w:sz w:val="28"/>
          <w:szCs w:val="28"/>
        </w:rPr>
        <w:t>При демонстрации материалов участник вправе прибегать к помощи посторонних лиц, но без их вмешательства в ход защиты работы.</w:t>
      </w:r>
    </w:p>
    <w:p w:rsidR="00C369E3" w:rsidRPr="00C369E3" w:rsidRDefault="004C1B65" w:rsidP="00C369E3">
      <w:pPr>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8</w:t>
      </w:r>
      <w:r w:rsidR="00C369E3" w:rsidRPr="00C369E3">
        <w:rPr>
          <w:rFonts w:ascii="Times New Roman" w:hAnsi="Times New Roman" w:cs="Times New Roman"/>
          <w:snapToGrid w:val="0"/>
          <w:sz w:val="28"/>
          <w:szCs w:val="28"/>
        </w:rPr>
        <w:t>.6.</w:t>
      </w:r>
      <w:r w:rsidR="00C369E3" w:rsidRPr="00C369E3">
        <w:rPr>
          <w:rFonts w:ascii="Times New Roman" w:hAnsi="Times New Roman" w:cs="Times New Roman"/>
          <w:snapToGrid w:val="0"/>
          <w:sz w:val="28"/>
          <w:szCs w:val="28"/>
        </w:rPr>
        <w:tab/>
        <w:t>При представлении групповой работы каждый участник группы представляет свою часть работы.</w:t>
      </w:r>
    </w:p>
    <w:p w:rsidR="00C369E3" w:rsidRPr="00C369E3" w:rsidRDefault="004C1B65" w:rsidP="00C369E3">
      <w:pPr>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8</w:t>
      </w:r>
      <w:r w:rsidR="00C369E3" w:rsidRPr="00C369E3">
        <w:rPr>
          <w:rFonts w:ascii="Times New Roman" w:hAnsi="Times New Roman" w:cs="Times New Roman"/>
          <w:snapToGrid w:val="0"/>
          <w:sz w:val="28"/>
          <w:szCs w:val="28"/>
        </w:rPr>
        <w:t>.7.</w:t>
      </w:r>
      <w:r w:rsidR="00C369E3" w:rsidRPr="00C369E3">
        <w:rPr>
          <w:rFonts w:ascii="Times New Roman" w:hAnsi="Times New Roman" w:cs="Times New Roman"/>
          <w:snapToGrid w:val="0"/>
          <w:sz w:val="28"/>
          <w:szCs w:val="28"/>
        </w:rPr>
        <w:tab/>
        <w:t>Ответственность за предоставление технических средств, указанных в заявке, несет оргкомитет конференции, за качество демонстрационных материалов - участник. Участник имеет право накануне опробовать технические средства, представленные ему оргкомитетом конференции по заявке.</w:t>
      </w:r>
    </w:p>
    <w:p w:rsidR="00C369E3" w:rsidRDefault="004C1B65" w:rsidP="00C369E3">
      <w:pPr>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8</w:t>
      </w:r>
      <w:r w:rsidR="00C369E3" w:rsidRPr="00C369E3">
        <w:rPr>
          <w:rFonts w:ascii="Times New Roman" w:hAnsi="Times New Roman" w:cs="Times New Roman"/>
          <w:snapToGrid w:val="0"/>
          <w:sz w:val="28"/>
          <w:szCs w:val="28"/>
        </w:rPr>
        <w:t>.8.</w:t>
      </w:r>
      <w:r w:rsidR="00C369E3" w:rsidRPr="00C369E3">
        <w:rPr>
          <w:rFonts w:ascii="Times New Roman" w:hAnsi="Times New Roman" w:cs="Times New Roman"/>
          <w:snapToGrid w:val="0"/>
          <w:sz w:val="28"/>
          <w:szCs w:val="28"/>
        </w:rPr>
        <w:tab/>
        <w:t>Оргкомитет конференции не несёт ответственность за отсутствие технических средств, не указанных в заявке.</w:t>
      </w:r>
    </w:p>
    <w:p w:rsidR="00461549" w:rsidRPr="00C369E3" w:rsidRDefault="00461549" w:rsidP="00C369E3">
      <w:pPr>
        <w:adjustRightInd w:val="0"/>
        <w:snapToGrid w:val="0"/>
        <w:spacing w:after="0"/>
        <w:ind w:firstLine="709"/>
        <w:jc w:val="both"/>
        <w:rPr>
          <w:rFonts w:ascii="Times New Roman" w:hAnsi="Times New Roman" w:cs="Times New Roman"/>
          <w:snapToGrid w:val="0"/>
          <w:sz w:val="28"/>
          <w:szCs w:val="28"/>
        </w:rPr>
      </w:pPr>
    </w:p>
    <w:p w:rsidR="00C369E3" w:rsidRPr="00163C18" w:rsidRDefault="004C1B65" w:rsidP="00C369E3">
      <w:pPr>
        <w:adjustRightInd w:val="0"/>
        <w:snapToGrid w:val="0"/>
        <w:spacing w:after="0"/>
        <w:ind w:firstLine="709"/>
        <w:jc w:val="both"/>
        <w:rPr>
          <w:rFonts w:ascii="Times New Roman" w:hAnsi="Times New Roman" w:cs="Times New Roman"/>
          <w:b/>
          <w:bCs/>
          <w:snapToGrid w:val="0"/>
          <w:sz w:val="28"/>
          <w:szCs w:val="28"/>
          <w:u w:val="single"/>
        </w:rPr>
      </w:pPr>
      <w:r>
        <w:rPr>
          <w:rFonts w:ascii="Times New Roman" w:hAnsi="Times New Roman" w:cs="Times New Roman"/>
          <w:b/>
          <w:bCs/>
          <w:snapToGrid w:val="0"/>
          <w:sz w:val="28"/>
          <w:szCs w:val="28"/>
          <w:u w:val="single"/>
          <w:lang w:val="en-US"/>
        </w:rPr>
        <w:t>IX</w:t>
      </w:r>
      <w:r>
        <w:rPr>
          <w:rFonts w:ascii="Times New Roman" w:hAnsi="Times New Roman" w:cs="Times New Roman"/>
          <w:b/>
          <w:bCs/>
          <w:snapToGrid w:val="0"/>
          <w:sz w:val="28"/>
          <w:szCs w:val="28"/>
          <w:u w:val="single"/>
        </w:rPr>
        <w:t xml:space="preserve">. </w:t>
      </w:r>
      <w:r w:rsidR="00C369E3">
        <w:rPr>
          <w:rFonts w:ascii="Times New Roman" w:hAnsi="Times New Roman" w:cs="Times New Roman"/>
          <w:b/>
          <w:bCs/>
          <w:snapToGrid w:val="0"/>
          <w:sz w:val="28"/>
          <w:szCs w:val="28"/>
          <w:u w:val="single"/>
        </w:rPr>
        <w:t xml:space="preserve">ПОДВЕДЕНИЕ </w:t>
      </w:r>
      <w:r w:rsidR="00C369E3" w:rsidRPr="003E3505">
        <w:rPr>
          <w:rFonts w:ascii="Times New Roman" w:hAnsi="Times New Roman" w:cs="Times New Roman"/>
          <w:b/>
          <w:bCs/>
          <w:snapToGrid w:val="0"/>
          <w:sz w:val="28"/>
          <w:szCs w:val="28"/>
          <w:u w:val="single"/>
        </w:rPr>
        <w:t>ИТОГОВ</w:t>
      </w:r>
      <w:r w:rsidR="00C369E3">
        <w:rPr>
          <w:rFonts w:ascii="Times New Roman" w:hAnsi="Times New Roman" w:cs="Times New Roman"/>
          <w:b/>
          <w:bCs/>
          <w:snapToGrid w:val="0"/>
          <w:sz w:val="28"/>
          <w:szCs w:val="28"/>
          <w:u w:val="single"/>
        </w:rPr>
        <w:t>.</w:t>
      </w:r>
      <w:r w:rsidR="00C369E3" w:rsidRPr="003E3505">
        <w:rPr>
          <w:rFonts w:ascii="Times New Roman" w:hAnsi="Times New Roman" w:cs="Times New Roman"/>
          <w:b/>
          <w:bCs/>
          <w:snapToGrid w:val="0"/>
          <w:sz w:val="28"/>
          <w:szCs w:val="28"/>
          <w:u w:val="single"/>
        </w:rPr>
        <w:t xml:space="preserve"> </w:t>
      </w:r>
      <w:r w:rsidR="00C369E3">
        <w:rPr>
          <w:rFonts w:ascii="Times New Roman" w:hAnsi="Times New Roman" w:cs="Times New Roman"/>
          <w:b/>
          <w:sz w:val="28"/>
          <w:szCs w:val="28"/>
          <w:u w:val="single"/>
        </w:rPr>
        <w:t xml:space="preserve">НАГРАЖДЕНИЕ </w:t>
      </w:r>
      <w:r w:rsidR="00C369E3" w:rsidRPr="003E3505">
        <w:rPr>
          <w:rFonts w:ascii="Times New Roman" w:hAnsi="Times New Roman" w:cs="Times New Roman"/>
          <w:b/>
          <w:sz w:val="28"/>
          <w:szCs w:val="28"/>
          <w:u w:val="single"/>
        </w:rPr>
        <w:t>ПОБЕДИТЕЛЕЙ КОНФЕРЕНЦИИ</w:t>
      </w:r>
    </w:p>
    <w:p w:rsidR="004C1B65" w:rsidRPr="004C1B65" w:rsidRDefault="004C1B65" w:rsidP="004C1B65">
      <w:pPr>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9</w:t>
      </w:r>
      <w:r w:rsidRPr="004C1B65">
        <w:rPr>
          <w:rFonts w:ascii="Times New Roman" w:hAnsi="Times New Roman" w:cs="Times New Roman"/>
          <w:snapToGrid w:val="0"/>
          <w:sz w:val="28"/>
          <w:szCs w:val="28"/>
        </w:rPr>
        <w:t>.1.</w:t>
      </w:r>
      <w:r w:rsidRPr="004C1B65">
        <w:rPr>
          <w:rFonts w:ascii="Times New Roman" w:hAnsi="Times New Roman" w:cs="Times New Roman"/>
          <w:snapToGrid w:val="0"/>
          <w:sz w:val="28"/>
          <w:szCs w:val="28"/>
        </w:rPr>
        <w:tab/>
        <w:t>Порядок определения победителей и призёров конференции и их поощрения определяет</w:t>
      </w:r>
      <w:r>
        <w:rPr>
          <w:rFonts w:ascii="Times New Roman" w:hAnsi="Times New Roman" w:cs="Times New Roman"/>
          <w:snapToGrid w:val="0"/>
          <w:sz w:val="28"/>
          <w:szCs w:val="28"/>
        </w:rPr>
        <w:t xml:space="preserve"> Управление системы образования администрации Серышевского муниципального округа</w:t>
      </w:r>
      <w:r w:rsidRPr="004C1B65">
        <w:rPr>
          <w:rFonts w:ascii="Times New Roman" w:hAnsi="Times New Roman" w:cs="Times New Roman"/>
          <w:snapToGrid w:val="0"/>
          <w:sz w:val="28"/>
          <w:szCs w:val="28"/>
        </w:rPr>
        <w:t>.</w:t>
      </w:r>
    </w:p>
    <w:p w:rsidR="004C1B65" w:rsidRPr="004C1B65" w:rsidRDefault="004C1B65" w:rsidP="004C1B65">
      <w:pPr>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lastRenderedPageBreak/>
        <w:t>9</w:t>
      </w:r>
      <w:r w:rsidRPr="004C1B65">
        <w:rPr>
          <w:rFonts w:ascii="Times New Roman" w:hAnsi="Times New Roman" w:cs="Times New Roman"/>
          <w:snapToGrid w:val="0"/>
          <w:sz w:val="28"/>
          <w:szCs w:val="28"/>
        </w:rPr>
        <w:t>.2.</w:t>
      </w:r>
      <w:r w:rsidRPr="004C1B65">
        <w:rPr>
          <w:rFonts w:ascii="Times New Roman" w:hAnsi="Times New Roman" w:cs="Times New Roman"/>
          <w:snapToGrid w:val="0"/>
          <w:sz w:val="28"/>
          <w:szCs w:val="28"/>
        </w:rPr>
        <w:tab/>
        <w:t>Общий итог конференции подводит комиссия в день заседания секции.</w:t>
      </w:r>
    </w:p>
    <w:p w:rsidR="004C1B65" w:rsidRPr="004C1B65" w:rsidRDefault="004C1B65" w:rsidP="004C1B65">
      <w:pPr>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9</w:t>
      </w:r>
      <w:r w:rsidRPr="004C1B65">
        <w:rPr>
          <w:rFonts w:ascii="Times New Roman" w:hAnsi="Times New Roman" w:cs="Times New Roman"/>
          <w:snapToGrid w:val="0"/>
          <w:sz w:val="28"/>
          <w:szCs w:val="28"/>
        </w:rPr>
        <w:t>.3.</w:t>
      </w:r>
      <w:r w:rsidRPr="004C1B65">
        <w:rPr>
          <w:rFonts w:ascii="Times New Roman" w:hAnsi="Times New Roman" w:cs="Times New Roman"/>
          <w:snapToGrid w:val="0"/>
          <w:sz w:val="28"/>
          <w:szCs w:val="28"/>
        </w:rPr>
        <w:tab/>
        <w:t xml:space="preserve">Председатель комиссии заполняет сводный протокол оценивания работ участников научно-исследовательской конференции </w:t>
      </w:r>
      <w:r>
        <w:rPr>
          <w:rFonts w:ascii="Times New Roman" w:hAnsi="Times New Roman" w:cs="Times New Roman"/>
          <w:snapToGrid w:val="0"/>
          <w:sz w:val="28"/>
          <w:szCs w:val="28"/>
        </w:rPr>
        <w:t>обучающихся и воспитанников</w:t>
      </w:r>
      <w:r w:rsidRPr="004C1B65">
        <w:rPr>
          <w:rFonts w:ascii="Times New Roman" w:hAnsi="Times New Roman" w:cs="Times New Roman"/>
          <w:snapToGrid w:val="0"/>
          <w:sz w:val="28"/>
          <w:szCs w:val="28"/>
        </w:rPr>
        <w:t xml:space="preserve"> «</w:t>
      </w:r>
      <w:r>
        <w:rPr>
          <w:rFonts w:ascii="Times New Roman" w:hAnsi="Times New Roman" w:cs="Times New Roman"/>
          <w:snapToGrid w:val="0"/>
          <w:sz w:val="28"/>
          <w:szCs w:val="28"/>
        </w:rPr>
        <w:t>Парад наук</w:t>
      </w:r>
      <w:r w:rsidRPr="004C1B65">
        <w:rPr>
          <w:rFonts w:ascii="Times New Roman" w:hAnsi="Times New Roman" w:cs="Times New Roman"/>
          <w:snapToGrid w:val="0"/>
          <w:sz w:val="28"/>
          <w:szCs w:val="28"/>
        </w:rPr>
        <w:t>» (приложение 2). Подписывают протокол все члены экспертной комиссии. Отчетными документами по работе секции являются эк</w:t>
      </w:r>
      <w:r>
        <w:rPr>
          <w:rFonts w:ascii="Times New Roman" w:hAnsi="Times New Roman" w:cs="Times New Roman"/>
          <w:snapToGrid w:val="0"/>
          <w:sz w:val="28"/>
          <w:szCs w:val="28"/>
        </w:rPr>
        <w:t xml:space="preserve">спертные листы каждого эксперта и </w:t>
      </w:r>
      <w:r w:rsidRPr="004C1B65">
        <w:rPr>
          <w:rFonts w:ascii="Times New Roman" w:hAnsi="Times New Roman" w:cs="Times New Roman"/>
          <w:snapToGrid w:val="0"/>
          <w:sz w:val="28"/>
          <w:szCs w:val="28"/>
        </w:rPr>
        <w:t>сводный протокол.</w:t>
      </w:r>
    </w:p>
    <w:p w:rsidR="004C1B65" w:rsidRPr="00793BE9" w:rsidRDefault="00A31338" w:rsidP="004C1B65">
      <w:pPr>
        <w:adjustRightInd w:val="0"/>
        <w:snapToGrid w:val="0"/>
        <w:spacing w:after="0"/>
        <w:ind w:firstLine="709"/>
        <w:jc w:val="both"/>
        <w:rPr>
          <w:rFonts w:ascii="Times New Roman" w:hAnsi="Times New Roman" w:cs="Times New Roman"/>
          <w:snapToGrid w:val="0"/>
          <w:sz w:val="28"/>
          <w:szCs w:val="28"/>
        </w:rPr>
      </w:pPr>
      <w:r w:rsidRPr="00793BE9">
        <w:rPr>
          <w:rFonts w:ascii="Times New Roman" w:hAnsi="Times New Roman" w:cs="Times New Roman"/>
          <w:snapToGrid w:val="0"/>
          <w:sz w:val="28"/>
          <w:szCs w:val="28"/>
        </w:rPr>
        <w:t>9</w:t>
      </w:r>
      <w:r w:rsidR="004C1B65" w:rsidRPr="00793BE9">
        <w:rPr>
          <w:rFonts w:ascii="Times New Roman" w:hAnsi="Times New Roman" w:cs="Times New Roman"/>
          <w:snapToGrid w:val="0"/>
          <w:sz w:val="28"/>
          <w:szCs w:val="28"/>
        </w:rPr>
        <w:t>.4.</w:t>
      </w:r>
      <w:r w:rsidR="004C1B65" w:rsidRPr="00793BE9">
        <w:rPr>
          <w:rFonts w:ascii="Times New Roman" w:hAnsi="Times New Roman" w:cs="Times New Roman"/>
          <w:snapToGrid w:val="0"/>
          <w:sz w:val="28"/>
          <w:szCs w:val="28"/>
        </w:rPr>
        <w:tab/>
        <w:t>На каждой секции по общей сумме баллов определяются 1 победитель (I место) и призёр</w:t>
      </w:r>
      <w:r w:rsidR="0090594F" w:rsidRPr="00793BE9">
        <w:rPr>
          <w:rFonts w:ascii="Times New Roman" w:hAnsi="Times New Roman" w:cs="Times New Roman"/>
          <w:snapToGrid w:val="0"/>
          <w:sz w:val="28"/>
          <w:szCs w:val="28"/>
        </w:rPr>
        <w:t>ы</w:t>
      </w:r>
      <w:r w:rsidR="00461549" w:rsidRPr="00793BE9">
        <w:rPr>
          <w:rFonts w:ascii="Times New Roman" w:hAnsi="Times New Roman" w:cs="Times New Roman"/>
          <w:snapToGrid w:val="0"/>
          <w:sz w:val="28"/>
          <w:szCs w:val="28"/>
        </w:rPr>
        <w:t xml:space="preserve"> (II и III места), а также рейтинговые места остальных участников.</w:t>
      </w:r>
    </w:p>
    <w:p w:rsidR="004C1B65" w:rsidRPr="00793BE9" w:rsidRDefault="00A31338" w:rsidP="004C1B65">
      <w:pPr>
        <w:adjustRightInd w:val="0"/>
        <w:snapToGrid w:val="0"/>
        <w:spacing w:after="0"/>
        <w:ind w:firstLine="709"/>
        <w:jc w:val="both"/>
        <w:rPr>
          <w:rFonts w:ascii="Times New Roman" w:hAnsi="Times New Roman" w:cs="Times New Roman"/>
          <w:snapToGrid w:val="0"/>
          <w:sz w:val="28"/>
          <w:szCs w:val="28"/>
        </w:rPr>
      </w:pPr>
      <w:r w:rsidRPr="00793BE9">
        <w:rPr>
          <w:rFonts w:ascii="Times New Roman" w:hAnsi="Times New Roman" w:cs="Times New Roman"/>
          <w:snapToGrid w:val="0"/>
          <w:sz w:val="28"/>
          <w:szCs w:val="28"/>
        </w:rPr>
        <w:t>9</w:t>
      </w:r>
      <w:r w:rsidR="004C1B65" w:rsidRPr="00793BE9">
        <w:rPr>
          <w:rFonts w:ascii="Times New Roman" w:hAnsi="Times New Roman" w:cs="Times New Roman"/>
          <w:snapToGrid w:val="0"/>
          <w:sz w:val="28"/>
          <w:szCs w:val="28"/>
        </w:rPr>
        <w:t>.5.</w:t>
      </w:r>
      <w:r w:rsidR="004C1B65" w:rsidRPr="00793BE9">
        <w:rPr>
          <w:rFonts w:ascii="Times New Roman" w:hAnsi="Times New Roman" w:cs="Times New Roman"/>
          <w:snapToGrid w:val="0"/>
          <w:sz w:val="28"/>
          <w:szCs w:val="28"/>
        </w:rPr>
        <w:tab/>
        <w:t xml:space="preserve">Победителем (I место) конференции считается участник секции, набравший в общем итоге наибольшее количество баллов, при условии, что это количество баллов не менее </w:t>
      </w:r>
      <w:r w:rsidR="005D61C8" w:rsidRPr="00793BE9">
        <w:rPr>
          <w:rFonts w:ascii="Times New Roman" w:hAnsi="Times New Roman" w:cs="Times New Roman"/>
          <w:snapToGrid w:val="0"/>
          <w:sz w:val="28"/>
          <w:szCs w:val="28"/>
        </w:rPr>
        <w:t>48 баллов</w:t>
      </w:r>
      <w:r w:rsidR="003F680C">
        <w:rPr>
          <w:rFonts w:ascii="Times New Roman" w:hAnsi="Times New Roman" w:cs="Times New Roman"/>
          <w:snapToGrid w:val="0"/>
          <w:sz w:val="28"/>
          <w:szCs w:val="28"/>
        </w:rPr>
        <w:t xml:space="preserve"> из максимальных 68 баллов</w:t>
      </w:r>
      <w:r w:rsidR="00793BE9">
        <w:rPr>
          <w:rFonts w:ascii="Times New Roman" w:hAnsi="Times New Roman" w:cs="Times New Roman"/>
          <w:snapToGrid w:val="0"/>
          <w:sz w:val="28"/>
          <w:szCs w:val="28"/>
        </w:rPr>
        <w:t>.</w:t>
      </w:r>
    </w:p>
    <w:p w:rsidR="004C1B65" w:rsidRPr="00793BE9" w:rsidRDefault="00A31338" w:rsidP="004C1B65">
      <w:pPr>
        <w:adjustRightInd w:val="0"/>
        <w:snapToGrid w:val="0"/>
        <w:spacing w:after="0"/>
        <w:ind w:firstLine="709"/>
        <w:jc w:val="both"/>
        <w:rPr>
          <w:rFonts w:ascii="Times New Roman" w:hAnsi="Times New Roman" w:cs="Times New Roman"/>
          <w:snapToGrid w:val="0"/>
          <w:sz w:val="28"/>
          <w:szCs w:val="28"/>
        </w:rPr>
      </w:pPr>
      <w:r w:rsidRPr="00793BE9">
        <w:rPr>
          <w:rFonts w:ascii="Times New Roman" w:hAnsi="Times New Roman" w:cs="Times New Roman"/>
          <w:snapToGrid w:val="0"/>
          <w:sz w:val="28"/>
          <w:szCs w:val="28"/>
        </w:rPr>
        <w:t>9</w:t>
      </w:r>
      <w:r w:rsidR="004C1B65" w:rsidRPr="00793BE9">
        <w:rPr>
          <w:rFonts w:ascii="Times New Roman" w:hAnsi="Times New Roman" w:cs="Times New Roman"/>
          <w:snapToGrid w:val="0"/>
          <w:sz w:val="28"/>
          <w:szCs w:val="28"/>
        </w:rPr>
        <w:t>.6.</w:t>
      </w:r>
      <w:r w:rsidR="004C1B65" w:rsidRPr="00793BE9">
        <w:rPr>
          <w:rFonts w:ascii="Times New Roman" w:hAnsi="Times New Roman" w:cs="Times New Roman"/>
          <w:snapToGrid w:val="0"/>
          <w:sz w:val="28"/>
          <w:szCs w:val="28"/>
        </w:rPr>
        <w:tab/>
        <w:t>Призёрами (II, III место) конференции считаются участники секции, следующие за победителем по количеству набранных баллов по мере их убывания, и набравшие в общем итоге количество баллов, составляющих не менее 50% от максималь</w:t>
      </w:r>
      <w:r w:rsidR="00793BE9">
        <w:rPr>
          <w:rFonts w:ascii="Times New Roman" w:hAnsi="Times New Roman" w:cs="Times New Roman"/>
          <w:snapToGrid w:val="0"/>
          <w:sz w:val="28"/>
          <w:szCs w:val="28"/>
        </w:rPr>
        <w:t xml:space="preserve">но возможного количества баллов </w:t>
      </w:r>
      <w:r w:rsidR="00DA568F" w:rsidRPr="00793BE9">
        <w:rPr>
          <w:rFonts w:ascii="Times New Roman" w:hAnsi="Times New Roman" w:cs="Times New Roman"/>
          <w:snapToGrid w:val="0"/>
          <w:sz w:val="28"/>
          <w:szCs w:val="28"/>
        </w:rPr>
        <w:t>(34 балла</w:t>
      </w:r>
      <w:r w:rsidR="005D61C8" w:rsidRPr="00793BE9">
        <w:rPr>
          <w:rFonts w:ascii="Times New Roman" w:hAnsi="Times New Roman" w:cs="Times New Roman"/>
          <w:snapToGrid w:val="0"/>
          <w:sz w:val="28"/>
          <w:szCs w:val="28"/>
        </w:rPr>
        <w:t>)</w:t>
      </w:r>
      <w:r w:rsidR="00461549" w:rsidRPr="00793BE9">
        <w:rPr>
          <w:rFonts w:ascii="Times New Roman" w:hAnsi="Times New Roman" w:cs="Times New Roman"/>
          <w:snapToGrid w:val="0"/>
          <w:sz w:val="28"/>
          <w:szCs w:val="28"/>
        </w:rPr>
        <w:t xml:space="preserve">. В случае равенства баллов численность призёров может </w:t>
      </w:r>
      <w:r w:rsidR="00793BE9" w:rsidRPr="00793BE9">
        <w:rPr>
          <w:rFonts w:ascii="Times New Roman" w:hAnsi="Times New Roman" w:cs="Times New Roman"/>
          <w:snapToGrid w:val="0"/>
          <w:sz w:val="28"/>
          <w:szCs w:val="28"/>
        </w:rPr>
        <w:t>увеличиться</w:t>
      </w:r>
      <w:r w:rsidR="00461549" w:rsidRPr="00793BE9">
        <w:rPr>
          <w:rFonts w:ascii="Times New Roman" w:hAnsi="Times New Roman" w:cs="Times New Roman"/>
          <w:snapToGrid w:val="0"/>
          <w:sz w:val="28"/>
          <w:szCs w:val="28"/>
        </w:rPr>
        <w:t xml:space="preserve">. </w:t>
      </w:r>
    </w:p>
    <w:p w:rsidR="004C1B65" w:rsidRPr="00793BE9" w:rsidRDefault="00A31338" w:rsidP="004C1B65">
      <w:pPr>
        <w:adjustRightInd w:val="0"/>
        <w:snapToGrid w:val="0"/>
        <w:spacing w:after="0"/>
        <w:ind w:firstLine="709"/>
        <w:jc w:val="both"/>
        <w:rPr>
          <w:rFonts w:ascii="Times New Roman" w:hAnsi="Times New Roman" w:cs="Times New Roman"/>
          <w:snapToGrid w:val="0"/>
          <w:sz w:val="28"/>
          <w:szCs w:val="28"/>
        </w:rPr>
      </w:pPr>
      <w:r w:rsidRPr="00793BE9">
        <w:rPr>
          <w:rFonts w:ascii="Times New Roman" w:hAnsi="Times New Roman" w:cs="Times New Roman"/>
          <w:snapToGrid w:val="0"/>
          <w:sz w:val="28"/>
          <w:szCs w:val="28"/>
        </w:rPr>
        <w:t>9</w:t>
      </w:r>
      <w:r w:rsidR="004C1B65" w:rsidRPr="00793BE9">
        <w:rPr>
          <w:rFonts w:ascii="Times New Roman" w:hAnsi="Times New Roman" w:cs="Times New Roman"/>
          <w:snapToGrid w:val="0"/>
          <w:sz w:val="28"/>
          <w:szCs w:val="28"/>
        </w:rPr>
        <w:t>.7.</w:t>
      </w:r>
      <w:r w:rsidR="004C1B65" w:rsidRPr="00793BE9">
        <w:rPr>
          <w:rFonts w:ascii="Times New Roman" w:hAnsi="Times New Roman" w:cs="Times New Roman"/>
          <w:snapToGrid w:val="0"/>
          <w:sz w:val="28"/>
          <w:szCs w:val="28"/>
        </w:rPr>
        <w:tab/>
        <w:t>При объединении предметов в одну секцию победители и призеры определяются по направлению (пункт 3.3 настоящего положения). По решению экспертной комиссии возможно определение победителей и призеров по номинациям.</w:t>
      </w:r>
    </w:p>
    <w:p w:rsidR="004C1B65" w:rsidRPr="004C1B65" w:rsidRDefault="004C1B65" w:rsidP="004C1B65">
      <w:pPr>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9</w:t>
      </w:r>
      <w:r w:rsidRPr="004C1B65">
        <w:rPr>
          <w:rFonts w:ascii="Times New Roman" w:hAnsi="Times New Roman" w:cs="Times New Roman"/>
          <w:snapToGrid w:val="0"/>
          <w:sz w:val="28"/>
          <w:szCs w:val="28"/>
        </w:rPr>
        <w:t>.8.</w:t>
      </w:r>
      <w:r w:rsidRPr="004C1B65">
        <w:rPr>
          <w:rFonts w:ascii="Times New Roman" w:hAnsi="Times New Roman" w:cs="Times New Roman"/>
          <w:snapToGrid w:val="0"/>
          <w:sz w:val="28"/>
          <w:szCs w:val="28"/>
        </w:rPr>
        <w:tab/>
        <w:t>По итогам конференции апелляции не принимаются.</w:t>
      </w:r>
    </w:p>
    <w:p w:rsidR="004C1B65" w:rsidRPr="004C1B65" w:rsidRDefault="004C1B65" w:rsidP="004C1B65">
      <w:pPr>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9</w:t>
      </w:r>
      <w:r w:rsidRPr="004C1B65">
        <w:rPr>
          <w:rFonts w:ascii="Times New Roman" w:hAnsi="Times New Roman" w:cs="Times New Roman"/>
          <w:snapToGrid w:val="0"/>
          <w:sz w:val="28"/>
          <w:szCs w:val="28"/>
        </w:rPr>
        <w:t>.9.</w:t>
      </w:r>
      <w:r w:rsidRPr="004C1B65">
        <w:rPr>
          <w:rFonts w:ascii="Times New Roman" w:hAnsi="Times New Roman" w:cs="Times New Roman"/>
          <w:snapToGrid w:val="0"/>
          <w:sz w:val="28"/>
          <w:szCs w:val="28"/>
        </w:rPr>
        <w:tab/>
        <w:t xml:space="preserve">Список победителей и призеров конференции, сформированный на основании протоколов результатов конференции, утверждается приказом </w:t>
      </w:r>
      <w:proofErr w:type="gramStart"/>
      <w:r>
        <w:rPr>
          <w:rFonts w:ascii="Times New Roman" w:hAnsi="Times New Roman" w:cs="Times New Roman"/>
          <w:snapToGrid w:val="0"/>
          <w:sz w:val="28"/>
          <w:szCs w:val="28"/>
        </w:rPr>
        <w:t>начальника Управления системы образования администрации</w:t>
      </w:r>
      <w:proofErr w:type="gramEnd"/>
      <w:r>
        <w:rPr>
          <w:rFonts w:ascii="Times New Roman" w:hAnsi="Times New Roman" w:cs="Times New Roman"/>
          <w:snapToGrid w:val="0"/>
          <w:sz w:val="28"/>
          <w:szCs w:val="28"/>
        </w:rPr>
        <w:t xml:space="preserve"> Серышевского муниципального округа</w:t>
      </w:r>
      <w:r w:rsidRPr="004C1B65">
        <w:rPr>
          <w:rFonts w:ascii="Times New Roman" w:hAnsi="Times New Roman" w:cs="Times New Roman"/>
          <w:snapToGrid w:val="0"/>
          <w:sz w:val="28"/>
          <w:szCs w:val="28"/>
        </w:rPr>
        <w:t>.</w:t>
      </w:r>
    </w:p>
    <w:p w:rsidR="004C1B65" w:rsidRPr="004C1B65" w:rsidRDefault="004C1B65" w:rsidP="004C1B65">
      <w:pPr>
        <w:adjustRightInd w:val="0"/>
        <w:snapToGrid w:val="0"/>
        <w:spacing w:after="0"/>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9</w:t>
      </w:r>
      <w:r w:rsidRPr="004C1B65">
        <w:rPr>
          <w:rFonts w:ascii="Times New Roman" w:hAnsi="Times New Roman" w:cs="Times New Roman"/>
          <w:snapToGrid w:val="0"/>
          <w:sz w:val="28"/>
          <w:szCs w:val="28"/>
        </w:rPr>
        <w:t>.10.</w:t>
      </w:r>
      <w:r w:rsidRPr="004C1B65">
        <w:rPr>
          <w:rFonts w:ascii="Times New Roman" w:hAnsi="Times New Roman" w:cs="Times New Roman"/>
          <w:snapToGrid w:val="0"/>
          <w:sz w:val="28"/>
          <w:szCs w:val="28"/>
        </w:rPr>
        <w:tab/>
        <w:t xml:space="preserve">Победители и призёры награждаются </w:t>
      </w:r>
      <w:r w:rsidR="00A31338">
        <w:rPr>
          <w:rFonts w:ascii="Times New Roman" w:hAnsi="Times New Roman" w:cs="Times New Roman"/>
          <w:snapToGrid w:val="0"/>
          <w:sz w:val="28"/>
          <w:szCs w:val="28"/>
        </w:rPr>
        <w:t xml:space="preserve">грамотами Управления системы </w:t>
      </w:r>
      <w:r w:rsidR="00A31338" w:rsidRPr="003E3505">
        <w:rPr>
          <w:rFonts w:ascii="Times New Roman" w:hAnsi="Times New Roman" w:cs="Times New Roman"/>
          <w:snapToGrid w:val="0"/>
          <w:sz w:val="28"/>
          <w:szCs w:val="28"/>
        </w:rPr>
        <w:t xml:space="preserve">образования администрации Серышевского </w:t>
      </w:r>
      <w:r w:rsidR="00A31338">
        <w:rPr>
          <w:rFonts w:ascii="Times New Roman" w:hAnsi="Times New Roman" w:cs="Times New Roman"/>
          <w:snapToGrid w:val="0"/>
          <w:sz w:val="28"/>
          <w:szCs w:val="28"/>
        </w:rPr>
        <w:t>мун</w:t>
      </w:r>
      <w:bookmarkStart w:id="0" w:name="_GoBack"/>
      <w:bookmarkEnd w:id="0"/>
      <w:r w:rsidR="00A31338">
        <w:rPr>
          <w:rFonts w:ascii="Times New Roman" w:hAnsi="Times New Roman" w:cs="Times New Roman"/>
          <w:snapToGrid w:val="0"/>
          <w:sz w:val="28"/>
          <w:szCs w:val="28"/>
        </w:rPr>
        <w:t>иципального округа</w:t>
      </w:r>
      <w:r w:rsidR="00A31338" w:rsidRPr="003E3505">
        <w:rPr>
          <w:rFonts w:ascii="Times New Roman" w:hAnsi="Times New Roman" w:cs="Times New Roman"/>
          <w:snapToGrid w:val="0"/>
          <w:sz w:val="28"/>
          <w:szCs w:val="28"/>
        </w:rPr>
        <w:t>.</w:t>
      </w:r>
      <w:r w:rsidRPr="004C1B65">
        <w:rPr>
          <w:rFonts w:ascii="Times New Roman" w:hAnsi="Times New Roman" w:cs="Times New Roman"/>
          <w:snapToGrid w:val="0"/>
          <w:sz w:val="28"/>
          <w:szCs w:val="28"/>
        </w:rPr>
        <w:t xml:space="preserve">  Участникам конференции выдается сертификат.</w:t>
      </w:r>
    </w:p>
    <w:p w:rsidR="00374C81" w:rsidRPr="003E3505" w:rsidRDefault="00A31338" w:rsidP="00163C1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9.11. </w:t>
      </w:r>
      <w:r w:rsidR="00B66F58" w:rsidRPr="003E3505">
        <w:rPr>
          <w:rFonts w:ascii="Times New Roman" w:hAnsi="Times New Roman" w:cs="Times New Roman"/>
          <w:sz w:val="28"/>
          <w:szCs w:val="28"/>
        </w:rPr>
        <w:t xml:space="preserve">Материалы победителей конференции </w:t>
      </w:r>
      <w:r w:rsidR="007C7EF0" w:rsidRPr="003E3505">
        <w:rPr>
          <w:rFonts w:ascii="Times New Roman" w:hAnsi="Times New Roman" w:cs="Times New Roman"/>
          <w:sz w:val="28"/>
          <w:szCs w:val="28"/>
        </w:rPr>
        <w:t>публикуются</w:t>
      </w:r>
      <w:r w:rsidR="00B66F58" w:rsidRPr="003E3505">
        <w:rPr>
          <w:rFonts w:ascii="Times New Roman" w:hAnsi="Times New Roman" w:cs="Times New Roman"/>
          <w:sz w:val="28"/>
          <w:szCs w:val="28"/>
        </w:rPr>
        <w:t xml:space="preserve"> </w:t>
      </w:r>
      <w:r w:rsidR="00374C81" w:rsidRPr="003E3505">
        <w:rPr>
          <w:rFonts w:ascii="Times New Roman" w:hAnsi="Times New Roman" w:cs="Times New Roman"/>
          <w:sz w:val="28"/>
          <w:szCs w:val="28"/>
        </w:rPr>
        <w:t xml:space="preserve">на сайте </w:t>
      </w:r>
      <w:r w:rsidR="00A6181F">
        <w:rPr>
          <w:rFonts w:ascii="Times New Roman" w:hAnsi="Times New Roman" w:cs="Times New Roman"/>
          <w:sz w:val="28"/>
          <w:szCs w:val="28"/>
        </w:rPr>
        <w:t>Управления системы</w:t>
      </w:r>
      <w:r w:rsidR="00374C81" w:rsidRPr="003E3505">
        <w:rPr>
          <w:rFonts w:ascii="Times New Roman" w:hAnsi="Times New Roman" w:cs="Times New Roman"/>
          <w:sz w:val="28"/>
          <w:szCs w:val="28"/>
        </w:rPr>
        <w:t xml:space="preserve"> образования администрации Серышевского </w:t>
      </w:r>
      <w:r w:rsidR="00A6181F">
        <w:rPr>
          <w:rFonts w:ascii="Times New Roman" w:hAnsi="Times New Roman" w:cs="Times New Roman"/>
          <w:sz w:val="28"/>
          <w:szCs w:val="28"/>
        </w:rPr>
        <w:t>муниципального округа</w:t>
      </w:r>
      <w:r w:rsidR="00374C81" w:rsidRPr="003E3505">
        <w:rPr>
          <w:rFonts w:ascii="Times New Roman" w:hAnsi="Times New Roman" w:cs="Times New Roman"/>
          <w:sz w:val="28"/>
          <w:szCs w:val="28"/>
        </w:rPr>
        <w:t xml:space="preserve">. </w:t>
      </w:r>
    </w:p>
    <w:p w:rsidR="00B66F58" w:rsidRPr="003E3505" w:rsidRDefault="00B66F58" w:rsidP="005A49B6">
      <w:pPr>
        <w:spacing w:after="0"/>
        <w:ind w:firstLine="540"/>
        <w:jc w:val="both"/>
        <w:rPr>
          <w:rFonts w:ascii="Times New Roman" w:hAnsi="Times New Roman" w:cs="Times New Roman"/>
          <w:sz w:val="28"/>
          <w:szCs w:val="28"/>
        </w:rPr>
      </w:pPr>
      <w:r w:rsidRPr="00793BE9">
        <w:rPr>
          <w:rFonts w:ascii="Times New Roman" w:hAnsi="Times New Roman" w:cs="Times New Roman"/>
          <w:sz w:val="28"/>
          <w:szCs w:val="28"/>
        </w:rPr>
        <w:t>Научны</w:t>
      </w:r>
      <w:r w:rsidR="00374C81" w:rsidRPr="00793BE9">
        <w:rPr>
          <w:rFonts w:ascii="Times New Roman" w:hAnsi="Times New Roman" w:cs="Times New Roman"/>
          <w:sz w:val="28"/>
          <w:szCs w:val="28"/>
        </w:rPr>
        <w:t>м</w:t>
      </w:r>
      <w:r w:rsidRPr="00793BE9">
        <w:rPr>
          <w:rFonts w:ascii="Times New Roman" w:hAnsi="Times New Roman" w:cs="Times New Roman"/>
          <w:sz w:val="28"/>
          <w:szCs w:val="28"/>
        </w:rPr>
        <w:t xml:space="preserve"> руководител</w:t>
      </w:r>
      <w:r w:rsidR="00374C81" w:rsidRPr="00793BE9">
        <w:rPr>
          <w:rFonts w:ascii="Times New Roman" w:hAnsi="Times New Roman" w:cs="Times New Roman"/>
          <w:sz w:val="28"/>
          <w:szCs w:val="28"/>
        </w:rPr>
        <w:t>ям</w:t>
      </w:r>
      <w:r w:rsidRPr="003E3505">
        <w:rPr>
          <w:rFonts w:ascii="Times New Roman" w:hAnsi="Times New Roman" w:cs="Times New Roman"/>
          <w:sz w:val="28"/>
          <w:szCs w:val="28"/>
        </w:rPr>
        <w:t xml:space="preserve">, </w:t>
      </w:r>
      <w:r w:rsidR="00564288" w:rsidRPr="003E3505">
        <w:rPr>
          <w:rFonts w:ascii="Times New Roman" w:hAnsi="Times New Roman" w:cs="Times New Roman"/>
          <w:sz w:val="28"/>
          <w:szCs w:val="28"/>
        </w:rPr>
        <w:t>обучающиеся</w:t>
      </w:r>
      <w:r w:rsidRPr="003E3505">
        <w:rPr>
          <w:rFonts w:ascii="Times New Roman" w:hAnsi="Times New Roman" w:cs="Times New Roman"/>
          <w:sz w:val="28"/>
          <w:szCs w:val="28"/>
        </w:rPr>
        <w:t xml:space="preserve"> которых заняли призовые места на разных уровнях, </w:t>
      </w:r>
      <w:r w:rsidR="00374C81" w:rsidRPr="003E3505">
        <w:rPr>
          <w:rFonts w:ascii="Times New Roman" w:hAnsi="Times New Roman" w:cs="Times New Roman"/>
          <w:sz w:val="28"/>
          <w:szCs w:val="28"/>
        </w:rPr>
        <w:t xml:space="preserve">рекомендуется </w:t>
      </w:r>
      <w:r w:rsidR="000E7D03" w:rsidRPr="003E3505">
        <w:rPr>
          <w:rFonts w:ascii="Times New Roman" w:hAnsi="Times New Roman" w:cs="Times New Roman"/>
          <w:sz w:val="28"/>
          <w:szCs w:val="28"/>
        </w:rPr>
        <w:t>премирование за</w:t>
      </w:r>
      <w:r w:rsidRPr="003E3505">
        <w:rPr>
          <w:rFonts w:ascii="Times New Roman" w:hAnsi="Times New Roman" w:cs="Times New Roman"/>
          <w:sz w:val="28"/>
          <w:szCs w:val="28"/>
        </w:rPr>
        <w:t xml:space="preserve"> счёт</w:t>
      </w:r>
      <w:r w:rsidR="00564288" w:rsidRPr="003E3505">
        <w:rPr>
          <w:rFonts w:ascii="Times New Roman" w:hAnsi="Times New Roman" w:cs="Times New Roman"/>
          <w:sz w:val="28"/>
          <w:szCs w:val="28"/>
        </w:rPr>
        <w:t xml:space="preserve"> стимулирующего </w:t>
      </w:r>
      <w:r w:rsidR="00374C81" w:rsidRPr="003E3505">
        <w:rPr>
          <w:rFonts w:ascii="Times New Roman" w:hAnsi="Times New Roman" w:cs="Times New Roman"/>
          <w:sz w:val="28"/>
          <w:szCs w:val="28"/>
        </w:rPr>
        <w:t xml:space="preserve">фонда </w:t>
      </w:r>
      <w:r w:rsidR="00564288" w:rsidRPr="003E3505">
        <w:rPr>
          <w:rFonts w:ascii="Times New Roman" w:hAnsi="Times New Roman" w:cs="Times New Roman"/>
          <w:sz w:val="28"/>
          <w:szCs w:val="28"/>
        </w:rPr>
        <w:t>оплаты труда</w:t>
      </w:r>
      <w:r w:rsidR="00374C81" w:rsidRPr="003E3505">
        <w:rPr>
          <w:rFonts w:ascii="Times New Roman" w:hAnsi="Times New Roman" w:cs="Times New Roman"/>
          <w:sz w:val="28"/>
          <w:szCs w:val="28"/>
        </w:rPr>
        <w:t xml:space="preserve"> об</w:t>
      </w:r>
      <w:r w:rsidR="00FC3EA3" w:rsidRPr="003E3505">
        <w:rPr>
          <w:rFonts w:ascii="Times New Roman" w:hAnsi="Times New Roman" w:cs="Times New Roman"/>
          <w:sz w:val="28"/>
          <w:szCs w:val="28"/>
        </w:rPr>
        <w:t>разовательной</w:t>
      </w:r>
      <w:r w:rsidR="00374C81" w:rsidRPr="003E3505">
        <w:rPr>
          <w:rFonts w:ascii="Times New Roman" w:hAnsi="Times New Roman" w:cs="Times New Roman"/>
          <w:sz w:val="28"/>
          <w:szCs w:val="28"/>
        </w:rPr>
        <w:t xml:space="preserve"> организации</w:t>
      </w:r>
      <w:r w:rsidRPr="003E3505">
        <w:rPr>
          <w:rFonts w:ascii="Times New Roman" w:hAnsi="Times New Roman" w:cs="Times New Roman"/>
          <w:sz w:val="28"/>
          <w:szCs w:val="28"/>
        </w:rPr>
        <w:t>.</w:t>
      </w:r>
    </w:p>
    <w:p w:rsidR="00E27E2B" w:rsidRDefault="00BC036F" w:rsidP="0065593A">
      <w:pPr>
        <w:spacing w:after="0"/>
        <w:ind w:firstLine="540"/>
        <w:jc w:val="both"/>
        <w:rPr>
          <w:rFonts w:ascii="Times New Roman" w:hAnsi="Times New Roman" w:cs="Times New Roman"/>
          <w:sz w:val="28"/>
          <w:szCs w:val="28"/>
        </w:rPr>
      </w:pPr>
      <w:r w:rsidRPr="00793BE9">
        <w:rPr>
          <w:rFonts w:ascii="Times New Roman" w:hAnsi="Times New Roman" w:cs="Times New Roman"/>
          <w:sz w:val="28"/>
          <w:szCs w:val="28"/>
        </w:rPr>
        <w:t>Руководителям образовательных организаций,</w:t>
      </w:r>
      <w:r w:rsidRPr="003E3505">
        <w:rPr>
          <w:rFonts w:ascii="Times New Roman" w:hAnsi="Times New Roman" w:cs="Times New Roman"/>
          <w:sz w:val="28"/>
          <w:szCs w:val="28"/>
        </w:rPr>
        <w:t xml:space="preserve"> обучающиеся которых заняли призовые места на муниципальном уровне, рекомендуется </w:t>
      </w:r>
      <w:r w:rsidR="000E7D03" w:rsidRPr="003E3505">
        <w:rPr>
          <w:rFonts w:ascii="Times New Roman" w:hAnsi="Times New Roman" w:cs="Times New Roman"/>
          <w:sz w:val="28"/>
          <w:szCs w:val="28"/>
        </w:rPr>
        <w:t>премирование за</w:t>
      </w:r>
      <w:r w:rsidRPr="003E3505">
        <w:rPr>
          <w:rFonts w:ascii="Times New Roman" w:hAnsi="Times New Roman" w:cs="Times New Roman"/>
          <w:sz w:val="28"/>
          <w:szCs w:val="28"/>
        </w:rPr>
        <w:t xml:space="preserve"> счёт стимулирующего фонда оплаты труда.</w:t>
      </w:r>
    </w:p>
    <w:p w:rsidR="0065593A" w:rsidRDefault="0065593A" w:rsidP="0065593A">
      <w:pPr>
        <w:spacing w:after="0"/>
        <w:ind w:firstLine="540"/>
        <w:jc w:val="both"/>
        <w:rPr>
          <w:rFonts w:ascii="Times New Roman" w:hAnsi="Times New Roman" w:cs="Times New Roman"/>
          <w:sz w:val="28"/>
          <w:szCs w:val="28"/>
        </w:rPr>
      </w:pPr>
    </w:p>
    <w:p w:rsidR="00E52405" w:rsidRDefault="00E52405" w:rsidP="0065593A">
      <w:pPr>
        <w:spacing w:after="0"/>
        <w:ind w:firstLine="540"/>
        <w:jc w:val="both"/>
        <w:rPr>
          <w:rFonts w:ascii="Times New Roman" w:hAnsi="Times New Roman" w:cs="Times New Roman"/>
          <w:sz w:val="28"/>
          <w:szCs w:val="28"/>
        </w:rPr>
      </w:pPr>
    </w:p>
    <w:p w:rsidR="004549CA" w:rsidRDefault="004549CA" w:rsidP="0065593A">
      <w:pPr>
        <w:spacing w:after="0"/>
        <w:ind w:firstLine="540"/>
        <w:jc w:val="both"/>
        <w:rPr>
          <w:rFonts w:ascii="Times New Roman" w:hAnsi="Times New Roman" w:cs="Times New Roman"/>
          <w:sz w:val="28"/>
          <w:szCs w:val="28"/>
        </w:rPr>
      </w:pPr>
    </w:p>
    <w:p w:rsidR="004549CA" w:rsidRDefault="004549CA" w:rsidP="0065593A">
      <w:pPr>
        <w:spacing w:after="0"/>
        <w:ind w:firstLine="540"/>
        <w:jc w:val="both"/>
        <w:rPr>
          <w:rFonts w:ascii="Times New Roman" w:hAnsi="Times New Roman" w:cs="Times New Roman"/>
          <w:sz w:val="28"/>
          <w:szCs w:val="28"/>
        </w:rPr>
      </w:pPr>
    </w:p>
    <w:p w:rsidR="004549CA" w:rsidRDefault="004549CA" w:rsidP="0065593A">
      <w:pPr>
        <w:spacing w:after="0"/>
        <w:ind w:firstLine="540"/>
        <w:jc w:val="both"/>
        <w:rPr>
          <w:rFonts w:ascii="Times New Roman" w:hAnsi="Times New Roman" w:cs="Times New Roman"/>
          <w:sz w:val="28"/>
          <w:szCs w:val="28"/>
        </w:rPr>
      </w:pPr>
    </w:p>
    <w:p w:rsidR="004632A6" w:rsidRDefault="004632A6" w:rsidP="0065593A">
      <w:pPr>
        <w:spacing w:after="0"/>
        <w:ind w:firstLine="540"/>
        <w:jc w:val="both"/>
        <w:rPr>
          <w:rFonts w:ascii="Times New Roman" w:hAnsi="Times New Roman" w:cs="Times New Roman"/>
          <w:sz w:val="28"/>
          <w:szCs w:val="28"/>
        </w:rPr>
      </w:pPr>
    </w:p>
    <w:p w:rsidR="00573B3F" w:rsidRDefault="00573B3F" w:rsidP="00573B3F">
      <w:pPr>
        <w:pStyle w:val="aa"/>
        <w:ind w:left="5245"/>
        <w:jc w:val="both"/>
        <w:rPr>
          <w:rFonts w:ascii="Times New Roman" w:hAnsi="Times New Roman"/>
          <w:sz w:val="28"/>
          <w:szCs w:val="28"/>
        </w:rPr>
      </w:pPr>
      <w:r>
        <w:rPr>
          <w:rFonts w:ascii="Times New Roman" w:hAnsi="Times New Roman"/>
          <w:b/>
          <w:sz w:val="28"/>
          <w:szCs w:val="28"/>
          <w:u w:val="single"/>
        </w:rPr>
        <w:lastRenderedPageBreak/>
        <w:t>Приложение №2</w:t>
      </w:r>
      <w:r>
        <w:rPr>
          <w:rFonts w:ascii="Times New Roman" w:hAnsi="Times New Roman"/>
          <w:sz w:val="28"/>
          <w:szCs w:val="28"/>
        </w:rPr>
        <w:t xml:space="preserve"> к приказу </w:t>
      </w:r>
    </w:p>
    <w:p w:rsidR="00573B3F" w:rsidRDefault="00573B3F" w:rsidP="00573B3F">
      <w:pPr>
        <w:pStyle w:val="aa"/>
        <w:ind w:left="5245"/>
        <w:jc w:val="both"/>
        <w:rPr>
          <w:rFonts w:ascii="Times New Roman" w:hAnsi="Times New Roman"/>
          <w:sz w:val="28"/>
          <w:szCs w:val="28"/>
        </w:rPr>
      </w:pPr>
      <w:r>
        <w:rPr>
          <w:rFonts w:ascii="Times New Roman" w:hAnsi="Times New Roman"/>
          <w:sz w:val="28"/>
          <w:szCs w:val="28"/>
        </w:rPr>
        <w:t xml:space="preserve">Управления системы образования администрации Серышевского муниципального округа </w:t>
      </w:r>
    </w:p>
    <w:p w:rsidR="00573B3F" w:rsidRDefault="00573B3F" w:rsidP="00573B3F">
      <w:pPr>
        <w:pStyle w:val="aa"/>
        <w:ind w:left="5245"/>
        <w:jc w:val="both"/>
        <w:rPr>
          <w:rFonts w:ascii="Times New Roman" w:hAnsi="Times New Roman"/>
          <w:sz w:val="28"/>
          <w:szCs w:val="28"/>
        </w:rPr>
      </w:pPr>
      <w:r>
        <w:rPr>
          <w:rFonts w:ascii="Times New Roman" w:hAnsi="Times New Roman"/>
          <w:sz w:val="28"/>
          <w:szCs w:val="28"/>
        </w:rPr>
        <w:t xml:space="preserve">от </w:t>
      </w:r>
      <w:r>
        <w:rPr>
          <w:rFonts w:ascii="Times New Roman" w:hAnsi="Times New Roman"/>
          <w:sz w:val="28"/>
          <w:szCs w:val="28"/>
          <w:u w:val="single"/>
        </w:rPr>
        <w:t>11.01.2024</w:t>
      </w:r>
      <w:r>
        <w:rPr>
          <w:rFonts w:ascii="Times New Roman" w:hAnsi="Times New Roman"/>
          <w:sz w:val="28"/>
          <w:szCs w:val="28"/>
        </w:rPr>
        <w:t xml:space="preserve"> № </w:t>
      </w:r>
      <w:r>
        <w:rPr>
          <w:rFonts w:ascii="Times New Roman" w:hAnsi="Times New Roman"/>
          <w:sz w:val="28"/>
          <w:szCs w:val="28"/>
          <w:u w:val="single"/>
        </w:rPr>
        <w:t>4</w:t>
      </w:r>
    </w:p>
    <w:p w:rsidR="005941E5" w:rsidRPr="00E42496" w:rsidRDefault="005941E5" w:rsidP="00E42496">
      <w:pPr>
        <w:spacing w:after="0"/>
        <w:ind w:left="5670"/>
        <w:jc w:val="right"/>
        <w:rPr>
          <w:rFonts w:ascii="Times New Roman" w:hAnsi="Times New Roman" w:cs="Times New Roman"/>
        </w:rPr>
      </w:pPr>
    </w:p>
    <w:p w:rsidR="00B66F58" w:rsidRPr="003E3505" w:rsidRDefault="00B66F58" w:rsidP="001E557E">
      <w:pPr>
        <w:spacing w:after="0"/>
        <w:ind w:left="360"/>
        <w:jc w:val="both"/>
        <w:rPr>
          <w:rFonts w:ascii="Times New Roman" w:hAnsi="Times New Roman" w:cs="Times New Roman"/>
          <w:sz w:val="28"/>
          <w:szCs w:val="28"/>
        </w:rPr>
      </w:pPr>
    </w:p>
    <w:p w:rsidR="005941E5" w:rsidRPr="003E3505" w:rsidRDefault="005941E5" w:rsidP="005941E5">
      <w:pPr>
        <w:spacing w:after="0"/>
        <w:ind w:left="360"/>
        <w:jc w:val="center"/>
        <w:rPr>
          <w:rFonts w:ascii="Times New Roman" w:hAnsi="Times New Roman" w:cs="Times New Roman"/>
          <w:b/>
          <w:sz w:val="28"/>
          <w:szCs w:val="28"/>
        </w:rPr>
      </w:pPr>
      <w:r w:rsidRPr="003E3505">
        <w:rPr>
          <w:rFonts w:ascii="Times New Roman" w:hAnsi="Times New Roman" w:cs="Times New Roman"/>
          <w:b/>
          <w:sz w:val="28"/>
          <w:szCs w:val="28"/>
        </w:rPr>
        <w:t>Состав оргкомитета научно-исследовательской  конференции</w:t>
      </w:r>
    </w:p>
    <w:p w:rsidR="00B66F58" w:rsidRPr="003E3505" w:rsidRDefault="005941E5" w:rsidP="005941E5">
      <w:pPr>
        <w:spacing w:after="0"/>
        <w:ind w:left="360"/>
        <w:jc w:val="center"/>
        <w:rPr>
          <w:rFonts w:ascii="Times New Roman" w:hAnsi="Times New Roman" w:cs="Times New Roman"/>
          <w:b/>
          <w:sz w:val="28"/>
          <w:szCs w:val="28"/>
        </w:rPr>
      </w:pPr>
      <w:r w:rsidRPr="003E3505">
        <w:rPr>
          <w:rFonts w:ascii="Times New Roman" w:hAnsi="Times New Roman" w:cs="Times New Roman"/>
          <w:b/>
          <w:sz w:val="28"/>
          <w:szCs w:val="28"/>
        </w:rPr>
        <w:t>«Парад наук</w:t>
      </w:r>
      <w:r w:rsidR="0043626B">
        <w:rPr>
          <w:rFonts w:ascii="Times New Roman" w:hAnsi="Times New Roman" w:cs="Times New Roman"/>
          <w:b/>
          <w:sz w:val="28"/>
          <w:szCs w:val="28"/>
        </w:rPr>
        <w:t>- 202</w:t>
      </w:r>
      <w:r w:rsidR="00A2183C">
        <w:rPr>
          <w:rFonts w:ascii="Times New Roman" w:hAnsi="Times New Roman" w:cs="Times New Roman"/>
          <w:b/>
          <w:sz w:val="28"/>
          <w:szCs w:val="28"/>
        </w:rPr>
        <w:t>4</w:t>
      </w:r>
      <w:r w:rsidRPr="003E3505">
        <w:rPr>
          <w:rFonts w:ascii="Times New Roman" w:hAnsi="Times New Roman" w:cs="Times New Roman"/>
          <w:b/>
          <w:sz w:val="28"/>
          <w:szCs w:val="28"/>
        </w:rPr>
        <w:t>»</w:t>
      </w:r>
    </w:p>
    <w:p w:rsidR="007960A3" w:rsidRPr="003E3505" w:rsidRDefault="007960A3" w:rsidP="005941E5">
      <w:pPr>
        <w:spacing w:after="0"/>
        <w:ind w:left="360"/>
        <w:jc w:val="center"/>
        <w:rPr>
          <w:rFonts w:ascii="Times New Roman" w:hAnsi="Times New Roman" w:cs="Times New Roman"/>
          <w:b/>
          <w:sz w:val="28"/>
          <w:szCs w:val="28"/>
        </w:rPr>
      </w:pPr>
    </w:p>
    <w:p w:rsidR="001E4640" w:rsidRPr="003E3505" w:rsidRDefault="00661154" w:rsidP="006539F2">
      <w:pPr>
        <w:pStyle w:val="a3"/>
        <w:numPr>
          <w:ilvl w:val="0"/>
          <w:numId w:val="9"/>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Назарова Елена Леонидовна – </w:t>
      </w:r>
      <w:r w:rsidR="00324A39">
        <w:rPr>
          <w:rFonts w:ascii="Times New Roman" w:hAnsi="Times New Roman" w:cs="Times New Roman"/>
          <w:sz w:val="28"/>
          <w:szCs w:val="28"/>
        </w:rPr>
        <w:t>начальник отдела</w:t>
      </w:r>
      <w:r>
        <w:rPr>
          <w:rFonts w:ascii="Times New Roman" w:hAnsi="Times New Roman" w:cs="Times New Roman"/>
          <w:sz w:val="28"/>
          <w:szCs w:val="28"/>
        </w:rPr>
        <w:t xml:space="preserve"> </w:t>
      </w:r>
      <w:r w:rsidR="00A2183C">
        <w:rPr>
          <w:rFonts w:ascii="Times New Roman" w:hAnsi="Times New Roman" w:cs="Times New Roman"/>
          <w:sz w:val="28"/>
          <w:szCs w:val="28"/>
        </w:rPr>
        <w:t>муниципальной методической службы</w:t>
      </w:r>
      <w:r>
        <w:rPr>
          <w:rFonts w:ascii="Times New Roman" w:hAnsi="Times New Roman" w:cs="Times New Roman"/>
          <w:sz w:val="28"/>
          <w:szCs w:val="28"/>
        </w:rPr>
        <w:t>, председатель оргкомитета</w:t>
      </w:r>
      <w:r w:rsidR="006539F2">
        <w:rPr>
          <w:rFonts w:ascii="Times New Roman" w:hAnsi="Times New Roman" w:cs="Times New Roman"/>
          <w:sz w:val="28"/>
          <w:szCs w:val="28"/>
        </w:rPr>
        <w:t>.</w:t>
      </w:r>
    </w:p>
    <w:p w:rsidR="002319F4" w:rsidRPr="003E3505" w:rsidRDefault="0043626B" w:rsidP="006539F2">
      <w:pPr>
        <w:pStyle w:val="a3"/>
        <w:numPr>
          <w:ilvl w:val="0"/>
          <w:numId w:val="9"/>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Гаращук Наталья Александровна</w:t>
      </w:r>
      <w:r w:rsidR="002319F4" w:rsidRPr="003E3505">
        <w:rPr>
          <w:rFonts w:ascii="Times New Roman" w:hAnsi="Times New Roman" w:cs="Times New Roman"/>
          <w:sz w:val="28"/>
          <w:szCs w:val="28"/>
        </w:rPr>
        <w:t xml:space="preserve"> –</w:t>
      </w:r>
      <w:r w:rsidR="00661154">
        <w:rPr>
          <w:rFonts w:ascii="Times New Roman" w:hAnsi="Times New Roman" w:cs="Times New Roman"/>
          <w:sz w:val="28"/>
          <w:szCs w:val="28"/>
        </w:rPr>
        <w:t xml:space="preserve"> </w:t>
      </w:r>
      <w:r w:rsidR="008F1ECC">
        <w:rPr>
          <w:rFonts w:ascii="Times New Roman" w:hAnsi="Times New Roman" w:cs="Times New Roman"/>
          <w:sz w:val="28"/>
          <w:szCs w:val="28"/>
        </w:rPr>
        <w:t>ведущий</w:t>
      </w:r>
      <w:r>
        <w:rPr>
          <w:rFonts w:ascii="Times New Roman" w:hAnsi="Times New Roman" w:cs="Times New Roman"/>
          <w:sz w:val="28"/>
          <w:szCs w:val="28"/>
        </w:rPr>
        <w:t xml:space="preserve"> </w:t>
      </w:r>
      <w:r w:rsidR="002319F4" w:rsidRPr="003E3505">
        <w:rPr>
          <w:rFonts w:ascii="Times New Roman" w:hAnsi="Times New Roman" w:cs="Times New Roman"/>
          <w:sz w:val="28"/>
          <w:szCs w:val="28"/>
        </w:rPr>
        <w:t>специалист</w:t>
      </w:r>
      <w:r w:rsidR="006539F2">
        <w:rPr>
          <w:rFonts w:ascii="Times New Roman" w:hAnsi="Times New Roman" w:cs="Times New Roman"/>
          <w:sz w:val="28"/>
          <w:szCs w:val="28"/>
        </w:rPr>
        <w:t xml:space="preserve"> по методической работе</w:t>
      </w:r>
      <w:r w:rsidR="00661154">
        <w:rPr>
          <w:rFonts w:ascii="Times New Roman" w:hAnsi="Times New Roman" w:cs="Times New Roman"/>
          <w:sz w:val="28"/>
          <w:szCs w:val="28"/>
        </w:rPr>
        <w:t>, секретарь оргкомитета</w:t>
      </w:r>
      <w:r w:rsidR="006539F2">
        <w:rPr>
          <w:rFonts w:ascii="Times New Roman" w:hAnsi="Times New Roman" w:cs="Times New Roman"/>
          <w:sz w:val="28"/>
          <w:szCs w:val="28"/>
        </w:rPr>
        <w:t>.</w:t>
      </w:r>
    </w:p>
    <w:p w:rsidR="009A4D7C" w:rsidRPr="003E3505" w:rsidRDefault="0043626B" w:rsidP="006539F2">
      <w:pPr>
        <w:pStyle w:val="a3"/>
        <w:numPr>
          <w:ilvl w:val="0"/>
          <w:numId w:val="9"/>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Захарова Яна Вячеславовна </w:t>
      </w:r>
      <w:r w:rsidR="009A4D7C" w:rsidRPr="003E3505">
        <w:rPr>
          <w:rFonts w:ascii="Times New Roman" w:hAnsi="Times New Roman" w:cs="Times New Roman"/>
          <w:sz w:val="28"/>
          <w:szCs w:val="28"/>
        </w:rPr>
        <w:t xml:space="preserve">– </w:t>
      </w:r>
      <w:r w:rsidR="008F1ECC">
        <w:rPr>
          <w:rFonts w:ascii="Times New Roman" w:hAnsi="Times New Roman" w:cs="Times New Roman"/>
          <w:sz w:val="28"/>
          <w:szCs w:val="28"/>
        </w:rPr>
        <w:t>ведущий</w:t>
      </w:r>
      <w:r w:rsidR="00513B8C" w:rsidRPr="003E3505">
        <w:rPr>
          <w:rFonts w:ascii="Times New Roman" w:hAnsi="Times New Roman" w:cs="Times New Roman"/>
          <w:sz w:val="28"/>
          <w:szCs w:val="28"/>
        </w:rPr>
        <w:t xml:space="preserve"> </w:t>
      </w:r>
      <w:r w:rsidR="00675A2B" w:rsidRPr="003E3505">
        <w:rPr>
          <w:rFonts w:ascii="Times New Roman" w:hAnsi="Times New Roman" w:cs="Times New Roman"/>
          <w:sz w:val="28"/>
          <w:szCs w:val="28"/>
        </w:rPr>
        <w:t>специалист</w:t>
      </w:r>
      <w:r w:rsidR="009A4D7C" w:rsidRPr="003E3505">
        <w:rPr>
          <w:rFonts w:ascii="Times New Roman" w:hAnsi="Times New Roman" w:cs="Times New Roman"/>
          <w:sz w:val="28"/>
          <w:szCs w:val="28"/>
        </w:rPr>
        <w:t xml:space="preserve"> </w:t>
      </w:r>
      <w:r w:rsidR="006539F2">
        <w:rPr>
          <w:rFonts w:ascii="Times New Roman" w:hAnsi="Times New Roman" w:cs="Times New Roman"/>
          <w:sz w:val="28"/>
          <w:szCs w:val="28"/>
        </w:rPr>
        <w:t>по методической работе</w:t>
      </w:r>
      <w:r w:rsidR="00661154">
        <w:rPr>
          <w:rFonts w:ascii="Times New Roman" w:hAnsi="Times New Roman" w:cs="Times New Roman"/>
          <w:sz w:val="28"/>
          <w:szCs w:val="28"/>
        </w:rPr>
        <w:t>, член оргкомитета</w:t>
      </w:r>
      <w:r w:rsidR="006539F2">
        <w:rPr>
          <w:rFonts w:ascii="Times New Roman" w:hAnsi="Times New Roman" w:cs="Times New Roman"/>
          <w:sz w:val="28"/>
          <w:szCs w:val="28"/>
        </w:rPr>
        <w:t>.</w:t>
      </w:r>
    </w:p>
    <w:p w:rsidR="00B66F58" w:rsidRPr="003E3505" w:rsidRDefault="00B66F58" w:rsidP="00D264EF">
      <w:pPr>
        <w:spacing w:line="360" w:lineRule="auto"/>
        <w:jc w:val="both"/>
        <w:rPr>
          <w:rFonts w:ascii="Times New Roman" w:hAnsi="Times New Roman" w:cs="Times New Roman"/>
          <w:sz w:val="28"/>
          <w:szCs w:val="28"/>
        </w:rPr>
      </w:pPr>
    </w:p>
    <w:p w:rsidR="00B66F58" w:rsidRPr="003E3505" w:rsidRDefault="00B66F58" w:rsidP="00B951FF">
      <w:pPr>
        <w:jc w:val="both"/>
        <w:rPr>
          <w:rFonts w:ascii="Times New Roman" w:hAnsi="Times New Roman" w:cs="Times New Roman"/>
          <w:sz w:val="28"/>
          <w:szCs w:val="28"/>
        </w:rPr>
      </w:pPr>
    </w:p>
    <w:p w:rsidR="00FF0EEC" w:rsidRPr="003E3505" w:rsidRDefault="00FF0EEC" w:rsidP="00B951FF">
      <w:pPr>
        <w:jc w:val="both"/>
        <w:rPr>
          <w:rFonts w:ascii="Times New Roman" w:hAnsi="Times New Roman" w:cs="Times New Roman"/>
          <w:sz w:val="28"/>
          <w:szCs w:val="28"/>
        </w:rPr>
      </w:pPr>
    </w:p>
    <w:p w:rsidR="009A4D7C" w:rsidRPr="003E3505" w:rsidRDefault="009A4D7C" w:rsidP="00B951FF">
      <w:pPr>
        <w:jc w:val="both"/>
        <w:rPr>
          <w:rFonts w:ascii="Times New Roman" w:hAnsi="Times New Roman" w:cs="Times New Roman"/>
          <w:sz w:val="28"/>
          <w:szCs w:val="28"/>
        </w:rPr>
      </w:pPr>
    </w:p>
    <w:p w:rsidR="009A4D7C" w:rsidRPr="003E3505" w:rsidRDefault="009A4D7C" w:rsidP="00B951FF">
      <w:pPr>
        <w:jc w:val="both"/>
        <w:rPr>
          <w:rFonts w:ascii="Times New Roman" w:hAnsi="Times New Roman" w:cs="Times New Roman"/>
          <w:sz w:val="28"/>
          <w:szCs w:val="28"/>
        </w:rPr>
      </w:pPr>
    </w:p>
    <w:p w:rsidR="009A4D7C" w:rsidRPr="003E3505" w:rsidRDefault="009A4D7C" w:rsidP="00B951FF">
      <w:pPr>
        <w:jc w:val="both"/>
        <w:rPr>
          <w:rFonts w:ascii="Times New Roman" w:hAnsi="Times New Roman" w:cs="Times New Roman"/>
          <w:sz w:val="28"/>
          <w:szCs w:val="28"/>
        </w:rPr>
      </w:pPr>
    </w:p>
    <w:p w:rsidR="009A4D7C" w:rsidRPr="003E3505" w:rsidRDefault="009A4D7C" w:rsidP="00B951FF">
      <w:pPr>
        <w:jc w:val="both"/>
        <w:rPr>
          <w:rFonts w:ascii="Times New Roman" w:hAnsi="Times New Roman" w:cs="Times New Roman"/>
          <w:sz w:val="28"/>
          <w:szCs w:val="28"/>
        </w:rPr>
      </w:pPr>
    </w:p>
    <w:p w:rsidR="009A4D7C" w:rsidRPr="003E3505" w:rsidRDefault="009A4D7C" w:rsidP="00B951FF">
      <w:pPr>
        <w:jc w:val="both"/>
        <w:rPr>
          <w:rFonts w:ascii="Times New Roman" w:hAnsi="Times New Roman" w:cs="Times New Roman"/>
          <w:sz w:val="28"/>
          <w:szCs w:val="28"/>
        </w:rPr>
      </w:pPr>
    </w:p>
    <w:p w:rsidR="007A64B1" w:rsidRDefault="007A64B1" w:rsidP="00B951FF">
      <w:pPr>
        <w:jc w:val="both"/>
        <w:rPr>
          <w:rFonts w:ascii="Times New Roman" w:hAnsi="Times New Roman" w:cs="Times New Roman"/>
          <w:sz w:val="28"/>
          <w:szCs w:val="28"/>
        </w:rPr>
      </w:pPr>
    </w:p>
    <w:p w:rsidR="006539F2" w:rsidRDefault="006539F2" w:rsidP="00B951FF">
      <w:pPr>
        <w:jc w:val="both"/>
        <w:rPr>
          <w:rFonts w:ascii="Times New Roman" w:hAnsi="Times New Roman" w:cs="Times New Roman"/>
          <w:sz w:val="28"/>
          <w:szCs w:val="28"/>
        </w:rPr>
      </w:pPr>
    </w:p>
    <w:p w:rsidR="006539F2" w:rsidRDefault="006539F2" w:rsidP="00B951FF">
      <w:pPr>
        <w:jc w:val="both"/>
        <w:rPr>
          <w:rFonts w:ascii="Times New Roman" w:hAnsi="Times New Roman" w:cs="Times New Roman"/>
          <w:sz w:val="28"/>
          <w:szCs w:val="28"/>
        </w:rPr>
      </w:pPr>
    </w:p>
    <w:p w:rsidR="006539F2" w:rsidRDefault="006539F2" w:rsidP="00B951FF">
      <w:pPr>
        <w:jc w:val="both"/>
        <w:rPr>
          <w:rFonts w:ascii="Times New Roman" w:hAnsi="Times New Roman" w:cs="Times New Roman"/>
          <w:sz w:val="28"/>
          <w:szCs w:val="28"/>
        </w:rPr>
      </w:pPr>
    </w:p>
    <w:p w:rsidR="00A070A7" w:rsidRDefault="00A070A7" w:rsidP="006539F2">
      <w:pPr>
        <w:spacing w:after="0" w:line="240" w:lineRule="auto"/>
        <w:ind w:left="5670"/>
        <w:rPr>
          <w:rFonts w:ascii="Times New Roman" w:hAnsi="Times New Roman" w:cs="Times New Roman"/>
          <w:sz w:val="28"/>
          <w:szCs w:val="28"/>
        </w:rPr>
      </w:pPr>
    </w:p>
    <w:p w:rsidR="00BD45C7" w:rsidRDefault="00BD45C7" w:rsidP="006539F2">
      <w:pPr>
        <w:spacing w:after="0" w:line="240" w:lineRule="auto"/>
        <w:ind w:left="5670"/>
        <w:rPr>
          <w:rFonts w:ascii="Times New Roman" w:hAnsi="Times New Roman" w:cs="Times New Roman"/>
          <w:sz w:val="28"/>
          <w:szCs w:val="28"/>
        </w:rPr>
      </w:pPr>
    </w:p>
    <w:p w:rsidR="00BD45C7" w:rsidRDefault="00BD45C7" w:rsidP="006539F2">
      <w:pPr>
        <w:spacing w:after="0" w:line="240" w:lineRule="auto"/>
        <w:ind w:left="5670"/>
        <w:rPr>
          <w:rFonts w:ascii="Times New Roman" w:hAnsi="Times New Roman" w:cs="Times New Roman"/>
          <w:sz w:val="28"/>
          <w:szCs w:val="28"/>
        </w:rPr>
      </w:pPr>
    </w:p>
    <w:p w:rsidR="00CA0CFC" w:rsidRDefault="00CA0CFC" w:rsidP="006539F2">
      <w:pPr>
        <w:spacing w:after="0" w:line="240" w:lineRule="auto"/>
        <w:ind w:left="5670"/>
        <w:rPr>
          <w:rFonts w:ascii="Times New Roman" w:hAnsi="Times New Roman" w:cs="Times New Roman"/>
          <w:sz w:val="28"/>
          <w:szCs w:val="28"/>
        </w:rPr>
      </w:pPr>
    </w:p>
    <w:p w:rsidR="0043626B" w:rsidRDefault="0043626B" w:rsidP="00E42496">
      <w:pPr>
        <w:spacing w:after="0" w:line="240" w:lineRule="auto"/>
        <w:ind w:left="5670"/>
        <w:jc w:val="right"/>
        <w:rPr>
          <w:rFonts w:ascii="Times New Roman" w:hAnsi="Times New Roman" w:cs="Times New Roman"/>
        </w:rPr>
      </w:pPr>
    </w:p>
    <w:p w:rsidR="004632A6" w:rsidRDefault="004632A6" w:rsidP="00E42496">
      <w:pPr>
        <w:spacing w:after="0" w:line="240" w:lineRule="auto"/>
        <w:ind w:left="5670"/>
        <w:jc w:val="right"/>
        <w:rPr>
          <w:rFonts w:ascii="Times New Roman" w:hAnsi="Times New Roman" w:cs="Times New Roman"/>
        </w:rPr>
      </w:pPr>
    </w:p>
    <w:p w:rsidR="00573B3F" w:rsidRDefault="00573B3F" w:rsidP="009345F3">
      <w:pPr>
        <w:spacing w:after="0" w:line="240" w:lineRule="auto"/>
        <w:ind w:left="5670"/>
        <w:rPr>
          <w:rFonts w:ascii="Times New Roman" w:hAnsi="Times New Roman" w:cs="Times New Roman"/>
          <w:u w:val="single"/>
        </w:rPr>
      </w:pPr>
    </w:p>
    <w:p w:rsidR="00573B3F" w:rsidRDefault="00573B3F" w:rsidP="00573B3F">
      <w:pPr>
        <w:pStyle w:val="aa"/>
        <w:ind w:left="5245"/>
        <w:jc w:val="both"/>
        <w:rPr>
          <w:rFonts w:ascii="Times New Roman" w:hAnsi="Times New Roman"/>
          <w:sz w:val="28"/>
          <w:szCs w:val="28"/>
        </w:rPr>
      </w:pPr>
      <w:r>
        <w:rPr>
          <w:rFonts w:ascii="Times New Roman" w:hAnsi="Times New Roman"/>
          <w:b/>
          <w:sz w:val="28"/>
          <w:szCs w:val="28"/>
          <w:u w:val="single"/>
        </w:rPr>
        <w:lastRenderedPageBreak/>
        <w:t>Приложение №3</w:t>
      </w:r>
      <w:r>
        <w:rPr>
          <w:rFonts w:ascii="Times New Roman" w:hAnsi="Times New Roman"/>
          <w:sz w:val="28"/>
          <w:szCs w:val="28"/>
        </w:rPr>
        <w:t xml:space="preserve"> к приказу </w:t>
      </w:r>
    </w:p>
    <w:p w:rsidR="00573B3F" w:rsidRDefault="00573B3F" w:rsidP="00573B3F">
      <w:pPr>
        <w:pStyle w:val="aa"/>
        <w:ind w:left="5245"/>
        <w:jc w:val="both"/>
        <w:rPr>
          <w:rFonts w:ascii="Times New Roman" w:hAnsi="Times New Roman"/>
          <w:sz w:val="28"/>
          <w:szCs w:val="28"/>
        </w:rPr>
      </w:pPr>
      <w:r>
        <w:rPr>
          <w:rFonts w:ascii="Times New Roman" w:hAnsi="Times New Roman"/>
          <w:sz w:val="28"/>
          <w:szCs w:val="28"/>
        </w:rPr>
        <w:t xml:space="preserve">Управления системы образования администрации Серышевского муниципального округа </w:t>
      </w:r>
    </w:p>
    <w:p w:rsidR="00573B3F" w:rsidRDefault="00573B3F" w:rsidP="00573B3F">
      <w:pPr>
        <w:pStyle w:val="aa"/>
        <w:ind w:left="5245"/>
        <w:jc w:val="both"/>
        <w:rPr>
          <w:rFonts w:ascii="Times New Roman" w:hAnsi="Times New Roman"/>
          <w:sz w:val="28"/>
          <w:szCs w:val="28"/>
        </w:rPr>
      </w:pPr>
      <w:r>
        <w:rPr>
          <w:rFonts w:ascii="Times New Roman" w:hAnsi="Times New Roman"/>
          <w:sz w:val="28"/>
          <w:szCs w:val="28"/>
        </w:rPr>
        <w:t xml:space="preserve">от </w:t>
      </w:r>
      <w:r>
        <w:rPr>
          <w:rFonts w:ascii="Times New Roman" w:hAnsi="Times New Roman"/>
          <w:sz w:val="28"/>
          <w:szCs w:val="28"/>
          <w:u w:val="single"/>
        </w:rPr>
        <w:t>11.01.2024</w:t>
      </w:r>
      <w:r>
        <w:rPr>
          <w:rFonts w:ascii="Times New Roman" w:hAnsi="Times New Roman"/>
          <w:sz w:val="28"/>
          <w:szCs w:val="28"/>
        </w:rPr>
        <w:t xml:space="preserve"> № </w:t>
      </w:r>
      <w:r>
        <w:rPr>
          <w:rFonts w:ascii="Times New Roman" w:hAnsi="Times New Roman"/>
          <w:sz w:val="28"/>
          <w:szCs w:val="28"/>
          <w:u w:val="single"/>
        </w:rPr>
        <w:t>4</w:t>
      </w:r>
    </w:p>
    <w:p w:rsidR="00573B3F" w:rsidRPr="00AB38CF" w:rsidRDefault="00573B3F" w:rsidP="009345F3">
      <w:pPr>
        <w:spacing w:after="0" w:line="240" w:lineRule="auto"/>
        <w:ind w:left="5670"/>
        <w:rPr>
          <w:rFonts w:ascii="Times New Roman" w:hAnsi="Times New Roman" w:cs="Times New Roman"/>
          <w:u w:val="single"/>
        </w:rPr>
      </w:pPr>
    </w:p>
    <w:p w:rsidR="004632A6" w:rsidRDefault="004632A6" w:rsidP="00573B3F">
      <w:pPr>
        <w:spacing w:after="0"/>
        <w:jc w:val="center"/>
        <w:rPr>
          <w:rFonts w:ascii="Times New Roman" w:hAnsi="Times New Roman" w:cs="Times New Roman"/>
          <w:sz w:val="28"/>
          <w:szCs w:val="28"/>
        </w:rPr>
      </w:pPr>
    </w:p>
    <w:p w:rsidR="00D15B87" w:rsidRDefault="00573B3F" w:rsidP="00573B3F">
      <w:pPr>
        <w:spacing w:after="0"/>
        <w:jc w:val="center"/>
        <w:rPr>
          <w:rFonts w:ascii="Times New Roman" w:hAnsi="Times New Roman" w:cs="Times New Roman"/>
          <w:sz w:val="28"/>
          <w:szCs w:val="28"/>
        </w:rPr>
      </w:pPr>
      <w:r>
        <w:rPr>
          <w:rFonts w:ascii="Times New Roman" w:hAnsi="Times New Roman" w:cs="Times New Roman"/>
          <w:sz w:val="28"/>
          <w:szCs w:val="28"/>
        </w:rPr>
        <w:t>Форма заявки на участие в муниципальном этапе научно-исследовательской конференции «Парад наук» в 2024 году</w:t>
      </w:r>
    </w:p>
    <w:p w:rsidR="00573B3F" w:rsidRDefault="00573B3F" w:rsidP="00573B3F">
      <w:pPr>
        <w:spacing w:after="0"/>
        <w:jc w:val="center"/>
        <w:rPr>
          <w:rFonts w:ascii="Times New Roman" w:hAnsi="Times New Roman" w:cs="Times New Roman"/>
          <w:snapToGrid w:val="0"/>
          <w:sz w:val="28"/>
          <w:szCs w:val="28"/>
        </w:rPr>
      </w:pPr>
    </w:p>
    <w:tbl>
      <w:tblPr>
        <w:tblStyle w:val="a7"/>
        <w:tblW w:w="0" w:type="auto"/>
        <w:tblLook w:val="04A0" w:firstRow="1" w:lastRow="0" w:firstColumn="1" w:lastColumn="0" w:noHBand="0" w:noVBand="1"/>
      </w:tblPr>
      <w:tblGrid>
        <w:gridCol w:w="1663"/>
        <w:gridCol w:w="1550"/>
        <w:gridCol w:w="1965"/>
        <w:gridCol w:w="1777"/>
        <w:gridCol w:w="1852"/>
        <w:gridCol w:w="1758"/>
      </w:tblGrid>
      <w:tr w:rsidR="00573B3F" w:rsidTr="00573B3F">
        <w:tc>
          <w:tcPr>
            <w:tcW w:w="1760" w:type="dxa"/>
          </w:tcPr>
          <w:p w:rsidR="00573B3F" w:rsidRDefault="00573B3F" w:rsidP="00573B3F">
            <w:pPr>
              <w:jc w:val="center"/>
              <w:rPr>
                <w:rFonts w:ascii="Times New Roman" w:hAnsi="Times New Roman" w:cs="Times New Roman"/>
                <w:sz w:val="28"/>
                <w:szCs w:val="28"/>
              </w:rPr>
            </w:pPr>
            <w:r>
              <w:rPr>
                <w:rFonts w:ascii="Times New Roman" w:hAnsi="Times New Roman" w:cs="Times New Roman"/>
                <w:sz w:val="28"/>
                <w:szCs w:val="28"/>
              </w:rPr>
              <w:t xml:space="preserve">ФИО участника </w:t>
            </w:r>
          </w:p>
        </w:tc>
        <w:tc>
          <w:tcPr>
            <w:tcW w:w="1761" w:type="dxa"/>
          </w:tcPr>
          <w:p w:rsidR="00573B3F" w:rsidRDefault="00573B3F" w:rsidP="00573B3F">
            <w:pPr>
              <w:jc w:val="center"/>
              <w:rPr>
                <w:rFonts w:ascii="Times New Roman" w:hAnsi="Times New Roman" w:cs="Times New Roman"/>
                <w:sz w:val="28"/>
                <w:szCs w:val="28"/>
              </w:rPr>
            </w:pPr>
            <w:r>
              <w:rPr>
                <w:rFonts w:ascii="Times New Roman" w:hAnsi="Times New Roman" w:cs="Times New Roman"/>
                <w:sz w:val="28"/>
                <w:szCs w:val="28"/>
              </w:rPr>
              <w:t>Класс/</w:t>
            </w:r>
          </w:p>
          <w:p w:rsidR="00573B3F" w:rsidRDefault="00573B3F" w:rsidP="00573B3F">
            <w:pPr>
              <w:jc w:val="center"/>
              <w:rPr>
                <w:rFonts w:ascii="Times New Roman" w:hAnsi="Times New Roman" w:cs="Times New Roman"/>
                <w:sz w:val="28"/>
                <w:szCs w:val="28"/>
              </w:rPr>
            </w:pPr>
            <w:r>
              <w:rPr>
                <w:rFonts w:ascii="Times New Roman" w:hAnsi="Times New Roman" w:cs="Times New Roman"/>
                <w:sz w:val="28"/>
                <w:szCs w:val="28"/>
              </w:rPr>
              <w:t>группа</w:t>
            </w:r>
          </w:p>
        </w:tc>
        <w:tc>
          <w:tcPr>
            <w:tcW w:w="1761" w:type="dxa"/>
          </w:tcPr>
          <w:p w:rsidR="00573B3F" w:rsidRDefault="00573B3F" w:rsidP="00573B3F">
            <w:pPr>
              <w:jc w:val="center"/>
              <w:rPr>
                <w:rFonts w:ascii="Times New Roman" w:hAnsi="Times New Roman" w:cs="Times New Roman"/>
                <w:sz w:val="28"/>
                <w:szCs w:val="28"/>
              </w:rPr>
            </w:pPr>
            <w:r>
              <w:rPr>
                <w:rFonts w:ascii="Times New Roman" w:hAnsi="Times New Roman" w:cs="Times New Roman"/>
                <w:sz w:val="28"/>
                <w:szCs w:val="28"/>
              </w:rPr>
              <w:t>Наименование ОО</w:t>
            </w:r>
          </w:p>
        </w:tc>
        <w:tc>
          <w:tcPr>
            <w:tcW w:w="1761" w:type="dxa"/>
          </w:tcPr>
          <w:p w:rsidR="00573B3F" w:rsidRDefault="00573B3F" w:rsidP="00573B3F">
            <w:pPr>
              <w:jc w:val="center"/>
              <w:rPr>
                <w:rFonts w:ascii="Times New Roman" w:hAnsi="Times New Roman" w:cs="Times New Roman"/>
                <w:sz w:val="28"/>
                <w:szCs w:val="28"/>
              </w:rPr>
            </w:pPr>
            <w:r>
              <w:rPr>
                <w:rFonts w:ascii="Times New Roman" w:hAnsi="Times New Roman" w:cs="Times New Roman"/>
                <w:sz w:val="28"/>
                <w:szCs w:val="28"/>
              </w:rPr>
              <w:t xml:space="preserve">Направление секции </w:t>
            </w:r>
          </w:p>
        </w:tc>
        <w:tc>
          <w:tcPr>
            <w:tcW w:w="1761" w:type="dxa"/>
          </w:tcPr>
          <w:p w:rsidR="00573B3F" w:rsidRDefault="00573B3F" w:rsidP="00573B3F">
            <w:pPr>
              <w:jc w:val="center"/>
              <w:rPr>
                <w:rFonts w:ascii="Times New Roman" w:hAnsi="Times New Roman" w:cs="Times New Roman"/>
                <w:sz w:val="28"/>
                <w:szCs w:val="28"/>
              </w:rPr>
            </w:pPr>
            <w:r>
              <w:rPr>
                <w:rFonts w:ascii="Times New Roman" w:hAnsi="Times New Roman" w:cs="Times New Roman"/>
                <w:sz w:val="28"/>
                <w:szCs w:val="28"/>
              </w:rPr>
              <w:t>ФИО научного руководителя</w:t>
            </w:r>
          </w:p>
        </w:tc>
        <w:tc>
          <w:tcPr>
            <w:tcW w:w="1761" w:type="dxa"/>
          </w:tcPr>
          <w:p w:rsidR="00573B3F" w:rsidRDefault="00573B3F" w:rsidP="00573B3F">
            <w:pPr>
              <w:jc w:val="center"/>
              <w:rPr>
                <w:rFonts w:ascii="Times New Roman" w:hAnsi="Times New Roman" w:cs="Times New Roman"/>
                <w:sz w:val="28"/>
                <w:szCs w:val="28"/>
              </w:rPr>
            </w:pPr>
            <w:r>
              <w:rPr>
                <w:rFonts w:ascii="Times New Roman" w:hAnsi="Times New Roman" w:cs="Times New Roman"/>
                <w:sz w:val="28"/>
                <w:szCs w:val="28"/>
              </w:rPr>
              <w:t>Технические средства</w:t>
            </w:r>
          </w:p>
        </w:tc>
      </w:tr>
      <w:tr w:rsidR="00573B3F" w:rsidTr="00573B3F">
        <w:tc>
          <w:tcPr>
            <w:tcW w:w="1760"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r>
      <w:tr w:rsidR="00573B3F" w:rsidTr="00573B3F">
        <w:tc>
          <w:tcPr>
            <w:tcW w:w="1760"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r>
      <w:tr w:rsidR="00573B3F" w:rsidTr="00573B3F">
        <w:tc>
          <w:tcPr>
            <w:tcW w:w="1760"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r>
      <w:tr w:rsidR="00573B3F" w:rsidTr="00573B3F">
        <w:tc>
          <w:tcPr>
            <w:tcW w:w="1760"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c>
          <w:tcPr>
            <w:tcW w:w="1761" w:type="dxa"/>
          </w:tcPr>
          <w:p w:rsidR="00573B3F" w:rsidRDefault="00573B3F" w:rsidP="00573B3F">
            <w:pPr>
              <w:jc w:val="center"/>
              <w:rPr>
                <w:rFonts w:ascii="Times New Roman" w:hAnsi="Times New Roman" w:cs="Times New Roman"/>
                <w:sz w:val="28"/>
                <w:szCs w:val="28"/>
              </w:rPr>
            </w:pPr>
          </w:p>
        </w:tc>
      </w:tr>
    </w:tbl>
    <w:p w:rsidR="00573B3F" w:rsidRDefault="00573B3F" w:rsidP="00573B3F">
      <w:pPr>
        <w:spacing w:after="0"/>
        <w:jc w:val="center"/>
        <w:rPr>
          <w:rFonts w:ascii="Times New Roman" w:hAnsi="Times New Roman" w:cs="Times New Roman"/>
          <w:sz w:val="28"/>
          <w:szCs w:val="28"/>
        </w:rPr>
      </w:pPr>
    </w:p>
    <w:p w:rsidR="00573B3F" w:rsidRPr="00D15B87" w:rsidRDefault="00573B3F" w:rsidP="00573B3F">
      <w:pPr>
        <w:spacing w:after="0"/>
        <w:jc w:val="center"/>
        <w:rPr>
          <w:rFonts w:ascii="Times New Roman" w:hAnsi="Times New Roman" w:cs="Times New Roman"/>
          <w:sz w:val="28"/>
          <w:szCs w:val="28"/>
        </w:rPr>
      </w:pPr>
    </w:p>
    <w:sectPr w:rsidR="00573B3F" w:rsidRPr="00D15B87" w:rsidSect="00793BE9">
      <w:pgSz w:w="11909" w:h="16834"/>
      <w:pgMar w:top="567" w:right="567" w:bottom="567" w:left="993" w:header="720" w:footer="720" w:gutter="0"/>
      <w:cols w:space="6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8F8" w:rsidRDefault="004E08F8" w:rsidP="001E557E">
      <w:pPr>
        <w:spacing w:after="0" w:line="240" w:lineRule="auto"/>
      </w:pPr>
      <w:r>
        <w:separator/>
      </w:r>
    </w:p>
  </w:endnote>
  <w:endnote w:type="continuationSeparator" w:id="0">
    <w:p w:rsidR="004E08F8" w:rsidRDefault="004E08F8" w:rsidP="001E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8F8" w:rsidRDefault="004E08F8" w:rsidP="001E557E">
      <w:pPr>
        <w:spacing w:after="0" w:line="240" w:lineRule="auto"/>
      </w:pPr>
      <w:r>
        <w:separator/>
      </w:r>
    </w:p>
  </w:footnote>
  <w:footnote w:type="continuationSeparator" w:id="0">
    <w:p w:rsidR="004E08F8" w:rsidRDefault="004E08F8" w:rsidP="001E55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44B"/>
    <w:multiLevelType w:val="hybridMultilevel"/>
    <w:tmpl w:val="1D2A4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96839"/>
    <w:multiLevelType w:val="hybridMultilevel"/>
    <w:tmpl w:val="48FC6390"/>
    <w:lvl w:ilvl="0" w:tplc="0D527ACA">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07CB2DA7"/>
    <w:multiLevelType w:val="hybridMultilevel"/>
    <w:tmpl w:val="8B26D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F26AE4"/>
    <w:multiLevelType w:val="hybridMultilevel"/>
    <w:tmpl w:val="1C3A4878"/>
    <w:lvl w:ilvl="0" w:tplc="0419000D">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EA7068"/>
    <w:multiLevelType w:val="hybridMultilevel"/>
    <w:tmpl w:val="28FEF4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E951E03"/>
    <w:multiLevelType w:val="hybridMultilevel"/>
    <w:tmpl w:val="28FEF4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F061995"/>
    <w:multiLevelType w:val="hybridMultilevel"/>
    <w:tmpl w:val="28FEF4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160355E"/>
    <w:multiLevelType w:val="hybridMultilevel"/>
    <w:tmpl w:val="28FEF4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1C151FE"/>
    <w:multiLevelType w:val="hybridMultilevel"/>
    <w:tmpl w:val="72443F00"/>
    <w:lvl w:ilvl="0" w:tplc="0D527ACA">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nsid w:val="12BB46E4"/>
    <w:multiLevelType w:val="hybridMultilevel"/>
    <w:tmpl w:val="C284C96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13DE4CD2"/>
    <w:multiLevelType w:val="hybridMultilevel"/>
    <w:tmpl w:val="F04ADB7A"/>
    <w:lvl w:ilvl="0" w:tplc="0419000D">
      <w:start w:val="1"/>
      <w:numFmt w:val="bullet"/>
      <w:lvlText w:val=""/>
      <w:lvlJc w:val="left"/>
      <w:pPr>
        <w:ind w:left="798" w:hanging="360"/>
      </w:pPr>
      <w:rPr>
        <w:rFonts w:ascii="Wingdings" w:hAnsi="Wingdings" w:hint="default"/>
      </w:rPr>
    </w:lvl>
    <w:lvl w:ilvl="1" w:tplc="04190003" w:tentative="1">
      <w:start w:val="1"/>
      <w:numFmt w:val="bullet"/>
      <w:lvlText w:val="o"/>
      <w:lvlJc w:val="left"/>
      <w:pPr>
        <w:ind w:left="1518" w:hanging="360"/>
      </w:pPr>
      <w:rPr>
        <w:rFonts w:ascii="Courier New" w:hAnsi="Courier New" w:cs="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cs="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cs="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11">
    <w:nsid w:val="17275985"/>
    <w:multiLevelType w:val="hybridMultilevel"/>
    <w:tmpl w:val="28FEF4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8ED7E55"/>
    <w:multiLevelType w:val="hybridMultilevel"/>
    <w:tmpl w:val="A912B3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FA53CA"/>
    <w:multiLevelType w:val="hybridMultilevel"/>
    <w:tmpl w:val="21F4CF42"/>
    <w:lvl w:ilvl="0" w:tplc="0419000D">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7D03FE"/>
    <w:multiLevelType w:val="hybridMultilevel"/>
    <w:tmpl w:val="9B42A670"/>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410CCF"/>
    <w:multiLevelType w:val="hybridMultilevel"/>
    <w:tmpl w:val="031A7360"/>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A576B1"/>
    <w:multiLevelType w:val="hybridMultilevel"/>
    <w:tmpl w:val="57C476C8"/>
    <w:lvl w:ilvl="0" w:tplc="E1BECBB0">
      <w:numFmt w:val="bullet"/>
      <w:lvlText w:val=""/>
      <w:lvlJc w:val="left"/>
      <w:pPr>
        <w:ind w:left="1571" w:hanging="360"/>
      </w:pPr>
      <w:rPr>
        <w:rFonts w:ascii="Symbol" w:eastAsia="Symbol" w:hAnsi="Symbol" w:cs="Symbol" w:hint="default"/>
        <w:w w:val="99"/>
        <w:sz w:val="26"/>
        <w:szCs w:val="26"/>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257520B5"/>
    <w:multiLevelType w:val="hybridMultilevel"/>
    <w:tmpl w:val="2676F0CE"/>
    <w:lvl w:ilvl="0" w:tplc="941C88A0">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020D90"/>
    <w:multiLevelType w:val="hybridMultilevel"/>
    <w:tmpl w:val="7C7AAF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A471DAA"/>
    <w:multiLevelType w:val="hybridMultilevel"/>
    <w:tmpl w:val="0B1A3CD2"/>
    <w:lvl w:ilvl="0" w:tplc="ABD464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F086F46"/>
    <w:multiLevelType w:val="hybridMultilevel"/>
    <w:tmpl w:val="336C09E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32564AA1"/>
    <w:multiLevelType w:val="hybridMultilevel"/>
    <w:tmpl w:val="989E68F6"/>
    <w:lvl w:ilvl="0" w:tplc="04190003">
      <w:start w:val="1"/>
      <w:numFmt w:val="bullet"/>
      <w:lvlText w:val="o"/>
      <w:lvlJc w:val="left"/>
      <w:pPr>
        <w:ind w:left="751" w:hanging="360"/>
      </w:pPr>
      <w:rPr>
        <w:rFonts w:ascii="Courier New" w:hAnsi="Courier New" w:cs="Courier New" w:hint="default"/>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22">
    <w:nsid w:val="326176E2"/>
    <w:multiLevelType w:val="hybridMultilevel"/>
    <w:tmpl w:val="3118D08A"/>
    <w:lvl w:ilvl="0" w:tplc="E33E4BF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37D7126"/>
    <w:multiLevelType w:val="hybridMultilevel"/>
    <w:tmpl w:val="044E70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A2F687C"/>
    <w:multiLevelType w:val="hybridMultilevel"/>
    <w:tmpl w:val="57582EC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5">
    <w:nsid w:val="3E8C3B20"/>
    <w:multiLevelType w:val="hybridMultilevel"/>
    <w:tmpl w:val="E4BA41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1144D83"/>
    <w:multiLevelType w:val="hybridMultilevel"/>
    <w:tmpl w:val="28FEF4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1995F68"/>
    <w:multiLevelType w:val="hybridMultilevel"/>
    <w:tmpl w:val="C08E7890"/>
    <w:lvl w:ilvl="0" w:tplc="04190003">
      <w:start w:val="1"/>
      <w:numFmt w:val="bullet"/>
      <w:lvlText w:val="o"/>
      <w:lvlJc w:val="left"/>
      <w:pPr>
        <w:ind w:left="785" w:hanging="360"/>
      </w:pPr>
      <w:rPr>
        <w:rFonts w:ascii="Courier New" w:hAnsi="Courier New" w:cs="Courier New"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8">
    <w:nsid w:val="42753504"/>
    <w:multiLevelType w:val="hybridMultilevel"/>
    <w:tmpl w:val="51EC38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3C643F3"/>
    <w:multiLevelType w:val="hybridMultilevel"/>
    <w:tmpl w:val="E69A270C"/>
    <w:lvl w:ilvl="0" w:tplc="E1BECBB0">
      <w:numFmt w:val="bullet"/>
      <w:lvlText w:val=""/>
      <w:lvlJc w:val="left"/>
      <w:pPr>
        <w:ind w:left="1571" w:hanging="360"/>
      </w:pPr>
      <w:rPr>
        <w:rFonts w:ascii="Symbol" w:eastAsia="Symbol" w:hAnsi="Symbol" w:cs="Symbol" w:hint="default"/>
        <w:w w:val="99"/>
        <w:sz w:val="26"/>
        <w:szCs w:val="26"/>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47530B57"/>
    <w:multiLevelType w:val="hybridMultilevel"/>
    <w:tmpl w:val="28FEF4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8872E9D"/>
    <w:multiLevelType w:val="hybridMultilevel"/>
    <w:tmpl w:val="FFF284FE"/>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2">
    <w:nsid w:val="4EFD0428"/>
    <w:multiLevelType w:val="hybridMultilevel"/>
    <w:tmpl w:val="80CA6CE4"/>
    <w:lvl w:ilvl="0" w:tplc="0532B2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523453FE"/>
    <w:multiLevelType w:val="hybridMultilevel"/>
    <w:tmpl w:val="1E46B9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26252B1"/>
    <w:multiLevelType w:val="hybridMultilevel"/>
    <w:tmpl w:val="2496DABE"/>
    <w:lvl w:ilvl="0" w:tplc="04190003">
      <w:start w:val="1"/>
      <w:numFmt w:val="bullet"/>
      <w:lvlText w:val="o"/>
      <w:lvlJc w:val="left"/>
      <w:pPr>
        <w:ind w:left="502" w:hanging="360"/>
      </w:pPr>
      <w:rPr>
        <w:rFonts w:ascii="Courier New" w:hAnsi="Courier New" w:cs="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5">
    <w:nsid w:val="54631A04"/>
    <w:multiLevelType w:val="hybridMultilevel"/>
    <w:tmpl w:val="6B143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976103"/>
    <w:multiLevelType w:val="hybridMultilevel"/>
    <w:tmpl w:val="28FEF4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56C75B9C"/>
    <w:multiLevelType w:val="hybridMultilevel"/>
    <w:tmpl w:val="7E2CDF8E"/>
    <w:lvl w:ilvl="0" w:tplc="0D527ACA">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8">
    <w:nsid w:val="5E18189F"/>
    <w:multiLevelType w:val="hybridMultilevel"/>
    <w:tmpl w:val="7ECE49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8313C3"/>
    <w:multiLevelType w:val="hybridMultilevel"/>
    <w:tmpl w:val="8DE2B5AE"/>
    <w:lvl w:ilvl="0" w:tplc="8AFA01B4">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40">
    <w:nsid w:val="646837E4"/>
    <w:multiLevelType w:val="hybridMultilevel"/>
    <w:tmpl w:val="C9D23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4781F3B"/>
    <w:multiLevelType w:val="hybridMultilevel"/>
    <w:tmpl w:val="28FEF4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8747A0B"/>
    <w:multiLevelType w:val="hybridMultilevel"/>
    <w:tmpl w:val="A8566B7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A5170FF"/>
    <w:multiLevelType w:val="hybridMultilevel"/>
    <w:tmpl w:val="5CBE55C8"/>
    <w:lvl w:ilvl="0" w:tplc="0D527ACA">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B740349"/>
    <w:multiLevelType w:val="hybridMultilevel"/>
    <w:tmpl w:val="78862B5C"/>
    <w:lvl w:ilvl="0" w:tplc="0D527ACA">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C7E5F66"/>
    <w:multiLevelType w:val="hybridMultilevel"/>
    <w:tmpl w:val="27183FA0"/>
    <w:lvl w:ilvl="0" w:tplc="0D527ACA">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6">
    <w:nsid w:val="6C9D23EA"/>
    <w:multiLevelType w:val="hybridMultilevel"/>
    <w:tmpl w:val="2258CB48"/>
    <w:lvl w:ilvl="0" w:tplc="0D527ACA">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47">
    <w:nsid w:val="70F23D84"/>
    <w:multiLevelType w:val="hybridMultilevel"/>
    <w:tmpl w:val="5D8A149E"/>
    <w:lvl w:ilvl="0" w:tplc="721AC5E0">
      <w:start w:val="1"/>
      <w:numFmt w:val="decimal"/>
      <w:lvlText w:val="%1)"/>
      <w:lvlJc w:val="left"/>
      <w:pPr>
        <w:ind w:left="1080" w:hanging="360"/>
      </w:pPr>
      <w:rPr>
        <w:rFonts w:ascii="Times New Roman" w:eastAsiaTheme="minorEastAsia" w:hAnsi="Times New Roman" w:cs="Times New Roman"/>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7B387265"/>
    <w:multiLevelType w:val="hybridMultilevel"/>
    <w:tmpl w:val="1E121DC4"/>
    <w:lvl w:ilvl="0" w:tplc="443AD3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47"/>
  </w:num>
  <w:num w:numId="3">
    <w:abstractNumId w:val="3"/>
  </w:num>
  <w:num w:numId="4">
    <w:abstractNumId w:val="13"/>
  </w:num>
  <w:num w:numId="5">
    <w:abstractNumId w:val="22"/>
  </w:num>
  <w:num w:numId="6">
    <w:abstractNumId w:val="10"/>
  </w:num>
  <w:num w:numId="7">
    <w:abstractNumId w:val="28"/>
  </w:num>
  <w:num w:numId="8">
    <w:abstractNumId w:val="25"/>
  </w:num>
  <w:num w:numId="9">
    <w:abstractNumId w:val="2"/>
  </w:num>
  <w:num w:numId="10">
    <w:abstractNumId w:val="23"/>
  </w:num>
  <w:num w:numId="11">
    <w:abstractNumId w:val="12"/>
  </w:num>
  <w:num w:numId="12">
    <w:abstractNumId w:val="38"/>
  </w:num>
  <w:num w:numId="13">
    <w:abstractNumId w:val="18"/>
  </w:num>
  <w:num w:numId="14">
    <w:abstractNumId w:val="24"/>
  </w:num>
  <w:num w:numId="15">
    <w:abstractNumId w:val="9"/>
  </w:num>
  <w:num w:numId="16">
    <w:abstractNumId w:val="34"/>
  </w:num>
  <w:num w:numId="17">
    <w:abstractNumId w:val="15"/>
  </w:num>
  <w:num w:numId="18">
    <w:abstractNumId w:val="21"/>
  </w:num>
  <w:num w:numId="19">
    <w:abstractNumId w:val="27"/>
  </w:num>
  <w:num w:numId="20">
    <w:abstractNumId w:val="31"/>
  </w:num>
  <w:num w:numId="21">
    <w:abstractNumId w:val="11"/>
  </w:num>
  <w:num w:numId="22">
    <w:abstractNumId w:val="20"/>
  </w:num>
  <w:num w:numId="23">
    <w:abstractNumId w:val="4"/>
  </w:num>
  <w:num w:numId="24">
    <w:abstractNumId w:val="7"/>
  </w:num>
  <w:num w:numId="25">
    <w:abstractNumId w:val="41"/>
  </w:num>
  <w:num w:numId="26">
    <w:abstractNumId w:val="26"/>
  </w:num>
  <w:num w:numId="27">
    <w:abstractNumId w:val="30"/>
  </w:num>
  <w:num w:numId="28">
    <w:abstractNumId w:val="6"/>
  </w:num>
  <w:num w:numId="29">
    <w:abstractNumId w:val="5"/>
  </w:num>
  <w:num w:numId="30">
    <w:abstractNumId w:val="36"/>
  </w:num>
  <w:num w:numId="31">
    <w:abstractNumId w:val="48"/>
  </w:num>
  <w:num w:numId="32">
    <w:abstractNumId w:val="17"/>
  </w:num>
  <w:num w:numId="33">
    <w:abstractNumId w:val="39"/>
  </w:num>
  <w:num w:numId="34">
    <w:abstractNumId w:val="42"/>
  </w:num>
  <w:num w:numId="35">
    <w:abstractNumId w:val="37"/>
  </w:num>
  <w:num w:numId="36">
    <w:abstractNumId w:val="46"/>
  </w:num>
  <w:num w:numId="37">
    <w:abstractNumId w:val="8"/>
  </w:num>
  <w:num w:numId="38">
    <w:abstractNumId w:val="1"/>
  </w:num>
  <w:num w:numId="39">
    <w:abstractNumId w:val="43"/>
  </w:num>
  <w:num w:numId="40">
    <w:abstractNumId w:val="44"/>
  </w:num>
  <w:num w:numId="41">
    <w:abstractNumId w:val="45"/>
  </w:num>
  <w:num w:numId="42">
    <w:abstractNumId w:val="35"/>
  </w:num>
  <w:num w:numId="43">
    <w:abstractNumId w:val="0"/>
  </w:num>
  <w:num w:numId="44">
    <w:abstractNumId w:val="40"/>
  </w:num>
  <w:num w:numId="45">
    <w:abstractNumId w:val="32"/>
  </w:num>
  <w:num w:numId="46">
    <w:abstractNumId w:val="19"/>
  </w:num>
  <w:num w:numId="47">
    <w:abstractNumId w:val="33"/>
  </w:num>
  <w:num w:numId="48">
    <w:abstractNumId w:val="29"/>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F58"/>
    <w:rsid w:val="00014E82"/>
    <w:rsid w:val="00020AB4"/>
    <w:rsid w:val="00021054"/>
    <w:rsid w:val="00026C2C"/>
    <w:rsid w:val="00030455"/>
    <w:rsid w:val="00050B09"/>
    <w:rsid w:val="00054254"/>
    <w:rsid w:val="00083252"/>
    <w:rsid w:val="000940F0"/>
    <w:rsid w:val="000B07E0"/>
    <w:rsid w:val="000B2250"/>
    <w:rsid w:val="000B2348"/>
    <w:rsid w:val="000C1B82"/>
    <w:rsid w:val="000C4EE8"/>
    <w:rsid w:val="000E6349"/>
    <w:rsid w:val="000E7D03"/>
    <w:rsid w:val="00106B9E"/>
    <w:rsid w:val="00122DB8"/>
    <w:rsid w:val="0012438D"/>
    <w:rsid w:val="00132A0A"/>
    <w:rsid w:val="00140C0F"/>
    <w:rsid w:val="00141495"/>
    <w:rsid w:val="0014281D"/>
    <w:rsid w:val="00151B37"/>
    <w:rsid w:val="00163C18"/>
    <w:rsid w:val="00163DA1"/>
    <w:rsid w:val="00172676"/>
    <w:rsid w:val="00173D23"/>
    <w:rsid w:val="0017513A"/>
    <w:rsid w:val="00181842"/>
    <w:rsid w:val="001A1B4D"/>
    <w:rsid w:val="001A5AF2"/>
    <w:rsid w:val="001B2EA8"/>
    <w:rsid w:val="001D6597"/>
    <w:rsid w:val="001D6702"/>
    <w:rsid w:val="001E4640"/>
    <w:rsid w:val="001E557E"/>
    <w:rsid w:val="001E5DA1"/>
    <w:rsid w:val="002319F4"/>
    <w:rsid w:val="00234376"/>
    <w:rsid w:val="00236D63"/>
    <w:rsid w:val="00245DD7"/>
    <w:rsid w:val="002538E9"/>
    <w:rsid w:val="00281BB2"/>
    <w:rsid w:val="002838B0"/>
    <w:rsid w:val="00297624"/>
    <w:rsid w:val="002A23FF"/>
    <w:rsid w:val="002A6E49"/>
    <w:rsid w:val="002B3BD7"/>
    <w:rsid w:val="002F765D"/>
    <w:rsid w:val="003059DB"/>
    <w:rsid w:val="00306059"/>
    <w:rsid w:val="00306203"/>
    <w:rsid w:val="00317981"/>
    <w:rsid w:val="00324A39"/>
    <w:rsid w:val="00332BEC"/>
    <w:rsid w:val="00361BD5"/>
    <w:rsid w:val="00367E9C"/>
    <w:rsid w:val="00374C81"/>
    <w:rsid w:val="00384032"/>
    <w:rsid w:val="003860A0"/>
    <w:rsid w:val="0039165B"/>
    <w:rsid w:val="00396E36"/>
    <w:rsid w:val="00397E8A"/>
    <w:rsid w:val="003A03DD"/>
    <w:rsid w:val="003A3891"/>
    <w:rsid w:val="003A41FE"/>
    <w:rsid w:val="003A7865"/>
    <w:rsid w:val="003B0A94"/>
    <w:rsid w:val="003B0FE3"/>
    <w:rsid w:val="003B7D7C"/>
    <w:rsid w:val="003C6B1D"/>
    <w:rsid w:val="003D5585"/>
    <w:rsid w:val="003E1D5D"/>
    <w:rsid w:val="003E3505"/>
    <w:rsid w:val="003F12C9"/>
    <w:rsid w:val="003F27CD"/>
    <w:rsid w:val="003F680C"/>
    <w:rsid w:val="00403A8A"/>
    <w:rsid w:val="00412413"/>
    <w:rsid w:val="00421C1C"/>
    <w:rsid w:val="0043626B"/>
    <w:rsid w:val="00447F90"/>
    <w:rsid w:val="0045175C"/>
    <w:rsid w:val="004549CA"/>
    <w:rsid w:val="00461549"/>
    <w:rsid w:val="00461AC1"/>
    <w:rsid w:val="004632A6"/>
    <w:rsid w:val="00485555"/>
    <w:rsid w:val="004A0C09"/>
    <w:rsid w:val="004A2A4B"/>
    <w:rsid w:val="004A4B02"/>
    <w:rsid w:val="004B05B2"/>
    <w:rsid w:val="004B3724"/>
    <w:rsid w:val="004C1B65"/>
    <w:rsid w:val="004D60B4"/>
    <w:rsid w:val="004E08F8"/>
    <w:rsid w:val="004E468F"/>
    <w:rsid w:val="004F56D7"/>
    <w:rsid w:val="00504C28"/>
    <w:rsid w:val="00513B8C"/>
    <w:rsid w:val="00523258"/>
    <w:rsid w:val="00526813"/>
    <w:rsid w:val="00531603"/>
    <w:rsid w:val="00541D0B"/>
    <w:rsid w:val="005445E4"/>
    <w:rsid w:val="00544F9B"/>
    <w:rsid w:val="00556195"/>
    <w:rsid w:val="005610F1"/>
    <w:rsid w:val="00564288"/>
    <w:rsid w:val="00572CB1"/>
    <w:rsid w:val="00573B3F"/>
    <w:rsid w:val="00580296"/>
    <w:rsid w:val="00581888"/>
    <w:rsid w:val="005941E5"/>
    <w:rsid w:val="00595453"/>
    <w:rsid w:val="005A49B6"/>
    <w:rsid w:val="005A7F08"/>
    <w:rsid w:val="005B0678"/>
    <w:rsid w:val="005B5DE4"/>
    <w:rsid w:val="005C3BF5"/>
    <w:rsid w:val="005D44D6"/>
    <w:rsid w:val="005D61C8"/>
    <w:rsid w:val="005E5376"/>
    <w:rsid w:val="00602818"/>
    <w:rsid w:val="00607645"/>
    <w:rsid w:val="00610B80"/>
    <w:rsid w:val="006148BC"/>
    <w:rsid w:val="00614B24"/>
    <w:rsid w:val="00622ADE"/>
    <w:rsid w:val="006327EB"/>
    <w:rsid w:val="006417E5"/>
    <w:rsid w:val="006539F2"/>
    <w:rsid w:val="0065593A"/>
    <w:rsid w:val="00661154"/>
    <w:rsid w:val="006635A8"/>
    <w:rsid w:val="006678DB"/>
    <w:rsid w:val="006739B7"/>
    <w:rsid w:val="00675A2B"/>
    <w:rsid w:val="006836A4"/>
    <w:rsid w:val="006B0519"/>
    <w:rsid w:val="006B0CD4"/>
    <w:rsid w:val="006B2C61"/>
    <w:rsid w:val="006B3935"/>
    <w:rsid w:val="006B656D"/>
    <w:rsid w:val="006D475A"/>
    <w:rsid w:val="006D73DD"/>
    <w:rsid w:val="006D7E6A"/>
    <w:rsid w:val="006E3933"/>
    <w:rsid w:val="00701E39"/>
    <w:rsid w:val="00717B11"/>
    <w:rsid w:val="00720369"/>
    <w:rsid w:val="00722293"/>
    <w:rsid w:val="0072535F"/>
    <w:rsid w:val="00726C2A"/>
    <w:rsid w:val="00742458"/>
    <w:rsid w:val="007470DB"/>
    <w:rsid w:val="00755413"/>
    <w:rsid w:val="00755DEF"/>
    <w:rsid w:val="00755FE0"/>
    <w:rsid w:val="00762E78"/>
    <w:rsid w:val="007727F2"/>
    <w:rsid w:val="007742EB"/>
    <w:rsid w:val="00775229"/>
    <w:rsid w:val="00776D67"/>
    <w:rsid w:val="007846B2"/>
    <w:rsid w:val="00793BE9"/>
    <w:rsid w:val="007960A3"/>
    <w:rsid w:val="007A44D3"/>
    <w:rsid w:val="007A64B1"/>
    <w:rsid w:val="007B3E19"/>
    <w:rsid w:val="007C4718"/>
    <w:rsid w:val="007C4916"/>
    <w:rsid w:val="007C7EF0"/>
    <w:rsid w:val="007D00E4"/>
    <w:rsid w:val="007F56BE"/>
    <w:rsid w:val="007F7996"/>
    <w:rsid w:val="00810928"/>
    <w:rsid w:val="0081174F"/>
    <w:rsid w:val="00812EAD"/>
    <w:rsid w:val="00820C85"/>
    <w:rsid w:val="00826086"/>
    <w:rsid w:val="008575E4"/>
    <w:rsid w:val="00864140"/>
    <w:rsid w:val="008714D1"/>
    <w:rsid w:val="008748BF"/>
    <w:rsid w:val="00885015"/>
    <w:rsid w:val="008A36E7"/>
    <w:rsid w:val="008B5D92"/>
    <w:rsid w:val="008B71B4"/>
    <w:rsid w:val="008C7449"/>
    <w:rsid w:val="008F1ECC"/>
    <w:rsid w:val="0090479D"/>
    <w:rsid w:val="0090582C"/>
    <w:rsid w:val="0090594F"/>
    <w:rsid w:val="00910120"/>
    <w:rsid w:val="00927281"/>
    <w:rsid w:val="0093126B"/>
    <w:rsid w:val="009345F3"/>
    <w:rsid w:val="00937146"/>
    <w:rsid w:val="0093766E"/>
    <w:rsid w:val="009459F9"/>
    <w:rsid w:val="00953554"/>
    <w:rsid w:val="00966926"/>
    <w:rsid w:val="0096764E"/>
    <w:rsid w:val="0097205E"/>
    <w:rsid w:val="009A4D7C"/>
    <w:rsid w:val="009B061B"/>
    <w:rsid w:val="009B2A45"/>
    <w:rsid w:val="009C475E"/>
    <w:rsid w:val="009D7A96"/>
    <w:rsid w:val="009E2CE6"/>
    <w:rsid w:val="00A0035D"/>
    <w:rsid w:val="00A003EE"/>
    <w:rsid w:val="00A029A8"/>
    <w:rsid w:val="00A070A7"/>
    <w:rsid w:val="00A10387"/>
    <w:rsid w:val="00A2183C"/>
    <w:rsid w:val="00A26221"/>
    <w:rsid w:val="00A31338"/>
    <w:rsid w:val="00A41A90"/>
    <w:rsid w:val="00A50939"/>
    <w:rsid w:val="00A5731B"/>
    <w:rsid w:val="00A6181F"/>
    <w:rsid w:val="00A6661A"/>
    <w:rsid w:val="00A81F3C"/>
    <w:rsid w:val="00A93A22"/>
    <w:rsid w:val="00A97264"/>
    <w:rsid w:val="00AA14EF"/>
    <w:rsid w:val="00AA1EFC"/>
    <w:rsid w:val="00AB38CF"/>
    <w:rsid w:val="00AD2A87"/>
    <w:rsid w:val="00AD473C"/>
    <w:rsid w:val="00AD7529"/>
    <w:rsid w:val="00AE76B4"/>
    <w:rsid w:val="00B01DA3"/>
    <w:rsid w:val="00B05C54"/>
    <w:rsid w:val="00B147DB"/>
    <w:rsid w:val="00B24CE2"/>
    <w:rsid w:val="00B3402A"/>
    <w:rsid w:val="00B35D7B"/>
    <w:rsid w:val="00B37709"/>
    <w:rsid w:val="00B42D98"/>
    <w:rsid w:val="00B57611"/>
    <w:rsid w:val="00B60ACB"/>
    <w:rsid w:val="00B6588C"/>
    <w:rsid w:val="00B66F58"/>
    <w:rsid w:val="00B859FE"/>
    <w:rsid w:val="00B90A78"/>
    <w:rsid w:val="00B90B81"/>
    <w:rsid w:val="00B951FF"/>
    <w:rsid w:val="00B971D8"/>
    <w:rsid w:val="00BA2607"/>
    <w:rsid w:val="00BC036F"/>
    <w:rsid w:val="00BD45C7"/>
    <w:rsid w:val="00BE0B9E"/>
    <w:rsid w:val="00BE7783"/>
    <w:rsid w:val="00BF25B3"/>
    <w:rsid w:val="00BF7EAA"/>
    <w:rsid w:val="00C10145"/>
    <w:rsid w:val="00C104BC"/>
    <w:rsid w:val="00C10667"/>
    <w:rsid w:val="00C119BC"/>
    <w:rsid w:val="00C14EF4"/>
    <w:rsid w:val="00C15DDE"/>
    <w:rsid w:val="00C1646F"/>
    <w:rsid w:val="00C369E3"/>
    <w:rsid w:val="00C546B1"/>
    <w:rsid w:val="00C578D1"/>
    <w:rsid w:val="00C77E78"/>
    <w:rsid w:val="00C808E3"/>
    <w:rsid w:val="00C859A8"/>
    <w:rsid w:val="00C87167"/>
    <w:rsid w:val="00C917FA"/>
    <w:rsid w:val="00CA0CFC"/>
    <w:rsid w:val="00CA1E4C"/>
    <w:rsid w:val="00CA38B2"/>
    <w:rsid w:val="00CC7C73"/>
    <w:rsid w:val="00CD4B89"/>
    <w:rsid w:val="00CE0059"/>
    <w:rsid w:val="00CE5EA8"/>
    <w:rsid w:val="00D00932"/>
    <w:rsid w:val="00D10972"/>
    <w:rsid w:val="00D12660"/>
    <w:rsid w:val="00D149FE"/>
    <w:rsid w:val="00D15B87"/>
    <w:rsid w:val="00D170E4"/>
    <w:rsid w:val="00D264EF"/>
    <w:rsid w:val="00D276FB"/>
    <w:rsid w:val="00D352E6"/>
    <w:rsid w:val="00D37029"/>
    <w:rsid w:val="00D40C81"/>
    <w:rsid w:val="00D42C18"/>
    <w:rsid w:val="00D63695"/>
    <w:rsid w:val="00D81944"/>
    <w:rsid w:val="00D845B4"/>
    <w:rsid w:val="00D86597"/>
    <w:rsid w:val="00D86664"/>
    <w:rsid w:val="00D96A15"/>
    <w:rsid w:val="00DA568F"/>
    <w:rsid w:val="00DA609F"/>
    <w:rsid w:val="00DD3FCD"/>
    <w:rsid w:val="00DD6C86"/>
    <w:rsid w:val="00DE0009"/>
    <w:rsid w:val="00DE777C"/>
    <w:rsid w:val="00DE7AAC"/>
    <w:rsid w:val="00DF3139"/>
    <w:rsid w:val="00E013DD"/>
    <w:rsid w:val="00E07958"/>
    <w:rsid w:val="00E13786"/>
    <w:rsid w:val="00E16CA6"/>
    <w:rsid w:val="00E2121E"/>
    <w:rsid w:val="00E26266"/>
    <w:rsid w:val="00E27E2B"/>
    <w:rsid w:val="00E34CA8"/>
    <w:rsid w:val="00E40B35"/>
    <w:rsid w:val="00E42496"/>
    <w:rsid w:val="00E51831"/>
    <w:rsid w:val="00E52405"/>
    <w:rsid w:val="00E70925"/>
    <w:rsid w:val="00E9240F"/>
    <w:rsid w:val="00EA28ED"/>
    <w:rsid w:val="00EC14DC"/>
    <w:rsid w:val="00EC308E"/>
    <w:rsid w:val="00ED0227"/>
    <w:rsid w:val="00EE4A4F"/>
    <w:rsid w:val="00EE64B6"/>
    <w:rsid w:val="00EF1D43"/>
    <w:rsid w:val="00F00321"/>
    <w:rsid w:val="00F051C6"/>
    <w:rsid w:val="00F151A4"/>
    <w:rsid w:val="00F22A35"/>
    <w:rsid w:val="00F22A6B"/>
    <w:rsid w:val="00F24F87"/>
    <w:rsid w:val="00F274BF"/>
    <w:rsid w:val="00F337CF"/>
    <w:rsid w:val="00F33D28"/>
    <w:rsid w:val="00F35A35"/>
    <w:rsid w:val="00F46A8D"/>
    <w:rsid w:val="00F67EBA"/>
    <w:rsid w:val="00F726C8"/>
    <w:rsid w:val="00F82176"/>
    <w:rsid w:val="00F86536"/>
    <w:rsid w:val="00F865D5"/>
    <w:rsid w:val="00F91C53"/>
    <w:rsid w:val="00F9364F"/>
    <w:rsid w:val="00F9629A"/>
    <w:rsid w:val="00FA32A2"/>
    <w:rsid w:val="00FA72B5"/>
    <w:rsid w:val="00FB6BBB"/>
    <w:rsid w:val="00FC3EA3"/>
    <w:rsid w:val="00FD298B"/>
    <w:rsid w:val="00FD4373"/>
    <w:rsid w:val="00FE70A4"/>
    <w:rsid w:val="00FF0E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8CF"/>
  </w:style>
  <w:style w:type="paragraph" w:styleId="1">
    <w:name w:val="heading 1"/>
    <w:basedOn w:val="a"/>
    <w:next w:val="a"/>
    <w:link w:val="10"/>
    <w:qFormat/>
    <w:rsid w:val="00EC308E"/>
    <w:pPr>
      <w:keepNext/>
      <w:spacing w:before="240" w:after="60" w:line="240" w:lineRule="auto"/>
      <w:outlineLvl w:val="0"/>
    </w:pPr>
    <w:rPr>
      <w:rFonts w:ascii="Arial" w:eastAsia="Times New Roman" w:hAnsi="Arial" w:cs="Arial"/>
      <w:b/>
      <w:bCs/>
      <w:kern w:val="32"/>
      <w:sz w:val="32"/>
      <w:szCs w:val="32"/>
    </w:rPr>
  </w:style>
  <w:style w:type="paragraph" w:styleId="6">
    <w:name w:val="heading 6"/>
    <w:basedOn w:val="a"/>
    <w:next w:val="a"/>
    <w:link w:val="60"/>
    <w:qFormat/>
    <w:rsid w:val="006635A8"/>
    <w:pPr>
      <w:spacing w:before="240" w:after="60" w:line="240" w:lineRule="auto"/>
      <w:outlineLvl w:val="5"/>
    </w:pPr>
    <w:rPr>
      <w:rFonts w:ascii="Calibri" w:eastAsia="Times New Roman" w:hAnsi="Calibri" w:cs="Times New Roman"/>
      <w:b/>
      <w:bCs/>
    </w:rPr>
  </w:style>
  <w:style w:type="paragraph" w:styleId="8">
    <w:name w:val="heading 8"/>
    <w:basedOn w:val="a"/>
    <w:next w:val="a"/>
    <w:link w:val="80"/>
    <w:semiHidden/>
    <w:unhideWhenUsed/>
    <w:qFormat/>
    <w:rsid w:val="00B66F58"/>
    <w:pPr>
      <w:keepNext/>
      <w:spacing w:after="0" w:line="240" w:lineRule="auto"/>
      <w:jc w:val="right"/>
      <w:outlineLvl w:val="7"/>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B66F58"/>
    <w:rPr>
      <w:rFonts w:ascii="Times New Roman" w:eastAsia="Times New Roman" w:hAnsi="Times New Roman" w:cs="Times New Roman"/>
      <w:sz w:val="28"/>
      <w:szCs w:val="24"/>
    </w:rPr>
  </w:style>
  <w:style w:type="paragraph" w:styleId="a3">
    <w:name w:val="List Paragraph"/>
    <w:basedOn w:val="a"/>
    <w:qFormat/>
    <w:rsid w:val="00B951FF"/>
    <w:pPr>
      <w:ind w:left="720"/>
      <w:contextualSpacing/>
    </w:pPr>
  </w:style>
  <w:style w:type="character" w:styleId="a4">
    <w:name w:val="Hyperlink"/>
    <w:rsid w:val="00CA1E4C"/>
    <w:rPr>
      <w:color w:val="0000FF"/>
      <w:u w:val="single"/>
    </w:rPr>
  </w:style>
  <w:style w:type="character" w:customStyle="1" w:styleId="60">
    <w:name w:val="Заголовок 6 Знак"/>
    <w:basedOn w:val="a0"/>
    <w:link w:val="6"/>
    <w:rsid w:val="006635A8"/>
    <w:rPr>
      <w:rFonts w:ascii="Calibri" w:eastAsia="Times New Roman" w:hAnsi="Calibri" w:cs="Times New Roman"/>
      <w:b/>
      <w:bCs/>
    </w:rPr>
  </w:style>
  <w:style w:type="character" w:customStyle="1" w:styleId="FontStyle11">
    <w:name w:val="Font Style11"/>
    <w:rsid w:val="001E557E"/>
    <w:rPr>
      <w:rFonts w:ascii="Times New Roman" w:hAnsi="Times New Roman" w:cs="Times New Roman" w:hint="default"/>
      <w:sz w:val="26"/>
      <w:szCs w:val="26"/>
    </w:rPr>
  </w:style>
  <w:style w:type="paragraph" w:styleId="a5">
    <w:name w:val="Balloon Text"/>
    <w:basedOn w:val="a"/>
    <w:link w:val="a6"/>
    <w:uiPriority w:val="99"/>
    <w:semiHidden/>
    <w:unhideWhenUsed/>
    <w:rsid w:val="00D264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64EF"/>
    <w:rPr>
      <w:rFonts w:ascii="Tahoma" w:hAnsi="Tahoma" w:cs="Tahoma"/>
      <w:sz w:val="16"/>
      <w:szCs w:val="16"/>
    </w:rPr>
  </w:style>
  <w:style w:type="table" w:styleId="a7">
    <w:name w:val="Table Grid"/>
    <w:basedOn w:val="a1"/>
    <w:uiPriority w:val="59"/>
    <w:rsid w:val="00306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C308E"/>
    <w:rPr>
      <w:rFonts w:ascii="Arial" w:eastAsia="Times New Roman" w:hAnsi="Arial" w:cs="Arial"/>
      <w:b/>
      <w:bCs/>
      <w:kern w:val="32"/>
      <w:sz w:val="32"/>
      <w:szCs w:val="32"/>
    </w:rPr>
  </w:style>
  <w:style w:type="paragraph" w:styleId="a8">
    <w:name w:val="Title"/>
    <w:basedOn w:val="a"/>
    <w:link w:val="a9"/>
    <w:qFormat/>
    <w:rsid w:val="00EC308E"/>
    <w:pPr>
      <w:spacing w:after="0" w:line="240" w:lineRule="auto"/>
      <w:jc w:val="center"/>
    </w:pPr>
    <w:rPr>
      <w:rFonts w:ascii="Times New Roman" w:eastAsia="Times New Roman" w:hAnsi="Times New Roman" w:cs="Times New Roman"/>
      <w:b/>
      <w:sz w:val="28"/>
      <w:szCs w:val="20"/>
    </w:rPr>
  </w:style>
  <w:style w:type="character" w:customStyle="1" w:styleId="a9">
    <w:name w:val="Название Знак"/>
    <w:basedOn w:val="a0"/>
    <w:link w:val="a8"/>
    <w:rsid w:val="00EC308E"/>
    <w:rPr>
      <w:rFonts w:ascii="Times New Roman" w:eastAsia="Times New Roman" w:hAnsi="Times New Roman" w:cs="Times New Roman"/>
      <w:b/>
      <w:sz w:val="28"/>
      <w:szCs w:val="20"/>
    </w:rPr>
  </w:style>
  <w:style w:type="paragraph" w:styleId="aa">
    <w:name w:val="No Spacing"/>
    <w:uiPriority w:val="1"/>
    <w:qFormat/>
    <w:rsid w:val="00573B3F"/>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8CF"/>
  </w:style>
  <w:style w:type="paragraph" w:styleId="1">
    <w:name w:val="heading 1"/>
    <w:basedOn w:val="a"/>
    <w:next w:val="a"/>
    <w:link w:val="10"/>
    <w:qFormat/>
    <w:rsid w:val="00EC308E"/>
    <w:pPr>
      <w:keepNext/>
      <w:spacing w:before="240" w:after="60" w:line="240" w:lineRule="auto"/>
      <w:outlineLvl w:val="0"/>
    </w:pPr>
    <w:rPr>
      <w:rFonts w:ascii="Arial" w:eastAsia="Times New Roman" w:hAnsi="Arial" w:cs="Arial"/>
      <w:b/>
      <w:bCs/>
      <w:kern w:val="32"/>
      <w:sz w:val="32"/>
      <w:szCs w:val="32"/>
    </w:rPr>
  </w:style>
  <w:style w:type="paragraph" w:styleId="6">
    <w:name w:val="heading 6"/>
    <w:basedOn w:val="a"/>
    <w:next w:val="a"/>
    <w:link w:val="60"/>
    <w:qFormat/>
    <w:rsid w:val="006635A8"/>
    <w:pPr>
      <w:spacing w:before="240" w:after="60" w:line="240" w:lineRule="auto"/>
      <w:outlineLvl w:val="5"/>
    </w:pPr>
    <w:rPr>
      <w:rFonts w:ascii="Calibri" w:eastAsia="Times New Roman" w:hAnsi="Calibri" w:cs="Times New Roman"/>
      <w:b/>
      <w:bCs/>
    </w:rPr>
  </w:style>
  <w:style w:type="paragraph" w:styleId="8">
    <w:name w:val="heading 8"/>
    <w:basedOn w:val="a"/>
    <w:next w:val="a"/>
    <w:link w:val="80"/>
    <w:semiHidden/>
    <w:unhideWhenUsed/>
    <w:qFormat/>
    <w:rsid w:val="00B66F58"/>
    <w:pPr>
      <w:keepNext/>
      <w:spacing w:after="0" w:line="240" w:lineRule="auto"/>
      <w:jc w:val="right"/>
      <w:outlineLvl w:val="7"/>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B66F58"/>
    <w:rPr>
      <w:rFonts w:ascii="Times New Roman" w:eastAsia="Times New Roman" w:hAnsi="Times New Roman" w:cs="Times New Roman"/>
      <w:sz w:val="28"/>
      <w:szCs w:val="24"/>
    </w:rPr>
  </w:style>
  <w:style w:type="paragraph" w:styleId="a3">
    <w:name w:val="List Paragraph"/>
    <w:basedOn w:val="a"/>
    <w:qFormat/>
    <w:rsid w:val="00B951FF"/>
    <w:pPr>
      <w:ind w:left="720"/>
      <w:contextualSpacing/>
    </w:pPr>
  </w:style>
  <w:style w:type="character" w:styleId="a4">
    <w:name w:val="Hyperlink"/>
    <w:rsid w:val="00CA1E4C"/>
    <w:rPr>
      <w:color w:val="0000FF"/>
      <w:u w:val="single"/>
    </w:rPr>
  </w:style>
  <w:style w:type="character" w:customStyle="1" w:styleId="60">
    <w:name w:val="Заголовок 6 Знак"/>
    <w:basedOn w:val="a0"/>
    <w:link w:val="6"/>
    <w:rsid w:val="006635A8"/>
    <w:rPr>
      <w:rFonts w:ascii="Calibri" w:eastAsia="Times New Roman" w:hAnsi="Calibri" w:cs="Times New Roman"/>
      <w:b/>
      <w:bCs/>
    </w:rPr>
  </w:style>
  <w:style w:type="character" w:customStyle="1" w:styleId="FontStyle11">
    <w:name w:val="Font Style11"/>
    <w:rsid w:val="001E557E"/>
    <w:rPr>
      <w:rFonts w:ascii="Times New Roman" w:hAnsi="Times New Roman" w:cs="Times New Roman" w:hint="default"/>
      <w:sz w:val="26"/>
      <w:szCs w:val="26"/>
    </w:rPr>
  </w:style>
  <w:style w:type="paragraph" w:styleId="a5">
    <w:name w:val="Balloon Text"/>
    <w:basedOn w:val="a"/>
    <w:link w:val="a6"/>
    <w:uiPriority w:val="99"/>
    <w:semiHidden/>
    <w:unhideWhenUsed/>
    <w:rsid w:val="00D264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64EF"/>
    <w:rPr>
      <w:rFonts w:ascii="Tahoma" w:hAnsi="Tahoma" w:cs="Tahoma"/>
      <w:sz w:val="16"/>
      <w:szCs w:val="16"/>
    </w:rPr>
  </w:style>
  <w:style w:type="table" w:styleId="a7">
    <w:name w:val="Table Grid"/>
    <w:basedOn w:val="a1"/>
    <w:uiPriority w:val="59"/>
    <w:rsid w:val="00306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C308E"/>
    <w:rPr>
      <w:rFonts w:ascii="Arial" w:eastAsia="Times New Roman" w:hAnsi="Arial" w:cs="Arial"/>
      <w:b/>
      <w:bCs/>
      <w:kern w:val="32"/>
      <w:sz w:val="32"/>
      <w:szCs w:val="32"/>
    </w:rPr>
  </w:style>
  <w:style w:type="paragraph" w:styleId="a8">
    <w:name w:val="Title"/>
    <w:basedOn w:val="a"/>
    <w:link w:val="a9"/>
    <w:qFormat/>
    <w:rsid w:val="00EC308E"/>
    <w:pPr>
      <w:spacing w:after="0" w:line="240" w:lineRule="auto"/>
      <w:jc w:val="center"/>
    </w:pPr>
    <w:rPr>
      <w:rFonts w:ascii="Times New Roman" w:eastAsia="Times New Roman" w:hAnsi="Times New Roman" w:cs="Times New Roman"/>
      <w:b/>
      <w:sz w:val="28"/>
      <w:szCs w:val="20"/>
    </w:rPr>
  </w:style>
  <w:style w:type="character" w:customStyle="1" w:styleId="a9">
    <w:name w:val="Название Знак"/>
    <w:basedOn w:val="a0"/>
    <w:link w:val="a8"/>
    <w:rsid w:val="00EC308E"/>
    <w:rPr>
      <w:rFonts w:ascii="Times New Roman" w:eastAsia="Times New Roman" w:hAnsi="Times New Roman" w:cs="Times New Roman"/>
      <w:b/>
      <w:sz w:val="28"/>
      <w:szCs w:val="20"/>
    </w:rPr>
  </w:style>
  <w:style w:type="paragraph" w:styleId="aa">
    <w:name w:val="No Spacing"/>
    <w:uiPriority w:val="1"/>
    <w:qFormat/>
    <w:rsid w:val="00573B3F"/>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7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roo284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66D50-38BB-4287-A71E-EE20E9142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1619</TotalTime>
  <Pages>1</Pages>
  <Words>3142</Words>
  <Characters>17915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Loner-XP</dc:creator>
  <cp:lastModifiedBy>Жигульская</cp:lastModifiedBy>
  <cp:revision>67</cp:revision>
  <cp:lastPrinted>2024-01-12T02:38:00Z</cp:lastPrinted>
  <dcterms:created xsi:type="dcterms:W3CDTF">2021-12-09T02:31:00Z</dcterms:created>
  <dcterms:modified xsi:type="dcterms:W3CDTF">2024-01-12T02:39:00Z</dcterms:modified>
</cp:coreProperties>
</file>