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E" w:rsidRPr="003B76CA" w:rsidRDefault="0017388E" w:rsidP="0017388E"/>
    <w:p w:rsidR="0017388E" w:rsidRPr="003B76CA" w:rsidRDefault="0017388E" w:rsidP="0017388E">
      <w:pPr>
        <w:jc w:val="center"/>
      </w:pPr>
      <w:r w:rsidRPr="003B76CA">
        <w:t>МУНИЦИПАЛЬНОЕ УЧРЕЖДЕНИЕ</w:t>
      </w:r>
    </w:p>
    <w:p w:rsidR="0017388E" w:rsidRPr="003B76CA" w:rsidRDefault="0017388E" w:rsidP="0017388E">
      <w:pPr>
        <w:jc w:val="center"/>
      </w:pPr>
      <w:r w:rsidRPr="003B76CA">
        <w:t>ОТДЕЛ ОБРАЗОВАНИЯ АДМИНИСТРАЦИИ СЕРЫШЕВСКОГО РАЙОНА</w:t>
      </w:r>
    </w:p>
    <w:p w:rsidR="0017388E" w:rsidRPr="003B76CA" w:rsidRDefault="0017388E" w:rsidP="0017388E">
      <w:pPr>
        <w:jc w:val="center"/>
      </w:pPr>
      <w:r w:rsidRPr="003B76CA">
        <w:t>АМУРСКОЙ ОБЛАСТИ</w:t>
      </w:r>
    </w:p>
    <w:p w:rsidR="0017388E" w:rsidRPr="003B76CA" w:rsidRDefault="0017388E" w:rsidP="0017388E">
      <w:pPr>
        <w:jc w:val="center"/>
      </w:pPr>
    </w:p>
    <w:p w:rsidR="0017388E" w:rsidRPr="003B76CA" w:rsidRDefault="0017388E" w:rsidP="0017388E">
      <w:pPr>
        <w:jc w:val="center"/>
      </w:pPr>
      <w:r w:rsidRPr="003B76CA">
        <w:t>ПРИКАЗ</w:t>
      </w:r>
    </w:p>
    <w:p w:rsidR="00397B1D" w:rsidRPr="003B76CA" w:rsidRDefault="00397B1D" w:rsidP="0017388E">
      <w:pPr>
        <w:jc w:val="center"/>
      </w:pPr>
    </w:p>
    <w:p w:rsidR="00BB702F" w:rsidRPr="003B76CA" w:rsidRDefault="003773FF" w:rsidP="0017388E">
      <w:r w:rsidRPr="003B76CA">
        <w:t xml:space="preserve">от  </w:t>
      </w:r>
      <w:r w:rsidR="00A14B8A" w:rsidRPr="003B76CA">
        <w:t>1</w:t>
      </w:r>
      <w:r w:rsidR="00A9782A">
        <w:t>4</w:t>
      </w:r>
      <w:r w:rsidR="00A14B8A" w:rsidRPr="003B76CA">
        <w:t>.12.201</w:t>
      </w:r>
      <w:r w:rsidR="00A9782A">
        <w:t>5</w:t>
      </w:r>
      <w:r w:rsidRPr="003B76CA">
        <w:t xml:space="preserve"> </w:t>
      </w:r>
      <w:r w:rsidR="0017388E" w:rsidRPr="003B76CA">
        <w:t xml:space="preserve">                                                                              </w:t>
      </w:r>
      <w:r w:rsidR="008F3F63" w:rsidRPr="003B76CA">
        <w:t xml:space="preserve">       </w:t>
      </w:r>
      <w:r w:rsidR="0017388E" w:rsidRPr="003B76CA">
        <w:t xml:space="preserve"> </w:t>
      </w:r>
      <w:r w:rsidR="00CF6E99" w:rsidRPr="003B76CA">
        <w:t xml:space="preserve">   </w:t>
      </w:r>
      <w:r w:rsidR="002F0AEC">
        <w:t xml:space="preserve">                        </w:t>
      </w:r>
      <w:r w:rsidR="00CF6E99" w:rsidRPr="003B76CA">
        <w:t xml:space="preserve">  </w:t>
      </w:r>
      <w:r w:rsidR="0017388E" w:rsidRPr="003B76CA">
        <w:t xml:space="preserve"> </w:t>
      </w:r>
      <w:r w:rsidRPr="003B76CA">
        <w:t xml:space="preserve">№ </w:t>
      </w:r>
      <w:r w:rsidR="00A9782A">
        <w:t>361</w:t>
      </w:r>
    </w:p>
    <w:p w:rsidR="006F5B87" w:rsidRPr="003B76CA" w:rsidRDefault="006F5B87" w:rsidP="002D25F6">
      <w:pPr>
        <w:ind w:firstLine="708"/>
      </w:pPr>
    </w:p>
    <w:p w:rsidR="00A14B8A" w:rsidRPr="003B76CA" w:rsidRDefault="0017388E" w:rsidP="006F5B87">
      <w:pPr>
        <w:jc w:val="both"/>
      </w:pPr>
      <w:r w:rsidRPr="003B76CA">
        <w:t>О</w:t>
      </w:r>
      <w:r w:rsidR="00A14B8A" w:rsidRPr="003B76CA">
        <w:t xml:space="preserve">б участии </w:t>
      </w:r>
      <w:proofErr w:type="gramStart"/>
      <w:r w:rsidR="00A14B8A" w:rsidRPr="003B76CA">
        <w:t>обучающихся</w:t>
      </w:r>
      <w:proofErr w:type="gramEnd"/>
    </w:p>
    <w:p w:rsidR="0017388E" w:rsidRPr="003B76CA" w:rsidRDefault="00A14B8A" w:rsidP="006F5B87">
      <w:pPr>
        <w:jc w:val="both"/>
      </w:pPr>
      <w:r w:rsidRPr="003B76CA">
        <w:t xml:space="preserve">в региональном этапе </w:t>
      </w:r>
      <w:proofErr w:type="gramStart"/>
      <w:r w:rsidRPr="003B76CA">
        <w:t>всероссийской</w:t>
      </w:r>
      <w:proofErr w:type="gramEnd"/>
    </w:p>
    <w:p w:rsidR="00A14B8A" w:rsidRPr="003B76CA" w:rsidRDefault="00A14B8A" w:rsidP="006F5B87">
      <w:pPr>
        <w:jc w:val="both"/>
      </w:pPr>
      <w:r w:rsidRPr="003B76CA">
        <w:t xml:space="preserve">олимпиады школьников </w:t>
      </w:r>
      <w:proofErr w:type="gramStart"/>
      <w:r w:rsidRPr="003B76CA">
        <w:t>по</w:t>
      </w:r>
      <w:proofErr w:type="gramEnd"/>
    </w:p>
    <w:p w:rsidR="00A14B8A" w:rsidRPr="003B76CA" w:rsidRDefault="00A14B8A" w:rsidP="006F5B87">
      <w:pPr>
        <w:jc w:val="both"/>
      </w:pPr>
      <w:r w:rsidRPr="003B76CA">
        <w:t>общеобразовательным предметам</w:t>
      </w:r>
    </w:p>
    <w:p w:rsidR="00A14B8A" w:rsidRPr="003B76CA" w:rsidRDefault="00A14B8A" w:rsidP="006F5B87">
      <w:pPr>
        <w:jc w:val="both"/>
      </w:pPr>
      <w:r w:rsidRPr="003B76CA">
        <w:t>в 201</w:t>
      </w:r>
      <w:r w:rsidR="00A9782A">
        <w:t>5</w:t>
      </w:r>
      <w:r w:rsidRPr="003B76CA">
        <w:t>/1</w:t>
      </w:r>
      <w:r w:rsidR="00A9782A">
        <w:t>6</w:t>
      </w:r>
      <w:r w:rsidRPr="003B76CA">
        <w:t xml:space="preserve"> учебном году</w:t>
      </w:r>
    </w:p>
    <w:p w:rsidR="00BB702F" w:rsidRPr="003B76CA" w:rsidRDefault="00BB702F" w:rsidP="00A16680"/>
    <w:p w:rsidR="001E30C5" w:rsidRPr="003B76CA" w:rsidRDefault="001E30C5" w:rsidP="001E30C5">
      <w:pPr>
        <w:ind w:firstLine="708"/>
      </w:pPr>
    </w:p>
    <w:p w:rsidR="001E30C5" w:rsidRPr="003B76CA" w:rsidRDefault="00A14B8A" w:rsidP="001458F9">
      <w:pPr>
        <w:ind w:firstLine="708"/>
        <w:jc w:val="both"/>
      </w:pPr>
      <w:proofErr w:type="gramStart"/>
      <w:r w:rsidRPr="003B76CA">
        <w:t xml:space="preserve">В соответствии с приказом Министерства образования и науки Амурской области № </w:t>
      </w:r>
      <w:r w:rsidR="00A9782A">
        <w:t>1578</w:t>
      </w:r>
      <w:r w:rsidRPr="003B76CA">
        <w:t xml:space="preserve"> от </w:t>
      </w:r>
      <w:r w:rsidR="00A9782A">
        <w:t>09.12.2015</w:t>
      </w:r>
      <w:r w:rsidRPr="003B76CA">
        <w:t xml:space="preserve"> «Об организации регионального этапа всероссийской олимпиады школьников по общеобразовательным предметам в 201</w:t>
      </w:r>
      <w:r w:rsidR="00A9782A">
        <w:t>5/16</w:t>
      </w:r>
      <w:r w:rsidRPr="003B76CA">
        <w:t xml:space="preserve"> учебном году», приказом Министерства образования и науки Амурской области № </w:t>
      </w:r>
      <w:r w:rsidR="00A9782A">
        <w:t>1579</w:t>
      </w:r>
      <w:r w:rsidRPr="003B76CA">
        <w:t xml:space="preserve"> от </w:t>
      </w:r>
      <w:r w:rsidR="00A9782A">
        <w:t>09.12.2015</w:t>
      </w:r>
      <w:r w:rsidRPr="003B76CA">
        <w:t xml:space="preserve"> «</w:t>
      </w:r>
      <w:r w:rsidR="00A9782A">
        <w:t>Об утверждении количества баллов для участия в</w:t>
      </w:r>
      <w:r w:rsidRPr="003B76CA">
        <w:t xml:space="preserve"> регионально</w:t>
      </w:r>
      <w:r w:rsidR="00A9782A">
        <w:t>м</w:t>
      </w:r>
      <w:r w:rsidRPr="003B76CA">
        <w:t xml:space="preserve"> этап</w:t>
      </w:r>
      <w:r w:rsidR="00A9782A">
        <w:t>е</w:t>
      </w:r>
      <w:r w:rsidRPr="003B76CA">
        <w:t xml:space="preserve"> всероссийской олимпиады школьников по общеобразовательным предметам в 201</w:t>
      </w:r>
      <w:r w:rsidR="00A9782A">
        <w:t>5</w:t>
      </w:r>
      <w:r w:rsidRPr="003B76CA">
        <w:t>/1</w:t>
      </w:r>
      <w:r w:rsidR="00A9782A">
        <w:t>6</w:t>
      </w:r>
      <w:r w:rsidRPr="003B76CA">
        <w:t xml:space="preserve"> учебном году»</w:t>
      </w:r>
      <w:proofErr w:type="gramEnd"/>
    </w:p>
    <w:p w:rsidR="001E30C5" w:rsidRPr="003B76CA" w:rsidRDefault="001E30C5" w:rsidP="00B01014">
      <w:pPr>
        <w:jc w:val="both"/>
        <w:rPr>
          <w:b/>
          <w:spacing w:val="20"/>
        </w:rPr>
      </w:pPr>
    </w:p>
    <w:p w:rsidR="005566D0" w:rsidRPr="003B76CA" w:rsidRDefault="00BB702F" w:rsidP="00B01014">
      <w:pPr>
        <w:jc w:val="both"/>
        <w:rPr>
          <w:b/>
          <w:spacing w:val="20"/>
        </w:rPr>
      </w:pPr>
      <w:r w:rsidRPr="003B76CA">
        <w:rPr>
          <w:b/>
          <w:spacing w:val="20"/>
        </w:rPr>
        <w:t>приказываю</w:t>
      </w:r>
      <w:r w:rsidR="0017388E" w:rsidRPr="003B76CA">
        <w:rPr>
          <w:b/>
          <w:spacing w:val="20"/>
        </w:rPr>
        <w:t>:</w:t>
      </w:r>
    </w:p>
    <w:p w:rsidR="001E30C5" w:rsidRDefault="001E30C5" w:rsidP="001E30C5">
      <w:pPr>
        <w:pStyle w:val="a3"/>
        <w:ind w:left="0" w:firstLine="709"/>
        <w:jc w:val="both"/>
      </w:pPr>
    </w:p>
    <w:p w:rsidR="003A6D47" w:rsidRPr="003B76CA" w:rsidRDefault="00A9782A" w:rsidP="003A6D47">
      <w:pPr>
        <w:pStyle w:val="a3"/>
        <w:numPr>
          <w:ilvl w:val="0"/>
          <w:numId w:val="24"/>
        </w:numPr>
        <w:ind w:left="0" w:firstLine="709"/>
        <w:jc w:val="both"/>
      </w:pPr>
      <w:r>
        <w:t>Специалисту</w:t>
      </w:r>
      <w:r w:rsidR="003A6D47">
        <w:t xml:space="preserve"> Отдела образования </w:t>
      </w:r>
      <w:proofErr w:type="spellStart"/>
      <w:r w:rsidR="003A6D47">
        <w:t>А.В.Скоповой</w:t>
      </w:r>
      <w:proofErr w:type="spellEnd"/>
      <w:r w:rsidR="003A6D47">
        <w:t xml:space="preserve"> сформировать список участников и направить заявку на участие в региональном этапе всероссийской олимпиады школьников по общеобразовательным предметам в 201</w:t>
      </w:r>
      <w:r>
        <w:t>5</w:t>
      </w:r>
      <w:r w:rsidR="003A6D47">
        <w:t>/1</w:t>
      </w:r>
      <w:r>
        <w:t>6</w:t>
      </w:r>
      <w:r w:rsidR="003A6D47">
        <w:t xml:space="preserve"> учебном году в срок до 1</w:t>
      </w:r>
      <w:r>
        <w:t>5</w:t>
      </w:r>
      <w:r w:rsidR="003A6D47">
        <w:t>.12.201</w:t>
      </w:r>
      <w:r>
        <w:t>5</w:t>
      </w:r>
      <w:r w:rsidR="003A6D47">
        <w:t>.</w:t>
      </w:r>
    </w:p>
    <w:p w:rsidR="00A14B8A" w:rsidRPr="003B76CA" w:rsidRDefault="00C32CA7" w:rsidP="00A14B8A">
      <w:pPr>
        <w:pStyle w:val="a3"/>
        <w:numPr>
          <w:ilvl w:val="0"/>
          <w:numId w:val="24"/>
        </w:numPr>
        <w:ind w:left="0" w:firstLine="709"/>
        <w:jc w:val="both"/>
      </w:pPr>
      <w:r>
        <w:t>Руководителям</w:t>
      </w:r>
      <w:r w:rsidR="00A9782A">
        <w:t xml:space="preserve"> МАОУ СОШ № 2 </w:t>
      </w:r>
      <w:proofErr w:type="spellStart"/>
      <w:r w:rsidR="00A9782A">
        <w:t>пгт</w:t>
      </w:r>
      <w:proofErr w:type="spellEnd"/>
      <w:r w:rsidR="00A9782A">
        <w:t xml:space="preserve"> Серышево </w:t>
      </w:r>
      <w:proofErr w:type="spellStart"/>
      <w:r w:rsidR="00A9782A">
        <w:t>В.А.Заварухиной</w:t>
      </w:r>
      <w:proofErr w:type="spellEnd"/>
      <w:r>
        <w:t xml:space="preserve">, МАОУ СОШ № 1 </w:t>
      </w:r>
      <w:proofErr w:type="spellStart"/>
      <w:r>
        <w:t>пгт</w:t>
      </w:r>
      <w:proofErr w:type="spellEnd"/>
      <w:r>
        <w:t xml:space="preserve"> Серышево им. </w:t>
      </w:r>
      <w:proofErr w:type="spellStart"/>
      <w:r>
        <w:t>С.Бондарева</w:t>
      </w:r>
      <w:proofErr w:type="spellEnd"/>
      <w:r>
        <w:t xml:space="preserve"> </w:t>
      </w:r>
      <w:proofErr w:type="spellStart"/>
      <w:r>
        <w:t>О.Н.Щербина</w:t>
      </w:r>
      <w:proofErr w:type="spellEnd"/>
      <w:r w:rsidR="00A9782A">
        <w:t>:</w:t>
      </w:r>
    </w:p>
    <w:p w:rsidR="00A61F3B" w:rsidRPr="003B76CA" w:rsidRDefault="003A6D47" w:rsidP="00A14B8A">
      <w:pPr>
        <w:pStyle w:val="a3"/>
        <w:numPr>
          <w:ilvl w:val="1"/>
          <w:numId w:val="24"/>
        </w:numPr>
        <w:jc w:val="both"/>
      </w:pPr>
      <w:r>
        <w:t>о</w:t>
      </w:r>
      <w:r w:rsidR="00A14B8A" w:rsidRPr="003B76CA">
        <w:t>беспечить</w:t>
      </w:r>
      <w:r>
        <w:t xml:space="preserve"> подготовку и</w:t>
      </w:r>
      <w:r w:rsidR="00A14B8A" w:rsidRPr="003B76CA">
        <w:t xml:space="preserve"> участие обучающихся в региональном этапе всероссийской олимпиады школьников в соответствии с приложением к настоящему приказу</w:t>
      </w:r>
      <w:r w:rsidR="00A9782A">
        <w:t>;</w:t>
      </w:r>
    </w:p>
    <w:p w:rsidR="00A14B8A" w:rsidRPr="003B76CA" w:rsidRDefault="00A14B8A" w:rsidP="00A14B8A">
      <w:pPr>
        <w:pStyle w:val="a3"/>
        <w:numPr>
          <w:ilvl w:val="1"/>
          <w:numId w:val="24"/>
        </w:numPr>
        <w:jc w:val="both"/>
      </w:pPr>
      <w:r w:rsidRPr="003B76CA">
        <w:t>назначить приказом по школе сопровождающих из числа педагогов, возложив на них ответственность за жизнь и здоровье школьников – участников олимпиады в пути следования к месту проведения регионального этапа всероссийской олимпиады и обратно, а также во время проведения олимпиады;</w:t>
      </w:r>
    </w:p>
    <w:p w:rsidR="00A14B8A" w:rsidRDefault="00A14B8A" w:rsidP="00A14B8A">
      <w:pPr>
        <w:pStyle w:val="a3"/>
        <w:numPr>
          <w:ilvl w:val="1"/>
          <w:numId w:val="24"/>
        </w:numPr>
        <w:jc w:val="both"/>
      </w:pPr>
      <w:r w:rsidRPr="003B76CA">
        <w:t xml:space="preserve">провести с каждым участником регионального этапа всероссийской олимпиады </w:t>
      </w:r>
      <w:r w:rsidR="003B76CA" w:rsidRPr="003B76CA">
        <w:t>школьников инструктаж по технике безопасности в пути следования и в дни проведения олимпиады</w:t>
      </w:r>
      <w:r w:rsidR="002F0AEC">
        <w:t>;</w:t>
      </w:r>
    </w:p>
    <w:p w:rsidR="002F0AEC" w:rsidRPr="003B76CA" w:rsidRDefault="002F0AEC" w:rsidP="00A14B8A">
      <w:pPr>
        <w:pStyle w:val="a3"/>
        <w:numPr>
          <w:ilvl w:val="1"/>
          <w:numId w:val="24"/>
        </w:numPr>
        <w:jc w:val="both"/>
      </w:pPr>
      <w:r>
        <w:t>выделить средства на доставку участников к месту проведения регионального этапа олимпиады школьников, их проживание и питание.</w:t>
      </w:r>
    </w:p>
    <w:p w:rsidR="003B76CA" w:rsidRPr="003B76CA" w:rsidRDefault="003B76CA" w:rsidP="003B76CA">
      <w:pPr>
        <w:pStyle w:val="a3"/>
        <w:ind w:left="1444"/>
        <w:jc w:val="both"/>
      </w:pPr>
    </w:p>
    <w:p w:rsidR="003B76CA" w:rsidRPr="003B76CA" w:rsidRDefault="003B76CA" w:rsidP="003B76CA">
      <w:pPr>
        <w:pStyle w:val="a3"/>
        <w:numPr>
          <w:ilvl w:val="0"/>
          <w:numId w:val="24"/>
        </w:numPr>
        <w:ind w:left="0" w:firstLine="709"/>
        <w:jc w:val="both"/>
      </w:pPr>
      <w:r w:rsidRPr="003B76CA">
        <w:t>Сопровождающим своевременно информировать Отдел образования о причинах неявки участников региональ</w:t>
      </w:r>
      <w:r>
        <w:t>ного этапа олимпиады школьников, подавать уточненные заявки организаторам в дни проведения регионального этапа олимпиады.</w:t>
      </w:r>
    </w:p>
    <w:p w:rsidR="005219E2" w:rsidRDefault="005219E2" w:rsidP="00B01014">
      <w:pPr>
        <w:jc w:val="both"/>
      </w:pPr>
    </w:p>
    <w:p w:rsidR="003B76CA" w:rsidRPr="003B76CA" w:rsidRDefault="003B76CA" w:rsidP="003B76CA">
      <w:pPr>
        <w:pStyle w:val="a3"/>
        <w:numPr>
          <w:ilvl w:val="0"/>
          <w:numId w:val="24"/>
        </w:numPr>
        <w:ind w:left="0" w:firstLine="709"/>
        <w:jc w:val="both"/>
      </w:pPr>
      <w:r>
        <w:t xml:space="preserve">Контроль исполнения приказа возложить на </w:t>
      </w:r>
      <w:r w:rsidR="00A9782A">
        <w:t>специалиста</w:t>
      </w:r>
      <w:r>
        <w:t xml:space="preserve"> Отдела образования </w:t>
      </w:r>
      <w:proofErr w:type="spellStart"/>
      <w:r>
        <w:t>А.В.Скопову</w:t>
      </w:r>
      <w:proofErr w:type="spellEnd"/>
      <w:r>
        <w:t xml:space="preserve">. </w:t>
      </w:r>
    </w:p>
    <w:p w:rsidR="005219E2" w:rsidRDefault="005219E2" w:rsidP="00B01014">
      <w:pPr>
        <w:jc w:val="both"/>
      </w:pPr>
    </w:p>
    <w:p w:rsidR="00A9782A" w:rsidRDefault="00A9782A" w:rsidP="00B01014">
      <w:pPr>
        <w:jc w:val="both"/>
      </w:pPr>
    </w:p>
    <w:p w:rsidR="003B76CA" w:rsidRPr="003B76CA" w:rsidRDefault="00A9782A" w:rsidP="00B01014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7388E" w:rsidRPr="003B76CA" w:rsidRDefault="00A9782A" w:rsidP="00B01014">
      <w:pPr>
        <w:jc w:val="both"/>
      </w:pPr>
      <w:r>
        <w:t>н</w:t>
      </w:r>
      <w:r w:rsidR="0017388E" w:rsidRPr="003B76CA">
        <w:t>ачальник</w:t>
      </w:r>
      <w:r>
        <w:t>а</w:t>
      </w:r>
      <w:r w:rsidR="00D4172E" w:rsidRPr="003B76CA">
        <w:t xml:space="preserve"> </w:t>
      </w:r>
      <w:r w:rsidR="0017388E" w:rsidRPr="003B76CA">
        <w:t xml:space="preserve"> Отдела образования</w:t>
      </w:r>
      <w:r w:rsidR="00D4172E" w:rsidRPr="003B76CA">
        <w:t xml:space="preserve">        </w:t>
      </w:r>
      <w:r w:rsidR="00994183" w:rsidRPr="003B76CA">
        <w:t xml:space="preserve">  </w:t>
      </w:r>
      <w:r w:rsidR="00D4172E" w:rsidRPr="003B76CA">
        <w:t xml:space="preserve">   </w:t>
      </w:r>
      <w:r w:rsidR="009C1A16" w:rsidRPr="003B76CA">
        <w:t xml:space="preserve">                     </w:t>
      </w:r>
      <w:r w:rsidR="003B76CA">
        <w:t xml:space="preserve">                               </w:t>
      </w:r>
      <w:r>
        <w:t xml:space="preserve">      </w:t>
      </w:r>
      <w:proofErr w:type="spellStart"/>
      <w:r>
        <w:t>Е.Л.Назарова</w:t>
      </w:r>
      <w:proofErr w:type="spellEnd"/>
    </w:p>
    <w:p w:rsidR="00A9782A" w:rsidRPr="00C3137D" w:rsidRDefault="003B76CA" w:rsidP="00A9782A">
      <w:pPr>
        <w:jc w:val="right"/>
        <w:rPr>
          <w:sz w:val="20"/>
          <w:szCs w:val="20"/>
        </w:rPr>
      </w:pPr>
      <w:r>
        <w:br w:type="page"/>
      </w:r>
      <w:r w:rsidR="00A9782A" w:rsidRPr="00C3137D">
        <w:rPr>
          <w:sz w:val="20"/>
          <w:szCs w:val="20"/>
        </w:rPr>
        <w:lastRenderedPageBreak/>
        <w:t>Приложение</w:t>
      </w:r>
    </w:p>
    <w:p w:rsidR="00A9782A" w:rsidRDefault="00A9782A" w:rsidP="00A9782A">
      <w:pPr>
        <w:jc w:val="right"/>
        <w:rPr>
          <w:sz w:val="20"/>
          <w:szCs w:val="20"/>
        </w:rPr>
      </w:pPr>
      <w:r w:rsidRPr="00C3137D">
        <w:rPr>
          <w:sz w:val="20"/>
          <w:szCs w:val="20"/>
        </w:rPr>
        <w:t xml:space="preserve"> к приказу </w:t>
      </w:r>
      <w:r>
        <w:rPr>
          <w:sz w:val="20"/>
          <w:szCs w:val="20"/>
        </w:rPr>
        <w:t xml:space="preserve">Отдела образования </w:t>
      </w:r>
    </w:p>
    <w:p w:rsidR="00A9782A" w:rsidRDefault="00A9782A" w:rsidP="00A9782A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Серышевского района</w:t>
      </w:r>
    </w:p>
    <w:p w:rsidR="00A9782A" w:rsidRDefault="00A9782A" w:rsidP="00A9782A">
      <w:pPr>
        <w:jc w:val="right"/>
        <w:rPr>
          <w:sz w:val="20"/>
          <w:szCs w:val="20"/>
        </w:rPr>
      </w:pPr>
      <w:r>
        <w:rPr>
          <w:sz w:val="20"/>
          <w:szCs w:val="20"/>
        </w:rPr>
        <w:t>от 14.12.2015 № 361</w:t>
      </w:r>
    </w:p>
    <w:p w:rsidR="00A9782A" w:rsidRDefault="00A9782A" w:rsidP="00A9782A">
      <w:pPr>
        <w:jc w:val="right"/>
        <w:rPr>
          <w:sz w:val="20"/>
          <w:szCs w:val="20"/>
        </w:rPr>
      </w:pPr>
    </w:p>
    <w:p w:rsidR="00A9782A" w:rsidRDefault="00A9782A" w:rsidP="00A9782A">
      <w:pPr>
        <w:jc w:val="right"/>
        <w:rPr>
          <w:sz w:val="20"/>
          <w:szCs w:val="20"/>
        </w:rPr>
      </w:pPr>
    </w:p>
    <w:p w:rsidR="00A9782A" w:rsidRPr="00C3137D" w:rsidRDefault="00A9782A" w:rsidP="00A9782A">
      <w:pPr>
        <w:jc w:val="center"/>
      </w:pPr>
      <w:r w:rsidRPr="00C3137D">
        <w:t>Информация об участниках регионального этапа</w:t>
      </w:r>
    </w:p>
    <w:p w:rsidR="00A9782A" w:rsidRDefault="00A9782A" w:rsidP="00A9782A">
      <w:pPr>
        <w:jc w:val="center"/>
      </w:pPr>
      <w:r w:rsidRPr="00C3137D">
        <w:t>Всероссийской олимпиады школьников по общеобразовательным предметам в 2015/16 учебном году</w:t>
      </w:r>
    </w:p>
    <w:p w:rsidR="00A9782A" w:rsidRDefault="00A9782A" w:rsidP="00A9782A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6"/>
        <w:gridCol w:w="1528"/>
        <w:gridCol w:w="1379"/>
        <w:gridCol w:w="1962"/>
        <w:gridCol w:w="1408"/>
        <w:gridCol w:w="1507"/>
      </w:tblGrid>
      <w:tr w:rsidR="00A9782A" w:rsidTr="00375618">
        <w:tc>
          <w:tcPr>
            <w:tcW w:w="9571" w:type="dxa"/>
            <w:gridSpan w:val="6"/>
          </w:tcPr>
          <w:p w:rsidR="00A9782A" w:rsidRDefault="00A9782A" w:rsidP="00375618">
            <w:pPr>
              <w:jc w:val="center"/>
            </w:pPr>
            <w:proofErr w:type="spellStart"/>
            <w:r>
              <w:t>Серышевский</w:t>
            </w:r>
            <w:proofErr w:type="spellEnd"/>
            <w:r>
              <w:t xml:space="preserve"> район, </w:t>
            </w:r>
          </w:p>
          <w:p w:rsidR="00A9782A" w:rsidRDefault="00A9782A" w:rsidP="00375618">
            <w:pPr>
              <w:jc w:val="center"/>
            </w:pPr>
            <w:r>
              <w:t>приказ от 14.12.2015 № 361</w:t>
            </w:r>
          </w:p>
        </w:tc>
      </w:tr>
      <w:tr w:rsidR="00A9782A" w:rsidTr="00375618"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ФИО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Предмет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Класс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proofErr w:type="spellStart"/>
            <w:r>
              <w:t>Обр</w:t>
            </w:r>
            <w:proofErr w:type="gramStart"/>
            <w:r>
              <w:t>.о</w:t>
            </w:r>
            <w:proofErr w:type="gramEnd"/>
            <w:r>
              <w:t>рганизация</w:t>
            </w:r>
            <w:proofErr w:type="spellEnd"/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Кол-во баллов</w:t>
            </w:r>
          </w:p>
        </w:tc>
        <w:tc>
          <w:tcPr>
            <w:tcW w:w="1596" w:type="dxa"/>
          </w:tcPr>
          <w:p w:rsidR="00A9782A" w:rsidRDefault="00A9782A" w:rsidP="00375618">
            <w:pPr>
              <w:jc w:val="center"/>
            </w:pPr>
            <w:r>
              <w:t>Место в рейтинге по убыванию</w:t>
            </w:r>
          </w:p>
        </w:tc>
      </w:tr>
      <w:tr w:rsidR="00A9782A" w:rsidTr="00375618">
        <w:tc>
          <w:tcPr>
            <w:tcW w:w="1595" w:type="dxa"/>
          </w:tcPr>
          <w:p w:rsidR="00A9782A" w:rsidRDefault="00A9782A" w:rsidP="00375618">
            <w:pPr>
              <w:jc w:val="center"/>
            </w:pPr>
            <w:proofErr w:type="spellStart"/>
            <w:r>
              <w:t>Безрядина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литература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11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136</w:t>
            </w:r>
          </w:p>
        </w:tc>
        <w:tc>
          <w:tcPr>
            <w:tcW w:w="1596" w:type="dxa"/>
          </w:tcPr>
          <w:p w:rsidR="00A9782A" w:rsidRPr="00C3137D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A9782A" w:rsidTr="00375618">
        <w:tc>
          <w:tcPr>
            <w:tcW w:w="1595" w:type="dxa"/>
          </w:tcPr>
          <w:p w:rsidR="00A9782A" w:rsidRPr="00C3137D" w:rsidRDefault="00A9782A" w:rsidP="00375618">
            <w:pPr>
              <w:jc w:val="center"/>
            </w:pPr>
            <w:proofErr w:type="spellStart"/>
            <w:r>
              <w:t>Ашурова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литература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10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132</w:t>
            </w:r>
          </w:p>
        </w:tc>
        <w:tc>
          <w:tcPr>
            <w:tcW w:w="1596" w:type="dxa"/>
          </w:tcPr>
          <w:p w:rsidR="00A9782A" w:rsidRPr="00C3137D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A9782A" w:rsidTr="00375618">
        <w:tc>
          <w:tcPr>
            <w:tcW w:w="1595" w:type="dxa"/>
          </w:tcPr>
          <w:p w:rsidR="00A9782A" w:rsidRPr="00C3137D" w:rsidRDefault="00A9782A" w:rsidP="00375618">
            <w:pPr>
              <w:jc w:val="center"/>
            </w:pPr>
            <w:r>
              <w:t>Морковкина Мария Владимировна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история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11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53</w:t>
            </w:r>
          </w:p>
        </w:tc>
        <w:tc>
          <w:tcPr>
            <w:tcW w:w="1596" w:type="dxa"/>
          </w:tcPr>
          <w:p w:rsidR="00A9782A" w:rsidRPr="00C3137D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</w:tc>
      </w:tr>
      <w:tr w:rsidR="00A9782A" w:rsidTr="00375618">
        <w:tc>
          <w:tcPr>
            <w:tcW w:w="1595" w:type="dxa"/>
          </w:tcPr>
          <w:p w:rsidR="00A9782A" w:rsidRPr="00C3137D" w:rsidRDefault="00A9782A" w:rsidP="00375618">
            <w:pPr>
              <w:jc w:val="center"/>
            </w:pPr>
            <w:proofErr w:type="spellStart"/>
            <w:r>
              <w:t>Безрядина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Русский язык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11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33,6</w:t>
            </w:r>
          </w:p>
        </w:tc>
        <w:tc>
          <w:tcPr>
            <w:tcW w:w="1596" w:type="dxa"/>
          </w:tcPr>
          <w:p w:rsidR="00A9782A" w:rsidRPr="00C3137D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</w:tc>
      </w:tr>
      <w:tr w:rsidR="00A9782A" w:rsidTr="00375618">
        <w:tc>
          <w:tcPr>
            <w:tcW w:w="1595" w:type="dxa"/>
          </w:tcPr>
          <w:p w:rsidR="00A9782A" w:rsidRPr="00C3137D" w:rsidRDefault="00A9782A" w:rsidP="00375618">
            <w:pPr>
              <w:jc w:val="center"/>
            </w:pPr>
            <w:proofErr w:type="spellStart"/>
            <w:r>
              <w:t>Ашурова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Русский язык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10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32</w:t>
            </w:r>
          </w:p>
        </w:tc>
        <w:tc>
          <w:tcPr>
            <w:tcW w:w="1596" w:type="dxa"/>
          </w:tcPr>
          <w:p w:rsidR="00A9782A" w:rsidRPr="00C3137D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</w:tc>
      </w:tr>
      <w:tr w:rsidR="00A9782A" w:rsidTr="00375618"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Давыдов Иван</w:t>
            </w:r>
            <w:r w:rsidR="00743956">
              <w:t xml:space="preserve"> Дмитриевич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Биология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10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595" w:type="dxa"/>
          </w:tcPr>
          <w:p w:rsidR="00A9782A" w:rsidRDefault="00A9782A" w:rsidP="00375618">
            <w:pPr>
              <w:jc w:val="center"/>
            </w:pPr>
            <w:r>
              <w:t>86</w:t>
            </w:r>
          </w:p>
        </w:tc>
        <w:tc>
          <w:tcPr>
            <w:tcW w:w="1596" w:type="dxa"/>
          </w:tcPr>
          <w:p w:rsidR="00A9782A" w:rsidRDefault="00A9782A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743956" w:rsidTr="00375618">
        <w:tc>
          <w:tcPr>
            <w:tcW w:w="1595" w:type="dxa"/>
          </w:tcPr>
          <w:p w:rsidR="00743956" w:rsidRDefault="00743956" w:rsidP="00DA7B2B">
            <w:pPr>
              <w:jc w:val="center"/>
            </w:pPr>
            <w:proofErr w:type="spellStart"/>
            <w:r>
              <w:t>Калимулова</w:t>
            </w:r>
            <w:proofErr w:type="spellEnd"/>
            <w:r>
              <w:t xml:space="preserve"> Марина </w:t>
            </w:r>
            <w:r w:rsidR="00DA7B2B">
              <w:t>Руслановна</w:t>
            </w:r>
            <w:bookmarkStart w:id="0" w:name="_GoBack"/>
            <w:bookmarkEnd w:id="0"/>
          </w:p>
        </w:tc>
        <w:tc>
          <w:tcPr>
            <w:tcW w:w="1595" w:type="dxa"/>
          </w:tcPr>
          <w:p w:rsidR="00743956" w:rsidRDefault="00743956" w:rsidP="00375618">
            <w:pPr>
              <w:jc w:val="center"/>
            </w:pPr>
            <w:r>
              <w:t xml:space="preserve">География </w:t>
            </w:r>
          </w:p>
        </w:tc>
        <w:tc>
          <w:tcPr>
            <w:tcW w:w="1595" w:type="dxa"/>
          </w:tcPr>
          <w:p w:rsidR="00743956" w:rsidRDefault="00743956" w:rsidP="00375618">
            <w:pPr>
              <w:jc w:val="center"/>
            </w:pPr>
            <w:r>
              <w:t>9</w:t>
            </w:r>
          </w:p>
        </w:tc>
        <w:tc>
          <w:tcPr>
            <w:tcW w:w="1595" w:type="dxa"/>
          </w:tcPr>
          <w:p w:rsidR="00743956" w:rsidRDefault="00743956" w:rsidP="00375618">
            <w:pPr>
              <w:jc w:val="center"/>
            </w:pPr>
            <w:r>
              <w:t xml:space="preserve">МАОУ СОШ № 1 </w:t>
            </w:r>
            <w:proofErr w:type="spellStart"/>
            <w:r>
              <w:t>пгт</w:t>
            </w:r>
            <w:proofErr w:type="spellEnd"/>
            <w:r>
              <w:t xml:space="preserve"> Серышево им. </w:t>
            </w:r>
            <w:proofErr w:type="spellStart"/>
            <w:r>
              <w:t>С.Бондарева</w:t>
            </w:r>
            <w:proofErr w:type="spellEnd"/>
          </w:p>
        </w:tc>
        <w:tc>
          <w:tcPr>
            <w:tcW w:w="1595" w:type="dxa"/>
          </w:tcPr>
          <w:p w:rsidR="00743956" w:rsidRDefault="00743956" w:rsidP="00375618">
            <w:pPr>
              <w:jc w:val="center"/>
            </w:pPr>
            <w:r>
              <w:t>70,5</w:t>
            </w:r>
          </w:p>
        </w:tc>
        <w:tc>
          <w:tcPr>
            <w:tcW w:w="1596" w:type="dxa"/>
          </w:tcPr>
          <w:p w:rsidR="00743956" w:rsidRPr="00743956" w:rsidRDefault="00743956" w:rsidP="00375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</w:tc>
      </w:tr>
    </w:tbl>
    <w:p w:rsidR="00A9782A" w:rsidRPr="00743956" w:rsidRDefault="00A9782A" w:rsidP="00A9782A">
      <w:pPr>
        <w:jc w:val="center"/>
      </w:pPr>
    </w:p>
    <w:p w:rsidR="005219E2" w:rsidRDefault="00A9782A" w:rsidP="00A9782A">
      <w:pPr>
        <w:spacing w:line="276" w:lineRule="auto"/>
        <w:jc w:val="right"/>
        <w:rPr>
          <w:b/>
        </w:rPr>
      </w:pPr>
      <w:r>
        <w:rPr>
          <w:b/>
        </w:rPr>
        <w:t xml:space="preserve"> </w:t>
      </w:r>
    </w:p>
    <w:p w:rsidR="005219E2" w:rsidRDefault="005219E2" w:rsidP="002D25F6">
      <w:pPr>
        <w:spacing w:after="200" w:line="276" w:lineRule="auto"/>
        <w:jc w:val="right"/>
        <w:rPr>
          <w:b/>
        </w:rPr>
      </w:pPr>
    </w:p>
    <w:sectPr w:rsidR="005219E2" w:rsidSect="00397B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6A" w:rsidRDefault="00887B6A" w:rsidP="00661BC5">
      <w:r>
        <w:separator/>
      </w:r>
    </w:p>
  </w:endnote>
  <w:endnote w:type="continuationSeparator" w:id="0">
    <w:p w:rsidR="00887B6A" w:rsidRDefault="00887B6A" w:rsidP="006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6A" w:rsidRDefault="00887B6A" w:rsidP="00661BC5">
      <w:r>
        <w:separator/>
      </w:r>
    </w:p>
  </w:footnote>
  <w:footnote w:type="continuationSeparator" w:id="0">
    <w:p w:rsidR="00887B6A" w:rsidRDefault="00887B6A" w:rsidP="0066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14214"/>
    <w:multiLevelType w:val="multilevel"/>
    <w:tmpl w:val="6EB6B1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4"/>
  </w:num>
  <w:num w:numId="5">
    <w:abstractNumId w:val="18"/>
  </w:num>
  <w:num w:numId="6">
    <w:abstractNumId w:val="10"/>
  </w:num>
  <w:num w:numId="7">
    <w:abstractNumId w:val="8"/>
  </w:num>
  <w:num w:numId="8">
    <w:abstractNumId w:val="23"/>
  </w:num>
  <w:num w:numId="9">
    <w:abstractNumId w:val="1"/>
  </w:num>
  <w:num w:numId="10">
    <w:abstractNumId w:val="15"/>
  </w:num>
  <w:num w:numId="11">
    <w:abstractNumId w:val="21"/>
  </w:num>
  <w:num w:numId="12">
    <w:abstractNumId w:val="12"/>
  </w:num>
  <w:num w:numId="13">
    <w:abstractNumId w:val="0"/>
  </w:num>
  <w:num w:numId="14">
    <w:abstractNumId w:val="13"/>
  </w:num>
  <w:num w:numId="15">
    <w:abstractNumId w:val="6"/>
  </w:num>
  <w:num w:numId="16">
    <w:abstractNumId w:val="4"/>
  </w:num>
  <w:num w:numId="17">
    <w:abstractNumId w:val="20"/>
  </w:num>
  <w:num w:numId="18">
    <w:abstractNumId w:val="11"/>
  </w:num>
  <w:num w:numId="19">
    <w:abstractNumId w:val="3"/>
  </w:num>
  <w:num w:numId="20">
    <w:abstractNumId w:val="5"/>
  </w:num>
  <w:num w:numId="21">
    <w:abstractNumId w:val="22"/>
  </w:num>
  <w:num w:numId="22">
    <w:abstractNumId w:val="9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8C"/>
    <w:rsid w:val="0000499C"/>
    <w:rsid w:val="00011965"/>
    <w:rsid w:val="00013D74"/>
    <w:rsid w:val="00045FAE"/>
    <w:rsid w:val="00056262"/>
    <w:rsid w:val="00063606"/>
    <w:rsid w:val="00064F1E"/>
    <w:rsid w:val="00075150"/>
    <w:rsid w:val="000D78AD"/>
    <w:rsid w:val="000F5E23"/>
    <w:rsid w:val="0011716A"/>
    <w:rsid w:val="00133E85"/>
    <w:rsid w:val="00140575"/>
    <w:rsid w:val="001458F9"/>
    <w:rsid w:val="0015256B"/>
    <w:rsid w:val="00160DB2"/>
    <w:rsid w:val="0017388E"/>
    <w:rsid w:val="001C2DBD"/>
    <w:rsid w:val="001E30C5"/>
    <w:rsid w:val="001E3A89"/>
    <w:rsid w:val="001F157D"/>
    <w:rsid w:val="001F3F1E"/>
    <w:rsid w:val="002131E3"/>
    <w:rsid w:val="00233ECE"/>
    <w:rsid w:val="00245F7B"/>
    <w:rsid w:val="002479F7"/>
    <w:rsid w:val="00263620"/>
    <w:rsid w:val="00265304"/>
    <w:rsid w:val="0026614F"/>
    <w:rsid w:val="00273F26"/>
    <w:rsid w:val="00280B67"/>
    <w:rsid w:val="002839D8"/>
    <w:rsid w:val="00287634"/>
    <w:rsid w:val="002B619F"/>
    <w:rsid w:val="002D25F6"/>
    <w:rsid w:val="002D75DB"/>
    <w:rsid w:val="002F0AEC"/>
    <w:rsid w:val="00314AF4"/>
    <w:rsid w:val="003541B5"/>
    <w:rsid w:val="00370E44"/>
    <w:rsid w:val="00374708"/>
    <w:rsid w:val="003773FF"/>
    <w:rsid w:val="00397B1D"/>
    <w:rsid w:val="003A6D47"/>
    <w:rsid w:val="003B32C1"/>
    <w:rsid w:val="003B76CA"/>
    <w:rsid w:val="003F1738"/>
    <w:rsid w:val="003F2932"/>
    <w:rsid w:val="00426DE9"/>
    <w:rsid w:val="00435220"/>
    <w:rsid w:val="0044408C"/>
    <w:rsid w:val="004872A6"/>
    <w:rsid w:val="00490E45"/>
    <w:rsid w:val="004C3E61"/>
    <w:rsid w:val="004D68F1"/>
    <w:rsid w:val="004E2EEA"/>
    <w:rsid w:val="004E529E"/>
    <w:rsid w:val="0052033C"/>
    <w:rsid w:val="005219E2"/>
    <w:rsid w:val="005550F3"/>
    <w:rsid w:val="005566D0"/>
    <w:rsid w:val="00571223"/>
    <w:rsid w:val="00571ECF"/>
    <w:rsid w:val="00572BCE"/>
    <w:rsid w:val="005818E2"/>
    <w:rsid w:val="00584AC1"/>
    <w:rsid w:val="00586CAA"/>
    <w:rsid w:val="00596CD2"/>
    <w:rsid w:val="005A4460"/>
    <w:rsid w:val="005B0C8B"/>
    <w:rsid w:val="005C151A"/>
    <w:rsid w:val="005C266D"/>
    <w:rsid w:val="005C3BEB"/>
    <w:rsid w:val="005C7C37"/>
    <w:rsid w:val="005D2C45"/>
    <w:rsid w:val="005E0C50"/>
    <w:rsid w:val="0063663E"/>
    <w:rsid w:val="00636A39"/>
    <w:rsid w:val="006536BD"/>
    <w:rsid w:val="0066124A"/>
    <w:rsid w:val="00661BC5"/>
    <w:rsid w:val="006A08C1"/>
    <w:rsid w:val="006E40BE"/>
    <w:rsid w:val="006F16E2"/>
    <w:rsid w:val="006F5B87"/>
    <w:rsid w:val="007163A9"/>
    <w:rsid w:val="007164D1"/>
    <w:rsid w:val="00742407"/>
    <w:rsid w:val="00743956"/>
    <w:rsid w:val="00750AD5"/>
    <w:rsid w:val="00752819"/>
    <w:rsid w:val="00761D15"/>
    <w:rsid w:val="00775707"/>
    <w:rsid w:val="00775D49"/>
    <w:rsid w:val="00787206"/>
    <w:rsid w:val="00795DB5"/>
    <w:rsid w:val="007A0012"/>
    <w:rsid w:val="007A7CD2"/>
    <w:rsid w:val="007B421F"/>
    <w:rsid w:val="007D183F"/>
    <w:rsid w:val="007E75FC"/>
    <w:rsid w:val="00807460"/>
    <w:rsid w:val="00817479"/>
    <w:rsid w:val="00834E1E"/>
    <w:rsid w:val="00836192"/>
    <w:rsid w:val="00872C66"/>
    <w:rsid w:val="008749D7"/>
    <w:rsid w:val="00882701"/>
    <w:rsid w:val="00887B6A"/>
    <w:rsid w:val="008A4788"/>
    <w:rsid w:val="008D685F"/>
    <w:rsid w:val="008D69FE"/>
    <w:rsid w:val="008F3F63"/>
    <w:rsid w:val="00905DA3"/>
    <w:rsid w:val="009072E2"/>
    <w:rsid w:val="0091029B"/>
    <w:rsid w:val="00923790"/>
    <w:rsid w:val="00931D22"/>
    <w:rsid w:val="009462F5"/>
    <w:rsid w:val="00950938"/>
    <w:rsid w:val="0095118F"/>
    <w:rsid w:val="0098518C"/>
    <w:rsid w:val="00994183"/>
    <w:rsid w:val="0099433F"/>
    <w:rsid w:val="009977AD"/>
    <w:rsid w:val="009977B3"/>
    <w:rsid w:val="009C1A16"/>
    <w:rsid w:val="009C3103"/>
    <w:rsid w:val="009C770C"/>
    <w:rsid w:val="009F1CEE"/>
    <w:rsid w:val="009F6E14"/>
    <w:rsid w:val="00A14174"/>
    <w:rsid w:val="00A14B8A"/>
    <w:rsid w:val="00A16680"/>
    <w:rsid w:val="00A61F3B"/>
    <w:rsid w:val="00A82A42"/>
    <w:rsid w:val="00A8393E"/>
    <w:rsid w:val="00A85057"/>
    <w:rsid w:val="00A95F14"/>
    <w:rsid w:val="00A9782A"/>
    <w:rsid w:val="00AB4926"/>
    <w:rsid w:val="00AC0B4B"/>
    <w:rsid w:val="00B01014"/>
    <w:rsid w:val="00B12DF1"/>
    <w:rsid w:val="00B905D1"/>
    <w:rsid w:val="00BA6DEA"/>
    <w:rsid w:val="00BB01FB"/>
    <w:rsid w:val="00BB702F"/>
    <w:rsid w:val="00C32CA7"/>
    <w:rsid w:val="00C753EA"/>
    <w:rsid w:val="00C76C6E"/>
    <w:rsid w:val="00CA3247"/>
    <w:rsid w:val="00CD4859"/>
    <w:rsid w:val="00CD761C"/>
    <w:rsid w:val="00CE56D3"/>
    <w:rsid w:val="00CF6E99"/>
    <w:rsid w:val="00D0397B"/>
    <w:rsid w:val="00D17AA5"/>
    <w:rsid w:val="00D26B59"/>
    <w:rsid w:val="00D349CF"/>
    <w:rsid w:val="00D4172E"/>
    <w:rsid w:val="00D80B02"/>
    <w:rsid w:val="00D848C3"/>
    <w:rsid w:val="00D91E77"/>
    <w:rsid w:val="00DA7B2B"/>
    <w:rsid w:val="00DB545C"/>
    <w:rsid w:val="00DC0D83"/>
    <w:rsid w:val="00DE0710"/>
    <w:rsid w:val="00DF1D48"/>
    <w:rsid w:val="00E05037"/>
    <w:rsid w:val="00E05202"/>
    <w:rsid w:val="00E2614D"/>
    <w:rsid w:val="00E4128A"/>
    <w:rsid w:val="00E5726F"/>
    <w:rsid w:val="00EA2D5B"/>
    <w:rsid w:val="00EB044A"/>
    <w:rsid w:val="00EB4204"/>
    <w:rsid w:val="00EB4D02"/>
    <w:rsid w:val="00EC2ADA"/>
    <w:rsid w:val="00ED1480"/>
    <w:rsid w:val="00F01BC0"/>
    <w:rsid w:val="00F10FE2"/>
    <w:rsid w:val="00F11565"/>
    <w:rsid w:val="00F17EA7"/>
    <w:rsid w:val="00F225CD"/>
    <w:rsid w:val="00F279B8"/>
    <w:rsid w:val="00F321A0"/>
    <w:rsid w:val="00F50187"/>
    <w:rsid w:val="00F55A3D"/>
    <w:rsid w:val="00F6234F"/>
    <w:rsid w:val="00F8557D"/>
    <w:rsid w:val="00F94EFE"/>
    <w:rsid w:val="00FA6E61"/>
    <w:rsid w:val="00FC07B6"/>
    <w:rsid w:val="00FC3930"/>
    <w:rsid w:val="00FD39B1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1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1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13A8-8780-4AA6-809F-5C70F93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Метод  1</cp:lastModifiedBy>
  <cp:revision>5</cp:revision>
  <cp:lastPrinted>2015-12-15T05:11:00Z</cp:lastPrinted>
  <dcterms:created xsi:type="dcterms:W3CDTF">2015-12-15T05:11:00Z</dcterms:created>
  <dcterms:modified xsi:type="dcterms:W3CDTF">2015-12-15T06:02:00Z</dcterms:modified>
</cp:coreProperties>
</file>