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FB" w:rsidRDefault="00842DFB" w:rsidP="00842DF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bookmarkStart w:id="0" w:name="_GoBack"/>
      <w:bookmarkEnd w:id="0"/>
    </w:p>
    <w:p w:rsidR="000533A5" w:rsidRPr="008550F0" w:rsidRDefault="000533A5" w:rsidP="000533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50F0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0533A5" w:rsidRDefault="000533A5" w:rsidP="000533A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 xml:space="preserve">об организации дистанционного </w:t>
      </w:r>
      <w:r>
        <w:rPr>
          <w:rFonts w:ascii="Times New Roman" w:hAnsi="Times New Roman"/>
          <w:sz w:val="28"/>
          <w:szCs w:val="28"/>
        </w:rPr>
        <w:t>образования школьников в общеобразовательных организациях Серышевского района.</w:t>
      </w:r>
    </w:p>
    <w:p w:rsidR="000533A5" w:rsidRPr="00B834C0" w:rsidRDefault="000533A5" w:rsidP="000533A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533A5" w:rsidRDefault="000533A5" w:rsidP="000533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  <w:lang w:val="fr-FR"/>
        </w:rPr>
        <w:t xml:space="preserve">Одной из важнейших задач региональной образовательной системы </w:t>
      </w:r>
      <w:r w:rsidRPr="00B834C0">
        <w:rPr>
          <w:rFonts w:ascii="Times New Roman" w:hAnsi="Times New Roman"/>
          <w:sz w:val="28"/>
          <w:szCs w:val="28"/>
        </w:rPr>
        <w:t xml:space="preserve"> </w:t>
      </w:r>
      <w:r w:rsidRPr="00B834C0">
        <w:rPr>
          <w:rFonts w:ascii="Times New Roman" w:hAnsi="Times New Roman"/>
          <w:sz w:val="28"/>
          <w:szCs w:val="28"/>
          <w:lang w:val="fr-FR"/>
        </w:rPr>
        <w:t xml:space="preserve">является обеспечение населения доступным качественным  общим образованием. Право на получение </w:t>
      </w:r>
      <w:r w:rsidRPr="00B834C0">
        <w:rPr>
          <w:rFonts w:ascii="Times New Roman" w:hAnsi="Times New Roman"/>
          <w:sz w:val="28"/>
          <w:szCs w:val="28"/>
        </w:rPr>
        <w:t xml:space="preserve"> качественного</w:t>
      </w:r>
      <w:r w:rsidRPr="00B834C0">
        <w:rPr>
          <w:rFonts w:ascii="Times New Roman" w:hAnsi="Times New Roman"/>
          <w:sz w:val="28"/>
          <w:szCs w:val="28"/>
          <w:lang w:val="fr-FR"/>
        </w:rPr>
        <w:t xml:space="preserve"> образования требует предоставление </w:t>
      </w:r>
      <w:r>
        <w:rPr>
          <w:rFonts w:ascii="Times New Roman" w:hAnsi="Times New Roman"/>
          <w:sz w:val="28"/>
          <w:szCs w:val="28"/>
        </w:rPr>
        <w:t>обучающимся</w:t>
      </w:r>
      <w:r w:rsidRPr="00B834C0">
        <w:rPr>
          <w:rFonts w:ascii="Times New Roman" w:hAnsi="Times New Roman"/>
          <w:sz w:val="28"/>
          <w:szCs w:val="28"/>
          <w:lang w:val="fr-FR"/>
        </w:rPr>
        <w:t xml:space="preserve"> школ, особенно старших классов, возможности выбора образовательных программ, усиления дифференциации и</w:t>
      </w:r>
      <w:r w:rsidRPr="00B834C0">
        <w:rPr>
          <w:rFonts w:ascii="Times New Roman" w:hAnsi="Times New Roman"/>
          <w:sz w:val="28"/>
          <w:szCs w:val="28"/>
        </w:rPr>
        <w:t xml:space="preserve"> </w:t>
      </w:r>
      <w:r w:rsidRPr="00B834C0">
        <w:rPr>
          <w:rFonts w:ascii="Times New Roman" w:hAnsi="Times New Roman"/>
          <w:sz w:val="28"/>
          <w:szCs w:val="28"/>
          <w:lang w:val="fr-FR"/>
        </w:rPr>
        <w:t>индивидуализации образовательного процесса</w:t>
      </w:r>
    </w:p>
    <w:p w:rsidR="000533A5" w:rsidRPr="00B834C0" w:rsidRDefault="000533A5" w:rsidP="000533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 xml:space="preserve"> В решении этих и других проблем </w:t>
      </w:r>
      <w:r>
        <w:rPr>
          <w:rFonts w:ascii="Times New Roman" w:hAnsi="Times New Roman"/>
          <w:sz w:val="28"/>
          <w:szCs w:val="28"/>
        </w:rPr>
        <w:t xml:space="preserve">помогает </w:t>
      </w:r>
      <w:r w:rsidRPr="00B834C0">
        <w:rPr>
          <w:rFonts w:ascii="Times New Roman" w:hAnsi="Times New Roman"/>
          <w:sz w:val="28"/>
          <w:szCs w:val="28"/>
        </w:rPr>
        <w:t xml:space="preserve"> использование технологий диста</w:t>
      </w:r>
      <w:r>
        <w:rPr>
          <w:rFonts w:ascii="Times New Roman" w:hAnsi="Times New Roman"/>
          <w:sz w:val="28"/>
          <w:szCs w:val="28"/>
        </w:rPr>
        <w:t>нционного обучения, что позволяет</w:t>
      </w:r>
      <w:r w:rsidRPr="00B834C0">
        <w:rPr>
          <w:rFonts w:ascii="Times New Roman" w:hAnsi="Times New Roman"/>
          <w:sz w:val="28"/>
          <w:szCs w:val="28"/>
        </w:rPr>
        <w:t xml:space="preserve"> существенно увеличить образовательные возможности школьников, осуществить выбор и реализацию индивидуальной траектории в открытом образовательном пространстве.</w:t>
      </w:r>
    </w:p>
    <w:p w:rsidR="000533A5" w:rsidRDefault="000533A5" w:rsidP="000533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В Серышевском районе накоплен опыт по организации дистанционного обучения  детей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533A5" w:rsidRDefault="000533A5" w:rsidP="000533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Действующая нормативная база в районе следующая:</w:t>
      </w:r>
    </w:p>
    <w:p w:rsidR="000533A5" w:rsidRDefault="000533A5" w:rsidP="000533A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района от 22.01.2013 года №16 «Об организации дистанционного образования в Серышевском районе»;</w:t>
      </w:r>
    </w:p>
    <w:p w:rsidR="000533A5" w:rsidRDefault="000533A5" w:rsidP="000533A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МУ Отдела образования от 31.01.2013 года №48 «Об организации дистанционного (электронного) образования в Серышевском районе;</w:t>
      </w:r>
    </w:p>
    <w:p w:rsidR="000533A5" w:rsidRDefault="000533A5" w:rsidP="000533A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Pr="004C3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 Отдела образования от 17.06.2013 года №308 «Об организации деятельности ресурсного центра»;</w:t>
      </w:r>
    </w:p>
    <w:p w:rsidR="000533A5" w:rsidRDefault="000533A5" w:rsidP="000533A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об образовательном </w:t>
      </w:r>
      <w:proofErr w:type="gramStart"/>
      <w:r>
        <w:rPr>
          <w:rFonts w:ascii="Times New Roman" w:hAnsi="Times New Roman"/>
          <w:sz w:val="28"/>
          <w:szCs w:val="28"/>
        </w:rPr>
        <w:t>учреждении-ресурсном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центре;</w:t>
      </w:r>
    </w:p>
    <w:p w:rsidR="000533A5" w:rsidRDefault="000533A5" w:rsidP="000533A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о совместной деятельности в муниципальной сети электронного образования.</w:t>
      </w:r>
    </w:p>
    <w:p w:rsidR="000533A5" w:rsidRPr="00B834C0" w:rsidRDefault="000533A5" w:rsidP="000533A5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Материально-техническую базу составляют:</w:t>
      </w:r>
    </w:p>
    <w:p w:rsidR="000533A5" w:rsidRPr="00B834C0" w:rsidRDefault="000533A5" w:rsidP="000533A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сервер (установлен в МАОУ СОШ №2);</w:t>
      </w:r>
    </w:p>
    <w:p w:rsidR="000533A5" w:rsidRPr="00B834C0" w:rsidRDefault="000533A5" w:rsidP="000533A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9 рабочих ме</w:t>
      </w:r>
      <w:proofErr w:type="gramStart"/>
      <w:r w:rsidRPr="00B834C0">
        <w:rPr>
          <w:rFonts w:ascii="Times New Roman" w:hAnsi="Times New Roman"/>
          <w:sz w:val="28"/>
          <w:szCs w:val="28"/>
        </w:rPr>
        <w:t>ст с пр</w:t>
      </w:r>
      <w:proofErr w:type="gramEnd"/>
      <w:r w:rsidRPr="00B834C0">
        <w:rPr>
          <w:rFonts w:ascii="Times New Roman" w:hAnsi="Times New Roman"/>
          <w:sz w:val="28"/>
          <w:szCs w:val="28"/>
        </w:rPr>
        <w:t>ограммным обеспечением;</w:t>
      </w:r>
    </w:p>
    <w:p w:rsidR="000533A5" w:rsidRPr="00B834C0" w:rsidRDefault="000533A5" w:rsidP="000533A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мобильный класс;</w:t>
      </w:r>
    </w:p>
    <w:p w:rsidR="000533A5" w:rsidRPr="00B834C0" w:rsidRDefault="000533A5" w:rsidP="000533A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современный кабинет биологии.</w:t>
      </w:r>
    </w:p>
    <w:p w:rsidR="000533A5" w:rsidRDefault="000533A5" w:rsidP="000533A5">
      <w:pPr>
        <w:spacing w:before="0" w:after="0"/>
        <w:ind w:firstLine="360"/>
        <w:jc w:val="both"/>
        <w:rPr>
          <w:sz w:val="28"/>
          <w:szCs w:val="28"/>
        </w:rPr>
      </w:pPr>
      <w:r w:rsidRPr="00B834C0">
        <w:rPr>
          <w:sz w:val="28"/>
          <w:szCs w:val="28"/>
        </w:rPr>
        <w:t xml:space="preserve">На школьном сайте </w:t>
      </w:r>
      <w:hyperlink r:id="rId6" w:history="1">
        <w:r w:rsidRPr="00B834C0">
          <w:rPr>
            <w:rStyle w:val="a4"/>
            <w:i/>
            <w:sz w:val="28"/>
            <w:szCs w:val="28"/>
          </w:rPr>
          <w:t>http://sosh2seryshevo.ucoz.ru/</w:t>
        </w:r>
      </w:hyperlink>
      <w:r w:rsidRPr="00B834C0">
        <w:rPr>
          <w:sz w:val="28"/>
          <w:szCs w:val="28"/>
        </w:rPr>
        <w:t xml:space="preserve"> размещена информация о Центре дистанционного обучения, созданного на базе МАОУ СОШ №2, указаны основные направления и нормативно-правовые документы.</w:t>
      </w:r>
    </w:p>
    <w:p w:rsidR="000533A5" w:rsidRPr="006B0619" w:rsidRDefault="00C2352B" w:rsidP="000533A5">
      <w:pPr>
        <w:spacing w:before="0" w:after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направления.</w:t>
      </w:r>
    </w:p>
    <w:p w:rsidR="000533A5" w:rsidRPr="006B0619" w:rsidRDefault="000533A5" w:rsidP="000533A5">
      <w:pPr>
        <w:spacing w:before="0" w:after="0"/>
        <w:ind w:firstLine="360"/>
        <w:jc w:val="both"/>
        <w:rPr>
          <w:sz w:val="28"/>
          <w:szCs w:val="28"/>
        </w:rPr>
      </w:pPr>
      <w:r w:rsidRPr="006B0619">
        <w:rPr>
          <w:sz w:val="28"/>
          <w:szCs w:val="28"/>
        </w:rPr>
        <w:t xml:space="preserve">1. Работа с одаренными детьми  по </w:t>
      </w:r>
      <w:proofErr w:type="gramStart"/>
      <w:r w:rsidRPr="006B0619">
        <w:rPr>
          <w:sz w:val="28"/>
          <w:szCs w:val="28"/>
        </w:rPr>
        <w:t>естественно-научному</w:t>
      </w:r>
      <w:proofErr w:type="gramEnd"/>
      <w:r w:rsidRPr="006B0619">
        <w:rPr>
          <w:sz w:val="28"/>
          <w:szCs w:val="28"/>
        </w:rPr>
        <w:t xml:space="preserve"> профилю по индивидуальной образовательной траектории, через организацию проектно-исследовательской деятельности;</w:t>
      </w:r>
    </w:p>
    <w:p w:rsidR="000533A5" w:rsidRPr="006B0619" w:rsidRDefault="000533A5" w:rsidP="000533A5">
      <w:pPr>
        <w:spacing w:before="0" w:after="0"/>
        <w:ind w:firstLine="360"/>
        <w:jc w:val="both"/>
        <w:rPr>
          <w:sz w:val="28"/>
          <w:szCs w:val="28"/>
        </w:rPr>
      </w:pPr>
      <w:r w:rsidRPr="006B0619">
        <w:rPr>
          <w:sz w:val="28"/>
          <w:szCs w:val="28"/>
        </w:rPr>
        <w:lastRenderedPageBreak/>
        <w:t>2. Дополнение и углубление  учебных программ по математике, физике, химии, биологии, истории, литературе и др. на профильном уровне, через систему элективных курсов;</w:t>
      </w:r>
    </w:p>
    <w:p w:rsidR="000533A5" w:rsidRPr="006B0619" w:rsidRDefault="000533A5" w:rsidP="000533A5">
      <w:pPr>
        <w:spacing w:before="0" w:after="0"/>
        <w:ind w:firstLine="360"/>
        <w:jc w:val="both"/>
        <w:rPr>
          <w:sz w:val="28"/>
          <w:szCs w:val="28"/>
        </w:rPr>
      </w:pPr>
      <w:r w:rsidRPr="006B0619">
        <w:rPr>
          <w:sz w:val="28"/>
          <w:szCs w:val="28"/>
        </w:rPr>
        <w:t>3. </w:t>
      </w:r>
      <w:proofErr w:type="gramStart"/>
      <w:r w:rsidRPr="006B0619">
        <w:rPr>
          <w:sz w:val="28"/>
          <w:szCs w:val="28"/>
        </w:rPr>
        <w:t>Обучение по программам</w:t>
      </w:r>
      <w:proofErr w:type="gramEnd"/>
      <w:r w:rsidRPr="006B0619">
        <w:rPr>
          <w:sz w:val="28"/>
          <w:szCs w:val="28"/>
        </w:rPr>
        <w:t xml:space="preserve"> базисного учебного плана учащихся школ района не имеющих учителей-предметников;</w:t>
      </w:r>
    </w:p>
    <w:p w:rsidR="000533A5" w:rsidRPr="006B0619" w:rsidRDefault="000533A5" w:rsidP="000533A5">
      <w:pPr>
        <w:spacing w:before="0" w:after="0"/>
        <w:ind w:firstLine="360"/>
        <w:jc w:val="both"/>
        <w:rPr>
          <w:sz w:val="28"/>
          <w:szCs w:val="28"/>
        </w:rPr>
      </w:pPr>
      <w:r w:rsidRPr="006B0619">
        <w:rPr>
          <w:sz w:val="28"/>
          <w:szCs w:val="28"/>
        </w:rPr>
        <w:t>4. Работа с детьми и подростками с ограниченными возможностями здоровья, которые по тем или иным причинам не могут посещать школу;</w:t>
      </w:r>
    </w:p>
    <w:p w:rsidR="000533A5" w:rsidRPr="006B0619" w:rsidRDefault="000533A5" w:rsidP="000533A5">
      <w:pPr>
        <w:spacing w:before="0" w:after="0"/>
        <w:ind w:firstLine="360"/>
        <w:jc w:val="both"/>
        <w:rPr>
          <w:sz w:val="28"/>
          <w:szCs w:val="28"/>
        </w:rPr>
      </w:pPr>
      <w:r w:rsidRPr="006B0619">
        <w:rPr>
          <w:sz w:val="28"/>
          <w:szCs w:val="28"/>
        </w:rPr>
        <w:t>5.  Диссеминация опыта использования современных образовательных технологий, в том числе ИКТ.</w:t>
      </w:r>
    </w:p>
    <w:p w:rsidR="000533A5" w:rsidRPr="00B834C0" w:rsidRDefault="000533A5" w:rsidP="000533A5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В настоящее время определена модель дистанционного обучения в образовательных учреждениях Серышевского района по трём направлениям:</w:t>
      </w:r>
    </w:p>
    <w:p w:rsidR="000533A5" w:rsidRPr="00B834C0" w:rsidRDefault="000533A5" w:rsidP="000A1527">
      <w:pPr>
        <w:pStyle w:val="a3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B834C0">
        <w:rPr>
          <w:rFonts w:ascii="Times New Roman" w:hAnsi="Times New Roman"/>
          <w:i/>
          <w:sz w:val="28"/>
          <w:szCs w:val="28"/>
        </w:rPr>
        <w:t>Организация профильного обучения и дополнительного образования.</w:t>
      </w:r>
    </w:p>
    <w:p w:rsidR="000533A5" w:rsidRDefault="000533A5" w:rsidP="000533A5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Используется как </w:t>
      </w:r>
      <w:r w:rsidRPr="00B834C0">
        <w:rPr>
          <w:rFonts w:ascii="Times New Roman" w:hAnsi="Times New Roman"/>
          <w:sz w:val="28"/>
          <w:szCs w:val="28"/>
        </w:rPr>
        <w:t xml:space="preserve">очно-дистанционная форма проведения занятий, так и дистанционная форма, когда учащиеся не привязаны к одному месту и времени проведения занятий. Вся содержательная часть обучения также происходит в курсах, развёрнутых в системе электронного дистанционного обучения. Для учебного взаимодействия в режиме реального времени </w:t>
      </w:r>
      <w:proofErr w:type="gramStart"/>
      <w:r w:rsidRPr="00B834C0">
        <w:rPr>
          <w:rFonts w:ascii="Times New Roman" w:hAnsi="Times New Roman"/>
          <w:sz w:val="28"/>
          <w:szCs w:val="28"/>
        </w:rPr>
        <w:t>педагог</w:t>
      </w:r>
      <w:proofErr w:type="gramEnd"/>
      <w:r w:rsidRPr="00B834C0">
        <w:rPr>
          <w:rFonts w:ascii="Times New Roman" w:hAnsi="Times New Roman"/>
          <w:sz w:val="28"/>
          <w:szCs w:val="28"/>
        </w:rPr>
        <w:t xml:space="preserve"> и учащиеся используют аудио- или видеоконференцию.</w:t>
      </w:r>
      <w:r w:rsidR="00A657A2">
        <w:rPr>
          <w:rFonts w:ascii="Times New Roman" w:hAnsi="Times New Roman"/>
          <w:sz w:val="28"/>
          <w:szCs w:val="28"/>
        </w:rPr>
        <w:t xml:space="preserve"> </w:t>
      </w:r>
    </w:p>
    <w:p w:rsidR="00A657A2" w:rsidRDefault="005C7B72" w:rsidP="00A657A2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2013-14 году обучающиеся школы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Поляна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10F24">
        <w:rPr>
          <w:rFonts w:ascii="Times New Roman" w:hAnsi="Times New Roman"/>
          <w:sz w:val="28"/>
          <w:szCs w:val="28"/>
        </w:rPr>
        <w:t xml:space="preserve">обучались теоретической части автодела в очно-дистанционной форме. </w:t>
      </w:r>
      <w:r w:rsidR="00A657A2">
        <w:rPr>
          <w:rFonts w:ascii="Times New Roman" w:hAnsi="Times New Roman"/>
          <w:sz w:val="28"/>
          <w:szCs w:val="28"/>
        </w:rPr>
        <w:t>В 2014-15 году планируется обучение школьников района в очно-дистанционной форме по предмету «автодело», в соответствии с новыми требованиями (получено заключение ГИБДД на проведение обучения).</w:t>
      </w:r>
    </w:p>
    <w:p w:rsidR="000533A5" w:rsidRPr="00B834C0" w:rsidRDefault="000533A5" w:rsidP="00A657A2">
      <w:pPr>
        <w:pStyle w:val="a3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B834C0">
        <w:rPr>
          <w:rFonts w:ascii="Times New Roman" w:hAnsi="Times New Roman"/>
          <w:i/>
          <w:sz w:val="28"/>
          <w:szCs w:val="28"/>
        </w:rPr>
        <w:t>Консультирование.</w:t>
      </w:r>
    </w:p>
    <w:p w:rsidR="000533A5" w:rsidRDefault="000533A5" w:rsidP="000533A5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Каждый учащийся имеет чере</w:t>
      </w:r>
      <w:r w:rsidR="001E5744">
        <w:rPr>
          <w:rFonts w:ascii="Times New Roman" w:hAnsi="Times New Roman"/>
          <w:sz w:val="28"/>
          <w:szCs w:val="28"/>
        </w:rPr>
        <w:t>з сеть Интернет доступ к курсам</w:t>
      </w:r>
      <w:r w:rsidR="001E5744" w:rsidRPr="001E5744">
        <w:rPr>
          <w:rFonts w:ascii="Times New Roman" w:hAnsi="Times New Roman"/>
          <w:sz w:val="28"/>
          <w:szCs w:val="28"/>
        </w:rPr>
        <w:t xml:space="preserve"> </w:t>
      </w:r>
      <w:r w:rsidR="001E5744" w:rsidRPr="00B834C0">
        <w:rPr>
          <w:rFonts w:ascii="Times New Roman" w:hAnsi="Times New Roman"/>
          <w:sz w:val="28"/>
          <w:szCs w:val="28"/>
        </w:rPr>
        <w:t>по предметам</w:t>
      </w:r>
      <w:r w:rsidR="001E5744">
        <w:rPr>
          <w:rFonts w:ascii="Times New Roman" w:hAnsi="Times New Roman"/>
          <w:sz w:val="28"/>
          <w:szCs w:val="28"/>
        </w:rPr>
        <w:t xml:space="preserve">, размещенным на сайте. Размещены материалы по следующим предметам: биология, информатика, физика. </w:t>
      </w:r>
      <w:r w:rsidRPr="00B834C0">
        <w:rPr>
          <w:rFonts w:ascii="Times New Roman" w:hAnsi="Times New Roman"/>
          <w:sz w:val="28"/>
          <w:szCs w:val="28"/>
        </w:rPr>
        <w:t>В курсах имеются теоретические материалы, рекомендации по выполнению заданий разных типов</w:t>
      </w:r>
      <w:r w:rsidR="001E5744">
        <w:rPr>
          <w:rFonts w:ascii="Times New Roman" w:hAnsi="Times New Roman"/>
          <w:sz w:val="28"/>
          <w:szCs w:val="28"/>
        </w:rPr>
        <w:t>, темы проектов или исследовательских работ</w:t>
      </w:r>
      <w:r w:rsidRPr="00B834C0">
        <w:rPr>
          <w:rFonts w:ascii="Times New Roman" w:hAnsi="Times New Roman"/>
          <w:sz w:val="28"/>
          <w:szCs w:val="28"/>
        </w:rPr>
        <w:t xml:space="preserve">. Организовано </w:t>
      </w:r>
      <w:r w:rsidR="001E5744">
        <w:rPr>
          <w:rFonts w:ascii="Times New Roman" w:hAnsi="Times New Roman"/>
          <w:sz w:val="28"/>
          <w:szCs w:val="28"/>
        </w:rPr>
        <w:t xml:space="preserve">сопровождение </w:t>
      </w:r>
      <w:r w:rsidR="001E5744" w:rsidRPr="00B834C0">
        <w:rPr>
          <w:rFonts w:ascii="Times New Roman" w:hAnsi="Times New Roman"/>
          <w:sz w:val="28"/>
          <w:szCs w:val="28"/>
        </w:rPr>
        <w:t xml:space="preserve">курсов </w:t>
      </w:r>
      <w:r w:rsidR="001E5744">
        <w:rPr>
          <w:rFonts w:ascii="Times New Roman" w:hAnsi="Times New Roman"/>
          <w:sz w:val="28"/>
          <w:szCs w:val="28"/>
        </w:rPr>
        <w:t xml:space="preserve">через электронную почту и программу </w:t>
      </w:r>
      <w:proofErr w:type="spellStart"/>
      <w:r w:rsidR="001E5744" w:rsidRPr="001E5744">
        <w:rPr>
          <w:rFonts w:ascii="Times New Roman" w:hAnsi="Times New Roman"/>
          <w:sz w:val="28"/>
          <w:szCs w:val="28"/>
        </w:rPr>
        <w:t>Skupe</w:t>
      </w:r>
      <w:proofErr w:type="spellEnd"/>
      <w:r w:rsidRPr="00B834C0">
        <w:rPr>
          <w:rFonts w:ascii="Times New Roman" w:hAnsi="Times New Roman"/>
          <w:sz w:val="28"/>
          <w:szCs w:val="28"/>
        </w:rPr>
        <w:t>.</w:t>
      </w:r>
      <w:r w:rsidR="001E5744">
        <w:rPr>
          <w:rFonts w:ascii="Times New Roman" w:hAnsi="Times New Roman"/>
          <w:sz w:val="28"/>
          <w:szCs w:val="28"/>
        </w:rPr>
        <w:t xml:space="preserve"> В 2013-14 году данными курсами воспользовались 23 обучающихся 8-11 классов из 5 школ района.</w:t>
      </w:r>
      <w:r w:rsidRPr="00B834C0">
        <w:rPr>
          <w:rFonts w:ascii="Times New Roman" w:hAnsi="Times New Roman"/>
          <w:sz w:val="28"/>
          <w:szCs w:val="28"/>
        </w:rPr>
        <w:t xml:space="preserve"> </w:t>
      </w:r>
      <w:r w:rsidR="00CE5B73">
        <w:rPr>
          <w:rFonts w:ascii="Times New Roman" w:hAnsi="Times New Roman"/>
          <w:sz w:val="28"/>
          <w:szCs w:val="28"/>
        </w:rPr>
        <w:t xml:space="preserve">В 2014-15 году размещены курсы по истории и обществознанию для подготовки к ЕГЭ (написание эссе). </w:t>
      </w:r>
      <w:r w:rsidRPr="00B834C0">
        <w:rPr>
          <w:rFonts w:ascii="Times New Roman" w:hAnsi="Times New Roman"/>
          <w:sz w:val="28"/>
          <w:szCs w:val="28"/>
        </w:rPr>
        <w:t xml:space="preserve">Отличие службы консультаций от систематического курса по предмету заключается в том, что учебное взаимодействие происходить по запросу ученика или по инициативе учителя, если он диагностировал проблемы в освоении школьником учебного </w:t>
      </w:r>
      <w:r w:rsidR="00CE5B73">
        <w:rPr>
          <w:rFonts w:ascii="Times New Roman" w:hAnsi="Times New Roman"/>
          <w:sz w:val="28"/>
          <w:szCs w:val="28"/>
        </w:rPr>
        <w:t xml:space="preserve">и дополнительного </w:t>
      </w:r>
      <w:r w:rsidRPr="00B834C0">
        <w:rPr>
          <w:rFonts w:ascii="Times New Roman" w:hAnsi="Times New Roman"/>
          <w:sz w:val="28"/>
          <w:szCs w:val="28"/>
        </w:rPr>
        <w:t xml:space="preserve">материала. </w:t>
      </w:r>
    </w:p>
    <w:p w:rsidR="00E10F24" w:rsidRPr="003E4766" w:rsidRDefault="00E10F24" w:rsidP="000533A5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2013-14 </w:t>
      </w:r>
      <w:r w:rsidR="009503F6">
        <w:rPr>
          <w:rFonts w:ascii="Times New Roman" w:hAnsi="Times New Roman"/>
          <w:sz w:val="28"/>
          <w:szCs w:val="28"/>
        </w:rPr>
        <w:t xml:space="preserve">учебного </w:t>
      </w:r>
      <w:r>
        <w:rPr>
          <w:rFonts w:ascii="Times New Roman" w:hAnsi="Times New Roman"/>
          <w:sz w:val="28"/>
          <w:szCs w:val="28"/>
        </w:rPr>
        <w:t xml:space="preserve">года проводились консультации по биологии с использованием кабинета через программу </w:t>
      </w:r>
      <w:proofErr w:type="spellStart"/>
      <w:r w:rsidR="003E4766" w:rsidRPr="003E4766">
        <w:rPr>
          <w:rFonts w:ascii="Times New Roman" w:hAnsi="Times New Roman"/>
          <w:sz w:val="28"/>
          <w:szCs w:val="28"/>
          <w:lang w:val="en-US"/>
        </w:rPr>
        <w:t>Skupe</w:t>
      </w:r>
      <w:proofErr w:type="spellEnd"/>
      <w:r w:rsidR="003E4766" w:rsidRPr="003E4766">
        <w:rPr>
          <w:rFonts w:ascii="Times New Roman" w:hAnsi="Times New Roman"/>
          <w:sz w:val="28"/>
          <w:szCs w:val="28"/>
        </w:rPr>
        <w:t xml:space="preserve"> </w:t>
      </w:r>
      <w:r w:rsidR="009503F6">
        <w:rPr>
          <w:rFonts w:ascii="Times New Roman" w:hAnsi="Times New Roman"/>
          <w:sz w:val="28"/>
          <w:szCs w:val="28"/>
        </w:rPr>
        <w:t xml:space="preserve">для подготовки </w:t>
      </w:r>
      <w:proofErr w:type="gramStart"/>
      <w:r w:rsidR="009503F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503F6">
        <w:rPr>
          <w:rFonts w:ascii="Times New Roman" w:hAnsi="Times New Roman"/>
          <w:sz w:val="28"/>
          <w:szCs w:val="28"/>
        </w:rPr>
        <w:t xml:space="preserve"> с. Большая </w:t>
      </w:r>
      <w:proofErr w:type="spellStart"/>
      <w:r w:rsidR="003E4766">
        <w:rPr>
          <w:rFonts w:ascii="Times New Roman" w:hAnsi="Times New Roman"/>
          <w:sz w:val="28"/>
          <w:szCs w:val="28"/>
        </w:rPr>
        <w:t>Сазанка</w:t>
      </w:r>
      <w:proofErr w:type="spellEnd"/>
      <w:r w:rsidR="003E4766">
        <w:rPr>
          <w:rFonts w:ascii="Times New Roman" w:hAnsi="Times New Roman"/>
          <w:sz w:val="28"/>
          <w:szCs w:val="28"/>
        </w:rPr>
        <w:t xml:space="preserve"> к муниципальной предметной олимпиаде. Результат данной подготовки: 1 победитель (9 класс) и 1 призер (8 класс).</w:t>
      </w:r>
    </w:p>
    <w:p w:rsidR="007F7B97" w:rsidRDefault="007F7B97" w:rsidP="007B1E1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533A5" w:rsidRDefault="000533A5" w:rsidP="007B1E1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67A2">
        <w:rPr>
          <w:rFonts w:ascii="Times New Roman" w:hAnsi="Times New Roman"/>
          <w:b/>
          <w:sz w:val="28"/>
          <w:szCs w:val="28"/>
        </w:rPr>
        <w:t>Участие школьников в дистанционных олимпиадах по общеобразовательным предметам</w:t>
      </w:r>
      <w:r w:rsidR="00482128">
        <w:rPr>
          <w:rFonts w:ascii="Times New Roman" w:hAnsi="Times New Roman"/>
          <w:b/>
          <w:sz w:val="28"/>
          <w:szCs w:val="28"/>
        </w:rPr>
        <w:t>.</w:t>
      </w:r>
    </w:p>
    <w:p w:rsidR="000533A5" w:rsidRPr="005C7B72" w:rsidRDefault="000533A5" w:rsidP="00053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8015BF">
        <w:rPr>
          <w:sz w:val="28"/>
          <w:szCs w:val="28"/>
        </w:rPr>
        <w:t xml:space="preserve">Обучающиеся школ района в 2013 -14 </w:t>
      </w:r>
      <w:proofErr w:type="spellStart"/>
      <w:r w:rsidRPr="008015BF">
        <w:rPr>
          <w:sz w:val="28"/>
          <w:szCs w:val="28"/>
        </w:rPr>
        <w:t>уч</w:t>
      </w:r>
      <w:proofErr w:type="gramStart"/>
      <w:r w:rsidRPr="008015BF">
        <w:rPr>
          <w:sz w:val="28"/>
          <w:szCs w:val="28"/>
        </w:rPr>
        <w:t>.г</w:t>
      </w:r>
      <w:proofErr w:type="gramEnd"/>
      <w:r w:rsidRPr="008015BF">
        <w:rPr>
          <w:sz w:val="28"/>
          <w:szCs w:val="28"/>
        </w:rPr>
        <w:t>оду</w:t>
      </w:r>
      <w:proofErr w:type="spellEnd"/>
      <w:r w:rsidRPr="008015BF">
        <w:rPr>
          <w:sz w:val="28"/>
          <w:szCs w:val="28"/>
        </w:rPr>
        <w:t xml:space="preserve"> приняли участие в олимпиадах «Эрудит России», «Эму», «Радиус», «Международная олимпиада по основам наук», «</w:t>
      </w:r>
      <w:proofErr w:type="spellStart"/>
      <w:r w:rsidRPr="008015BF">
        <w:rPr>
          <w:sz w:val="28"/>
          <w:szCs w:val="28"/>
        </w:rPr>
        <w:t>Олимпус</w:t>
      </w:r>
      <w:proofErr w:type="spellEnd"/>
      <w:r w:rsidRPr="008015BF">
        <w:rPr>
          <w:sz w:val="28"/>
          <w:szCs w:val="28"/>
        </w:rPr>
        <w:t xml:space="preserve">», «Родное слово», олимпиада по английскому языку в </w:t>
      </w:r>
      <w:proofErr w:type="spellStart"/>
      <w:r w:rsidRPr="008015BF">
        <w:rPr>
          <w:sz w:val="28"/>
          <w:szCs w:val="28"/>
        </w:rPr>
        <w:t>АмГУ</w:t>
      </w:r>
      <w:proofErr w:type="spellEnd"/>
      <w:r w:rsidRPr="008015BF">
        <w:rPr>
          <w:sz w:val="28"/>
          <w:szCs w:val="28"/>
        </w:rPr>
        <w:t>, дистанционные викторины по истории, праву.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Всего приняли участие-1166 обучающихся, из них 204 человека имеют призовые места</w:t>
      </w:r>
      <w:r w:rsidR="000E3F3B">
        <w:rPr>
          <w:sz w:val="28"/>
          <w:szCs w:val="28"/>
        </w:rPr>
        <w:t>.</w:t>
      </w:r>
      <w:proofErr w:type="gramEnd"/>
      <w:r w:rsidR="000E3F3B">
        <w:rPr>
          <w:sz w:val="28"/>
          <w:szCs w:val="28"/>
        </w:rPr>
        <w:t xml:space="preserve"> По итогам 2013-14 года координатор проекта </w:t>
      </w:r>
      <w:r w:rsidR="005C7B72">
        <w:rPr>
          <w:sz w:val="28"/>
          <w:szCs w:val="28"/>
        </w:rPr>
        <w:t xml:space="preserve">«Эрудит России» </w:t>
      </w:r>
      <w:r w:rsidR="000E3F3B">
        <w:rPr>
          <w:sz w:val="28"/>
          <w:szCs w:val="28"/>
        </w:rPr>
        <w:t xml:space="preserve">признан </w:t>
      </w:r>
      <w:r w:rsidR="005C7B72">
        <w:rPr>
          <w:sz w:val="28"/>
          <w:szCs w:val="28"/>
        </w:rPr>
        <w:t xml:space="preserve">лучшим. В 2013-14 году Ресурсный центр стал площадкой для проведения </w:t>
      </w:r>
      <w:r w:rsidR="005C7B72">
        <w:rPr>
          <w:sz w:val="28"/>
          <w:szCs w:val="28"/>
          <w:lang w:val="en-US"/>
        </w:rPr>
        <w:t>on</w:t>
      </w:r>
      <w:r w:rsidR="005C7B72">
        <w:rPr>
          <w:sz w:val="28"/>
          <w:szCs w:val="28"/>
        </w:rPr>
        <w:t>-</w:t>
      </w:r>
      <w:proofErr w:type="spellStart"/>
      <w:r w:rsidR="005C7B72">
        <w:rPr>
          <w:sz w:val="28"/>
          <w:szCs w:val="28"/>
        </w:rPr>
        <w:t>лайн</w:t>
      </w:r>
      <w:proofErr w:type="spellEnd"/>
      <w:r w:rsidR="005C7B72">
        <w:rPr>
          <w:sz w:val="28"/>
          <w:szCs w:val="28"/>
        </w:rPr>
        <w:t xml:space="preserve"> финала </w:t>
      </w:r>
      <w:r w:rsidR="005C7B72">
        <w:rPr>
          <w:sz w:val="28"/>
          <w:szCs w:val="28"/>
          <w:lang w:val="en-US"/>
        </w:rPr>
        <w:t>X</w:t>
      </w:r>
      <w:r w:rsidR="005C7B72">
        <w:rPr>
          <w:sz w:val="28"/>
          <w:szCs w:val="28"/>
        </w:rPr>
        <w:t xml:space="preserve"> Международной олимпиады по основам наук. По результатам 1 этапа </w:t>
      </w:r>
      <w:r w:rsidR="005C7B72">
        <w:rPr>
          <w:sz w:val="28"/>
          <w:szCs w:val="28"/>
          <w:lang w:val="en-US"/>
        </w:rPr>
        <w:t>XI</w:t>
      </w:r>
      <w:r w:rsidR="005C7B72">
        <w:rPr>
          <w:sz w:val="28"/>
          <w:szCs w:val="28"/>
        </w:rPr>
        <w:t xml:space="preserve"> Международной олимпиады координатор проекта вошел в список </w:t>
      </w:r>
      <w:proofErr w:type="gramStart"/>
      <w:r w:rsidR="005C7B72">
        <w:rPr>
          <w:sz w:val="28"/>
          <w:szCs w:val="28"/>
        </w:rPr>
        <w:t>лучших</w:t>
      </w:r>
      <w:proofErr w:type="gramEnd"/>
      <w:r w:rsidR="005C7B72">
        <w:rPr>
          <w:sz w:val="28"/>
          <w:szCs w:val="28"/>
        </w:rPr>
        <w:t>, за вовлечение большого количества обучающихся для участия в олимпиаде.</w:t>
      </w:r>
    </w:p>
    <w:p w:rsidR="000533A5" w:rsidRPr="0064535F" w:rsidRDefault="0064535F" w:rsidP="00053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2013-2014</w:t>
      </w:r>
      <w:r w:rsidR="000533A5">
        <w:rPr>
          <w:sz w:val="28"/>
          <w:szCs w:val="28"/>
        </w:rPr>
        <w:t xml:space="preserve"> учебном году в дистанционных олимпиадах по общеобразовательным предметам приняли </w:t>
      </w:r>
      <w:r w:rsidR="000533A5" w:rsidRPr="0064535F">
        <w:rPr>
          <w:sz w:val="28"/>
          <w:szCs w:val="28"/>
        </w:rPr>
        <w:t xml:space="preserve">участие </w:t>
      </w:r>
      <w:r w:rsidRPr="0064535F">
        <w:rPr>
          <w:sz w:val="28"/>
          <w:szCs w:val="28"/>
        </w:rPr>
        <w:t>1429</w:t>
      </w:r>
      <w:r w:rsidR="000533A5" w:rsidRPr="0064535F">
        <w:rPr>
          <w:sz w:val="28"/>
          <w:szCs w:val="28"/>
        </w:rPr>
        <w:t xml:space="preserve"> школьников района</w:t>
      </w:r>
      <w:r w:rsidRPr="0064535F">
        <w:rPr>
          <w:sz w:val="28"/>
          <w:szCs w:val="28"/>
        </w:rPr>
        <w:t xml:space="preserve"> (44, 6 % от общего числа обучающихся)</w:t>
      </w:r>
      <w:r w:rsidR="000533A5" w:rsidRPr="0064535F">
        <w:rPr>
          <w:sz w:val="28"/>
          <w:szCs w:val="28"/>
        </w:rPr>
        <w:t>, из них</w:t>
      </w:r>
      <w:r w:rsidRPr="0064535F">
        <w:rPr>
          <w:sz w:val="28"/>
          <w:szCs w:val="28"/>
        </w:rPr>
        <w:t xml:space="preserve">  253 </w:t>
      </w:r>
      <w:r w:rsidR="000533A5" w:rsidRPr="0064535F">
        <w:rPr>
          <w:sz w:val="28"/>
          <w:szCs w:val="28"/>
        </w:rPr>
        <w:t>призовых мест</w:t>
      </w:r>
      <w:r w:rsidRPr="0064535F">
        <w:rPr>
          <w:sz w:val="28"/>
          <w:szCs w:val="28"/>
        </w:rPr>
        <w:t xml:space="preserve"> (17,7% от числа участников)</w:t>
      </w:r>
      <w:r w:rsidR="000533A5" w:rsidRPr="0064535F">
        <w:rPr>
          <w:sz w:val="28"/>
          <w:szCs w:val="28"/>
        </w:rPr>
        <w:t>.</w:t>
      </w:r>
      <w:r w:rsidRPr="0064535F">
        <w:rPr>
          <w:sz w:val="28"/>
          <w:szCs w:val="28"/>
        </w:rPr>
        <w:t xml:space="preserve"> С сентября 2014-2015 года  участников в дистанционных олимпиадах-717 школьников, из них-81 призовых места.</w:t>
      </w:r>
    </w:p>
    <w:p w:rsidR="000E3F3B" w:rsidRPr="008015BF" w:rsidRDefault="000E3F3B" w:rsidP="00482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2013-2014 году были проведены дистанционные олимпиады по биологии «Зеленая планета», географии «История географических открытий» для школьников района. В олимпиаде приняли участие 12 школ. Проведен математический бой между командами 3 ш</w:t>
      </w:r>
      <w:r w:rsidR="00482128">
        <w:rPr>
          <w:sz w:val="28"/>
          <w:szCs w:val="28"/>
        </w:rPr>
        <w:t xml:space="preserve">кол: МАОУ СОШ №2, В </w:t>
      </w:r>
      <w:r>
        <w:rPr>
          <w:sz w:val="28"/>
          <w:szCs w:val="28"/>
        </w:rPr>
        <w:t xml:space="preserve">МАОУ СОШ №1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им. С. Бондарева, МОАУ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Томское. В 2014-2015 году планируется проведение олимпиад по литературе, русскому языку, истории, посвященных году литературы. </w:t>
      </w:r>
    </w:p>
    <w:p w:rsidR="000533A5" w:rsidRPr="008015BF" w:rsidRDefault="000533A5" w:rsidP="000533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533A5" w:rsidRDefault="000533A5" w:rsidP="007B1E1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Дистанционное обучение школьников в 2014-15 учебном году и 20</w:t>
      </w:r>
      <w:r w:rsidR="007F7B97">
        <w:rPr>
          <w:rFonts w:ascii="Times New Roman" w:hAnsi="Times New Roman"/>
          <w:b/>
          <w:sz w:val="28"/>
          <w:szCs w:val="28"/>
        </w:rPr>
        <w:t>13-14 учебном году</w:t>
      </w:r>
      <w:r w:rsidR="00482128">
        <w:rPr>
          <w:rFonts w:ascii="Times New Roman" w:hAnsi="Times New Roman"/>
          <w:b/>
          <w:sz w:val="28"/>
          <w:szCs w:val="28"/>
        </w:rPr>
        <w:t>.</w:t>
      </w:r>
    </w:p>
    <w:p w:rsidR="000533A5" w:rsidRDefault="000533A5" w:rsidP="000533A5">
      <w:pPr>
        <w:ind w:firstLine="709"/>
        <w:jc w:val="both"/>
        <w:rPr>
          <w:sz w:val="28"/>
          <w:szCs w:val="28"/>
        </w:rPr>
      </w:pPr>
      <w:r w:rsidRPr="00C245B5">
        <w:rPr>
          <w:sz w:val="28"/>
          <w:szCs w:val="28"/>
        </w:rPr>
        <w:t>Организованы в дистанционной форме индивидуальные консультации</w:t>
      </w:r>
      <w:r>
        <w:rPr>
          <w:sz w:val="28"/>
          <w:szCs w:val="28"/>
        </w:rPr>
        <w:t xml:space="preserve"> по основным предметам с детьми, находящимися</w:t>
      </w:r>
      <w:r w:rsidRPr="00C245B5">
        <w:rPr>
          <w:sz w:val="28"/>
          <w:szCs w:val="28"/>
        </w:rPr>
        <w:t xml:space="preserve"> на длительном лечении дома через электронный дневник, электронную почту и программу </w:t>
      </w:r>
      <w:proofErr w:type="spellStart"/>
      <w:r w:rsidRPr="00C245B5">
        <w:rPr>
          <w:sz w:val="28"/>
          <w:szCs w:val="28"/>
          <w:lang w:val="en-US"/>
        </w:rPr>
        <w:t>Skupe</w:t>
      </w:r>
      <w:proofErr w:type="spellEnd"/>
      <w:r w:rsidRPr="00C245B5">
        <w:rPr>
          <w:sz w:val="28"/>
          <w:szCs w:val="28"/>
        </w:rPr>
        <w:t>. Основная цель такой работы -  ликвидация отставания ребенка от программы, оказание своевременной помощи в самостоятельном освоении части учебного курса.</w:t>
      </w:r>
      <w:r w:rsidR="00CE5B73">
        <w:rPr>
          <w:sz w:val="28"/>
          <w:szCs w:val="28"/>
        </w:rPr>
        <w:t xml:space="preserve"> </w:t>
      </w:r>
    </w:p>
    <w:p w:rsidR="000533A5" w:rsidRDefault="000533A5" w:rsidP="000533A5">
      <w:pPr>
        <w:ind w:firstLine="709"/>
        <w:jc w:val="both"/>
        <w:rPr>
          <w:sz w:val="28"/>
          <w:szCs w:val="28"/>
        </w:rPr>
      </w:pPr>
      <w:r w:rsidRPr="00C245B5">
        <w:rPr>
          <w:sz w:val="28"/>
          <w:szCs w:val="28"/>
        </w:rPr>
        <w:t xml:space="preserve">По предметам через электронный дневник прикрепляются файлы с презентациями, рабочими листами, лабораторными и практическими заданиями для самостоятельной и индивидуальной  работы в классе и дома. Цель такой работы состоит в том, чтобы обеспечить </w:t>
      </w:r>
      <w:proofErr w:type="gramStart"/>
      <w:r w:rsidRPr="00C245B5">
        <w:rPr>
          <w:sz w:val="28"/>
          <w:szCs w:val="28"/>
        </w:rPr>
        <w:t>обучающихся</w:t>
      </w:r>
      <w:proofErr w:type="gramEnd"/>
      <w:r w:rsidRPr="00C245B5">
        <w:rPr>
          <w:sz w:val="28"/>
          <w:szCs w:val="28"/>
        </w:rPr>
        <w:t xml:space="preserve"> необходимым дидактическим и раздаточным материалом, которого нет в неполном УМК  по предмету, но содержится в программе учебного курса.</w:t>
      </w:r>
      <w:r>
        <w:rPr>
          <w:sz w:val="28"/>
          <w:szCs w:val="28"/>
        </w:rPr>
        <w:t xml:space="preserve"> В течение 2013 -14 уч. году по указанной форме дистанционно обучалось 23 ребенка, в течение 4 месяцев  2014-15   -</w:t>
      </w:r>
      <w:r w:rsidR="003E4766" w:rsidRPr="003E4766">
        <w:rPr>
          <w:sz w:val="28"/>
          <w:szCs w:val="28"/>
        </w:rPr>
        <w:t xml:space="preserve"> </w:t>
      </w:r>
      <w:r>
        <w:rPr>
          <w:sz w:val="28"/>
          <w:szCs w:val="28"/>
        </w:rPr>
        <w:t>12 учащихся</w:t>
      </w:r>
      <w:r w:rsidR="00A657A2">
        <w:rPr>
          <w:sz w:val="28"/>
          <w:szCs w:val="28"/>
        </w:rPr>
        <w:t>.</w:t>
      </w:r>
    </w:p>
    <w:p w:rsidR="00A657A2" w:rsidRDefault="00A657A2" w:rsidP="0064535F">
      <w:pPr>
        <w:spacing w:after="0"/>
        <w:ind w:firstLine="709"/>
        <w:jc w:val="both"/>
        <w:rPr>
          <w:sz w:val="28"/>
          <w:szCs w:val="28"/>
        </w:rPr>
      </w:pPr>
      <w:r w:rsidRPr="00A657A2">
        <w:rPr>
          <w:sz w:val="28"/>
          <w:szCs w:val="28"/>
        </w:rPr>
        <w:t>В МОАУ СОШ с. Б-</w:t>
      </w:r>
      <w:proofErr w:type="spellStart"/>
      <w:r w:rsidRPr="00A657A2">
        <w:rPr>
          <w:sz w:val="28"/>
          <w:szCs w:val="28"/>
        </w:rPr>
        <w:t>Сазанка</w:t>
      </w:r>
      <w:proofErr w:type="spellEnd"/>
      <w:r w:rsidRPr="00A657A2">
        <w:rPr>
          <w:sz w:val="28"/>
          <w:szCs w:val="28"/>
        </w:rPr>
        <w:t xml:space="preserve"> осуществлялось обучение иностранному языку (2 часа – подвоз учителя, 1 час ди</w:t>
      </w:r>
      <w:r w:rsidR="00A8297F">
        <w:rPr>
          <w:sz w:val="28"/>
          <w:szCs w:val="28"/>
        </w:rPr>
        <w:t>станционно).</w:t>
      </w:r>
    </w:p>
    <w:p w:rsidR="00482128" w:rsidRDefault="007B1E12" w:rsidP="0064535F">
      <w:pPr>
        <w:spacing w:after="0"/>
        <w:ind w:firstLine="709"/>
        <w:jc w:val="both"/>
        <w:rPr>
          <w:sz w:val="28"/>
          <w:szCs w:val="28"/>
        </w:rPr>
      </w:pPr>
      <w:r w:rsidRPr="00846B53">
        <w:rPr>
          <w:sz w:val="28"/>
          <w:szCs w:val="28"/>
        </w:rPr>
        <w:lastRenderedPageBreak/>
        <w:t>В целях  подготовки обучающихся к участию в предметных олимпиадах разного уровня, подготовки сдачи ЕГЭ профильного уровня со 2 триместра  20</w:t>
      </w:r>
      <w:r w:rsidR="00846B53" w:rsidRPr="00846B53">
        <w:rPr>
          <w:sz w:val="28"/>
          <w:szCs w:val="28"/>
        </w:rPr>
        <w:t>14-</w:t>
      </w:r>
      <w:r w:rsidRPr="00846B53">
        <w:rPr>
          <w:sz w:val="28"/>
          <w:szCs w:val="28"/>
        </w:rPr>
        <w:t>2015 учебного года</w:t>
      </w:r>
      <w:r w:rsidR="00846B53" w:rsidRPr="00846B53">
        <w:rPr>
          <w:sz w:val="28"/>
          <w:szCs w:val="28"/>
        </w:rPr>
        <w:t xml:space="preserve"> осуществляется д</w:t>
      </w:r>
      <w:r w:rsidRPr="00846B53">
        <w:rPr>
          <w:sz w:val="28"/>
          <w:szCs w:val="28"/>
        </w:rPr>
        <w:t xml:space="preserve">истанционное образование школьников </w:t>
      </w:r>
      <w:r w:rsidRPr="00846B53">
        <w:rPr>
          <w:b/>
          <w:sz w:val="28"/>
          <w:szCs w:val="28"/>
        </w:rPr>
        <w:t>на факультативных и элективных курсах</w:t>
      </w:r>
      <w:r w:rsidRPr="00846B53">
        <w:rPr>
          <w:sz w:val="28"/>
          <w:szCs w:val="28"/>
        </w:rPr>
        <w:t xml:space="preserve"> в двух образовательных организациях (М</w:t>
      </w:r>
      <w:r w:rsidR="00846B53" w:rsidRPr="00846B53">
        <w:rPr>
          <w:sz w:val="28"/>
          <w:szCs w:val="28"/>
        </w:rPr>
        <w:t xml:space="preserve">ОАУ СОШ </w:t>
      </w:r>
      <w:proofErr w:type="spellStart"/>
      <w:r w:rsidR="00846B53" w:rsidRPr="00846B53">
        <w:rPr>
          <w:sz w:val="28"/>
          <w:szCs w:val="28"/>
        </w:rPr>
        <w:t>с</w:t>
      </w:r>
      <w:proofErr w:type="gramStart"/>
      <w:r w:rsidR="00846B53" w:rsidRPr="00846B53">
        <w:rPr>
          <w:sz w:val="28"/>
          <w:szCs w:val="28"/>
        </w:rPr>
        <w:t>.Т</w:t>
      </w:r>
      <w:proofErr w:type="gramEnd"/>
      <w:r w:rsidR="00846B53" w:rsidRPr="00846B53">
        <w:rPr>
          <w:sz w:val="28"/>
          <w:szCs w:val="28"/>
        </w:rPr>
        <w:t>омское</w:t>
      </w:r>
      <w:proofErr w:type="spellEnd"/>
      <w:r w:rsidR="00846B53" w:rsidRPr="00846B53">
        <w:rPr>
          <w:sz w:val="28"/>
          <w:szCs w:val="28"/>
        </w:rPr>
        <w:t xml:space="preserve"> и МОАУ СОШ </w:t>
      </w:r>
      <w:proofErr w:type="spellStart"/>
      <w:r w:rsidR="00846B53" w:rsidRPr="00846B53">
        <w:rPr>
          <w:sz w:val="28"/>
          <w:szCs w:val="28"/>
        </w:rPr>
        <w:t>с.Л</w:t>
      </w:r>
      <w:r w:rsidRPr="00846B53">
        <w:rPr>
          <w:sz w:val="28"/>
          <w:szCs w:val="28"/>
        </w:rPr>
        <w:t>ермонтово</w:t>
      </w:r>
      <w:proofErr w:type="spellEnd"/>
      <w:r w:rsidRPr="00846B53">
        <w:rPr>
          <w:sz w:val="28"/>
          <w:szCs w:val="28"/>
        </w:rPr>
        <w:t>) с общим охватом детей-20 человек.</w:t>
      </w:r>
      <w:r w:rsidR="00482128">
        <w:rPr>
          <w:sz w:val="28"/>
          <w:szCs w:val="28"/>
        </w:rPr>
        <w:t xml:space="preserve"> </w:t>
      </w:r>
    </w:p>
    <w:p w:rsidR="007B1E12" w:rsidRPr="00CD10A4" w:rsidRDefault="00CD10A4" w:rsidP="0064535F">
      <w:pPr>
        <w:tabs>
          <w:tab w:val="left" w:pos="851"/>
        </w:tabs>
        <w:spacing w:before="0" w:after="0"/>
        <w:jc w:val="both"/>
        <w:rPr>
          <w:rFonts w:eastAsia="Calibri"/>
          <w:sz w:val="28"/>
          <w:szCs w:val="28"/>
          <w:lang w:eastAsia="en-US" w:bidi="en-US"/>
        </w:rPr>
      </w:pPr>
      <w:r>
        <w:rPr>
          <w:sz w:val="28"/>
          <w:szCs w:val="28"/>
        </w:rPr>
        <w:tab/>
      </w:r>
      <w:r w:rsidR="00482128" w:rsidRPr="00CD10A4">
        <w:rPr>
          <w:sz w:val="28"/>
          <w:szCs w:val="28"/>
        </w:rPr>
        <w:t xml:space="preserve">С 2000 года в районе </w:t>
      </w:r>
      <w:proofErr w:type="spellStart"/>
      <w:r w:rsidR="00482128" w:rsidRPr="00CD10A4">
        <w:rPr>
          <w:b/>
          <w:sz w:val="28"/>
          <w:szCs w:val="28"/>
        </w:rPr>
        <w:t>предпрофильная</w:t>
      </w:r>
      <w:proofErr w:type="spellEnd"/>
      <w:r w:rsidR="00482128" w:rsidRPr="00CD10A4">
        <w:rPr>
          <w:b/>
          <w:sz w:val="28"/>
          <w:szCs w:val="28"/>
        </w:rPr>
        <w:t xml:space="preserve"> подготовка</w:t>
      </w:r>
      <w:r w:rsidR="00482128" w:rsidRPr="00CD10A4">
        <w:rPr>
          <w:sz w:val="28"/>
          <w:szCs w:val="28"/>
        </w:rPr>
        <w:t xml:space="preserve"> учащихся осуществляется на базе МАОУ СОШ №1 </w:t>
      </w:r>
      <w:proofErr w:type="spellStart"/>
      <w:r w:rsidR="00482128" w:rsidRPr="00CD10A4">
        <w:rPr>
          <w:sz w:val="28"/>
          <w:szCs w:val="28"/>
        </w:rPr>
        <w:t>пгт</w:t>
      </w:r>
      <w:proofErr w:type="spellEnd"/>
      <w:r w:rsidR="00482128" w:rsidRPr="00CD10A4">
        <w:rPr>
          <w:sz w:val="28"/>
          <w:szCs w:val="28"/>
        </w:rPr>
        <w:t xml:space="preserve"> Серышево в педагогической, медицинской, кадетской группе. Из сел района  на занятия указанных групп уча</w:t>
      </w:r>
      <w:r>
        <w:rPr>
          <w:sz w:val="28"/>
          <w:szCs w:val="28"/>
        </w:rPr>
        <w:t>щиеся добираются самостоятельно.</w:t>
      </w:r>
      <w:r w:rsidRPr="00CD10A4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 w:bidi="en-US"/>
        </w:rPr>
        <w:t>С</w:t>
      </w:r>
      <w:r w:rsidRPr="00CD10A4">
        <w:rPr>
          <w:rFonts w:eastAsia="Calibri"/>
          <w:sz w:val="28"/>
          <w:szCs w:val="28"/>
          <w:lang w:eastAsia="en-US" w:bidi="en-US"/>
        </w:rPr>
        <w:t xml:space="preserve"> ц</w:t>
      </w:r>
      <w:r>
        <w:rPr>
          <w:rFonts w:eastAsia="Calibri"/>
          <w:sz w:val="28"/>
          <w:szCs w:val="28"/>
          <w:lang w:eastAsia="en-US" w:bidi="en-US"/>
        </w:rPr>
        <w:t xml:space="preserve">елью  сохранения и укрепления </w:t>
      </w:r>
      <w:r w:rsidRPr="00CD10A4">
        <w:rPr>
          <w:rFonts w:eastAsia="Calibri"/>
          <w:sz w:val="28"/>
          <w:szCs w:val="28"/>
          <w:lang w:eastAsia="en-US" w:bidi="en-US"/>
        </w:rPr>
        <w:t xml:space="preserve"> здоровья, интеллектуального и культурного развития</w:t>
      </w:r>
      <w:r>
        <w:rPr>
          <w:rFonts w:eastAsia="Calibri"/>
          <w:sz w:val="28"/>
          <w:szCs w:val="28"/>
          <w:lang w:eastAsia="en-US" w:bidi="en-US"/>
        </w:rPr>
        <w:t xml:space="preserve"> учащихся</w:t>
      </w:r>
      <w:r w:rsidRPr="00CD10A4">
        <w:rPr>
          <w:rFonts w:eastAsia="Calibri"/>
          <w:sz w:val="28"/>
          <w:szCs w:val="28"/>
          <w:lang w:eastAsia="en-US" w:bidi="en-US"/>
        </w:rPr>
        <w:t>,  включения в творческую деятельность, способствующую сознательному выбору профессии и жиз</w:t>
      </w:r>
      <w:r>
        <w:rPr>
          <w:rFonts w:eastAsia="Calibri"/>
          <w:sz w:val="28"/>
          <w:szCs w:val="28"/>
          <w:lang w:eastAsia="en-US" w:bidi="en-US"/>
        </w:rPr>
        <w:t xml:space="preserve">ненного пути, </w:t>
      </w:r>
      <w:r w:rsidR="00482128">
        <w:rPr>
          <w:sz w:val="28"/>
          <w:szCs w:val="28"/>
        </w:rPr>
        <w:t xml:space="preserve"> с 2014-2015 учебного года педагоги районного  ресурсного центра  проводят консультации, занятия для членов педагогической группы дистанционно (трое учащихся МОАУ СОШ </w:t>
      </w:r>
      <w:proofErr w:type="spellStart"/>
      <w:r w:rsidR="00482128">
        <w:rPr>
          <w:sz w:val="28"/>
          <w:szCs w:val="28"/>
        </w:rPr>
        <w:t>с</w:t>
      </w:r>
      <w:proofErr w:type="gramStart"/>
      <w:r w:rsidR="00482128">
        <w:rPr>
          <w:sz w:val="28"/>
          <w:szCs w:val="28"/>
        </w:rPr>
        <w:t>.О</w:t>
      </w:r>
      <w:proofErr w:type="gramEnd"/>
      <w:r w:rsidR="00482128">
        <w:rPr>
          <w:sz w:val="28"/>
          <w:szCs w:val="28"/>
        </w:rPr>
        <w:t>зерное</w:t>
      </w:r>
      <w:proofErr w:type="spellEnd"/>
      <w:r w:rsidR="00482128">
        <w:rPr>
          <w:sz w:val="28"/>
          <w:szCs w:val="28"/>
        </w:rPr>
        <w:t>).</w:t>
      </w:r>
    </w:p>
    <w:p w:rsidR="000533A5" w:rsidRPr="007B1E12" w:rsidRDefault="000533A5" w:rsidP="000533A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533A5" w:rsidRPr="005A67A2" w:rsidRDefault="009503F6" w:rsidP="000533A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</w:t>
      </w:r>
      <w:r w:rsidR="000533A5" w:rsidRPr="005A67A2">
        <w:rPr>
          <w:rFonts w:ascii="Times New Roman" w:hAnsi="Times New Roman"/>
          <w:b/>
          <w:sz w:val="28"/>
          <w:szCs w:val="28"/>
        </w:rPr>
        <w:t xml:space="preserve"> </w:t>
      </w:r>
      <w:r w:rsidR="007F7B97">
        <w:rPr>
          <w:rFonts w:ascii="Times New Roman" w:hAnsi="Times New Roman"/>
          <w:b/>
          <w:sz w:val="28"/>
          <w:szCs w:val="28"/>
        </w:rPr>
        <w:t>существуют</w:t>
      </w:r>
      <w:r w:rsidR="000533A5" w:rsidRPr="005A67A2">
        <w:rPr>
          <w:rFonts w:ascii="Times New Roman" w:hAnsi="Times New Roman"/>
          <w:b/>
          <w:sz w:val="28"/>
          <w:szCs w:val="28"/>
        </w:rPr>
        <w:t xml:space="preserve"> проблемы:</w:t>
      </w:r>
    </w:p>
    <w:p w:rsidR="000533A5" w:rsidRPr="00B834C0" w:rsidRDefault="00CE5B73" w:rsidP="000533A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</w:t>
      </w:r>
      <w:r w:rsidR="009503F6">
        <w:rPr>
          <w:rFonts w:ascii="Times New Roman" w:hAnsi="Times New Roman"/>
          <w:sz w:val="28"/>
          <w:szCs w:val="28"/>
        </w:rPr>
        <w:t xml:space="preserve">мотря на проведенное оптоволокно, </w:t>
      </w:r>
      <w:r>
        <w:rPr>
          <w:rFonts w:ascii="Times New Roman" w:hAnsi="Times New Roman"/>
          <w:sz w:val="28"/>
          <w:szCs w:val="28"/>
        </w:rPr>
        <w:t xml:space="preserve"> остается низким</w:t>
      </w:r>
      <w:r w:rsidR="000533A5" w:rsidRPr="00B834C0">
        <w:rPr>
          <w:rFonts w:ascii="Times New Roman" w:hAnsi="Times New Roman"/>
          <w:sz w:val="28"/>
          <w:szCs w:val="28"/>
        </w:rPr>
        <w:t xml:space="preserve"> качество и скорость предоставляемого трафика услуги Интернет;</w:t>
      </w:r>
    </w:p>
    <w:p w:rsidR="000533A5" w:rsidRPr="00B834C0" w:rsidRDefault="000533A5" w:rsidP="000533A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миграция учащихся;</w:t>
      </w:r>
    </w:p>
    <w:p w:rsidR="000533A5" w:rsidRPr="00CE5B73" w:rsidRDefault="000533A5" w:rsidP="00CE5B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834C0">
        <w:rPr>
          <w:rFonts w:ascii="Times New Roman" w:hAnsi="Times New Roman"/>
          <w:sz w:val="28"/>
          <w:szCs w:val="28"/>
        </w:rPr>
        <w:t>недостаточно высокий социально-бытовой  уровень семей;</w:t>
      </w:r>
    </w:p>
    <w:p w:rsidR="000533A5" w:rsidRDefault="000533A5" w:rsidP="000533A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B834C0">
        <w:rPr>
          <w:rFonts w:ascii="Times New Roman" w:hAnsi="Times New Roman"/>
          <w:bCs/>
          <w:sz w:val="28"/>
          <w:szCs w:val="28"/>
        </w:rPr>
        <w:t xml:space="preserve">отсутствие </w:t>
      </w:r>
      <w:r w:rsidR="00CE5B73">
        <w:rPr>
          <w:rFonts w:ascii="Times New Roman" w:hAnsi="Times New Roman"/>
          <w:bCs/>
          <w:sz w:val="28"/>
          <w:szCs w:val="28"/>
        </w:rPr>
        <w:t>технических специалистов в ресурсном центре и школа</w:t>
      </w:r>
      <w:proofErr w:type="gramStart"/>
      <w:r w:rsidR="00CE5B73">
        <w:rPr>
          <w:rFonts w:ascii="Times New Roman" w:hAnsi="Times New Roman"/>
          <w:bCs/>
          <w:sz w:val="28"/>
          <w:szCs w:val="28"/>
        </w:rPr>
        <w:t>х</w:t>
      </w:r>
      <w:r w:rsidR="009503F6">
        <w:rPr>
          <w:rFonts w:ascii="Times New Roman" w:hAnsi="Times New Roman"/>
          <w:bCs/>
          <w:sz w:val="28"/>
          <w:szCs w:val="28"/>
        </w:rPr>
        <w:t>-</w:t>
      </w:r>
      <w:proofErr w:type="gramEnd"/>
      <w:r w:rsidR="00CE5B73">
        <w:rPr>
          <w:rFonts w:ascii="Times New Roman" w:hAnsi="Times New Roman"/>
          <w:bCs/>
          <w:sz w:val="28"/>
          <w:szCs w:val="28"/>
        </w:rPr>
        <w:t xml:space="preserve"> партнерах</w:t>
      </w:r>
      <w:r w:rsidR="009503F6">
        <w:rPr>
          <w:rFonts w:ascii="Times New Roman" w:hAnsi="Times New Roman"/>
          <w:bCs/>
          <w:sz w:val="28"/>
          <w:szCs w:val="28"/>
        </w:rPr>
        <w:t>;</w:t>
      </w:r>
    </w:p>
    <w:p w:rsidR="009503F6" w:rsidRPr="00B834C0" w:rsidRDefault="009503F6" w:rsidP="000533A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острая недостаточность педагогических кадров (учитель иностранного языка)</w:t>
      </w:r>
    </w:p>
    <w:p w:rsidR="000533A5" w:rsidRDefault="000533A5" w:rsidP="000533A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0533A5" w:rsidRPr="00B834C0" w:rsidRDefault="000533A5" w:rsidP="000533A5">
      <w:pPr>
        <w:pStyle w:val="a3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B834C0">
        <w:rPr>
          <w:rFonts w:ascii="Times New Roman" w:hAnsi="Times New Roman"/>
          <w:bCs/>
          <w:sz w:val="28"/>
          <w:szCs w:val="28"/>
        </w:rPr>
        <w:t>Ресурсному центру дистанционного обучения предстоит решить ряд задач, среди которых:</w:t>
      </w:r>
    </w:p>
    <w:p w:rsidR="000533A5" w:rsidRPr="00B834C0" w:rsidRDefault="000533A5" w:rsidP="000533A5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r w:rsidRPr="00B834C0">
        <w:rPr>
          <w:rFonts w:ascii="Times New Roman" w:hAnsi="Times New Roman"/>
          <w:bCs/>
          <w:sz w:val="28"/>
          <w:szCs w:val="28"/>
        </w:rPr>
        <w:t>проведение просветительских и обучающих семинаров</w:t>
      </w:r>
      <w:r w:rsidR="00482128">
        <w:rPr>
          <w:rFonts w:ascii="Times New Roman" w:hAnsi="Times New Roman"/>
          <w:bCs/>
          <w:sz w:val="28"/>
          <w:szCs w:val="28"/>
        </w:rPr>
        <w:t xml:space="preserve"> для педагогов района</w:t>
      </w:r>
      <w:r w:rsidRPr="00B834C0">
        <w:rPr>
          <w:rFonts w:ascii="Times New Roman" w:hAnsi="Times New Roman"/>
          <w:bCs/>
          <w:sz w:val="28"/>
          <w:szCs w:val="28"/>
        </w:rPr>
        <w:t>;</w:t>
      </w:r>
    </w:p>
    <w:p w:rsidR="000533A5" w:rsidRPr="00B834C0" w:rsidRDefault="0064535F" w:rsidP="000533A5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увеличение</w:t>
      </w:r>
      <w:r w:rsidR="00482128">
        <w:rPr>
          <w:rFonts w:ascii="Times New Roman" w:hAnsi="Times New Roman"/>
          <w:bCs/>
          <w:sz w:val="28"/>
          <w:szCs w:val="28"/>
        </w:rPr>
        <w:t xml:space="preserve"> охват</w:t>
      </w:r>
      <w:r>
        <w:rPr>
          <w:rFonts w:ascii="Times New Roman" w:hAnsi="Times New Roman"/>
          <w:bCs/>
          <w:sz w:val="28"/>
          <w:szCs w:val="28"/>
        </w:rPr>
        <w:t>а</w:t>
      </w:r>
      <w:r w:rsidR="00482128">
        <w:rPr>
          <w:rFonts w:ascii="Times New Roman" w:hAnsi="Times New Roman"/>
          <w:bCs/>
          <w:sz w:val="28"/>
          <w:szCs w:val="28"/>
        </w:rPr>
        <w:t xml:space="preserve"> детей до 45% от общего числа обучающих, особое внимание уделить детям из территорий отдаленных местностей</w:t>
      </w:r>
      <w:r w:rsidR="000533A5" w:rsidRPr="00B834C0">
        <w:rPr>
          <w:rFonts w:ascii="Times New Roman" w:hAnsi="Times New Roman"/>
          <w:bCs/>
          <w:sz w:val="28"/>
          <w:szCs w:val="28"/>
        </w:rPr>
        <w:t>;</w:t>
      </w:r>
    </w:p>
    <w:p w:rsidR="000533A5" w:rsidRDefault="000533A5" w:rsidP="000533A5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r w:rsidRPr="00B834C0">
        <w:rPr>
          <w:rFonts w:ascii="Times New Roman" w:hAnsi="Times New Roman"/>
          <w:bCs/>
          <w:sz w:val="28"/>
          <w:szCs w:val="28"/>
        </w:rPr>
        <w:t>дистанционное обучение  общеобразовательным дисциплинам в школах, имеющих вакансии.  В 20</w:t>
      </w:r>
      <w:r>
        <w:rPr>
          <w:rFonts w:ascii="Times New Roman" w:hAnsi="Times New Roman"/>
          <w:bCs/>
          <w:sz w:val="28"/>
          <w:szCs w:val="28"/>
        </w:rPr>
        <w:t>14-15</w:t>
      </w:r>
      <w:r w:rsidRPr="00B834C0">
        <w:rPr>
          <w:rFonts w:ascii="Times New Roman" w:hAnsi="Times New Roman"/>
          <w:bCs/>
          <w:sz w:val="28"/>
          <w:szCs w:val="28"/>
        </w:rPr>
        <w:t xml:space="preserve"> учебном году на вакансии стоит преподавание иностранного языка в </w:t>
      </w:r>
      <w:r>
        <w:rPr>
          <w:rFonts w:ascii="Times New Roman" w:hAnsi="Times New Roman"/>
          <w:bCs/>
          <w:sz w:val="28"/>
          <w:szCs w:val="28"/>
        </w:rPr>
        <w:t>3</w:t>
      </w:r>
      <w:r w:rsidRPr="00B834C0">
        <w:rPr>
          <w:rFonts w:ascii="Times New Roman" w:hAnsi="Times New Roman"/>
          <w:bCs/>
          <w:sz w:val="28"/>
          <w:szCs w:val="28"/>
        </w:rPr>
        <w:t xml:space="preserve"> ш</w:t>
      </w:r>
      <w:r>
        <w:rPr>
          <w:rFonts w:ascii="Times New Roman" w:hAnsi="Times New Roman"/>
          <w:bCs/>
          <w:sz w:val="28"/>
          <w:szCs w:val="28"/>
        </w:rPr>
        <w:t xml:space="preserve">колах района (с. </w:t>
      </w:r>
      <w:proofErr w:type="gramStart"/>
      <w:r>
        <w:rPr>
          <w:rFonts w:ascii="Times New Roman" w:hAnsi="Times New Roman"/>
          <w:bCs/>
          <w:sz w:val="28"/>
          <w:szCs w:val="28"/>
        </w:rPr>
        <w:t>Большая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Сазанка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с. </w:t>
      </w:r>
      <w:proofErr w:type="spellStart"/>
      <w:r>
        <w:rPr>
          <w:rFonts w:ascii="Times New Roman" w:hAnsi="Times New Roman"/>
          <w:bCs/>
          <w:sz w:val="28"/>
          <w:szCs w:val="28"/>
        </w:rPr>
        <w:t>Лермонтово</w:t>
      </w:r>
      <w:proofErr w:type="spellEnd"/>
      <w:r w:rsidR="00482128">
        <w:rPr>
          <w:rFonts w:ascii="Times New Roman" w:hAnsi="Times New Roman"/>
          <w:bCs/>
          <w:sz w:val="28"/>
          <w:szCs w:val="28"/>
        </w:rPr>
        <w:t xml:space="preserve">, МАОУ СОШ №2 </w:t>
      </w:r>
      <w:proofErr w:type="spellStart"/>
      <w:r w:rsidR="00482128">
        <w:rPr>
          <w:rFonts w:ascii="Times New Roman" w:hAnsi="Times New Roman"/>
          <w:bCs/>
          <w:sz w:val="28"/>
          <w:szCs w:val="28"/>
        </w:rPr>
        <w:t>пгт</w:t>
      </w:r>
      <w:proofErr w:type="spellEnd"/>
      <w:r w:rsidR="00482128">
        <w:rPr>
          <w:rFonts w:ascii="Times New Roman" w:hAnsi="Times New Roman"/>
          <w:bCs/>
          <w:sz w:val="28"/>
          <w:szCs w:val="28"/>
        </w:rPr>
        <w:t xml:space="preserve"> Серышево</w:t>
      </w:r>
      <w:r w:rsidRPr="00B834C0">
        <w:rPr>
          <w:rFonts w:ascii="Times New Roman" w:hAnsi="Times New Roman"/>
          <w:bCs/>
          <w:sz w:val="28"/>
          <w:szCs w:val="28"/>
        </w:rPr>
        <w:t>)</w:t>
      </w:r>
      <w:r w:rsidR="00482128">
        <w:rPr>
          <w:rFonts w:ascii="Times New Roman" w:hAnsi="Times New Roman"/>
          <w:bCs/>
          <w:sz w:val="28"/>
          <w:szCs w:val="28"/>
        </w:rPr>
        <w:t>;</w:t>
      </w:r>
    </w:p>
    <w:p w:rsidR="00482128" w:rsidRDefault="0064535F" w:rsidP="000533A5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активизирование работы</w:t>
      </w:r>
      <w:r w:rsidR="00482128">
        <w:rPr>
          <w:rFonts w:ascii="Times New Roman" w:hAnsi="Times New Roman"/>
          <w:bCs/>
          <w:sz w:val="28"/>
          <w:szCs w:val="28"/>
        </w:rPr>
        <w:t xml:space="preserve"> ресурсного центра по </w:t>
      </w:r>
      <w:proofErr w:type="spellStart"/>
      <w:r w:rsidR="00482128">
        <w:rPr>
          <w:rFonts w:ascii="Times New Roman" w:hAnsi="Times New Roman"/>
          <w:bCs/>
          <w:sz w:val="28"/>
          <w:szCs w:val="28"/>
        </w:rPr>
        <w:t>предпрофильной</w:t>
      </w:r>
      <w:proofErr w:type="spellEnd"/>
      <w:r w:rsidR="00482128">
        <w:rPr>
          <w:rFonts w:ascii="Times New Roman" w:hAnsi="Times New Roman"/>
          <w:bCs/>
          <w:sz w:val="28"/>
          <w:szCs w:val="28"/>
        </w:rPr>
        <w:t xml:space="preserve"> и профильной подгото</w:t>
      </w:r>
      <w:r>
        <w:rPr>
          <w:rFonts w:ascii="Times New Roman" w:hAnsi="Times New Roman"/>
          <w:bCs/>
          <w:sz w:val="28"/>
          <w:szCs w:val="28"/>
        </w:rPr>
        <w:t>вке</w:t>
      </w:r>
      <w:r w:rsidR="00482128">
        <w:rPr>
          <w:rFonts w:ascii="Times New Roman" w:hAnsi="Times New Roman"/>
          <w:bCs/>
          <w:sz w:val="28"/>
          <w:szCs w:val="28"/>
        </w:rPr>
        <w:t xml:space="preserve"> обучающихся</w:t>
      </w:r>
      <w:r w:rsidR="0049617E">
        <w:rPr>
          <w:rFonts w:ascii="Times New Roman" w:hAnsi="Times New Roman"/>
          <w:bCs/>
          <w:sz w:val="28"/>
          <w:szCs w:val="28"/>
        </w:rPr>
        <w:t xml:space="preserve"> на элективных и факультативных курсах.</w:t>
      </w:r>
      <w:proofErr w:type="gramEnd"/>
    </w:p>
    <w:p w:rsidR="00CD10A4" w:rsidRDefault="0064535F" w:rsidP="00C2352B">
      <w:pPr>
        <w:numPr>
          <w:ilvl w:val="0"/>
          <w:numId w:val="4"/>
        </w:numPr>
        <w:tabs>
          <w:tab w:val="left" w:pos="660"/>
        </w:tabs>
        <w:spacing w:before="0" w:after="0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>Расширение социального партнерства</w:t>
      </w:r>
      <w:r w:rsidR="00CD10A4" w:rsidRPr="00CD10A4">
        <w:rPr>
          <w:rFonts w:eastAsia="Calibri"/>
          <w:sz w:val="28"/>
          <w:szCs w:val="28"/>
          <w:lang w:eastAsia="en-US" w:bidi="en-US"/>
        </w:rPr>
        <w:t xml:space="preserve">  школ, </w:t>
      </w:r>
      <w:r w:rsidR="007F7B97">
        <w:rPr>
          <w:rFonts w:eastAsia="Calibri"/>
          <w:sz w:val="28"/>
          <w:szCs w:val="28"/>
          <w:lang w:eastAsia="en-US" w:bidi="en-US"/>
        </w:rPr>
        <w:t>а также межрайонного и  регионального сотрудничества</w:t>
      </w:r>
      <w:r w:rsidR="00CD10A4" w:rsidRPr="00CD10A4">
        <w:rPr>
          <w:rFonts w:eastAsia="Calibri"/>
          <w:sz w:val="28"/>
          <w:szCs w:val="28"/>
          <w:lang w:eastAsia="en-US" w:bidi="en-US"/>
        </w:rPr>
        <w:t>.</w:t>
      </w:r>
    </w:p>
    <w:p w:rsidR="000533A5" w:rsidRDefault="000533A5" w:rsidP="000533A5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05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2EB1"/>
    <w:multiLevelType w:val="hybridMultilevel"/>
    <w:tmpl w:val="F4808B4C"/>
    <w:lvl w:ilvl="0" w:tplc="41CA37DE">
      <w:start w:val="1"/>
      <w:numFmt w:val="bullet"/>
      <w:lvlText w:val="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72C569A"/>
    <w:multiLevelType w:val="hybridMultilevel"/>
    <w:tmpl w:val="3F340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CD414F"/>
    <w:multiLevelType w:val="hybridMultilevel"/>
    <w:tmpl w:val="6AD8763C"/>
    <w:lvl w:ilvl="0" w:tplc="41CA37D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A94B73"/>
    <w:multiLevelType w:val="hybridMultilevel"/>
    <w:tmpl w:val="C7CA0D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3485B"/>
    <w:multiLevelType w:val="hybridMultilevel"/>
    <w:tmpl w:val="ACA0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771CB"/>
    <w:multiLevelType w:val="hybridMultilevel"/>
    <w:tmpl w:val="AFEA4B00"/>
    <w:lvl w:ilvl="0" w:tplc="A95EEE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CA3D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C443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ACA1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3C1C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CEA9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8DA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ECA5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E40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A5"/>
    <w:rsid w:val="000533A5"/>
    <w:rsid w:val="000A1527"/>
    <w:rsid w:val="000C76C3"/>
    <w:rsid w:val="000E3F3B"/>
    <w:rsid w:val="001947A3"/>
    <w:rsid w:val="001E5744"/>
    <w:rsid w:val="003E4766"/>
    <w:rsid w:val="00482128"/>
    <w:rsid w:val="0049617E"/>
    <w:rsid w:val="00501489"/>
    <w:rsid w:val="005C7B72"/>
    <w:rsid w:val="0064535F"/>
    <w:rsid w:val="007B1E12"/>
    <w:rsid w:val="007F7B97"/>
    <w:rsid w:val="00842DFB"/>
    <w:rsid w:val="00846B53"/>
    <w:rsid w:val="009503F6"/>
    <w:rsid w:val="00A657A2"/>
    <w:rsid w:val="00A8297F"/>
    <w:rsid w:val="00C2352B"/>
    <w:rsid w:val="00CD10A4"/>
    <w:rsid w:val="00CE5B73"/>
    <w:rsid w:val="00E10F24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A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3A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0533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35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A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3A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0533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35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sh2seryshevo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15</cp:revision>
  <cp:lastPrinted>2014-12-17T07:54:00Z</cp:lastPrinted>
  <dcterms:created xsi:type="dcterms:W3CDTF">2014-12-16T08:57:00Z</dcterms:created>
  <dcterms:modified xsi:type="dcterms:W3CDTF">2014-12-17T07:58:00Z</dcterms:modified>
</cp:coreProperties>
</file>