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15C" w:rsidRPr="00587324" w:rsidRDefault="004E615C" w:rsidP="004E615C">
      <w:pPr>
        <w:tabs>
          <w:tab w:val="left" w:pos="709"/>
        </w:tabs>
        <w:jc w:val="center"/>
        <w:rPr>
          <w:b/>
          <w:sz w:val="22"/>
          <w:szCs w:val="22"/>
        </w:rPr>
      </w:pPr>
      <w:r w:rsidRPr="00587324">
        <w:rPr>
          <w:b/>
          <w:sz w:val="22"/>
          <w:szCs w:val="22"/>
        </w:rPr>
        <w:t xml:space="preserve">АНАЛИЗ </w:t>
      </w:r>
    </w:p>
    <w:p w:rsidR="004E615C" w:rsidRPr="00587324" w:rsidRDefault="004E615C" w:rsidP="004E615C">
      <w:pPr>
        <w:tabs>
          <w:tab w:val="left" w:pos="709"/>
        </w:tabs>
        <w:jc w:val="center"/>
        <w:rPr>
          <w:b/>
          <w:sz w:val="22"/>
          <w:szCs w:val="22"/>
        </w:rPr>
      </w:pPr>
      <w:r w:rsidRPr="00587324">
        <w:rPr>
          <w:b/>
          <w:sz w:val="22"/>
          <w:szCs w:val="22"/>
        </w:rPr>
        <w:t xml:space="preserve"> РЕЗУЛЬТАТОВ МУНИЦИПАЛЬНОГО   ЭТАП</w:t>
      </w:r>
      <w:r>
        <w:rPr>
          <w:b/>
          <w:sz w:val="22"/>
          <w:szCs w:val="22"/>
        </w:rPr>
        <w:t>А</w:t>
      </w:r>
    </w:p>
    <w:p w:rsidR="004E615C" w:rsidRDefault="004E615C" w:rsidP="004E615C">
      <w:pPr>
        <w:tabs>
          <w:tab w:val="left" w:pos="709"/>
        </w:tabs>
        <w:jc w:val="center"/>
        <w:rPr>
          <w:b/>
          <w:sz w:val="22"/>
          <w:szCs w:val="22"/>
        </w:rPr>
      </w:pPr>
      <w:r w:rsidRPr="00587324">
        <w:rPr>
          <w:b/>
          <w:sz w:val="22"/>
          <w:szCs w:val="22"/>
        </w:rPr>
        <w:t xml:space="preserve"> ВСЕРОССИЙСКОЙ ОЛИМПИАДЫ ШКОЛЬНИКОВ В 201</w:t>
      </w:r>
      <w:r>
        <w:rPr>
          <w:b/>
          <w:sz w:val="22"/>
          <w:szCs w:val="22"/>
        </w:rPr>
        <w:t>5</w:t>
      </w:r>
      <w:r w:rsidRPr="00587324">
        <w:rPr>
          <w:b/>
          <w:sz w:val="22"/>
          <w:szCs w:val="22"/>
        </w:rPr>
        <w:t>-201</w:t>
      </w:r>
      <w:r>
        <w:rPr>
          <w:b/>
          <w:sz w:val="22"/>
          <w:szCs w:val="22"/>
        </w:rPr>
        <w:t>6</w:t>
      </w:r>
      <w:r w:rsidRPr="00587324">
        <w:rPr>
          <w:b/>
          <w:sz w:val="22"/>
          <w:szCs w:val="22"/>
        </w:rPr>
        <w:t xml:space="preserve"> УЧЕБНОМ ГОДУ</w:t>
      </w:r>
    </w:p>
    <w:p w:rsidR="004E615C" w:rsidRDefault="004E615C" w:rsidP="004E615C">
      <w:pPr>
        <w:tabs>
          <w:tab w:val="left" w:pos="709"/>
        </w:tabs>
        <w:jc w:val="center"/>
        <w:rPr>
          <w:b/>
          <w:sz w:val="22"/>
          <w:szCs w:val="22"/>
        </w:rPr>
      </w:pPr>
    </w:p>
    <w:p w:rsidR="004E615C" w:rsidRPr="00587324" w:rsidRDefault="004E615C" w:rsidP="004E615C">
      <w:pPr>
        <w:tabs>
          <w:tab w:val="left" w:pos="709"/>
        </w:tabs>
        <w:jc w:val="both"/>
        <w:rPr>
          <w:b/>
          <w:sz w:val="22"/>
          <w:szCs w:val="22"/>
        </w:rPr>
      </w:pPr>
      <w:r>
        <w:rPr>
          <w:rStyle w:val="a3"/>
          <w:i w:val="0"/>
        </w:rPr>
        <w:tab/>
      </w:r>
      <w:r w:rsidRPr="00B73B4F">
        <w:rPr>
          <w:rStyle w:val="a3"/>
          <w:i w:val="0"/>
        </w:rPr>
        <w:t xml:space="preserve">Одной из приоритетных социальных задач государства и общества является создание условий, обеспечивающих выявление и развитие способных и одаренных детей, реализацию их потенциальных возможностей. </w:t>
      </w:r>
    </w:p>
    <w:p w:rsidR="004E615C" w:rsidRDefault="004E615C" w:rsidP="004E615C">
      <w:pPr>
        <w:tabs>
          <w:tab w:val="left" w:pos="709"/>
        </w:tabs>
        <w:jc w:val="both"/>
      </w:pPr>
      <w:r>
        <w:tab/>
      </w:r>
      <w:r w:rsidRPr="00B73B4F">
        <w:t xml:space="preserve">В рамках </w:t>
      </w:r>
      <w:r>
        <w:t xml:space="preserve"> </w:t>
      </w:r>
      <w:r w:rsidRPr="00B73B4F">
        <w:t>п</w:t>
      </w:r>
      <w:r w:rsidR="00D7459B">
        <w:t>одп</w:t>
      </w:r>
      <w:r w:rsidRPr="00B73B4F">
        <w:t>рограммы «Одаренные дети»</w:t>
      </w:r>
      <w:r w:rsidR="00D7459B">
        <w:t xml:space="preserve"> Федеральной целевой программы «Дети России»</w:t>
      </w:r>
      <w:r w:rsidRPr="00B73B4F">
        <w:t xml:space="preserve"> предусмотрено проведение всероссийских предметных олимпиад.</w:t>
      </w:r>
      <w:r>
        <w:t xml:space="preserve"> </w:t>
      </w:r>
      <w:r w:rsidRPr="00B73B4F">
        <w:t xml:space="preserve">Подготовка к олимпиаде и участие в ней </w:t>
      </w:r>
      <w:r w:rsidR="00D7459B">
        <w:t>значимы не</w:t>
      </w:r>
      <w:r w:rsidRPr="00B73B4F">
        <w:t xml:space="preserve"> только в плане углубления знаний по предмету. Успешное выступление на олимпиаде требует</w:t>
      </w:r>
      <w:r w:rsidR="00D7459B">
        <w:t xml:space="preserve"> от обучающегося</w:t>
      </w:r>
      <w:r w:rsidRPr="00B73B4F">
        <w:t xml:space="preserve"> высокого уровня интеллектуальной зрелости, развития устной и письменной речи, коммуникабельности, способности ориентироваться в незнакомой обстановке и быстро оценивать новую информацию, умения сконцентрироваться на выполнении поставленной задачи, готовности оперативно принимать решения в стрессовой ситуации. </w:t>
      </w:r>
      <w:r w:rsidRPr="00356AAF">
        <w:t xml:space="preserve">Все перечисленные качества являются ключевыми условиями конкурентоспособности молодого человека на рынке труда. </w:t>
      </w:r>
      <w:r w:rsidR="00D7459B">
        <w:t>Предметная о</w:t>
      </w:r>
      <w:r w:rsidRPr="00356AAF">
        <w:t>лимпиада – это проверенный способ выявить детей, имеющих выдающиеся способности, дать им мотив и возможности для дальнейшего развития и реализации этих способностей. Возможности, предоставляемые школьникам олимпиадой, – это, прежде всего, возможность получить новые знания, определить и развить свои способности и интересы, приобрести самостоятельность мышления и действия, проявить себя, поверить в свои силы.</w:t>
      </w:r>
    </w:p>
    <w:p w:rsidR="00D7459B" w:rsidRDefault="00D7459B" w:rsidP="004E615C">
      <w:pPr>
        <w:tabs>
          <w:tab w:val="left" w:pos="709"/>
        </w:tabs>
        <w:jc w:val="both"/>
      </w:pPr>
      <w:r>
        <w:tab/>
        <w:t xml:space="preserve">В соответствии с Порядком </w:t>
      </w:r>
      <w:r w:rsidR="00D3230D">
        <w:t>проведения всероссийской олимпиады школьников, утвержденным приказом Министерства образования и науки Российской Федерации от 18.11.2013 № 1252, и учетом изменений, утвержденных приказом Министерства образования и науки Российской Федерации от 17.03.2015 № 249,  на основании приказа Министерства образования и науки Амурской области от 09.10.2015 № 1294, приказа Отдела образования администрации Серышевского района от 30.10.2015 № 306 в период с 09 по 21 ноября 2015 года проведен муниципальный этап всероссийской олимпиады школьников.</w:t>
      </w:r>
    </w:p>
    <w:p w:rsidR="004E615C" w:rsidRDefault="004E615C" w:rsidP="004E615C">
      <w:pPr>
        <w:tabs>
          <w:tab w:val="left" w:pos="709"/>
        </w:tabs>
        <w:jc w:val="both"/>
      </w:pPr>
      <w:r>
        <w:tab/>
        <w:t>В 2015</w:t>
      </w:r>
      <w:r w:rsidR="00D7459B">
        <w:t>/</w:t>
      </w:r>
      <w:r>
        <w:t>16 учебном году олимпиада в Серышевском районе проводилась в письменно</w:t>
      </w:r>
      <w:proofErr w:type="gramStart"/>
      <w:r>
        <w:t>й(</w:t>
      </w:r>
      <w:proofErr w:type="gramEnd"/>
      <w:r w:rsidR="00D3230D">
        <w:t>тестовой) форме на основании тес</w:t>
      </w:r>
      <w:r>
        <w:t xml:space="preserve">тов, предложенных </w:t>
      </w:r>
      <w:proofErr w:type="spellStart"/>
      <w:r>
        <w:t>АмИРО</w:t>
      </w:r>
      <w:proofErr w:type="spellEnd"/>
      <w:r>
        <w:t>. В муниципальном этапе Всероссийской олимпиады школьников приняли участие 431 обучающихся 7-11 классов (40,1%</w:t>
      </w:r>
      <w:r w:rsidR="00ED1DC9">
        <w:t xml:space="preserve"> </w:t>
      </w:r>
      <w:proofErr w:type="gramStart"/>
      <w:r w:rsidR="00ED1DC9">
        <w:t>об</w:t>
      </w:r>
      <w:proofErr w:type="gramEnd"/>
      <w:r w:rsidR="00ED1DC9">
        <w:t xml:space="preserve"> </w:t>
      </w:r>
      <w:proofErr w:type="gramStart"/>
      <w:r w:rsidR="00ED1DC9">
        <w:t>общего</w:t>
      </w:r>
      <w:proofErr w:type="gramEnd"/>
      <w:r w:rsidR="00ED1DC9">
        <w:t xml:space="preserve"> числа обучающихся 7-11 классов</w:t>
      </w:r>
      <w:r>
        <w:t xml:space="preserve">). Наибольшее количество участников </w:t>
      </w:r>
      <w:r w:rsidR="00D0199B">
        <w:t xml:space="preserve">по русскому языку – 54 </w:t>
      </w:r>
      <w:r w:rsidR="00D3230D">
        <w:t xml:space="preserve">человека </w:t>
      </w:r>
      <w:r w:rsidR="00D0199B">
        <w:t>(12,5 % об общего числа участников), обществознанию – 38 (</w:t>
      </w:r>
      <w:r w:rsidR="00ED1DC9">
        <w:t>8,8%), математика и литература – по 35 (8,1%), физкультура и биология – по 34 (7,9%), география – 31 (7,2%).</w:t>
      </w:r>
    </w:p>
    <w:p w:rsidR="004E615C" w:rsidRDefault="004E615C" w:rsidP="004E615C">
      <w:pPr>
        <w:tabs>
          <w:tab w:val="left" w:pos="709"/>
        </w:tabs>
        <w:jc w:val="both"/>
      </w:pPr>
      <w:r>
        <w:tab/>
        <w:t>Результаты олимпиады показали, что 133 ученика стали призерами и победителями (30,8%</w:t>
      </w:r>
      <w:r w:rsidR="00ED1DC9">
        <w:t xml:space="preserve"> от общего числа участников</w:t>
      </w:r>
      <w:r>
        <w:t>)</w:t>
      </w:r>
      <w:r w:rsidR="00127AE0">
        <w:t>: 38 победителей и 95 призеров.</w:t>
      </w:r>
    </w:p>
    <w:p w:rsidR="00127AE0" w:rsidRDefault="00127AE0" w:rsidP="004E615C">
      <w:pPr>
        <w:tabs>
          <w:tab w:val="left" w:pos="709"/>
        </w:tabs>
        <w:jc w:val="both"/>
      </w:pPr>
      <w:r>
        <w:tab/>
        <w:t xml:space="preserve">Наилучшие результаты показали </w:t>
      </w:r>
      <w:r w:rsidR="00F87458">
        <w:t xml:space="preserve">участники олимпиады по английскому языку, физкультуре, географии, математике, технологии и биологии. Результат выполнения работ составил </w:t>
      </w:r>
      <w:r w:rsidR="00F46837">
        <w:t>7</w:t>
      </w:r>
      <w:r w:rsidR="00F87458">
        <w:t>0</w:t>
      </w:r>
      <w:r w:rsidR="00D3230D">
        <w:t xml:space="preserve">% </w:t>
      </w:r>
      <w:r w:rsidR="00F87458">
        <w:t xml:space="preserve">и более. </w:t>
      </w:r>
    </w:p>
    <w:p w:rsidR="00F87458" w:rsidRDefault="00F87458" w:rsidP="004E615C">
      <w:pPr>
        <w:tabs>
          <w:tab w:val="left" w:pos="709"/>
        </w:tabs>
        <w:jc w:val="both"/>
      </w:pPr>
      <w:r>
        <w:tab/>
        <w:t xml:space="preserve">По итогам муниципального этапа олимпиады за 2014 и 2015 </w:t>
      </w:r>
      <w:proofErr w:type="spellStart"/>
      <w:proofErr w:type="gramStart"/>
      <w:r>
        <w:t>гг</w:t>
      </w:r>
      <w:proofErr w:type="spellEnd"/>
      <w:proofErr w:type="gramEnd"/>
      <w:r>
        <w:t xml:space="preserve"> наблюдается отрицательная динамика по числу победителей.</w:t>
      </w:r>
      <w:r w:rsidR="00150B58">
        <w:t xml:space="preserve"> Количество </w:t>
      </w:r>
      <w:r>
        <w:t xml:space="preserve"> </w:t>
      </w:r>
      <w:r w:rsidR="00150B58">
        <w:t xml:space="preserve">победителей от числа участников предметных олимпиад уменьшилось на 9,8 %. Количество победителей по школам в рейтинговом порядке: МАОУ СОШ № 2, МАОУ СОШ № 1, СОШ </w:t>
      </w:r>
      <w:proofErr w:type="spellStart"/>
      <w:r w:rsidR="00150B58">
        <w:t>с</w:t>
      </w:r>
      <w:proofErr w:type="gramStart"/>
      <w:r w:rsidR="00150B58">
        <w:t>.К</w:t>
      </w:r>
      <w:proofErr w:type="gramEnd"/>
      <w:r w:rsidR="00150B58">
        <w:t>азанка</w:t>
      </w:r>
      <w:proofErr w:type="spellEnd"/>
      <w:r w:rsidR="00150B58">
        <w:t xml:space="preserve">, СОШ </w:t>
      </w:r>
      <w:proofErr w:type="spellStart"/>
      <w:r w:rsidR="00150B58">
        <w:t>с.Лермонтово</w:t>
      </w:r>
      <w:proofErr w:type="spellEnd"/>
      <w:r w:rsidR="00150B58">
        <w:t xml:space="preserve">, СОШ </w:t>
      </w:r>
      <w:proofErr w:type="spellStart"/>
      <w:r w:rsidR="00150B58">
        <w:t>с.Украинка</w:t>
      </w:r>
      <w:proofErr w:type="spellEnd"/>
      <w:r w:rsidR="00150B58">
        <w:t>.</w:t>
      </w:r>
    </w:p>
    <w:p w:rsidR="00D31930" w:rsidRDefault="00D31930" w:rsidP="004E615C">
      <w:pPr>
        <w:tabs>
          <w:tab w:val="left" w:pos="709"/>
        </w:tabs>
        <w:jc w:val="both"/>
      </w:pPr>
      <w:r>
        <w:tab/>
        <w:t xml:space="preserve">Хочется отметить, что обучающиеся школ </w:t>
      </w:r>
      <w:proofErr w:type="spellStart"/>
      <w:r>
        <w:t>с</w:t>
      </w:r>
      <w:proofErr w:type="gramStart"/>
      <w:r>
        <w:t>.К</w:t>
      </w:r>
      <w:proofErr w:type="gramEnd"/>
      <w:r>
        <w:t>азанка</w:t>
      </w:r>
      <w:proofErr w:type="spellEnd"/>
      <w:r>
        <w:t xml:space="preserve">, </w:t>
      </w:r>
      <w:proofErr w:type="spellStart"/>
      <w:r>
        <w:t>с.Лермонтово</w:t>
      </w:r>
      <w:proofErr w:type="spellEnd"/>
      <w:r>
        <w:t xml:space="preserve"> и </w:t>
      </w:r>
      <w:proofErr w:type="spellStart"/>
      <w:r>
        <w:t>с.Украинка</w:t>
      </w:r>
      <w:proofErr w:type="spellEnd"/>
      <w:r>
        <w:t xml:space="preserve"> ежегодно становятся победителями и призерами по ОБЖ.</w:t>
      </w:r>
      <w:r w:rsidR="00F767DE">
        <w:t xml:space="preserve"> Однако им не хватает совсем небольшого количества баллов для участия в региональном этапе.</w:t>
      </w:r>
      <w:r w:rsidR="007A13C7">
        <w:t xml:space="preserve"> При том, что качество прохождения практической части олимпиады заметно повысилось.</w:t>
      </w:r>
    </w:p>
    <w:p w:rsidR="00150B58" w:rsidRDefault="00150B58" w:rsidP="004E615C">
      <w:pPr>
        <w:tabs>
          <w:tab w:val="left" w:pos="709"/>
        </w:tabs>
        <w:jc w:val="both"/>
      </w:pPr>
      <w:r>
        <w:tab/>
        <w:t xml:space="preserve">Анализ количества </w:t>
      </w:r>
      <w:proofErr w:type="gramStart"/>
      <w:r w:rsidR="00DF5D1D">
        <w:t xml:space="preserve">баллов, набранных </w:t>
      </w:r>
      <w:r>
        <w:t>призер</w:t>
      </w:r>
      <w:r w:rsidR="00DF5D1D">
        <w:t>ами</w:t>
      </w:r>
      <w:r>
        <w:t xml:space="preserve"> показал</w:t>
      </w:r>
      <w:proofErr w:type="gramEnd"/>
      <w:r>
        <w:t xml:space="preserve">, что </w:t>
      </w:r>
      <w:r w:rsidR="00DF5D1D">
        <w:t>лучше всего обучающиеся справились с заданиями по ОБЖ, физкультуре, технологии, математике, английскому языку и литературе. В среднем работы по данным предметам были выполнены на 65%.</w:t>
      </w:r>
      <w:r w:rsidR="00F7030F">
        <w:t xml:space="preserve"> Наибольшее количество призеров отмечено по биологии (12), русскому языку (11), английскому языку (9), физкультура (8), литература (8). При этом </w:t>
      </w:r>
      <w:r w:rsidR="00F7030F">
        <w:lastRenderedPageBreak/>
        <w:t>отмечается положительная динамика по числу призеров в 2015 году по отношению к 2014 году: по химии (33%), по математике (0,4%), праву (8,3%), экономике (50%).</w:t>
      </w:r>
    </w:p>
    <w:p w:rsidR="00F7030F" w:rsidRDefault="00F7030F" w:rsidP="004E615C">
      <w:pPr>
        <w:tabs>
          <w:tab w:val="left" w:pos="709"/>
        </w:tabs>
        <w:jc w:val="both"/>
      </w:pPr>
      <w:r>
        <w:tab/>
      </w:r>
      <w:r w:rsidRPr="006E02C0">
        <w:t>Результаты муниципального  этапа по предметам, где обучающиеся заняли призовые места, свидетельствуют о системе работы  педагогов</w:t>
      </w:r>
      <w:r>
        <w:t xml:space="preserve"> по подготовке к олимпиаде.</w:t>
      </w:r>
      <w:r w:rsidRPr="006E02C0">
        <w:t xml:space="preserve"> </w:t>
      </w:r>
      <w:r w:rsidR="005A6166">
        <w:rPr>
          <w:iCs/>
        </w:rPr>
        <w:t xml:space="preserve">Показан </w:t>
      </w:r>
      <w:r w:rsidRPr="00D42831">
        <w:rPr>
          <w:iCs/>
        </w:rPr>
        <w:t>высокий результат работы педагогов по общественным дисциплинам, биологии, физической культуре, технологии, английскому языку при подготовке учащихся к</w:t>
      </w:r>
      <w:r>
        <w:rPr>
          <w:iCs/>
        </w:rPr>
        <w:t xml:space="preserve"> муниципальному этапу оли</w:t>
      </w:r>
      <w:r w:rsidR="005A6166">
        <w:rPr>
          <w:iCs/>
        </w:rPr>
        <w:t>мпиады.</w:t>
      </w:r>
      <w:r w:rsidRPr="00B73B4F">
        <w:t xml:space="preserve"> </w:t>
      </w:r>
    </w:p>
    <w:p w:rsidR="003861AC" w:rsidRDefault="003861AC" w:rsidP="003861AC">
      <w:pPr>
        <w:tabs>
          <w:tab w:val="left" w:pos="709"/>
        </w:tabs>
        <w:jc w:val="both"/>
      </w:pPr>
      <w:r>
        <w:tab/>
        <w:t xml:space="preserve">Количество призеров по школам в рейтинговом порядке: МАОУ СОШ № 2, МАОУ СОШ № 1, МОАУ СОШ </w:t>
      </w:r>
      <w:proofErr w:type="spellStart"/>
      <w:r>
        <w:t>с</w:t>
      </w:r>
      <w:proofErr w:type="gramStart"/>
      <w:r>
        <w:t>.Т</w:t>
      </w:r>
      <w:proofErr w:type="gramEnd"/>
      <w:r>
        <w:t>омское</w:t>
      </w:r>
      <w:proofErr w:type="spellEnd"/>
      <w:r>
        <w:t xml:space="preserve">, МОАУ СОШ </w:t>
      </w:r>
      <w:proofErr w:type="spellStart"/>
      <w:r>
        <w:t>с.Большая</w:t>
      </w:r>
      <w:proofErr w:type="spellEnd"/>
      <w:r>
        <w:t xml:space="preserve"> </w:t>
      </w:r>
      <w:proofErr w:type="spellStart"/>
      <w:r>
        <w:t>Сазанка</w:t>
      </w:r>
      <w:proofErr w:type="spellEnd"/>
      <w:r>
        <w:t xml:space="preserve">, ООШ </w:t>
      </w:r>
      <w:proofErr w:type="spellStart"/>
      <w:r>
        <w:t>с.Белогорка</w:t>
      </w:r>
      <w:proofErr w:type="spellEnd"/>
      <w:r>
        <w:t xml:space="preserve">, ООШ </w:t>
      </w:r>
      <w:proofErr w:type="spellStart"/>
      <w:r>
        <w:t>с.Поляна</w:t>
      </w:r>
      <w:proofErr w:type="spellEnd"/>
      <w:r>
        <w:t xml:space="preserve">, МОАУ СОШ </w:t>
      </w:r>
      <w:proofErr w:type="spellStart"/>
      <w:r>
        <w:t>с.Озерное</w:t>
      </w:r>
      <w:proofErr w:type="spellEnd"/>
      <w:r>
        <w:t xml:space="preserve">, МОАУ СОШ </w:t>
      </w:r>
      <w:proofErr w:type="spellStart"/>
      <w:r>
        <w:t>с.Новосергеевка</w:t>
      </w:r>
      <w:proofErr w:type="spellEnd"/>
      <w:r>
        <w:t>.</w:t>
      </w:r>
    </w:p>
    <w:p w:rsidR="003861AC" w:rsidRDefault="003861AC" w:rsidP="003861AC">
      <w:pPr>
        <w:tabs>
          <w:tab w:val="left" w:pos="709"/>
        </w:tabs>
        <w:jc w:val="both"/>
      </w:pPr>
    </w:p>
    <w:p w:rsidR="003861AC" w:rsidRDefault="003861AC" w:rsidP="003861AC">
      <w:pPr>
        <w:tabs>
          <w:tab w:val="left" w:pos="709"/>
        </w:tabs>
        <w:jc w:val="both"/>
      </w:pPr>
      <w:r>
        <w:tab/>
        <w:t xml:space="preserve">Количество </w:t>
      </w:r>
      <w:proofErr w:type="gramStart"/>
      <w:r>
        <w:t>обучающихся</w:t>
      </w:r>
      <w:proofErr w:type="gramEnd"/>
      <w:r>
        <w:t>, ставших победителями и призерами более 3 раз –</w:t>
      </w:r>
      <w:r w:rsidR="00686E68">
        <w:t xml:space="preserve"> 9 (все обучающиеся МАОУ СОШ № 2 </w:t>
      </w:r>
      <w:proofErr w:type="spellStart"/>
      <w:r w:rsidR="00686E68">
        <w:t>пгт</w:t>
      </w:r>
      <w:proofErr w:type="spellEnd"/>
      <w:r w:rsidR="00686E68">
        <w:t xml:space="preserve"> Серышево). Лучший результат у </w:t>
      </w:r>
      <w:proofErr w:type="spellStart"/>
      <w:r w:rsidR="004C53FE">
        <w:t>Верескуна</w:t>
      </w:r>
      <w:proofErr w:type="spellEnd"/>
      <w:r w:rsidR="004C53FE">
        <w:t xml:space="preserve"> Дмитрия учащегося 7</w:t>
      </w:r>
      <w:r w:rsidR="00686E68">
        <w:t xml:space="preserve"> класса МАОУ СОШ № 2 </w:t>
      </w:r>
      <w:proofErr w:type="spellStart"/>
      <w:r w:rsidR="00686E68">
        <w:t>пгт</w:t>
      </w:r>
      <w:proofErr w:type="spellEnd"/>
      <w:r w:rsidR="00686E68">
        <w:t xml:space="preserve"> Серышево: </w:t>
      </w:r>
      <w:r w:rsidR="004C53FE">
        <w:t xml:space="preserve">5 </w:t>
      </w:r>
      <w:r w:rsidR="00686E68">
        <w:t xml:space="preserve">первых мест – </w:t>
      </w:r>
      <w:r w:rsidR="004C53FE">
        <w:t>география, математика, обществознание, русский язык, история</w:t>
      </w:r>
      <w:r w:rsidR="00686E68">
        <w:t xml:space="preserve">, </w:t>
      </w:r>
      <w:r w:rsidR="004C53FE">
        <w:t>1</w:t>
      </w:r>
      <w:r w:rsidR="00686E68">
        <w:t xml:space="preserve"> треть</w:t>
      </w:r>
      <w:r w:rsidR="004C53FE">
        <w:t>е</w:t>
      </w:r>
      <w:r w:rsidR="00686E68">
        <w:t xml:space="preserve"> мест</w:t>
      </w:r>
      <w:r w:rsidR="004C53FE">
        <w:t>о</w:t>
      </w:r>
      <w:r w:rsidR="00686E68">
        <w:t xml:space="preserve"> – </w:t>
      </w:r>
      <w:r w:rsidR="004C53FE">
        <w:t>английский</w:t>
      </w:r>
      <w:r w:rsidR="00686E68">
        <w:t xml:space="preserve"> язык.</w:t>
      </w:r>
    </w:p>
    <w:p w:rsidR="00686E68" w:rsidRDefault="00686E68" w:rsidP="003861AC">
      <w:pPr>
        <w:tabs>
          <w:tab w:val="left" w:pos="709"/>
        </w:tabs>
        <w:jc w:val="both"/>
      </w:pPr>
    </w:p>
    <w:p w:rsidR="00A8268F" w:rsidRDefault="00686E68" w:rsidP="003861AC">
      <w:pPr>
        <w:tabs>
          <w:tab w:val="left" w:pos="709"/>
        </w:tabs>
        <w:jc w:val="both"/>
      </w:pPr>
      <w:r>
        <w:tab/>
        <w:t xml:space="preserve">Анализ состава педагогов, подготовивших победителей и призеров показал, что учителя работают с данными учащимися с начала изучения предмета. </w:t>
      </w:r>
    </w:p>
    <w:p w:rsidR="00686E68" w:rsidRDefault="00A8268F" w:rsidP="003861AC">
      <w:pPr>
        <w:tabs>
          <w:tab w:val="left" w:pos="709"/>
        </w:tabs>
        <w:jc w:val="both"/>
      </w:pPr>
      <w:r>
        <w:tab/>
      </w:r>
      <w:r w:rsidR="00686E68">
        <w:t xml:space="preserve">Наиболее количество победителей подготовили: Алексеенко И.Н., учитель истории и обществознания МАОУ СОШ № 2 </w:t>
      </w:r>
      <w:proofErr w:type="spellStart"/>
      <w:r w:rsidR="00686E68">
        <w:t>пгт</w:t>
      </w:r>
      <w:proofErr w:type="spellEnd"/>
      <w:r w:rsidR="00686E68">
        <w:t xml:space="preserve"> Серышево (5), </w:t>
      </w:r>
      <w:proofErr w:type="spellStart"/>
      <w:r>
        <w:t>Беднякова</w:t>
      </w:r>
      <w:proofErr w:type="spellEnd"/>
      <w:r>
        <w:t xml:space="preserve"> Н.Г., учитель русского языка и литературы МАОУ СОШ № 2 </w:t>
      </w:r>
      <w:proofErr w:type="spellStart"/>
      <w:r>
        <w:t>пгт</w:t>
      </w:r>
      <w:proofErr w:type="spellEnd"/>
      <w:r>
        <w:t xml:space="preserve"> Серышево (4), Палий И.А., учитель биологии МАОУ СОШ № 2 </w:t>
      </w:r>
      <w:proofErr w:type="spellStart"/>
      <w:r>
        <w:t>пгт</w:t>
      </w:r>
      <w:proofErr w:type="spellEnd"/>
      <w:r>
        <w:t xml:space="preserve"> Серышево (4). </w:t>
      </w:r>
    </w:p>
    <w:p w:rsidR="00A8268F" w:rsidRDefault="00A8268F" w:rsidP="003861AC">
      <w:pPr>
        <w:tabs>
          <w:tab w:val="left" w:pos="709"/>
        </w:tabs>
        <w:jc w:val="both"/>
      </w:pPr>
      <w:r>
        <w:tab/>
        <w:t xml:space="preserve">Наибольшее количество призеров подготовили: </w:t>
      </w:r>
      <w:r w:rsidR="006E0FC5">
        <w:t xml:space="preserve">Палий И.А. (7), </w:t>
      </w:r>
      <w:proofErr w:type="spellStart"/>
      <w:r w:rsidR="006E0FC5">
        <w:t>Дегасюк</w:t>
      </w:r>
      <w:proofErr w:type="spellEnd"/>
      <w:r w:rsidR="006E0FC5">
        <w:t xml:space="preserve"> А.В. (6), Гордиенко Р.М. (5), </w:t>
      </w:r>
      <w:proofErr w:type="spellStart"/>
      <w:r w:rsidR="006E0FC5">
        <w:t>Беднякова</w:t>
      </w:r>
      <w:proofErr w:type="spellEnd"/>
      <w:r w:rsidR="006E0FC5">
        <w:t xml:space="preserve"> Н.Г. (5), </w:t>
      </w:r>
      <w:r w:rsidR="00544304">
        <w:t xml:space="preserve">Чернуха В.П.(5), </w:t>
      </w:r>
      <w:proofErr w:type="spellStart"/>
      <w:r w:rsidR="00544304">
        <w:t>Костеша</w:t>
      </w:r>
      <w:proofErr w:type="spellEnd"/>
      <w:r w:rsidR="00544304">
        <w:t xml:space="preserve"> О.Г. (4), Алексеенко И.Н. (4).</w:t>
      </w:r>
    </w:p>
    <w:p w:rsidR="008D4A84" w:rsidRDefault="008D4A84" w:rsidP="003861AC">
      <w:pPr>
        <w:tabs>
          <w:tab w:val="left" w:pos="709"/>
        </w:tabs>
        <w:jc w:val="both"/>
      </w:pPr>
      <w:r>
        <w:tab/>
      </w:r>
    </w:p>
    <w:p w:rsidR="008D4A84" w:rsidRDefault="008D4A84" w:rsidP="003861AC">
      <w:pPr>
        <w:tabs>
          <w:tab w:val="left" w:pos="709"/>
        </w:tabs>
        <w:jc w:val="both"/>
      </w:pPr>
      <w:r>
        <w:tab/>
      </w:r>
      <w:proofErr w:type="gramStart"/>
      <w:r>
        <w:t xml:space="preserve">В соответствии с квотой участия в региональном этапе всероссийской олимпиады школьников на основании высоких балльных показателей </w:t>
      </w:r>
      <w:r w:rsidR="00D31930">
        <w:t>в региональном этапе</w:t>
      </w:r>
      <w:proofErr w:type="gramEnd"/>
      <w:r w:rsidR="00D31930">
        <w:t xml:space="preserve"> примут участие следующие обучающиеся: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85"/>
        <w:gridCol w:w="1489"/>
        <w:gridCol w:w="1252"/>
        <w:gridCol w:w="1962"/>
        <w:gridCol w:w="1297"/>
        <w:gridCol w:w="1785"/>
      </w:tblGrid>
      <w:tr w:rsidR="00D31930" w:rsidTr="00D31930">
        <w:tc>
          <w:tcPr>
            <w:tcW w:w="9570" w:type="dxa"/>
            <w:gridSpan w:val="6"/>
          </w:tcPr>
          <w:p w:rsidR="00D31930" w:rsidRDefault="00D31930" w:rsidP="00E436C3">
            <w:pPr>
              <w:jc w:val="center"/>
            </w:pPr>
            <w:proofErr w:type="spellStart"/>
            <w:r>
              <w:t>Серышевский</w:t>
            </w:r>
            <w:proofErr w:type="spellEnd"/>
            <w:r>
              <w:t xml:space="preserve"> район, </w:t>
            </w:r>
          </w:p>
          <w:p w:rsidR="00D31930" w:rsidRDefault="00D31930" w:rsidP="00E436C3">
            <w:pPr>
              <w:jc w:val="center"/>
            </w:pPr>
            <w:r>
              <w:t>приказ от 14.12.2015 № 361</w:t>
            </w:r>
          </w:p>
        </w:tc>
      </w:tr>
      <w:tr w:rsidR="00D31930" w:rsidTr="00D31930">
        <w:tc>
          <w:tcPr>
            <w:tcW w:w="1785" w:type="dxa"/>
          </w:tcPr>
          <w:p w:rsidR="00D31930" w:rsidRDefault="00D31930" w:rsidP="00E436C3">
            <w:pPr>
              <w:jc w:val="center"/>
            </w:pPr>
            <w:r>
              <w:t>ФИО</w:t>
            </w:r>
          </w:p>
        </w:tc>
        <w:tc>
          <w:tcPr>
            <w:tcW w:w="1519" w:type="dxa"/>
          </w:tcPr>
          <w:p w:rsidR="00D31930" w:rsidRDefault="00D31930" w:rsidP="00E436C3">
            <w:pPr>
              <w:jc w:val="center"/>
            </w:pPr>
            <w:r>
              <w:t>Предмет</w:t>
            </w:r>
          </w:p>
        </w:tc>
        <w:tc>
          <w:tcPr>
            <w:tcW w:w="1351" w:type="dxa"/>
          </w:tcPr>
          <w:p w:rsidR="00D31930" w:rsidRDefault="00D31930" w:rsidP="00E436C3">
            <w:pPr>
              <w:jc w:val="center"/>
            </w:pPr>
            <w:r>
              <w:t>Класс</w:t>
            </w:r>
          </w:p>
        </w:tc>
        <w:tc>
          <w:tcPr>
            <w:tcW w:w="1962" w:type="dxa"/>
          </w:tcPr>
          <w:p w:rsidR="00D31930" w:rsidRDefault="00D31930" w:rsidP="00E436C3">
            <w:pPr>
              <w:jc w:val="center"/>
            </w:pPr>
            <w:proofErr w:type="spellStart"/>
            <w:r>
              <w:t>Обр</w:t>
            </w:r>
            <w:proofErr w:type="gramStart"/>
            <w:r>
              <w:t>.о</w:t>
            </w:r>
            <w:proofErr w:type="gramEnd"/>
            <w:r>
              <w:t>рганизация</w:t>
            </w:r>
            <w:proofErr w:type="spellEnd"/>
          </w:p>
        </w:tc>
        <w:tc>
          <w:tcPr>
            <w:tcW w:w="1383" w:type="dxa"/>
          </w:tcPr>
          <w:p w:rsidR="00D31930" w:rsidRDefault="00D31930" w:rsidP="00E436C3">
            <w:pPr>
              <w:jc w:val="center"/>
            </w:pPr>
            <w:r>
              <w:t>Кол-во баллов</w:t>
            </w:r>
          </w:p>
        </w:tc>
        <w:tc>
          <w:tcPr>
            <w:tcW w:w="1570" w:type="dxa"/>
          </w:tcPr>
          <w:p w:rsidR="00D31930" w:rsidRDefault="00D31930" w:rsidP="00E436C3">
            <w:pPr>
              <w:jc w:val="center"/>
            </w:pPr>
            <w:r>
              <w:t>Педагог</w:t>
            </w:r>
          </w:p>
        </w:tc>
      </w:tr>
      <w:tr w:rsidR="00D31930" w:rsidTr="00D31930">
        <w:tc>
          <w:tcPr>
            <w:tcW w:w="1785" w:type="dxa"/>
          </w:tcPr>
          <w:p w:rsidR="00D31930" w:rsidRDefault="00D31930" w:rsidP="00E436C3">
            <w:pPr>
              <w:jc w:val="center"/>
            </w:pPr>
            <w:proofErr w:type="spellStart"/>
            <w:r>
              <w:t>Безрядина</w:t>
            </w:r>
            <w:proofErr w:type="spellEnd"/>
            <w:r>
              <w:t xml:space="preserve"> Кристина Александровна</w:t>
            </w:r>
          </w:p>
        </w:tc>
        <w:tc>
          <w:tcPr>
            <w:tcW w:w="1519" w:type="dxa"/>
          </w:tcPr>
          <w:p w:rsidR="00D31930" w:rsidRDefault="00D31930" w:rsidP="00E436C3">
            <w:pPr>
              <w:jc w:val="center"/>
            </w:pPr>
            <w:r>
              <w:t>литература</w:t>
            </w:r>
          </w:p>
        </w:tc>
        <w:tc>
          <w:tcPr>
            <w:tcW w:w="1351" w:type="dxa"/>
          </w:tcPr>
          <w:p w:rsidR="00D31930" w:rsidRDefault="00D31930" w:rsidP="00E436C3">
            <w:pPr>
              <w:jc w:val="center"/>
            </w:pPr>
            <w:r>
              <w:t>11</w:t>
            </w:r>
          </w:p>
        </w:tc>
        <w:tc>
          <w:tcPr>
            <w:tcW w:w="1962" w:type="dxa"/>
          </w:tcPr>
          <w:p w:rsidR="00D31930" w:rsidRDefault="00D31930" w:rsidP="00E436C3">
            <w:pPr>
              <w:jc w:val="center"/>
            </w:pPr>
            <w:r>
              <w:t xml:space="preserve">МАОУ СОШ № 2 </w:t>
            </w:r>
            <w:proofErr w:type="spellStart"/>
            <w:r>
              <w:t>пгт</w:t>
            </w:r>
            <w:proofErr w:type="spellEnd"/>
            <w:r>
              <w:t xml:space="preserve"> Серышево</w:t>
            </w:r>
          </w:p>
        </w:tc>
        <w:tc>
          <w:tcPr>
            <w:tcW w:w="1383" w:type="dxa"/>
          </w:tcPr>
          <w:p w:rsidR="00D31930" w:rsidRDefault="00D31930" w:rsidP="00E436C3">
            <w:pPr>
              <w:jc w:val="center"/>
            </w:pPr>
            <w:r>
              <w:t>136</w:t>
            </w:r>
          </w:p>
        </w:tc>
        <w:tc>
          <w:tcPr>
            <w:tcW w:w="1570" w:type="dxa"/>
          </w:tcPr>
          <w:p w:rsidR="00D31930" w:rsidRPr="00D31930" w:rsidRDefault="00D31930" w:rsidP="00E436C3">
            <w:pPr>
              <w:jc w:val="center"/>
            </w:pPr>
            <w:proofErr w:type="spellStart"/>
            <w:r>
              <w:t>Беднякова</w:t>
            </w:r>
            <w:proofErr w:type="spellEnd"/>
            <w:r>
              <w:t xml:space="preserve"> Наталья Геннадьевна</w:t>
            </w:r>
          </w:p>
        </w:tc>
      </w:tr>
      <w:tr w:rsidR="00D31930" w:rsidTr="00D31930">
        <w:tc>
          <w:tcPr>
            <w:tcW w:w="1785" w:type="dxa"/>
          </w:tcPr>
          <w:p w:rsidR="00D31930" w:rsidRPr="00C3137D" w:rsidRDefault="00D31930" w:rsidP="00E436C3">
            <w:pPr>
              <w:jc w:val="center"/>
            </w:pPr>
            <w:proofErr w:type="spellStart"/>
            <w:r>
              <w:t>Ашурова</w:t>
            </w:r>
            <w:proofErr w:type="spellEnd"/>
            <w:r>
              <w:t xml:space="preserve"> Елена Викторовна</w:t>
            </w:r>
          </w:p>
        </w:tc>
        <w:tc>
          <w:tcPr>
            <w:tcW w:w="1519" w:type="dxa"/>
          </w:tcPr>
          <w:p w:rsidR="00D31930" w:rsidRDefault="00D31930" w:rsidP="00E436C3">
            <w:pPr>
              <w:jc w:val="center"/>
            </w:pPr>
            <w:r>
              <w:t>литература</w:t>
            </w:r>
          </w:p>
        </w:tc>
        <w:tc>
          <w:tcPr>
            <w:tcW w:w="1351" w:type="dxa"/>
          </w:tcPr>
          <w:p w:rsidR="00D31930" w:rsidRDefault="00D31930" w:rsidP="00E436C3">
            <w:pPr>
              <w:jc w:val="center"/>
            </w:pPr>
            <w:r>
              <w:t>10</w:t>
            </w:r>
          </w:p>
        </w:tc>
        <w:tc>
          <w:tcPr>
            <w:tcW w:w="1962" w:type="dxa"/>
          </w:tcPr>
          <w:p w:rsidR="00D31930" w:rsidRDefault="00D31930" w:rsidP="00E436C3">
            <w:pPr>
              <w:jc w:val="center"/>
            </w:pPr>
            <w:r>
              <w:t xml:space="preserve">МАОУ СОШ № 2 </w:t>
            </w:r>
            <w:proofErr w:type="spellStart"/>
            <w:r>
              <w:t>пгт</w:t>
            </w:r>
            <w:proofErr w:type="spellEnd"/>
            <w:r>
              <w:t xml:space="preserve"> Серышево</w:t>
            </w:r>
          </w:p>
        </w:tc>
        <w:tc>
          <w:tcPr>
            <w:tcW w:w="1383" w:type="dxa"/>
          </w:tcPr>
          <w:p w:rsidR="00D31930" w:rsidRDefault="00D31930" w:rsidP="00E436C3">
            <w:pPr>
              <w:jc w:val="center"/>
            </w:pPr>
            <w:r>
              <w:t>132</w:t>
            </w:r>
          </w:p>
        </w:tc>
        <w:tc>
          <w:tcPr>
            <w:tcW w:w="1570" w:type="dxa"/>
          </w:tcPr>
          <w:p w:rsidR="00D31930" w:rsidRPr="00D31930" w:rsidRDefault="00D31930" w:rsidP="00E436C3">
            <w:pPr>
              <w:jc w:val="center"/>
            </w:pPr>
            <w:proofErr w:type="spellStart"/>
            <w:r>
              <w:t>Беднякова</w:t>
            </w:r>
            <w:proofErr w:type="spellEnd"/>
            <w:r>
              <w:t xml:space="preserve"> Наталья Геннадьевна</w:t>
            </w:r>
          </w:p>
        </w:tc>
      </w:tr>
      <w:tr w:rsidR="00D31930" w:rsidTr="00D31930">
        <w:tc>
          <w:tcPr>
            <w:tcW w:w="1785" w:type="dxa"/>
          </w:tcPr>
          <w:p w:rsidR="00D31930" w:rsidRPr="00C3137D" w:rsidRDefault="00D31930" w:rsidP="00E436C3">
            <w:pPr>
              <w:jc w:val="center"/>
            </w:pPr>
            <w:r>
              <w:t>Морковкина Мария Владимировна</w:t>
            </w:r>
          </w:p>
        </w:tc>
        <w:tc>
          <w:tcPr>
            <w:tcW w:w="1519" w:type="dxa"/>
          </w:tcPr>
          <w:p w:rsidR="00D31930" w:rsidRDefault="00D31930" w:rsidP="00E436C3">
            <w:pPr>
              <w:jc w:val="center"/>
            </w:pPr>
            <w:r>
              <w:t>история</w:t>
            </w:r>
          </w:p>
        </w:tc>
        <w:tc>
          <w:tcPr>
            <w:tcW w:w="1351" w:type="dxa"/>
          </w:tcPr>
          <w:p w:rsidR="00D31930" w:rsidRDefault="00D31930" w:rsidP="00E436C3">
            <w:pPr>
              <w:jc w:val="center"/>
            </w:pPr>
            <w:r>
              <w:t>11</w:t>
            </w:r>
          </w:p>
        </w:tc>
        <w:tc>
          <w:tcPr>
            <w:tcW w:w="1962" w:type="dxa"/>
          </w:tcPr>
          <w:p w:rsidR="00D31930" w:rsidRDefault="00D31930" w:rsidP="00E436C3">
            <w:pPr>
              <w:jc w:val="center"/>
            </w:pPr>
            <w:r>
              <w:t xml:space="preserve">МАОУ СОШ № 2 </w:t>
            </w:r>
            <w:proofErr w:type="spellStart"/>
            <w:r>
              <w:t>пгт</w:t>
            </w:r>
            <w:proofErr w:type="spellEnd"/>
            <w:r>
              <w:t xml:space="preserve"> Серышево</w:t>
            </w:r>
          </w:p>
        </w:tc>
        <w:tc>
          <w:tcPr>
            <w:tcW w:w="1383" w:type="dxa"/>
          </w:tcPr>
          <w:p w:rsidR="00D31930" w:rsidRDefault="00D31930" w:rsidP="00E436C3">
            <w:pPr>
              <w:jc w:val="center"/>
            </w:pPr>
            <w:r>
              <w:t>53</w:t>
            </w:r>
          </w:p>
        </w:tc>
        <w:tc>
          <w:tcPr>
            <w:tcW w:w="1570" w:type="dxa"/>
          </w:tcPr>
          <w:p w:rsidR="00D31930" w:rsidRPr="00D31930" w:rsidRDefault="00D31930" w:rsidP="00E436C3">
            <w:pPr>
              <w:jc w:val="center"/>
            </w:pPr>
            <w:proofErr w:type="spellStart"/>
            <w:r>
              <w:t>Костеша</w:t>
            </w:r>
            <w:proofErr w:type="spellEnd"/>
            <w:r>
              <w:t xml:space="preserve"> Ольга Геннадьевна</w:t>
            </w:r>
          </w:p>
        </w:tc>
      </w:tr>
      <w:tr w:rsidR="00D31930" w:rsidTr="00D31930">
        <w:tc>
          <w:tcPr>
            <w:tcW w:w="1785" w:type="dxa"/>
          </w:tcPr>
          <w:p w:rsidR="00D31930" w:rsidRPr="00C3137D" w:rsidRDefault="00D31930" w:rsidP="00E436C3">
            <w:pPr>
              <w:jc w:val="center"/>
            </w:pPr>
            <w:proofErr w:type="spellStart"/>
            <w:r>
              <w:t>Безрядина</w:t>
            </w:r>
            <w:proofErr w:type="spellEnd"/>
            <w:r>
              <w:t xml:space="preserve"> Кристина Александровна</w:t>
            </w:r>
          </w:p>
        </w:tc>
        <w:tc>
          <w:tcPr>
            <w:tcW w:w="1519" w:type="dxa"/>
          </w:tcPr>
          <w:p w:rsidR="00D31930" w:rsidRDefault="00D31930" w:rsidP="00E436C3">
            <w:pPr>
              <w:jc w:val="center"/>
            </w:pPr>
            <w:r>
              <w:t>Русский язык</w:t>
            </w:r>
          </w:p>
        </w:tc>
        <w:tc>
          <w:tcPr>
            <w:tcW w:w="1351" w:type="dxa"/>
          </w:tcPr>
          <w:p w:rsidR="00D31930" w:rsidRDefault="00D31930" w:rsidP="00E436C3">
            <w:pPr>
              <w:jc w:val="center"/>
            </w:pPr>
            <w:r>
              <w:t>11</w:t>
            </w:r>
          </w:p>
        </w:tc>
        <w:tc>
          <w:tcPr>
            <w:tcW w:w="1962" w:type="dxa"/>
          </w:tcPr>
          <w:p w:rsidR="00D31930" w:rsidRDefault="00D31930" w:rsidP="00E436C3">
            <w:pPr>
              <w:jc w:val="center"/>
            </w:pPr>
            <w:r>
              <w:t xml:space="preserve">МАОУ СОШ № 2 </w:t>
            </w:r>
            <w:proofErr w:type="spellStart"/>
            <w:r>
              <w:t>пгт</w:t>
            </w:r>
            <w:proofErr w:type="spellEnd"/>
            <w:r>
              <w:t xml:space="preserve"> Серышево</w:t>
            </w:r>
          </w:p>
        </w:tc>
        <w:tc>
          <w:tcPr>
            <w:tcW w:w="1383" w:type="dxa"/>
          </w:tcPr>
          <w:p w:rsidR="00D31930" w:rsidRDefault="00D31930" w:rsidP="00E436C3">
            <w:pPr>
              <w:jc w:val="center"/>
            </w:pPr>
            <w:r>
              <w:t>33,6</w:t>
            </w:r>
          </w:p>
        </w:tc>
        <w:tc>
          <w:tcPr>
            <w:tcW w:w="1570" w:type="dxa"/>
          </w:tcPr>
          <w:p w:rsidR="00D31930" w:rsidRDefault="00D31930">
            <w:proofErr w:type="spellStart"/>
            <w:r w:rsidRPr="004616AE">
              <w:t>Беднякова</w:t>
            </w:r>
            <w:proofErr w:type="spellEnd"/>
            <w:r w:rsidRPr="004616AE">
              <w:t xml:space="preserve"> Наталья Геннадьевна</w:t>
            </w:r>
          </w:p>
        </w:tc>
      </w:tr>
      <w:tr w:rsidR="00D31930" w:rsidTr="00D31930">
        <w:tc>
          <w:tcPr>
            <w:tcW w:w="1785" w:type="dxa"/>
          </w:tcPr>
          <w:p w:rsidR="00D31930" w:rsidRPr="00C3137D" w:rsidRDefault="00D31930" w:rsidP="00E436C3">
            <w:pPr>
              <w:jc w:val="center"/>
            </w:pPr>
            <w:proofErr w:type="spellStart"/>
            <w:r>
              <w:t>Ашурова</w:t>
            </w:r>
            <w:proofErr w:type="spellEnd"/>
            <w:r>
              <w:t xml:space="preserve"> Елена Викторовна</w:t>
            </w:r>
          </w:p>
        </w:tc>
        <w:tc>
          <w:tcPr>
            <w:tcW w:w="1519" w:type="dxa"/>
          </w:tcPr>
          <w:p w:rsidR="00D31930" w:rsidRDefault="00D31930" w:rsidP="00E436C3">
            <w:pPr>
              <w:jc w:val="center"/>
            </w:pPr>
            <w:r>
              <w:t>Русский язык</w:t>
            </w:r>
          </w:p>
        </w:tc>
        <w:tc>
          <w:tcPr>
            <w:tcW w:w="1351" w:type="dxa"/>
          </w:tcPr>
          <w:p w:rsidR="00D31930" w:rsidRDefault="00D31930" w:rsidP="00E436C3">
            <w:pPr>
              <w:jc w:val="center"/>
            </w:pPr>
            <w:r>
              <w:t>10</w:t>
            </w:r>
          </w:p>
        </w:tc>
        <w:tc>
          <w:tcPr>
            <w:tcW w:w="1962" w:type="dxa"/>
          </w:tcPr>
          <w:p w:rsidR="00D31930" w:rsidRDefault="00D31930" w:rsidP="00E436C3">
            <w:pPr>
              <w:jc w:val="center"/>
            </w:pPr>
            <w:r>
              <w:t xml:space="preserve">МАОУ СОШ № 2 </w:t>
            </w:r>
            <w:proofErr w:type="spellStart"/>
            <w:r>
              <w:t>пгт</w:t>
            </w:r>
            <w:proofErr w:type="spellEnd"/>
            <w:r>
              <w:t xml:space="preserve"> Серышево</w:t>
            </w:r>
          </w:p>
        </w:tc>
        <w:tc>
          <w:tcPr>
            <w:tcW w:w="1383" w:type="dxa"/>
          </w:tcPr>
          <w:p w:rsidR="00D31930" w:rsidRDefault="00D31930" w:rsidP="00E436C3">
            <w:pPr>
              <w:jc w:val="center"/>
            </w:pPr>
            <w:r>
              <w:t>32</w:t>
            </w:r>
          </w:p>
        </w:tc>
        <w:tc>
          <w:tcPr>
            <w:tcW w:w="1570" w:type="dxa"/>
          </w:tcPr>
          <w:p w:rsidR="00D31930" w:rsidRDefault="00D31930">
            <w:proofErr w:type="spellStart"/>
            <w:r w:rsidRPr="004616AE">
              <w:t>Беднякова</w:t>
            </w:r>
            <w:proofErr w:type="spellEnd"/>
            <w:r w:rsidRPr="004616AE">
              <w:t xml:space="preserve"> Наталья Геннадьевна</w:t>
            </w:r>
          </w:p>
        </w:tc>
      </w:tr>
      <w:tr w:rsidR="00D31930" w:rsidTr="00D31930">
        <w:tc>
          <w:tcPr>
            <w:tcW w:w="1785" w:type="dxa"/>
          </w:tcPr>
          <w:p w:rsidR="00D31930" w:rsidRDefault="00D31930" w:rsidP="00E436C3">
            <w:pPr>
              <w:jc w:val="center"/>
            </w:pPr>
            <w:r>
              <w:t>Давыдов Иван Дмитриевич</w:t>
            </w:r>
          </w:p>
        </w:tc>
        <w:tc>
          <w:tcPr>
            <w:tcW w:w="1519" w:type="dxa"/>
          </w:tcPr>
          <w:p w:rsidR="00D31930" w:rsidRDefault="00D31930" w:rsidP="00E436C3">
            <w:pPr>
              <w:jc w:val="center"/>
            </w:pPr>
            <w:r>
              <w:t>Биология</w:t>
            </w:r>
          </w:p>
        </w:tc>
        <w:tc>
          <w:tcPr>
            <w:tcW w:w="1351" w:type="dxa"/>
          </w:tcPr>
          <w:p w:rsidR="00D31930" w:rsidRDefault="00D31930" w:rsidP="00E436C3">
            <w:pPr>
              <w:jc w:val="center"/>
            </w:pPr>
            <w:r>
              <w:t>10</w:t>
            </w:r>
          </w:p>
        </w:tc>
        <w:tc>
          <w:tcPr>
            <w:tcW w:w="1962" w:type="dxa"/>
          </w:tcPr>
          <w:p w:rsidR="00D31930" w:rsidRDefault="00D31930" w:rsidP="00E436C3">
            <w:pPr>
              <w:jc w:val="center"/>
            </w:pPr>
            <w:r>
              <w:t xml:space="preserve">МАОУ СОШ № 2 </w:t>
            </w:r>
            <w:proofErr w:type="spellStart"/>
            <w:r>
              <w:t>пгт</w:t>
            </w:r>
            <w:proofErr w:type="spellEnd"/>
            <w:r>
              <w:t xml:space="preserve"> Серышево</w:t>
            </w:r>
          </w:p>
        </w:tc>
        <w:tc>
          <w:tcPr>
            <w:tcW w:w="1383" w:type="dxa"/>
          </w:tcPr>
          <w:p w:rsidR="00D31930" w:rsidRDefault="00D31930" w:rsidP="00E436C3">
            <w:pPr>
              <w:jc w:val="center"/>
            </w:pPr>
            <w:r>
              <w:t>86</w:t>
            </w:r>
          </w:p>
        </w:tc>
        <w:tc>
          <w:tcPr>
            <w:tcW w:w="1570" w:type="dxa"/>
          </w:tcPr>
          <w:p w:rsidR="00D31930" w:rsidRPr="00D31930" w:rsidRDefault="00D31930" w:rsidP="00E436C3">
            <w:pPr>
              <w:jc w:val="center"/>
            </w:pPr>
            <w:r>
              <w:t>Палий Ия Анатольевна</w:t>
            </w:r>
          </w:p>
        </w:tc>
      </w:tr>
      <w:tr w:rsidR="00D31930" w:rsidTr="00D31930">
        <w:tc>
          <w:tcPr>
            <w:tcW w:w="1785" w:type="dxa"/>
          </w:tcPr>
          <w:p w:rsidR="00D31930" w:rsidRDefault="00D31930" w:rsidP="00E436C3">
            <w:pPr>
              <w:jc w:val="center"/>
            </w:pPr>
            <w:proofErr w:type="spellStart"/>
            <w:r>
              <w:t>Калимулова</w:t>
            </w:r>
            <w:proofErr w:type="spellEnd"/>
            <w:r>
              <w:t xml:space="preserve"> Марина Руслановна</w:t>
            </w:r>
          </w:p>
        </w:tc>
        <w:tc>
          <w:tcPr>
            <w:tcW w:w="1519" w:type="dxa"/>
          </w:tcPr>
          <w:p w:rsidR="00D31930" w:rsidRDefault="00D31930" w:rsidP="00E436C3">
            <w:pPr>
              <w:jc w:val="center"/>
            </w:pPr>
            <w:r>
              <w:t xml:space="preserve">География </w:t>
            </w:r>
          </w:p>
        </w:tc>
        <w:tc>
          <w:tcPr>
            <w:tcW w:w="1351" w:type="dxa"/>
          </w:tcPr>
          <w:p w:rsidR="00D31930" w:rsidRDefault="00D31930" w:rsidP="00E436C3">
            <w:pPr>
              <w:jc w:val="center"/>
            </w:pPr>
            <w:r>
              <w:t>9</w:t>
            </w:r>
          </w:p>
        </w:tc>
        <w:tc>
          <w:tcPr>
            <w:tcW w:w="1962" w:type="dxa"/>
          </w:tcPr>
          <w:p w:rsidR="00D31930" w:rsidRDefault="00D31930" w:rsidP="00E436C3">
            <w:pPr>
              <w:jc w:val="center"/>
            </w:pPr>
            <w:r>
              <w:t xml:space="preserve">МАОУ СОШ № 1 </w:t>
            </w:r>
            <w:proofErr w:type="spellStart"/>
            <w:r>
              <w:t>пгт</w:t>
            </w:r>
            <w:proofErr w:type="spellEnd"/>
            <w:r>
              <w:t xml:space="preserve"> Серышево им. </w:t>
            </w:r>
            <w:proofErr w:type="spellStart"/>
            <w:r>
              <w:t>С.Бондарева</w:t>
            </w:r>
            <w:proofErr w:type="spellEnd"/>
          </w:p>
        </w:tc>
        <w:tc>
          <w:tcPr>
            <w:tcW w:w="1383" w:type="dxa"/>
          </w:tcPr>
          <w:p w:rsidR="00D31930" w:rsidRDefault="00D31930" w:rsidP="00E436C3">
            <w:pPr>
              <w:jc w:val="center"/>
            </w:pPr>
            <w:r>
              <w:t>70,5</w:t>
            </w:r>
          </w:p>
        </w:tc>
        <w:tc>
          <w:tcPr>
            <w:tcW w:w="1570" w:type="dxa"/>
          </w:tcPr>
          <w:p w:rsidR="00D31930" w:rsidRPr="00D31930" w:rsidRDefault="00D31930" w:rsidP="00E436C3">
            <w:pPr>
              <w:jc w:val="center"/>
            </w:pPr>
            <w:r>
              <w:t>Роговая Юлия Александровна</w:t>
            </w:r>
          </w:p>
        </w:tc>
      </w:tr>
    </w:tbl>
    <w:p w:rsidR="00D31930" w:rsidRDefault="00D31930" w:rsidP="003861AC">
      <w:pPr>
        <w:tabs>
          <w:tab w:val="left" w:pos="709"/>
        </w:tabs>
        <w:jc w:val="both"/>
      </w:pPr>
    </w:p>
    <w:p w:rsidR="00544304" w:rsidRDefault="00544304" w:rsidP="003861AC">
      <w:pPr>
        <w:tabs>
          <w:tab w:val="left" w:pos="709"/>
        </w:tabs>
        <w:jc w:val="both"/>
      </w:pPr>
    </w:p>
    <w:p w:rsidR="0090104C" w:rsidRDefault="0090104C" w:rsidP="003861AC">
      <w:pPr>
        <w:tabs>
          <w:tab w:val="left" w:pos="709"/>
        </w:tabs>
        <w:jc w:val="both"/>
      </w:pPr>
    </w:p>
    <w:p w:rsidR="00544304" w:rsidRPr="00544304" w:rsidRDefault="00544304" w:rsidP="003861AC">
      <w:pPr>
        <w:tabs>
          <w:tab w:val="left" w:pos="709"/>
        </w:tabs>
        <w:jc w:val="both"/>
        <w:rPr>
          <w:b/>
        </w:rPr>
      </w:pPr>
      <w:r w:rsidRPr="00544304">
        <w:rPr>
          <w:b/>
        </w:rPr>
        <w:lastRenderedPageBreak/>
        <w:t xml:space="preserve">Выводы: </w:t>
      </w:r>
    </w:p>
    <w:p w:rsidR="00544304" w:rsidRPr="008D4B6A" w:rsidRDefault="00544304" w:rsidP="00544304">
      <w:pPr>
        <w:numPr>
          <w:ilvl w:val="0"/>
          <w:numId w:val="1"/>
        </w:numPr>
        <w:tabs>
          <w:tab w:val="left" w:pos="709"/>
        </w:tabs>
        <w:jc w:val="both"/>
        <w:rPr>
          <w:iCs/>
        </w:rPr>
      </w:pPr>
      <w:r>
        <w:rPr>
          <w:iCs/>
        </w:rPr>
        <w:t>М</w:t>
      </w:r>
      <w:r w:rsidRPr="008D4B6A">
        <w:rPr>
          <w:iCs/>
        </w:rPr>
        <w:t xml:space="preserve">униципальный этап </w:t>
      </w:r>
      <w:bookmarkStart w:id="0" w:name="_GoBack"/>
      <w:r w:rsidRPr="008D4B6A">
        <w:rPr>
          <w:iCs/>
        </w:rPr>
        <w:t xml:space="preserve">Всероссийской предметной олимпиады </w:t>
      </w:r>
      <w:bookmarkEnd w:id="0"/>
      <w:r w:rsidRPr="008D4B6A">
        <w:rPr>
          <w:iCs/>
        </w:rPr>
        <w:t>школьников прош</w:t>
      </w:r>
      <w:r>
        <w:rPr>
          <w:iCs/>
        </w:rPr>
        <w:t>е</w:t>
      </w:r>
      <w:r w:rsidRPr="008D4B6A">
        <w:rPr>
          <w:iCs/>
        </w:rPr>
        <w:t xml:space="preserve">л на </w:t>
      </w:r>
      <w:r>
        <w:rPr>
          <w:iCs/>
        </w:rPr>
        <w:t xml:space="preserve"> должном организационном </w:t>
      </w:r>
      <w:r w:rsidRPr="008D4B6A">
        <w:rPr>
          <w:iCs/>
        </w:rPr>
        <w:t xml:space="preserve">уровне. </w:t>
      </w:r>
    </w:p>
    <w:p w:rsidR="00544304" w:rsidRPr="00D518D1" w:rsidRDefault="00544304" w:rsidP="00544304">
      <w:pPr>
        <w:numPr>
          <w:ilvl w:val="0"/>
          <w:numId w:val="1"/>
        </w:numPr>
        <w:tabs>
          <w:tab w:val="left" w:pos="709"/>
        </w:tabs>
        <w:jc w:val="both"/>
        <w:rPr>
          <w:iCs/>
        </w:rPr>
      </w:pPr>
      <w:r w:rsidRPr="00D518D1">
        <w:rPr>
          <w:iCs/>
        </w:rPr>
        <w:t>В предметных олимпиадах в соответствии с положением приняли участие учащиеся</w:t>
      </w:r>
      <w:r>
        <w:rPr>
          <w:iCs/>
        </w:rPr>
        <w:t xml:space="preserve"> по всем предметам ( кроме астрономии)</w:t>
      </w:r>
      <w:proofErr w:type="gramStart"/>
      <w:r w:rsidRPr="00D518D1">
        <w:rPr>
          <w:iCs/>
        </w:rPr>
        <w:t xml:space="preserve"> .</w:t>
      </w:r>
      <w:proofErr w:type="gramEnd"/>
    </w:p>
    <w:p w:rsidR="00544304" w:rsidRPr="00544304" w:rsidRDefault="00544304" w:rsidP="00544304">
      <w:pPr>
        <w:pStyle w:val="a4"/>
        <w:numPr>
          <w:ilvl w:val="0"/>
          <w:numId w:val="1"/>
        </w:numPr>
        <w:tabs>
          <w:tab w:val="left" w:pos="709"/>
        </w:tabs>
        <w:jc w:val="both"/>
      </w:pPr>
      <w:r>
        <w:rPr>
          <w:iCs/>
        </w:rPr>
        <w:t xml:space="preserve">Показан </w:t>
      </w:r>
      <w:r w:rsidRPr="00D42831">
        <w:rPr>
          <w:iCs/>
        </w:rPr>
        <w:t>высокий результат работы педагогов по общественным дисциплинам, биологии, физической культуре, технологии, английскому языку при подготовке учащихся к</w:t>
      </w:r>
      <w:r>
        <w:rPr>
          <w:iCs/>
        </w:rPr>
        <w:t xml:space="preserve"> муниципальному этапу олимпиады.</w:t>
      </w:r>
    </w:p>
    <w:p w:rsidR="00544304" w:rsidRDefault="00544304" w:rsidP="00544304">
      <w:pPr>
        <w:numPr>
          <w:ilvl w:val="0"/>
          <w:numId w:val="1"/>
        </w:numPr>
        <w:tabs>
          <w:tab w:val="left" w:pos="709"/>
        </w:tabs>
        <w:jc w:val="both"/>
        <w:rPr>
          <w:iCs/>
        </w:rPr>
      </w:pPr>
      <w:r w:rsidRPr="008D4B6A">
        <w:rPr>
          <w:iCs/>
        </w:rPr>
        <w:t>Большинство учащихся владеют фактическим материалом на уровне воспроизведения, но испытывают затруднения в заданиях на применение знаний в новых ситуациях, слабо владеют анализом, не умеют выявлять причинно-следственные связи.</w:t>
      </w:r>
    </w:p>
    <w:p w:rsidR="00544304" w:rsidRDefault="00544304" w:rsidP="00544304">
      <w:pPr>
        <w:pStyle w:val="a4"/>
        <w:tabs>
          <w:tab w:val="left" w:pos="709"/>
        </w:tabs>
        <w:jc w:val="both"/>
      </w:pPr>
    </w:p>
    <w:p w:rsidR="00544304" w:rsidRDefault="00544304" w:rsidP="00544304">
      <w:pPr>
        <w:tabs>
          <w:tab w:val="left" w:pos="709"/>
        </w:tabs>
        <w:jc w:val="both"/>
        <w:rPr>
          <w:b/>
          <w:bCs/>
          <w:iCs/>
        </w:rPr>
      </w:pPr>
      <w:r>
        <w:rPr>
          <w:b/>
          <w:bCs/>
          <w:iCs/>
        </w:rPr>
        <w:t>Рекомендации:</w:t>
      </w:r>
    </w:p>
    <w:p w:rsidR="00544304" w:rsidRPr="008D4B6A" w:rsidRDefault="00544304" w:rsidP="00544304">
      <w:pPr>
        <w:numPr>
          <w:ilvl w:val="0"/>
          <w:numId w:val="5"/>
        </w:numPr>
        <w:tabs>
          <w:tab w:val="left" w:pos="709"/>
        </w:tabs>
        <w:jc w:val="both"/>
        <w:rPr>
          <w:iCs/>
        </w:rPr>
      </w:pPr>
      <w:r w:rsidRPr="008D4B6A">
        <w:rPr>
          <w:bCs/>
          <w:iCs/>
        </w:rPr>
        <w:t xml:space="preserve">Учителям – предметникам: </w:t>
      </w:r>
    </w:p>
    <w:p w:rsidR="00544304" w:rsidRDefault="00544304" w:rsidP="00544304">
      <w:pPr>
        <w:numPr>
          <w:ilvl w:val="0"/>
          <w:numId w:val="3"/>
        </w:numPr>
        <w:tabs>
          <w:tab w:val="clear" w:pos="720"/>
          <w:tab w:val="left" w:pos="709"/>
        </w:tabs>
        <w:jc w:val="both"/>
        <w:rPr>
          <w:iCs/>
        </w:rPr>
      </w:pPr>
      <w:r w:rsidRPr="00544304">
        <w:rPr>
          <w:iCs/>
        </w:rPr>
        <w:t>использовать дифференцированный подход в работе с мотивированными детьми, начинать работу по подготовке учащихся к олимпиаде  с начала учебного года</w:t>
      </w:r>
    </w:p>
    <w:p w:rsidR="00544304" w:rsidRPr="00544304" w:rsidRDefault="00544304" w:rsidP="00544304">
      <w:pPr>
        <w:numPr>
          <w:ilvl w:val="0"/>
          <w:numId w:val="3"/>
        </w:numPr>
        <w:tabs>
          <w:tab w:val="clear" w:pos="720"/>
          <w:tab w:val="left" w:pos="709"/>
        </w:tabs>
        <w:jc w:val="both"/>
        <w:rPr>
          <w:iCs/>
        </w:rPr>
      </w:pPr>
      <w:r w:rsidRPr="00544304">
        <w:rPr>
          <w:iCs/>
        </w:rPr>
        <w:t>при подготовке учащихся к олимпиаде учитывать:</w:t>
      </w:r>
    </w:p>
    <w:p w:rsidR="00544304" w:rsidRPr="008D4B6A" w:rsidRDefault="00544304" w:rsidP="00544304">
      <w:pPr>
        <w:numPr>
          <w:ilvl w:val="1"/>
          <w:numId w:val="3"/>
        </w:numPr>
        <w:tabs>
          <w:tab w:val="left" w:pos="709"/>
        </w:tabs>
        <w:jc w:val="both"/>
        <w:rPr>
          <w:iCs/>
        </w:rPr>
      </w:pPr>
      <w:r w:rsidRPr="008D4B6A">
        <w:rPr>
          <w:iCs/>
        </w:rPr>
        <w:t>результаты, типичные ошибки при выполнении заданий олимпиады</w:t>
      </w:r>
    </w:p>
    <w:p w:rsidR="00544304" w:rsidRPr="008D4B6A" w:rsidRDefault="00544304" w:rsidP="00544304">
      <w:pPr>
        <w:numPr>
          <w:ilvl w:val="1"/>
          <w:numId w:val="3"/>
        </w:numPr>
        <w:tabs>
          <w:tab w:val="left" w:pos="709"/>
        </w:tabs>
        <w:jc w:val="both"/>
        <w:rPr>
          <w:iCs/>
        </w:rPr>
      </w:pPr>
      <w:r w:rsidRPr="008D4B6A">
        <w:rPr>
          <w:iCs/>
        </w:rPr>
        <w:t>методические рекомендации</w:t>
      </w:r>
      <w:r>
        <w:rPr>
          <w:iCs/>
        </w:rPr>
        <w:t xml:space="preserve"> </w:t>
      </w:r>
    </w:p>
    <w:p w:rsidR="00544304" w:rsidRPr="008D4B6A" w:rsidRDefault="00544304" w:rsidP="00544304">
      <w:pPr>
        <w:numPr>
          <w:ilvl w:val="0"/>
          <w:numId w:val="5"/>
        </w:numPr>
        <w:tabs>
          <w:tab w:val="left" w:pos="709"/>
        </w:tabs>
        <w:jc w:val="both"/>
        <w:rPr>
          <w:iCs/>
        </w:rPr>
      </w:pPr>
      <w:r w:rsidRPr="008D4B6A">
        <w:rPr>
          <w:iCs/>
        </w:rPr>
        <w:t xml:space="preserve">Руководителям </w:t>
      </w:r>
      <w:r w:rsidR="00182A56">
        <w:rPr>
          <w:iCs/>
        </w:rPr>
        <w:t>общеобразовательных организаций:</w:t>
      </w:r>
    </w:p>
    <w:p w:rsidR="00544304" w:rsidRPr="008D4B6A" w:rsidRDefault="00544304" w:rsidP="00544304">
      <w:pPr>
        <w:numPr>
          <w:ilvl w:val="0"/>
          <w:numId w:val="4"/>
        </w:numPr>
        <w:tabs>
          <w:tab w:val="clear" w:pos="720"/>
          <w:tab w:val="left" w:pos="709"/>
        </w:tabs>
        <w:jc w:val="both"/>
        <w:rPr>
          <w:iCs/>
        </w:rPr>
      </w:pPr>
      <w:r w:rsidRPr="008D4B6A">
        <w:rPr>
          <w:iCs/>
        </w:rPr>
        <w:t xml:space="preserve"> обсудить результаты олимпиад на </w:t>
      </w:r>
      <w:r w:rsidR="00182A56">
        <w:rPr>
          <w:iCs/>
        </w:rPr>
        <w:t>педагогических советах</w:t>
      </w:r>
    </w:p>
    <w:p w:rsidR="00544304" w:rsidRPr="008D4B6A" w:rsidRDefault="00544304" w:rsidP="00544304">
      <w:pPr>
        <w:numPr>
          <w:ilvl w:val="0"/>
          <w:numId w:val="4"/>
        </w:numPr>
        <w:tabs>
          <w:tab w:val="clear" w:pos="720"/>
          <w:tab w:val="left" w:pos="709"/>
        </w:tabs>
        <w:jc w:val="both"/>
        <w:rPr>
          <w:iCs/>
        </w:rPr>
      </w:pPr>
      <w:r w:rsidRPr="008D4B6A">
        <w:rPr>
          <w:iCs/>
        </w:rPr>
        <w:t xml:space="preserve">рассмотреть на </w:t>
      </w:r>
      <w:r w:rsidR="00182A56">
        <w:rPr>
          <w:iCs/>
        </w:rPr>
        <w:t>педагогических советах</w:t>
      </w:r>
      <w:r w:rsidRPr="008D4B6A">
        <w:rPr>
          <w:iCs/>
        </w:rPr>
        <w:t xml:space="preserve"> опыт учителей, подготовивших победителей</w:t>
      </w:r>
    </w:p>
    <w:p w:rsidR="00544304" w:rsidRPr="008D4B6A" w:rsidRDefault="00544304" w:rsidP="00544304">
      <w:pPr>
        <w:numPr>
          <w:ilvl w:val="0"/>
          <w:numId w:val="6"/>
        </w:numPr>
        <w:tabs>
          <w:tab w:val="clear" w:pos="720"/>
          <w:tab w:val="left" w:pos="709"/>
        </w:tabs>
        <w:jc w:val="both"/>
        <w:rPr>
          <w:iCs/>
        </w:rPr>
      </w:pPr>
      <w:r w:rsidRPr="008D4B6A">
        <w:rPr>
          <w:iCs/>
        </w:rPr>
        <w:t xml:space="preserve">взять на постоянный контроль состояние работы с одарёнными детьми </w:t>
      </w:r>
    </w:p>
    <w:p w:rsidR="00544304" w:rsidRPr="008D4B6A" w:rsidRDefault="00182A56" w:rsidP="00544304">
      <w:pPr>
        <w:numPr>
          <w:ilvl w:val="0"/>
          <w:numId w:val="6"/>
        </w:numPr>
        <w:tabs>
          <w:tab w:val="clear" w:pos="720"/>
          <w:tab w:val="left" w:pos="709"/>
        </w:tabs>
        <w:jc w:val="both"/>
        <w:rPr>
          <w:iCs/>
        </w:rPr>
      </w:pPr>
      <w:r>
        <w:rPr>
          <w:iCs/>
        </w:rPr>
        <w:t>п</w:t>
      </w:r>
      <w:r w:rsidR="00544304" w:rsidRPr="008D4B6A">
        <w:rPr>
          <w:iCs/>
        </w:rPr>
        <w:t>родолжить работу по подготовке учащихся к олимпиаде</w:t>
      </w:r>
    </w:p>
    <w:p w:rsidR="00544304" w:rsidRPr="008D4B6A" w:rsidRDefault="00544304" w:rsidP="00544304">
      <w:pPr>
        <w:numPr>
          <w:ilvl w:val="0"/>
          <w:numId w:val="6"/>
        </w:numPr>
        <w:tabs>
          <w:tab w:val="clear" w:pos="720"/>
          <w:tab w:val="left" w:pos="709"/>
        </w:tabs>
        <w:jc w:val="both"/>
        <w:rPr>
          <w:iCs/>
        </w:rPr>
      </w:pPr>
      <w:r w:rsidRPr="008D4B6A">
        <w:rPr>
          <w:iCs/>
        </w:rPr>
        <w:t>использовать такие формы</w:t>
      </w:r>
      <w:r>
        <w:rPr>
          <w:iCs/>
        </w:rPr>
        <w:t>,</w:t>
      </w:r>
      <w:r w:rsidRPr="008D4B6A">
        <w:rPr>
          <w:iCs/>
        </w:rPr>
        <w:t xml:space="preserve"> </w:t>
      </w:r>
      <w:r>
        <w:rPr>
          <w:iCs/>
        </w:rPr>
        <w:t xml:space="preserve"> как</w:t>
      </w:r>
      <w:r w:rsidRPr="008D4B6A">
        <w:rPr>
          <w:iCs/>
        </w:rPr>
        <w:t xml:space="preserve"> занятия по индивидуальным планам, участие в дистанционных и заочных олимпиадах</w:t>
      </w:r>
    </w:p>
    <w:p w:rsidR="00A8268F" w:rsidRDefault="00A8268F" w:rsidP="003861AC">
      <w:pPr>
        <w:tabs>
          <w:tab w:val="left" w:pos="709"/>
        </w:tabs>
        <w:jc w:val="both"/>
      </w:pPr>
    </w:p>
    <w:p w:rsidR="003861AC" w:rsidRPr="004E615C" w:rsidRDefault="003861AC" w:rsidP="004E615C">
      <w:pPr>
        <w:tabs>
          <w:tab w:val="left" w:pos="709"/>
        </w:tabs>
        <w:jc w:val="both"/>
      </w:pPr>
    </w:p>
    <w:p w:rsidR="00F767DE" w:rsidRPr="004E615C" w:rsidRDefault="00F767DE" w:rsidP="00F767D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F767DE" w:rsidRPr="004E615C" w:rsidSect="00182A5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A15AA"/>
    <w:multiLevelType w:val="hybridMultilevel"/>
    <w:tmpl w:val="98BCD280"/>
    <w:lvl w:ilvl="0" w:tplc="166216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E206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9888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100C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3622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AC33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7808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0CA8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480E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CE5040A"/>
    <w:multiLevelType w:val="hybridMultilevel"/>
    <w:tmpl w:val="2012B826"/>
    <w:lvl w:ilvl="0" w:tplc="1DDCEE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64FC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EC16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EA9C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EA5A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FC63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264F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C469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DE98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6BF0F1B"/>
    <w:multiLevelType w:val="hybridMultilevel"/>
    <w:tmpl w:val="4B102096"/>
    <w:lvl w:ilvl="0" w:tplc="9EF490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AC47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280F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A0ED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AECE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A257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7006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2A14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B2B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ED9308D"/>
    <w:multiLevelType w:val="hybridMultilevel"/>
    <w:tmpl w:val="75FCA8D2"/>
    <w:lvl w:ilvl="0" w:tplc="2B4A10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DA5BBA">
      <w:start w:val="93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E8EE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3A42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72B2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984A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8C09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B2D5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E440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02573E2"/>
    <w:multiLevelType w:val="hybridMultilevel"/>
    <w:tmpl w:val="8B8612BC"/>
    <w:lvl w:ilvl="0" w:tplc="1068C8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ECD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4325A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62F4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C0AF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F200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9621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9026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8EFE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7445BF"/>
    <w:multiLevelType w:val="hybridMultilevel"/>
    <w:tmpl w:val="C52CB898"/>
    <w:lvl w:ilvl="0" w:tplc="0D06DF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DA55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E481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0A62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FA78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6CC4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B68B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BCB2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64D1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68490FF8"/>
    <w:multiLevelType w:val="hybridMultilevel"/>
    <w:tmpl w:val="33DAC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CA4C5C"/>
    <w:multiLevelType w:val="hybridMultilevel"/>
    <w:tmpl w:val="9EC20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15C"/>
    <w:rsid w:val="001008AC"/>
    <w:rsid w:val="00127AE0"/>
    <w:rsid w:val="00150B58"/>
    <w:rsid w:val="00167E91"/>
    <w:rsid w:val="00182A56"/>
    <w:rsid w:val="003861AC"/>
    <w:rsid w:val="004C53FE"/>
    <w:rsid w:val="004E615C"/>
    <w:rsid w:val="00544304"/>
    <w:rsid w:val="005A6166"/>
    <w:rsid w:val="00686E68"/>
    <w:rsid w:val="006E0FC5"/>
    <w:rsid w:val="007A13C7"/>
    <w:rsid w:val="008D4A84"/>
    <w:rsid w:val="0090104C"/>
    <w:rsid w:val="0090458E"/>
    <w:rsid w:val="00A8268F"/>
    <w:rsid w:val="00B01260"/>
    <w:rsid w:val="00D0199B"/>
    <w:rsid w:val="00D31930"/>
    <w:rsid w:val="00D3230D"/>
    <w:rsid w:val="00D7459B"/>
    <w:rsid w:val="00DF5D1D"/>
    <w:rsid w:val="00ED1DC9"/>
    <w:rsid w:val="00F46837"/>
    <w:rsid w:val="00F7030F"/>
    <w:rsid w:val="00F767DE"/>
    <w:rsid w:val="00F8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1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4E615C"/>
    <w:rPr>
      <w:i/>
      <w:iCs/>
    </w:rPr>
  </w:style>
  <w:style w:type="paragraph" w:styleId="a4">
    <w:name w:val="List Paragraph"/>
    <w:basedOn w:val="a"/>
    <w:uiPriority w:val="34"/>
    <w:qFormat/>
    <w:rsid w:val="00544304"/>
    <w:pPr>
      <w:ind w:left="720"/>
      <w:contextualSpacing/>
    </w:pPr>
  </w:style>
  <w:style w:type="table" w:styleId="a5">
    <w:name w:val="Table Grid"/>
    <w:basedOn w:val="a1"/>
    <w:uiPriority w:val="59"/>
    <w:rsid w:val="00D319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1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4E615C"/>
    <w:rPr>
      <w:i/>
      <w:iCs/>
    </w:rPr>
  </w:style>
  <w:style w:type="paragraph" w:styleId="a4">
    <w:name w:val="List Paragraph"/>
    <w:basedOn w:val="a"/>
    <w:uiPriority w:val="34"/>
    <w:qFormat/>
    <w:rsid w:val="00544304"/>
    <w:pPr>
      <w:ind w:left="720"/>
      <w:contextualSpacing/>
    </w:pPr>
  </w:style>
  <w:style w:type="table" w:styleId="a5">
    <w:name w:val="Table Grid"/>
    <w:basedOn w:val="a1"/>
    <w:uiPriority w:val="59"/>
    <w:rsid w:val="00D319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1182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  1</dc:creator>
  <cp:lastModifiedBy>Марина</cp:lastModifiedBy>
  <cp:revision>10</cp:revision>
  <dcterms:created xsi:type="dcterms:W3CDTF">2015-12-03T23:28:00Z</dcterms:created>
  <dcterms:modified xsi:type="dcterms:W3CDTF">2015-12-27T22:56:00Z</dcterms:modified>
</cp:coreProperties>
</file>