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84" w:rsidRPr="00003E84" w:rsidRDefault="00003E84" w:rsidP="00003E84">
      <w:pPr>
        <w:jc w:val="center"/>
      </w:pPr>
      <w:r w:rsidRPr="00003E84">
        <w:t xml:space="preserve">Муниципальное учреждение дополнительного образования </w:t>
      </w:r>
    </w:p>
    <w:p w:rsidR="00003E84" w:rsidRPr="00003E84" w:rsidRDefault="00003E84" w:rsidP="00003E84">
      <w:pPr>
        <w:jc w:val="center"/>
        <w:rPr>
          <w:b/>
        </w:rPr>
      </w:pPr>
      <w:r w:rsidRPr="00003E84">
        <w:rPr>
          <w:b/>
        </w:rPr>
        <w:t>«ДЕТСКАЯ  МУЗЫКАЛЬНАЯ ШКОЛА №2»</w:t>
      </w:r>
    </w:p>
    <w:p w:rsidR="00003E84" w:rsidRPr="00003E84" w:rsidRDefault="00003E84" w:rsidP="00003E84">
      <w:pPr>
        <w:jc w:val="center"/>
        <w:rPr>
          <w:b/>
        </w:rPr>
      </w:pPr>
      <w:r w:rsidRPr="00003E84">
        <w:rPr>
          <w:b/>
        </w:rPr>
        <w:t>(МУ ДО « ДМШ №2»)</w:t>
      </w:r>
    </w:p>
    <w:p w:rsidR="00003E84" w:rsidRPr="00003E84" w:rsidRDefault="00003E84" w:rsidP="00003E84">
      <w:pPr>
        <w:spacing w:before="100" w:beforeAutospacing="1" w:after="100" w:afterAutospacing="1"/>
      </w:pPr>
    </w:p>
    <w:p w:rsidR="00003E84" w:rsidRPr="00003E84" w:rsidRDefault="00003E84" w:rsidP="00003E84">
      <w:pPr>
        <w:shd w:val="clear" w:color="auto" w:fill="FFFFFF"/>
        <w:jc w:val="both"/>
      </w:pPr>
      <w:r w:rsidRPr="00003E84">
        <w:t xml:space="preserve">ПРИНЯТО </w:t>
      </w:r>
      <w:r w:rsidRPr="00003E84">
        <w:tab/>
      </w:r>
      <w:r w:rsidRPr="00003E84">
        <w:tab/>
      </w:r>
      <w:r w:rsidRPr="00003E84">
        <w:tab/>
      </w:r>
      <w:r w:rsidRPr="00003E84">
        <w:tab/>
      </w:r>
      <w:r w:rsidRPr="00003E84">
        <w:tab/>
      </w:r>
      <w:r w:rsidRPr="00003E84">
        <w:tab/>
      </w:r>
      <w:r w:rsidRPr="00003E84">
        <w:tab/>
      </w:r>
      <w:r w:rsidRPr="00003E84">
        <w:tab/>
      </w:r>
      <w:r w:rsidRPr="00003E84">
        <w:tab/>
        <w:t>УТВЕРЖДАЮ</w:t>
      </w:r>
    </w:p>
    <w:p w:rsidR="00003E84" w:rsidRPr="00003E84" w:rsidRDefault="00003E84" w:rsidP="00003E84">
      <w:pPr>
        <w:shd w:val="clear" w:color="auto" w:fill="FFFFFF"/>
      </w:pPr>
      <w:r w:rsidRPr="00003E84">
        <w:t xml:space="preserve">решением </w:t>
      </w:r>
      <w:r w:rsidRPr="00003E84">
        <w:tab/>
        <w:t>педагогического совета</w:t>
      </w:r>
      <w:r w:rsidRPr="00003E84">
        <w:tab/>
        <w:t xml:space="preserve">  </w:t>
      </w:r>
      <w:r w:rsidRPr="00003E84">
        <w:tab/>
      </w:r>
      <w:r w:rsidRPr="00003E84">
        <w:tab/>
        <w:t xml:space="preserve">    Директор МУ ДО «ДМШ №2»</w:t>
      </w:r>
    </w:p>
    <w:p w:rsidR="00003E84" w:rsidRPr="00003E84" w:rsidRDefault="00003E84" w:rsidP="00003E84">
      <w:pPr>
        <w:shd w:val="clear" w:color="auto" w:fill="FFFFFF"/>
        <w:jc w:val="both"/>
      </w:pPr>
      <w:r w:rsidRPr="00003E84">
        <w:t>От «</w:t>
      </w:r>
      <w:r w:rsidRPr="00003E84">
        <w:rPr>
          <w:u w:val="single"/>
        </w:rPr>
        <w:t>04</w:t>
      </w:r>
      <w:r w:rsidRPr="00003E84">
        <w:t xml:space="preserve">» </w:t>
      </w:r>
      <w:r w:rsidRPr="00003E84">
        <w:rPr>
          <w:u w:val="single"/>
        </w:rPr>
        <w:t>сентября 2015 г.</w:t>
      </w:r>
      <w:r w:rsidRPr="00003E84">
        <w:tab/>
      </w:r>
      <w:r w:rsidRPr="00003E84">
        <w:tab/>
      </w:r>
      <w:r w:rsidRPr="00003E84">
        <w:tab/>
      </w:r>
      <w:r w:rsidRPr="00003E84">
        <w:tab/>
        <w:t xml:space="preserve">              _____________ Ю.И. Янченко</w:t>
      </w:r>
    </w:p>
    <w:p w:rsidR="00003E84" w:rsidRPr="00003E84" w:rsidRDefault="00003E84" w:rsidP="00003E84">
      <w:pPr>
        <w:shd w:val="clear" w:color="auto" w:fill="FFFFFF"/>
        <w:jc w:val="both"/>
      </w:pPr>
      <w:r w:rsidRPr="00003E84">
        <w:t>Протокол №1</w:t>
      </w:r>
    </w:p>
    <w:p w:rsidR="00003E84" w:rsidRPr="00003E84" w:rsidRDefault="00003E84" w:rsidP="00003E84">
      <w:pPr>
        <w:shd w:val="clear" w:color="auto" w:fill="FFFFFF"/>
        <w:jc w:val="both"/>
      </w:pPr>
    </w:p>
    <w:p w:rsidR="00003E84" w:rsidRPr="00003E84" w:rsidRDefault="00003E84" w:rsidP="00003E84"/>
    <w:p w:rsidR="00003E84" w:rsidRPr="00003E84" w:rsidRDefault="00003E84" w:rsidP="00003E84"/>
    <w:p w:rsidR="00003E84" w:rsidRPr="0011183E" w:rsidRDefault="00003E84" w:rsidP="00003E84">
      <w:pPr>
        <w:jc w:val="center"/>
        <w:rPr>
          <w:b/>
        </w:rPr>
      </w:pPr>
      <w:r w:rsidRPr="0011183E">
        <w:rPr>
          <w:b/>
        </w:rPr>
        <w:t>ПОЛОЖЕНИЕ</w:t>
      </w:r>
    </w:p>
    <w:p w:rsidR="00003E84" w:rsidRPr="0011183E" w:rsidRDefault="00003E84" w:rsidP="00003E84">
      <w:pPr>
        <w:jc w:val="center"/>
        <w:rPr>
          <w:b/>
        </w:rPr>
      </w:pPr>
      <w:r w:rsidRPr="0011183E">
        <w:rPr>
          <w:b/>
        </w:rPr>
        <w:t xml:space="preserve">о </w:t>
      </w:r>
      <w:proofErr w:type="spellStart"/>
      <w:r w:rsidRPr="0011183E">
        <w:rPr>
          <w:b/>
        </w:rPr>
        <w:t>внутришкольном</w:t>
      </w:r>
      <w:proofErr w:type="spellEnd"/>
      <w:r w:rsidRPr="0011183E">
        <w:rPr>
          <w:b/>
        </w:rPr>
        <w:t xml:space="preserve"> контроле</w:t>
      </w:r>
    </w:p>
    <w:p w:rsidR="00003E84" w:rsidRPr="00003E84" w:rsidRDefault="00003E84" w:rsidP="00003E84">
      <w:pPr>
        <w:jc w:val="center"/>
      </w:pPr>
      <w:r w:rsidRPr="00003E84">
        <w:t>Муниципального учреждения дополнительного образования</w:t>
      </w:r>
    </w:p>
    <w:p w:rsidR="00003E84" w:rsidRPr="00003E84" w:rsidRDefault="00003E84" w:rsidP="00003E84">
      <w:pPr>
        <w:jc w:val="center"/>
      </w:pPr>
      <w:r w:rsidRPr="00003E84">
        <w:t>«Детская музыкальная школа №2»</w:t>
      </w:r>
    </w:p>
    <w:p w:rsidR="00003E84" w:rsidRDefault="00003E84" w:rsidP="00003E84">
      <w:pPr>
        <w:jc w:val="center"/>
      </w:pPr>
      <w:r w:rsidRPr="00003E84">
        <w:t>(МУ ДО «ДМШ №2»)</w:t>
      </w:r>
    </w:p>
    <w:p w:rsidR="00003E84" w:rsidRPr="00003E84" w:rsidRDefault="00003E84" w:rsidP="00003E84">
      <w:pPr>
        <w:jc w:val="center"/>
      </w:pPr>
    </w:p>
    <w:p w:rsidR="00003E84" w:rsidRPr="00003E84" w:rsidRDefault="00003E84" w:rsidP="0011183E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003E84">
        <w:rPr>
          <w:rStyle w:val="a3"/>
          <w:color w:val="000000"/>
        </w:rPr>
        <w:t>Общие положения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1.1. </w:t>
      </w:r>
      <w:r>
        <w:rPr>
          <w:color w:val="000000"/>
        </w:rPr>
        <w:t>Н</w:t>
      </w:r>
      <w:r w:rsidRPr="00003E84">
        <w:rPr>
          <w:color w:val="000000"/>
        </w:rPr>
        <w:t>астоящее Положение разработано в соответствии с</w:t>
      </w:r>
      <w:r w:rsidRPr="00003E84">
        <w:rPr>
          <w:rStyle w:val="apple-converted-space"/>
          <w:color w:val="000000"/>
        </w:rPr>
        <w:t> </w:t>
      </w:r>
      <w:r w:rsidRPr="00003E84">
        <w:rPr>
          <w:color w:val="000000"/>
        </w:rPr>
        <w:t>Федеральным</w:t>
      </w:r>
      <w:r w:rsidRPr="00003E84">
        <w:rPr>
          <w:rStyle w:val="apple-converted-space"/>
          <w:color w:val="000000"/>
        </w:rPr>
        <w:t> </w:t>
      </w:r>
      <w:r w:rsidRPr="00003E84">
        <w:rPr>
          <w:color w:val="000000"/>
        </w:rPr>
        <w:t xml:space="preserve">законом «Об образовании в Российской Федерации» от 29.12.2012 года № 273-ФЗ, Уставом муниципального учреждения дополнительного образования «Детская музыкальная школа </w:t>
      </w:r>
      <w:r>
        <w:rPr>
          <w:color w:val="000000"/>
        </w:rPr>
        <w:t>№2</w:t>
      </w:r>
      <w:r w:rsidRPr="00003E84">
        <w:rPr>
          <w:color w:val="000000"/>
        </w:rPr>
        <w:t xml:space="preserve">» (далее по тексту – Учреждение) и регламентирует содержание и порядок проведения </w:t>
      </w:r>
      <w:proofErr w:type="spellStart"/>
      <w:r w:rsidRPr="00003E84">
        <w:rPr>
          <w:color w:val="000000"/>
        </w:rPr>
        <w:t>внутришкольного</w:t>
      </w:r>
      <w:proofErr w:type="spellEnd"/>
      <w:r w:rsidRPr="00003E84">
        <w:rPr>
          <w:color w:val="000000"/>
        </w:rPr>
        <w:t xml:space="preserve"> контроля (B</w:t>
      </w:r>
      <w:proofErr w:type="gramStart"/>
      <w:r w:rsidRPr="00003E84">
        <w:rPr>
          <w:color w:val="000000"/>
        </w:rPr>
        <w:t>Ш</w:t>
      </w:r>
      <w:proofErr w:type="gramEnd"/>
      <w:r w:rsidRPr="00003E84">
        <w:rPr>
          <w:color w:val="000000"/>
        </w:rPr>
        <w:t>K) администрацией.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1.2. </w:t>
      </w:r>
      <w:proofErr w:type="spellStart"/>
      <w:r w:rsidRPr="00003E84">
        <w:rPr>
          <w:color w:val="000000"/>
        </w:rPr>
        <w:t>Внутришкольный</w:t>
      </w:r>
      <w:proofErr w:type="spellEnd"/>
      <w:r w:rsidRPr="00003E84">
        <w:rPr>
          <w:color w:val="000000"/>
        </w:rPr>
        <w:t xml:space="preserve"> контроль – главный источник информации и диагностики состояния учебно-воспитательного процесса, основных результатов деятельности Учреждения.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1.3. </w:t>
      </w:r>
      <w:proofErr w:type="spellStart"/>
      <w:r w:rsidRPr="00003E84">
        <w:rPr>
          <w:color w:val="000000"/>
        </w:rPr>
        <w:t>Внутришкольный</w:t>
      </w:r>
      <w:proofErr w:type="spellEnd"/>
      <w:r w:rsidRPr="00003E84">
        <w:rPr>
          <w:color w:val="000000"/>
        </w:rPr>
        <w:t xml:space="preserve"> контроль</w:t>
      </w:r>
      <w:r w:rsidRPr="00003E84">
        <w:rPr>
          <w:rStyle w:val="apple-converted-space"/>
          <w:color w:val="000000"/>
        </w:rPr>
        <w:t> </w:t>
      </w:r>
      <w:r w:rsidRPr="00003E84">
        <w:rPr>
          <w:color w:val="000000"/>
        </w:rPr>
        <w:t>сопровождается инструктированием должностных лиц по вопросам контроля.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1.4. Целью</w:t>
      </w:r>
      <w:r w:rsidRPr="00003E84">
        <w:rPr>
          <w:rStyle w:val="apple-converted-space"/>
          <w:color w:val="000000"/>
        </w:rPr>
        <w:t> </w:t>
      </w:r>
      <w:proofErr w:type="spellStart"/>
      <w:r w:rsidRPr="00003E84">
        <w:rPr>
          <w:color w:val="000000"/>
        </w:rPr>
        <w:t>внутришкольного</w:t>
      </w:r>
      <w:proofErr w:type="spellEnd"/>
      <w:r w:rsidRPr="00003E84">
        <w:rPr>
          <w:color w:val="000000"/>
        </w:rPr>
        <w:t xml:space="preserve"> контроля</w:t>
      </w:r>
      <w:r w:rsidRPr="00003E84">
        <w:rPr>
          <w:rStyle w:val="apple-converted-space"/>
          <w:color w:val="000000"/>
        </w:rPr>
        <w:t> </w:t>
      </w:r>
      <w:r w:rsidRPr="00003E84">
        <w:rPr>
          <w:color w:val="000000"/>
        </w:rPr>
        <w:t>является: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совершенствование деятельности</w:t>
      </w:r>
      <w:r w:rsidRPr="00003E84">
        <w:rPr>
          <w:rStyle w:val="apple-converted-space"/>
          <w:color w:val="000000"/>
        </w:rPr>
        <w:t> </w:t>
      </w:r>
      <w:r w:rsidRPr="00003E84">
        <w:rPr>
          <w:color w:val="000000"/>
        </w:rPr>
        <w:t>Учреждения, в т.ч. улучшение качества образования и воспитания;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повышение профессионализма педагогических работников;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03E84">
        <w:rPr>
          <w:color w:val="000000"/>
        </w:rPr>
        <w:t>улучшение качества образования в школе.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rStyle w:val="a3"/>
          <w:b w:val="0"/>
          <w:bCs w:val="0"/>
          <w:color w:val="000000"/>
        </w:rPr>
        <w:t>1.5. Задачи</w:t>
      </w:r>
      <w:r w:rsidRPr="00003E84">
        <w:rPr>
          <w:rStyle w:val="apple-converted-space"/>
          <w:b/>
          <w:bCs/>
          <w:color w:val="000000"/>
        </w:rPr>
        <w:t> </w:t>
      </w:r>
      <w:proofErr w:type="spellStart"/>
      <w:r w:rsidRPr="00003E84">
        <w:rPr>
          <w:rStyle w:val="a3"/>
          <w:b w:val="0"/>
          <w:bCs w:val="0"/>
          <w:color w:val="000000"/>
        </w:rPr>
        <w:t>внутришкольного</w:t>
      </w:r>
      <w:proofErr w:type="spellEnd"/>
      <w:r w:rsidRPr="00003E84">
        <w:rPr>
          <w:rStyle w:val="a3"/>
          <w:b w:val="0"/>
          <w:bCs w:val="0"/>
          <w:color w:val="000000"/>
        </w:rPr>
        <w:t xml:space="preserve"> контроля: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анализ и экспертная оценка эффективности результатов деятельности педагогических работников;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выявление отрицательных и положительных тенденций в организации образовательного процесса и разработка предложений по их устранению;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анализ результатов реализации приказов и распоряжений в Учреждении;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оказание методической помощи педагогическим работникам;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rStyle w:val="a3"/>
          <w:b w:val="0"/>
          <w:bCs w:val="0"/>
          <w:color w:val="000000"/>
        </w:rPr>
        <w:t>1.6. Функции</w:t>
      </w:r>
      <w:r w:rsidRPr="00003E84">
        <w:rPr>
          <w:rStyle w:val="apple-converted-space"/>
          <w:b/>
          <w:bCs/>
          <w:color w:val="000000"/>
        </w:rPr>
        <w:t> </w:t>
      </w:r>
      <w:proofErr w:type="spellStart"/>
      <w:r w:rsidRPr="00003E84">
        <w:rPr>
          <w:rStyle w:val="a3"/>
          <w:b w:val="0"/>
          <w:bCs w:val="0"/>
          <w:color w:val="000000"/>
        </w:rPr>
        <w:t>внутришкольного</w:t>
      </w:r>
      <w:proofErr w:type="spellEnd"/>
      <w:r w:rsidRPr="00003E84">
        <w:rPr>
          <w:rStyle w:val="a3"/>
          <w:b w:val="0"/>
          <w:bCs w:val="0"/>
          <w:color w:val="000000"/>
        </w:rPr>
        <w:t xml:space="preserve"> контроля: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информационно-аналитическая;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контрольно-диагностическая;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коррективно-регулятивная.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1.7. Директор</w:t>
      </w:r>
      <w:r w:rsidRPr="00003E84">
        <w:rPr>
          <w:rStyle w:val="apple-converted-space"/>
          <w:color w:val="000000"/>
        </w:rPr>
        <w:t> </w:t>
      </w:r>
      <w:r w:rsidRPr="00003E84">
        <w:rPr>
          <w:color w:val="000000"/>
        </w:rPr>
        <w:t>Учреждения, заместитель директора по учебно-воспитательной работе, должностные лица, назначенные для проведения экспертизы, вправе осуществлять</w:t>
      </w:r>
      <w:r w:rsidRPr="00003E84">
        <w:rPr>
          <w:rStyle w:val="apple-converted-space"/>
          <w:color w:val="000000"/>
        </w:rPr>
        <w:t> </w:t>
      </w:r>
      <w:proofErr w:type="spellStart"/>
      <w:r w:rsidRPr="00003E84">
        <w:rPr>
          <w:color w:val="000000"/>
        </w:rPr>
        <w:t>внутришкольный</w:t>
      </w:r>
      <w:proofErr w:type="spellEnd"/>
      <w:r w:rsidRPr="00003E84">
        <w:rPr>
          <w:color w:val="000000"/>
        </w:rPr>
        <w:t xml:space="preserve"> контроль</w:t>
      </w:r>
      <w:r w:rsidRPr="00003E84">
        <w:rPr>
          <w:rStyle w:val="apple-converted-space"/>
          <w:color w:val="000000"/>
        </w:rPr>
        <w:t> </w:t>
      </w:r>
      <w:r w:rsidRPr="00003E84">
        <w:rPr>
          <w:color w:val="000000"/>
        </w:rPr>
        <w:t>результатов деятельности педагогических работников по вопросам: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соблюдения законодательства РФ в области образования;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осуществления государственной политики в области образования;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использования финансовых и материальных средств;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lastRenderedPageBreak/>
        <w:t>использования методического обеспечения в образовательном процессе;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реализации утвержденных образовательных программ и учебных планов;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соблюдения утвержденных календарных учебных графиков;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соблюдения Устава, Правил внутреннего трудового распорядка и других локальных актов Учреждения;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 xml:space="preserve">соблюдения порядка проведения промежуточной аттестации </w:t>
      </w:r>
      <w:proofErr w:type="gramStart"/>
      <w:r w:rsidRPr="00003E84">
        <w:rPr>
          <w:color w:val="000000"/>
        </w:rPr>
        <w:t>обучающихся</w:t>
      </w:r>
      <w:proofErr w:type="gramEnd"/>
      <w:r w:rsidRPr="00003E84">
        <w:rPr>
          <w:color w:val="000000"/>
        </w:rPr>
        <w:t xml:space="preserve"> и текущего контроля успеваемости.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rStyle w:val="a3"/>
          <w:b w:val="0"/>
          <w:bCs w:val="0"/>
          <w:color w:val="000000"/>
        </w:rPr>
        <w:t>1.8. При оценке педагогических работников в ходе</w:t>
      </w:r>
      <w:r w:rsidRPr="00003E84">
        <w:rPr>
          <w:rStyle w:val="apple-converted-space"/>
          <w:b/>
          <w:bCs/>
          <w:color w:val="000000"/>
        </w:rPr>
        <w:t> </w:t>
      </w:r>
      <w:proofErr w:type="spellStart"/>
      <w:r w:rsidRPr="00003E84">
        <w:rPr>
          <w:rStyle w:val="a3"/>
          <w:b w:val="0"/>
          <w:bCs w:val="0"/>
          <w:color w:val="000000"/>
        </w:rPr>
        <w:t>внутришкольного</w:t>
      </w:r>
      <w:proofErr w:type="spellEnd"/>
      <w:r w:rsidRPr="00003E84">
        <w:rPr>
          <w:rStyle w:val="a3"/>
          <w:b w:val="0"/>
          <w:bCs w:val="0"/>
          <w:color w:val="000000"/>
        </w:rPr>
        <w:t xml:space="preserve"> контроля</w:t>
      </w:r>
      <w:r w:rsidRPr="00003E84">
        <w:rPr>
          <w:rStyle w:val="apple-converted-space"/>
          <w:b/>
          <w:bCs/>
          <w:color w:val="000000"/>
        </w:rPr>
        <w:t> </w:t>
      </w:r>
      <w:r w:rsidRPr="00003E84">
        <w:rPr>
          <w:rStyle w:val="a3"/>
          <w:b w:val="0"/>
          <w:bCs w:val="0"/>
          <w:color w:val="000000"/>
        </w:rPr>
        <w:t>учитывается: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уровень организации учебно-воспитательной деятельности;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качество и эффективность учебно-воспитательной деятельности;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выполнение учебных и образовательных программ;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уровень знаний, умений и навыков обучающихся;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развитие творческих способностей обучающихся;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использование различных подходов и методов в процессе обучения;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создание благоприятного психологического климата в ученическом коллективе;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умение отбирать и выстраивать учебный материал в соответствии с целями и задачами образовательных программ;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способность к анализу педагогических ситуаций, рефлексии, контролю результатов педагогической деятельности;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стремление повышать свою квалификацию и педагогическое мастерство;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участие в научно-методической и концертно-просветительской деятельности.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rStyle w:val="a3"/>
          <w:b w:val="0"/>
          <w:bCs w:val="0"/>
          <w:color w:val="000000"/>
        </w:rPr>
        <w:t>1.9. </w:t>
      </w:r>
      <w:r w:rsidR="0011183E">
        <w:rPr>
          <w:rStyle w:val="a3"/>
          <w:b w:val="0"/>
          <w:bCs w:val="0"/>
          <w:color w:val="000000"/>
        </w:rPr>
        <w:t>М</w:t>
      </w:r>
      <w:r w:rsidRPr="00003E84">
        <w:rPr>
          <w:rStyle w:val="a3"/>
          <w:b w:val="0"/>
          <w:bCs w:val="0"/>
          <w:color w:val="000000"/>
        </w:rPr>
        <w:t>етоды контроля деятельности педагогических работников: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наблюдение;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анкетирование;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тестирование;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опрос;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мониторинг;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беседа;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изучение документации.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rStyle w:val="a3"/>
          <w:b w:val="0"/>
          <w:bCs w:val="0"/>
          <w:color w:val="000000"/>
        </w:rPr>
        <w:t>1.10. Методы контроля результатов учебной деятельности: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наблюдение;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анкетирование;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устный опрос;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письменный опрос;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письменная проверка знаний (контрольная работа);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комбинированная проверка;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беседа;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тестирование;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изучение документации.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003E84">
        <w:rPr>
          <w:color w:val="000000"/>
        </w:rPr>
        <w:t>1.11. </w:t>
      </w:r>
      <w:proofErr w:type="spellStart"/>
      <w:r w:rsidRPr="00003E84">
        <w:rPr>
          <w:color w:val="000000"/>
        </w:rPr>
        <w:t>Внутришкольный</w:t>
      </w:r>
      <w:proofErr w:type="spellEnd"/>
      <w:r w:rsidRPr="00003E84">
        <w:rPr>
          <w:color w:val="000000"/>
        </w:rPr>
        <w:t xml:space="preserve"> контроль</w:t>
      </w:r>
      <w:r w:rsidRPr="00003E84">
        <w:rPr>
          <w:rStyle w:val="apple-converted-space"/>
          <w:color w:val="000000"/>
        </w:rPr>
        <w:t> </w:t>
      </w:r>
      <w:r w:rsidRPr="00003E84">
        <w:rPr>
          <w:color w:val="000000"/>
        </w:rPr>
        <w:t>может осуществляться в виде плановых или оперативных проверок, мониторинга, проведения административных работ.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003E84">
        <w:rPr>
          <w:rStyle w:val="a3"/>
          <w:b w:val="0"/>
          <w:bCs w:val="0"/>
          <w:color w:val="000000"/>
        </w:rPr>
        <w:t>1.12. </w:t>
      </w:r>
      <w:r w:rsidR="0011183E">
        <w:rPr>
          <w:rStyle w:val="a3"/>
          <w:b w:val="0"/>
          <w:bCs w:val="0"/>
          <w:color w:val="000000"/>
        </w:rPr>
        <w:t>В</w:t>
      </w:r>
      <w:r w:rsidRPr="00003E84">
        <w:rPr>
          <w:rStyle w:val="a3"/>
          <w:b w:val="0"/>
          <w:bCs w:val="0"/>
          <w:color w:val="000000"/>
        </w:rPr>
        <w:t>иды</w:t>
      </w:r>
      <w:r w:rsidRPr="00003E84">
        <w:rPr>
          <w:rStyle w:val="apple-converted-space"/>
          <w:b/>
          <w:bCs/>
          <w:color w:val="000000"/>
        </w:rPr>
        <w:t> </w:t>
      </w:r>
      <w:proofErr w:type="spellStart"/>
      <w:r w:rsidRPr="00003E84">
        <w:rPr>
          <w:rStyle w:val="a3"/>
          <w:b w:val="0"/>
          <w:bCs w:val="0"/>
          <w:color w:val="000000"/>
        </w:rPr>
        <w:t>внутришкольного</w:t>
      </w:r>
      <w:proofErr w:type="spellEnd"/>
      <w:r w:rsidRPr="00003E84">
        <w:rPr>
          <w:rStyle w:val="a3"/>
          <w:b w:val="0"/>
          <w:bCs w:val="0"/>
          <w:color w:val="000000"/>
        </w:rPr>
        <w:t xml:space="preserve"> контроля: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фронтальный;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тематический;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комплексный.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003E84">
        <w:rPr>
          <w:rStyle w:val="a3"/>
          <w:b w:val="0"/>
          <w:bCs w:val="0"/>
          <w:color w:val="000000"/>
        </w:rPr>
        <w:t>1.13. Формы</w:t>
      </w:r>
      <w:r w:rsidRPr="00003E84">
        <w:rPr>
          <w:rStyle w:val="apple-converted-space"/>
          <w:b/>
          <w:bCs/>
          <w:color w:val="000000"/>
        </w:rPr>
        <w:t> </w:t>
      </w:r>
      <w:proofErr w:type="spellStart"/>
      <w:r w:rsidRPr="00003E84">
        <w:rPr>
          <w:rStyle w:val="a3"/>
          <w:b w:val="0"/>
          <w:bCs w:val="0"/>
          <w:color w:val="000000"/>
        </w:rPr>
        <w:t>внутришкольного</w:t>
      </w:r>
      <w:proofErr w:type="spellEnd"/>
      <w:r w:rsidRPr="00003E84">
        <w:rPr>
          <w:rStyle w:val="a3"/>
          <w:b w:val="0"/>
          <w:bCs w:val="0"/>
          <w:color w:val="000000"/>
        </w:rPr>
        <w:t xml:space="preserve"> контроля: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классно-обобщающий;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предметно-обобщающий;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тематически-обобщающий;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комплексно-обобщающий;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обзорный;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персональный;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предварительный;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текущий;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lastRenderedPageBreak/>
        <w:t>промежуточный;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итоговый;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комплексный.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003E84">
        <w:rPr>
          <w:color w:val="000000"/>
        </w:rPr>
        <w:t>1.14. </w:t>
      </w:r>
      <w:r w:rsidRPr="00003E84">
        <w:rPr>
          <w:rStyle w:val="a3"/>
          <w:b w:val="0"/>
          <w:bCs w:val="0"/>
          <w:color w:val="000000"/>
        </w:rPr>
        <w:t>Правила проведения</w:t>
      </w:r>
      <w:r w:rsidRPr="00003E84">
        <w:rPr>
          <w:rStyle w:val="apple-converted-space"/>
          <w:b/>
          <w:bCs/>
          <w:color w:val="000000"/>
        </w:rPr>
        <w:t> </w:t>
      </w:r>
      <w:proofErr w:type="spellStart"/>
      <w:r w:rsidRPr="00003E84">
        <w:rPr>
          <w:rStyle w:val="a3"/>
          <w:b w:val="0"/>
          <w:bCs w:val="0"/>
          <w:color w:val="000000"/>
        </w:rPr>
        <w:t>внутришкольного</w:t>
      </w:r>
      <w:proofErr w:type="spellEnd"/>
      <w:r w:rsidRPr="00003E84">
        <w:rPr>
          <w:rStyle w:val="a3"/>
          <w:b w:val="0"/>
          <w:bCs w:val="0"/>
          <w:color w:val="000000"/>
        </w:rPr>
        <w:t xml:space="preserve"> контроля: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003E84">
        <w:rPr>
          <w:color w:val="000000"/>
        </w:rPr>
        <w:t>внутришкольный</w:t>
      </w:r>
      <w:proofErr w:type="spellEnd"/>
      <w:r w:rsidRPr="00003E84">
        <w:rPr>
          <w:color w:val="000000"/>
        </w:rPr>
        <w:t xml:space="preserve"> контроль</w:t>
      </w:r>
      <w:r w:rsidRPr="00003E84">
        <w:t> </w:t>
      </w:r>
      <w:r w:rsidRPr="00003E84">
        <w:rPr>
          <w:color w:val="000000"/>
        </w:rPr>
        <w:t>осуществляет директор</w:t>
      </w:r>
      <w:r w:rsidRPr="00003E84">
        <w:t> </w:t>
      </w:r>
      <w:r w:rsidRPr="00003E84">
        <w:rPr>
          <w:color w:val="000000"/>
        </w:rPr>
        <w:t>Учреждения, заместитель директора по учебно-воспитательной работе, руководители методических отделов;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в качестве экспертов к участию в</w:t>
      </w:r>
      <w:r w:rsidRPr="00003E84">
        <w:t> </w:t>
      </w:r>
      <w:proofErr w:type="spellStart"/>
      <w:r w:rsidRPr="00003E84">
        <w:rPr>
          <w:color w:val="000000"/>
        </w:rPr>
        <w:t>внутришкольном</w:t>
      </w:r>
      <w:proofErr w:type="spellEnd"/>
      <w:r w:rsidRPr="00003E84">
        <w:rPr>
          <w:color w:val="000000"/>
        </w:rPr>
        <w:t xml:space="preserve"> контроле</w:t>
      </w:r>
      <w:r w:rsidRPr="00003E84">
        <w:t> </w:t>
      </w:r>
      <w:r w:rsidRPr="00003E84">
        <w:rPr>
          <w:color w:val="000000"/>
        </w:rPr>
        <w:t>могут привлекаться сторонние (компетентные) организации, отдельные специалисты (методисты и специалисты муниципального управления образованием, преподаватели высшей квалификационной категории других образовательных учреждений);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директор</w:t>
      </w:r>
      <w:r w:rsidRPr="00003E84">
        <w:t> </w:t>
      </w:r>
      <w:r w:rsidRPr="00003E84">
        <w:rPr>
          <w:color w:val="000000"/>
        </w:rPr>
        <w:t>Учреждения</w:t>
      </w:r>
      <w:r w:rsidRPr="00003E84">
        <w:t> </w:t>
      </w:r>
      <w:r w:rsidRPr="00003E84">
        <w:rPr>
          <w:color w:val="000000"/>
        </w:rPr>
        <w:t>издает приказ о сроках контроля, теме контроля, устанавливает срок представления материалов, план-задание;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план-задание содержит вопросы для проверки и должен обеспечить достаточную информированность и сравнимость результатов</w:t>
      </w:r>
      <w:r w:rsidRPr="00003E84">
        <w:t> </w:t>
      </w:r>
      <w:proofErr w:type="spellStart"/>
      <w:r w:rsidRPr="00003E84">
        <w:rPr>
          <w:color w:val="000000"/>
        </w:rPr>
        <w:t>внутришкольного</w:t>
      </w:r>
      <w:proofErr w:type="spellEnd"/>
      <w:r w:rsidRPr="00003E84">
        <w:rPr>
          <w:color w:val="000000"/>
        </w:rPr>
        <w:t xml:space="preserve"> контроля</w:t>
      </w:r>
      <w:r w:rsidRPr="00003E84">
        <w:t> </w:t>
      </w:r>
      <w:r w:rsidRPr="00003E84">
        <w:rPr>
          <w:color w:val="000000"/>
        </w:rPr>
        <w:t>для подготовки итогового документа по отдельным разделам деятельности Учреждения</w:t>
      </w:r>
      <w:r w:rsidRPr="00003E84">
        <w:t> </w:t>
      </w:r>
      <w:r w:rsidRPr="00003E84">
        <w:rPr>
          <w:color w:val="000000"/>
        </w:rPr>
        <w:t>или должностного лица;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продолжительность тематических или комплексных проверок не должна превышать 5 рабочих дней с посещением не более 10 уроков, занятий и других мероприятий;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 xml:space="preserve">эксперты имеют право запрашивать необходимую информацию, изучать документацию, относящуюся к </w:t>
      </w:r>
      <w:proofErr w:type="spellStart"/>
      <w:r w:rsidRPr="00003E84">
        <w:rPr>
          <w:color w:val="000000"/>
        </w:rPr>
        <w:t>внутришкольному</w:t>
      </w:r>
      <w:proofErr w:type="spellEnd"/>
      <w:r w:rsidRPr="00003E84">
        <w:rPr>
          <w:color w:val="000000"/>
        </w:rPr>
        <w:t xml:space="preserve"> контролю;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при обнаружении в ходе</w:t>
      </w:r>
      <w:r w:rsidRPr="00003E84">
        <w:t> </w:t>
      </w:r>
      <w:proofErr w:type="spellStart"/>
      <w:r w:rsidRPr="00003E84">
        <w:rPr>
          <w:color w:val="000000"/>
        </w:rPr>
        <w:t>внутришкольного</w:t>
      </w:r>
      <w:proofErr w:type="spellEnd"/>
      <w:r w:rsidRPr="00003E84">
        <w:rPr>
          <w:color w:val="000000"/>
        </w:rPr>
        <w:t xml:space="preserve"> контроля</w:t>
      </w:r>
      <w:r w:rsidRPr="00003E84">
        <w:t> </w:t>
      </w:r>
      <w:r w:rsidRPr="00003E84">
        <w:rPr>
          <w:color w:val="000000"/>
        </w:rPr>
        <w:t>нарушений законодательства РФ в области образования о них сообщается директору</w:t>
      </w:r>
      <w:r w:rsidRPr="00003E84">
        <w:t> </w:t>
      </w:r>
      <w:r w:rsidRPr="00003E84">
        <w:rPr>
          <w:color w:val="000000"/>
        </w:rPr>
        <w:t>Учреждения;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при проведении планового контроля не требуется дополнительного предупреждения педагогического работника, если в месячном плане указаны сроки контроля;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в экстренных случаях директор и его заместитель по учебно-воспитательной работе могут посещать уроки педагогических работников Учреждения</w:t>
      </w:r>
      <w:r w:rsidRPr="00003E84">
        <w:t> </w:t>
      </w:r>
      <w:r w:rsidRPr="00003E84">
        <w:rPr>
          <w:color w:val="000000"/>
        </w:rPr>
        <w:t>без предварительного предупреждения (экстренным случаем считается письменная жалоба на нарушение прав ребенка или нарушение законодательства в области образования);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при проведении оперативных проверок педагогический работник предупреждается не менее чем за день до посещения уроков.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003E84">
        <w:rPr>
          <w:rStyle w:val="a3"/>
          <w:b w:val="0"/>
          <w:bCs w:val="0"/>
          <w:color w:val="000000"/>
        </w:rPr>
        <w:t>1.15. Основания для проведения</w:t>
      </w:r>
      <w:r w:rsidRPr="00003E84">
        <w:rPr>
          <w:rStyle w:val="apple-converted-space"/>
          <w:b/>
          <w:bCs/>
          <w:color w:val="000000"/>
        </w:rPr>
        <w:t> </w:t>
      </w:r>
      <w:proofErr w:type="spellStart"/>
      <w:r w:rsidRPr="00003E84">
        <w:rPr>
          <w:rStyle w:val="a3"/>
          <w:b w:val="0"/>
          <w:bCs w:val="0"/>
          <w:color w:val="000000"/>
        </w:rPr>
        <w:t>внутришкольного</w:t>
      </w:r>
      <w:proofErr w:type="spellEnd"/>
      <w:r w:rsidRPr="00003E84">
        <w:rPr>
          <w:rStyle w:val="a3"/>
          <w:b w:val="0"/>
          <w:bCs w:val="0"/>
          <w:color w:val="000000"/>
        </w:rPr>
        <w:t xml:space="preserve"> контроля: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 xml:space="preserve">утверждённый приказом директора Учреждения план проведения </w:t>
      </w:r>
      <w:proofErr w:type="spellStart"/>
      <w:r w:rsidRPr="00003E84">
        <w:rPr>
          <w:color w:val="000000"/>
        </w:rPr>
        <w:t>внутришкольного</w:t>
      </w:r>
      <w:proofErr w:type="spellEnd"/>
      <w:r w:rsidRPr="00003E84">
        <w:rPr>
          <w:color w:val="000000"/>
        </w:rPr>
        <w:t xml:space="preserve"> контроля;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подача заявления педагогического работника на аттестацию;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проверка состояния дел для подготовки управленческих решений;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обращение физических и юридических лиц по поводу нарушений в области образования.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003E84">
        <w:rPr>
          <w:color w:val="000000"/>
        </w:rPr>
        <w:t>1.16</w:t>
      </w:r>
      <w:r w:rsidRPr="0011183E">
        <w:rPr>
          <w:rStyle w:val="a3"/>
        </w:rPr>
        <w:t>.</w:t>
      </w:r>
      <w:r w:rsidRPr="00003E84">
        <w:rPr>
          <w:color w:val="000000"/>
        </w:rPr>
        <w:t>  </w:t>
      </w:r>
      <w:r w:rsidRPr="00003E84">
        <w:rPr>
          <w:rStyle w:val="a3"/>
          <w:b w:val="0"/>
          <w:bCs w:val="0"/>
          <w:color w:val="000000"/>
        </w:rPr>
        <w:t>Результаты</w:t>
      </w:r>
      <w:r w:rsidRPr="00003E84">
        <w:rPr>
          <w:rStyle w:val="apple-converted-space"/>
          <w:b/>
          <w:bCs/>
          <w:color w:val="000000"/>
        </w:rPr>
        <w:t> </w:t>
      </w:r>
      <w:proofErr w:type="spellStart"/>
      <w:r w:rsidRPr="00003E84">
        <w:rPr>
          <w:rStyle w:val="a3"/>
          <w:b w:val="0"/>
          <w:bCs w:val="0"/>
          <w:color w:val="000000"/>
        </w:rPr>
        <w:t>внутришкольного</w:t>
      </w:r>
      <w:proofErr w:type="spellEnd"/>
      <w:r w:rsidRPr="00003E84">
        <w:rPr>
          <w:rStyle w:val="a3"/>
          <w:b w:val="0"/>
          <w:bCs w:val="0"/>
          <w:color w:val="000000"/>
        </w:rPr>
        <w:t xml:space="preserve"> контроля</w:t>
      </w:r>
      <w:r w:rsidRPr="00003E84">
        <w:rPr>
          <w:rStyle w:val="apple-converted-space"/>
          <w:b/>
          <w:bCs/>
          <w:color w:val="000000"/>
        </w:rPr>
        <w:t> </w:t>
      </w:r>
      <w:r w:rsidRPr="00003E84">
        <w:rPr>
          <w:rStyle w:val="a3"/>
          <w:b w:val="0"/>
          <w:bCs w:val="0"/>
          <w:color w:val="000000"/>
        </w:rPr>
        <w:t>оформляются в виде: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аналитической справки;</w:t>
      </w:r>
    </w:p>
    <w:p w:rsidR="00003E84" w:rsidRPr="00003E84" w:rsidRDefault="00003E84" w:rsidP="00003E84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доклада о состоянии дел по проверяемому вопросу.</w:t>
      </w:r>
    </w:p>
    <w:p w:rsidR="00003E84" w:rsidRPr="00003E84" w:rsidRDefault="00003E84" w:rsidP="00003E84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003E84">
        <w:rPr>
          <w:color w:val="000000"/>
        </w:rPr>
        <w:t>1.17. Директор</w:t>
      </w:r>
      <w:r w:rsidRPr="00003E84">
        <w:rPr>
          <w:rStyle w:val="apple-converted-space"/>
          <w:color w:val="000000"/>
        </w:rPr>
        <w:t> </w:t>
      </w:r>
      <w:r w:rsidRPr="00003E84">
        <w:rPr>
          <w:color w:val="000000"/>
        </w:rPr>
        <w:t>Учреждения</w:t>
      </w:r>
      <w:r w:rsidRPr="00003E84">
        <w:rPr>
          <w:rStyle w:val="apple-converted-space"/>
          <w:color w:val="000000"/>
        </w:rPr>
        <w:t> </w:t>
      </w:r>
      <w:r w:rsidRPr="00003E84">
        <w:rPr>
          <w:color w:val="000000"/>
        </w:rPr>
        <w:t>по результатам</w:t>
      </w:r>
      <w:r w:rsidRPr="00003E84">
        <w:rPr>
          <w:rStyle w:val="apple-converted-space"/>
          <w:color w:val="000000"/>
        </w:rPr>
        <w:t> </w:t>
      </w:r>
      <w:proofErr w:type="spellStart"/>
      <w:r w:rsidRPr="00003E84">
        <w:rPr>
          <w:color w:val="000000"/>
        </w:rPr>
        <w:t>внутришкольного</w:t>
      </w:r>
      <w:proofErr w:type="spellEnd"/>
      <w:r w:rsidRPr="00003E84">
        <w:rPr>
          <w:color w:val="000000"/>
        </w:rPr>
        <w:t xml:space="preserve"> контроля принимает следующие решения: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об издании соответствующего приказа;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об обсуждении итоговых материалов</w:t>
      </w:r>
      <w:r w:rsidRPr="0011183E">
        <w:t> </w:t>
      </w:r>
      <w:proofErr w:type="spellStart"/>
      <w:r w:rsidRPr="00003E84">
        <w:rPr>
          <w:color w:val="000000"/>
        </w:rPr>
        <w:t>внутришкольного</w:t>
      </w:r>
      <w:proofErr w:type="spellEnd"/>
      <w:r w:rsidRPr="00003E84">
        <w:rPr>
          <w:color w:val="000000"/>
        </w:rPr>
        <w:t xml:space="preserve"> контроля</w:t>
      </w:r>
      <w:r w:rsidRPr="0011183E">
        <w:t> </w:t>
      </w:r>
      <w:r w:rsidRPr="00003E84">
        <w:rPr>
          <w:color w:val="000000"/>
        </w:rPr>
        <w:t>коллегиальным органом;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о проведении повторного контроля с привлечением специалистов (экспертов);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о привлечении к дисциплинарной ответственности должностных лиц;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о поощрении работников.</w:t>
      </w:r>
    </w:p>
    <w:p w:rsidR="00003E84" w:rsidRPr="00003E84" w:rsidRDefault="00003E84" w:rsidP="00003E84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003E84">
        <w:rPr>
          <w:color w:val="000000"/>
        </w:rPr>
        <w:t>1.18</w:t>
      </w:r>
      <w:r w:rsidRPr="0011183E">
        <w:rPr>
          <w:rStyle w:val="apple-converted-space"/>
        </w:rPr>
        <w:t>.</w:t>
      </w:r>
      <w:r w:rsidRPr="00003E84">
        <w:rPr>
          <w:color w:val="000000"/>
        </w:rPr>
        <w:t> 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в установленном порядке и в установленные сроки.</w:t>
      </w:r>
    </w:p>
    <w:p w:rsidR="00003E84" w:rsidRPr="00003E84" w:rsidRDefault="00003E84" w:rsidP="00003E84">
      <w:pPr>
        <w:pStyle w:val="a4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003E84">
        <w:rPr>
          <w:color w:val="000000"/>
        </w:rPr>
        <w:t> </w:t>
      </w:r>
    </w:p>
    <w:p w:rsidR="00003E84" w:rsidRPr="00003E84" w:rsidRDefault="00003E84" w:rsidP="0011183E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003E84">
        <w:rPr>
          <w:rStyle w:val="a3"/>
          <w:color w:val="000000"/>
        </w:rPr>
        <w:lastRenderedPageBreak/>
        <w:t>Персональный контроль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2.1</w:t>
      </w:r>
      <w:r w:rsidRPr="0011183E">
        <w:rPr>
          <w:rStyle w:val="a3"/>
        </w:rPr>
        <w:t>.</w:t>
      </w:r>
      <w:r w:rsidRPr="00003E84">
        <w:rPr>
          <w:color w:val="000000"/>
        </w:rPr>
        <w:t> Персональный контроль направлен на изучение педагогической деятельности отдельного педагогического работника.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2.2. </w:t>
      </w:r>
      <w:r w:rsidRPr="00003E84">
        <w:rPr>
          <w:rStyle w:val="a3"/>
          <w:b w:val="0"/>
          <w:bCs w:val="0"/>
          <w:color w:val="000000"/>
        </w:rPr>
        <w:t>В ходе персонального контроля изучается: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знание педагогическим работником современных достижений психологической и педагогической науки;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уровень профессионального мастерства;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владение различными формами и методами обучения, инновационными педагогическими и информационно-коммуникационными технологиями;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результаты учебно-воспитательной деятельности;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результаты научно-методической деятельности.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2.3</w:t>
      </w:r>
      <w:r w:rsidRPr="0011183E">
        <w:rPr>
          <w:rStyle w:val="a3"/>
        </w:rPr>
        <w:t>.</w:t>
      </w:r>
      <w:r w:rsidRPr="00003E84">
        <w:rPr>
          <w:color w:val="000000"/>
        </w:rPr>
        <w:t> </w:t>
      </w:r>
      <w:r w:rsidRPr="00003E84">
        <w:rPr>
          <w:rStyle w:val="a3"/>
          <w:b w:val="0"/>
          <w:bCs w:val="0"/>
          <w:color w:val="000000"/>
        </w:rPr>
        <w:t>При осуществлении персонального контроля директор, заместитель директора по учебно-воспитательной работе Учреждения имеют право: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знакомиться с документацией, которую ведет педагогический работник в соответствии с функциональными обязанностями (рабочими программами, планами работы, поурочными планами, протоколами родительских собраний);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изучать практическую деятельность педагога через посещение уроков, внеклассных мероприятий и т. д.;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проводить экспертизу педагогической деятельности;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проводить мониторинг образовательного процесса с последующим анализом полученной информации;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проводить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делать выводы и принимать управленческие решения по результатам проведения контроля;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2.4</w:t>
      </w:r>
      <w:r w:rsidRPr="0011183E">
        <w:rPr>
          <w:rStyle w:val="a3"/>
        </w:rPr>
        <w:t>.</w:t>
      </w:r>
      <w:r w:rsidRPr="00003E84">
        <w:rPr>
          <w:color w:val="000000"/>
        </w:rPr>
        <w:t> </w:t>
      </w:r>
      <w:r w:rsidRPr="00003E84">
        <w:rPr>
          <w:rStyle w:val="a3"/>
          <w:b w:val="0"/>
          <w:bCs w:val="0"/>
          <w:color w:val="000000"/>
        </w:rPr>
        <w:t>Проверяемый педагогический работник имеет право: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знать сроки контроля и критерии оценки его деятельности;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знать цель, содержание, виды, формы и методы контроля;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своевременно знакомиться с выводами и рекомендациями администрации;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обратиться в вышестоящие органы при несогласии с результатами контроля.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2.5</w:t>
      </w:r>
      <w:r w:rsidRPr="0011183E">
        <w:rPr>
          <w:rStyle w:val="a3"/>
        </w:rPr>
        <w:t>.</w:t>
      </w:r>
      <w:r w:rsidRPr="00003E84">
        <w:rPr>
          <w:color w:val="000000"/>
        </w:rPr>
        <w:t> </w:t>
      </w:r>
      <w:r w:rsidR="0011183E">
        <w:rPr>
          <w:color w:val="000000"/>
        </w:rPr>
        <w:t>П</w:t>
      </w:r>
      <w:r w:rsidRPr="00003E84">
        <w:rPr>
          <w:color w:val="000000"/>
        </w:rPr>
        <w:t>о результатам персонального контроля деятельности педагогического работника</w:t>
      </w:r>
      <w:r w:rsidRPr="00003E84">
        <w:rPr>
          <w:rStyle w:val="apple-converted-space"/>
          <w:color w:val="000000"/>
        </w:rPr>
        <w:t> </w:t>
      </w:r>
      <w:r w:rsidRPr="00003E84">
        <w:rPr>
          <w:color w:val="000000"/>
        </w:rPr>
        <w:t> оформляется справка.</w:t>
      </w:r>
    </w:p>
    <w:p w:rsidR="00003E84" w:rsidRPr="00003E84" w:rsidRDefault="00003E84" w:rsidP="00003E8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rStyle w:val="a3"/>
          <w:color w:val="000000"/>
        </w:rPr>
        <w:t> </w:t>
      </w:r>
    </w:p>
    <w:p w:rsidR="00003E84" w:rsidRPr="00003E84" w:rsidRDefault="00003E84" w:rsidP="0011183E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003E84">
        <w:rPr>
          <w:rStyle w:val="a3"/>
          <w:color w:val="000000"/>
        </w:rPr>
        <w:t>Классно-обобщающий контроль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3.1. Классно-обобщающий контроль направлен на получение информации о состоянии образовательного процесса в классе одного из педагогических работников (по специальности на музыкальном отделении) или параллели (например, у всех групп первого класса художественного отделения).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3.2. В ходе классно-обобщающего контроля комплексно изучается: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уровень знаний и воспитанности обучающихся;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качество преподавания;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качество организационной работы педагогического работника.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3.3. Классы для проведения классно-обобщающего контроля определяются по результатам проблемно-ориентированного анализа по итогам четверти, полугодия или учебного года.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3.4. Срок классно-обобщающего контроля определяется необходимой глубиной изучения в соответствии с выявленными проблемами.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3.5. Члены педагогического коллектива знакомятся с объектами, сроком, целями, формами и методами классно-обобщающего контроля предварительно в соответствии с планом работы Учреждения.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3.6. По результатам классно-обобщающего контроля проводятся мини-педсоветы, совещания при директоре или его заместителе, заседания методических отделов, родительские собрания.</w:t>
      </w:r>
    </w:p>
    <w:p w:rsidR="00003E84" w:rsidRDefault="00003E84" w:rsidP="00003E84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003E84">
        <w:rPr>
          <w:color w:val="000000"/>
        </w:rPr>
        <w:t> </w:t>
      </w:r>
    </w:p>
    <w:p w:rsidR="0011183E" w:rsidRPr="00003E84" w:rsidRDefault="0011183E" w:rsidP="00003E84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</w:p>
    <w:p w:rsidR="00003E84" w:rsidRPr="00003E84" w:rsidRDefault="00003E84" w:rsidP="0011183E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003E84">
        <w:rPr>
          <w:b/>
          <w:bCs/>
          <w:color w:val="000000"/>
        </w:rPr>
        <w:lastRenderedPageBreak/>
        <w:t>Тематический контроль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4.1. Тематический контроль проводится по отдельным проблемам деятельности Учреждения.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 xml:space="preserve">4.2. Содержание тематического контроля может включать вопросы индивидуализации, дифференциации, коррекции обучения, устранения перегрузки обучающихся, уровня </w:t>
      </w:r>
      <w:proofErr w:type="spellStart"/>
      <w:r w:rsidRPr="00003E84">
        <w:rPr>
          <w:color w:val="000000"/>
        </w:rPr>
        <w:t>сформированности</w:t>
      </w:r>
      <w:proofErr w:type="spellEnd"/>
      <w:r w:rsidRPr="00003E84">
        <w:rPr>
          <w:color w:val="000000"/>
        </w:rPr>
        <w:t>  </w:t>
      </w:r>
      <w:proofErr w:type="spellStart"/>
      <w:r w:rsidRPr="00003E84">
        <w:rPr>
          <w:color w:val="000000"/>
        </w:rPr>
        <w:t>общеучебных</w:t>
      </w:r>
      <w:proofErr w:type="spellEnd"/>
      <w:r w:rsidRPr="00003E84">
        <w:rPr>
          <w:color w:val="000000"/>
        </w:rPr>
        <w:t xml:space="preserve"> умений и навыков, активизации познавательной деятельности обучающихся и другие вопросы.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4.3. Тематический контроль направлен не только на изучение фактического состояния дел по конкретному вопросу, но и на внедрение новых форм и методов работы.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4.4. Темы контроля определяются в соответствии с планом работы Учреждения, проблемно-ориентированным анализом работы Учреждения по итогам учебного года.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4.5. Члены педагогического коллектива знакомятся  с темами, сроками, целями, формами и методами контроля в соответствии с планом работы школы.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4.6. </w:t>
      </w:r>
      <w:r w:rsidR="0011183E">
        <w:rPr>
          <w:color w:val="000000"/>
        </w:rPr>
        <w:t>В</w:t>
      </w:r>
      <w:r w:rsidRPr="00003E84">
        <w:rPr>
          <w:color w:val="000000"/>
        </w:rPr>
        <w:t xml:space="preserve"> ходе тематического контроля: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проводятся тематические исследования (анкетирование, тестирование);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осуществляется анализ практической урочной и внеурочной деятельности педагогических работников, обучающихся;</w:t>
      </w:r>
    </w:p>
    <w:p w:rsidR="00003E84" w:rsidRPr="00003E84" w:rsidRDefault="00003E84" w:rsidP="0011183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E84">
        <w:rPr>
          <w:color w:val="000000"/>
        </w:rPr>
        <w:t>проводится анализ школьной и классной документации.</w:t>
      </w:r>
    </w:p>
    <w:p w:rsidR="00003E84" w:rsidRPr="00003E84" w:rsidRDefault="00003E84" w:rsidP="00003E84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003E84">
        <w:rPr>
          <w:color w:val="000000"/>
        </w:rPr>
        <w:t>4.7. </w:t>
      </w:r>
      <w:r w:rsidR="0011183E">
        <w:rPr>
          <w:color w:val="000000"/>
        </w:rPr>
        <w:t>Р</w:t>
      </w:r>
      <w:r w:rsidRPr="00003E84">
        <w:rPr>
          <w:color w:val="000000"/>
        </w:rPr>
        <w:t>езультаты тематического контроля оформляются в виде заключения или справки.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4.8. Педагогический коллектив знакомится с результатами тематического контроля на заседаниях педсоветов, совещаниях при директоре или его заместителе, заседаниях методических отделов.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4.9. 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  обучающихся.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rStyle w:val="a3"/>
          <w:color w:val="000000"/>
        </w:rPr>
        <w:t> </w:t>
      </w:r>
    </w:p>
    <w:p w:rsidR="00003E84" w:rsidRPr="00003E84" w:rsidRDefault="00003E84" w:rsidP="0011183E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003E84">
        <w:rPr>
          <w:rStyle w:val="a3"/>
          <w:color w:val="000000"/>
        </w:rPr>
        <w:t>Комплексный контроль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5.1. Комплексный контроль проводится с целью получения полной информации о состоянии учебно-воспитательного процесса в Учреждении.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5.2. Для проведения комплексного контроля создается группа, состоящая из членов администрации, руководителей методических отделов, творчески работающих педагогических работников</w:t>
      </w:r>
      <w:r w:rsidRPr="0011183E">
        <w:rPr>
          <w:color w:val="000000"/>
        </w:rPr>
        <w:t> </w:t>
      </w:r>
      <w:r w:rsidRPr="00003E84">
        <w:rPr>
          <w:color w:val="000000"/>
        </w:rPr>
        <w:t>Учреждения</w:t>
      </w:r>
      <w:r w:rsidRPr="0011183E">
        <w:rPr>
          <w:color w:val="000000"/>
        </w:rPr>
        <w:t> </w:t>
      </w:r>
      <w:r w:rsidRPr="00003E84">
        <w:rPr>
          <w:color w:val="000000"/>
        </w:rPr>
        <w:t xml:space="preserve">под руководством одного из членов администрации. Для работы в составе данной группы администрация может привлекать лучших педагогических работников других образовательных учреждений, методистов муниципального органа управления образованием, ученых и </w:t>
      </w:r>
      <w:proofErr w:type="gramStart"/>
      <w:r w:rsidRPr="00003E84">
        <w:rPr>
          <w:color w:val="000000"/>
        </w:rPr>
        <w:t>преподавателей</w:t>
      </w:r>
      <w:proofErr w:type="gramEnd"/>
      <w:r w:rsidRPr="00003E84">
        <w:rPr>
          <w:color w:val="000000"/>
        </w:rPr>
        <w:t xml:space="preserve"> областных или муниципальных институтов повышения квалификации.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5.3. Члены группы должны четко определить цели, задачи, разработать план проверки, распределить обязанности между собой.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5.4.</w:t>
      </w:r>
      <w:r w:rsidR="0011183E">
        <w:rPr>
          <w:color w:val="000000"/>
        </w:rPr>
        <w:t> </w:t>
      </w:r>
      <w:r w:rsidRPr="00003E84">
        <w:rPr>
          <w:color w:val="000000"/>
        </w:rPr>
        <w:t>Перед каждым проверяющим ставится конкретная задача, устанавливаются сроки, формы обобщения итогов комплексной проверки.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5.5. Члены педагогического коллектива знакомятся с целями, задачами, планом проведения комплексной проверки в соответствии с планом работы</w:t>
      </w:r>
      <w:r w:rsidRPr="0011183E">
        <w:rPr>
          <w:color w:val="000000"/>
        </w:rPr>
        <w:t> </w:t>
      </w:r>
      <w:r w:rsidRPr="00003E84">
        <w:rPr>
          <w:color w:val="000000"/>
        </w:rPr>
        <w:t>Учреждения, но не менее чем за 1 месяц до ее начала.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5.6. По результатам комплексной проверки готовится справка, на основании которой директором</w:t>
      </w:r>
      <w:r w:rsidRPr="0011183E">
        <w:rPr>
          <w:color w:val="000000"/>
        </w:rPr>
        <w:t> </w:t>
      </w:r>
      <w:r w:rsidRPr="00003E84">
        <w:rPr>
          <w:color w:val="000000"/>
        </w:rPr>
        <w:t>Учреждения</w:t>
      </w:r>
      <w:r w:rsidRPr="0011183E">
        <w:rPr>
          <w:color w:val="000000"/>
        </w:rPr>
        <w:t> </w:t>
      </w:r>
      <w:r w:rsidRPr="00003E84">
        <w:rPr>
          <w:color w:val="000000"/>
        </w:rPr>
        <w:t>издается приказ и проводятся педагогический совет, совещание при директоре или его заместителе.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5.7. При получении положительных результатов данный приказ снимается с контроля.</w:t>
      </w:r>
    </w:p>
    <w:p w:rsidR="00003E84" w:rsidRPr="00003E84" w:rsidRDefault="00003E84" w:rsidP="0011183E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003E84">
        <w:rPr>
          <w:color w:val="000000"/>
        </w:rPr>
        <w:t> </w:t>
      </w:r>
    </w:p>
    <w:p w:rsidR="00003E84" w:rsidRPr="00003E84" w:rsidRDefault="00003E84" w:rsidP="00003E84">
      <w:pPr>
        <w:jc w:val="center"/>
      </w:pPr>
    </w:p>
    <w:sectPr w:rsidR="00003E84" w:rsidRPr="00003E84" w:rsidSect="00003E8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7B4"/>
    <w:multiLevelType w:val="multilevel"/>
    <w:tmpl w:val="2E22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11A12"/>
    <w:multiLevelType w:val="multilevel"/>
    <w:tmpl w:val="D3C0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773D7"/>
    <w:multiLevelType w:val="multilevel"/>
    <w:tmpl w:val="AD1C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D3672"/>
    <w:multiLevelType w:val="hybridMultilevel"/>
    <w:tmpl w:val="719CF458"/>
    <w:lvl w:ilvl="0" w:tplc="DED66418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5490D"/>
    <w:multiLevelType w:val="multilevel"/>
    <w:tmpl w:val="6F2A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E7A1F"/>
    <w:multiLevelType w:val="hybridMultilevel"/>
    <w:tmpl w:val="98A43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806B6"/>
    <w:multiLevelType w:val="multilevel"/>
    <w:tmpl w:val="3C14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0629C"/>
    <w:multiLevelType w:val="multilevel"/>
    <w:tmpl w:val="8EB4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E36BA"/>
    <w:multiLevelType w:val="hybridMultilevel"/>
    <w:tmpl w:val="56F8F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D6B1A"/>
    <w:multiLevelType w:val="multilevel"/>
    <w:tmpl w:val="0328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6D1A0D"/>
    <w:multiLevelType w:val="multilevel"/>
    <w:tmpl w:val="2A3E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03203B"/>
    <w:multiLevelType w:val="hybridMultilevel"/>
    <w:tmpl w:val="4F88AD6C"/>
    <w:lvl w:ilvl="0" w:tplc="C27E0E18">
      <w:start w:val="1"/>
      <w:numFmt w:val="bullet"/>
      <w:lvlText w:val="-"/>
      <w:lvlJc w:val="left"/>
      <w:pPr>
        <w:ind w:left="720" w:hanging="360"/>
      </w:pPr>
      <w:rPr>
        <w:rFonts w:ascii="Times New Roman CYR" w:eastAsia="SimHei" w:hAnsi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1081F"/>
    <w:multiLevelType w:val="multilevel"/>
    <w:tmpl w:val="79A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14323"/>
    <w:multiLevelType w:val="multilevel"/>
    <w:tmpl w:val="9E32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9B4B50"/>
    <w:multiLevelType w:val="multilevel"/>
    <w:tmpl w:val="EBA4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31323"/>
    <w:multiLevelType w:val="multilevel"/>
    <w:tmpl w:val="B4E8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2336A3"/>
    <w:multiLevelType w:val="multilevel"/>
    <w:tmpl w:val="9516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CF78F2"/>
    <w:multiLevelType w:val="multilevel"/>
    <w:tmpl w:val="74C0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074BC9"/>
    <w:multiLevelType w:val="multilevel"/>
    <w:tmpl w:val="3EA4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E2569F"/>
    <w:multiLevelType w:val="multilevel"/>
    <w:tmpl w:val="AB76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7A5D32"/>
    <w:multiLevelType w:val="multilevel"/>
    <w:tmpl w:val="4612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0"/>
  </w:num>
  <w:num w:numId="5">
    <w:abstractNumId w:val="18"/>
  </w:num>
  <w:num w:numId="6">
    <w:abstractNumId w:val="12"/>
  </w:num>
  <w:num w:numId="7">
    <w:abstractNumId w:val="17"/>
  </w:num>
  <w:num w:numId="8">
    <w:abstractNumId w:val="0"/>
  </w:num>
  <w:num w:numId="9">
    <w:abstractNumId w:val="14"/>
  </w:num>
  <w:num w:numId="10">
    <w:abstractNumId w:val="20"/>
  </w:num>
  <w:num w:numId="11">
    <w:abstractNumId w:val="4"/>
  </w:num>
  <w:num w:numId="12">
    <w:abstractNumId w:val="16"/>
  </w:num>
  <w:num w:numId="13">
    <w:abstractNumId w:val="15"/>
  </w:num>
  <w:num w:numId="14">
    <w:abstractNumId w:val="2"/>
  </w:num>
  <w:num w:numId="15">
    <w:abstractNumId w:val="19"/>
  </w:num>
  <w:num w:numId="16">
    <w:abstractNumId w:val="6"/>
  </w:num>
  <w:num w:numId="17">
    <w:abstractNumId w:val="7"/>
  </w:num>
  <w:num w:numId="18">
    <w:abstractNumId w:val="5"/>
  </w:num>
  <w:num w:numId="19">
    <w:abstractNumId w:val="11"/>
  </w:num>
  <w:num w:numId="20">
    <w:abstractNumId w:val="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E84"/>
    <w:rsid w:val="00003E84"/>
    <w:rsid w:val="0011183E"/>
    <w:rsid w:val="001815CC"/>
    <w:rsid w:val="00632ED9"/>
    <w:rsid w:val="00AB54CA"/>
    <w:rsid w:val="00C3473D"/>
    <w:rsid w:val="00EF67AB"/>
    <w:rsid w:val="00F4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3E84"/>
    <w:rPr>
      <w:b/>
      <w:bCs/>
    </w:rPr>
  </w:style>
  <w:style w:type="paragraph" w:styleId="a4">
    <w:name w:val="Normal (Web)"/>
    <w:basedOn w:val="a"/>
    <w:uiPriority w:val="99"/>
    <w:semiHidden/>
    <w:unhideWhenUsed/>
    <w:rsid w:val="00003E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0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3950">
              <w:marLeft w:val="4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0A95C-3AB6-4CD6-BF6C-9FE025C2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2016-09-20T09:46:00Z</cp:lastPrinted>
  <dcterms:created xsi:type="dcterms:W3CDTF">2016-09-20T09:26:00Z</dcterms:created>
  <dcterms:modified xsi:type="dcterms:W3CDTF">2016-09-20T09:50:00Z</dcterms:modified>
</cp:coreProperties>
</file>