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78D0" w14:textId="77777777" w:rsidR="00421358" w:rsidRDefault="003A60FF" w:rsidP="00421358">
      <w:pPr>
        <w:ind w:left="5103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4696E">
        <w:rPr>
          <w:sz w:val="28"/>
          <w:szCs w:val="28"/>
        </w:rPr>
        <w:t>Приложение 2</w:t>
      </w:r>
    </w:p>
    <w:p w14:paraId="00258E58" w14:textId="77777777" w:rsidR="00421358" w:rsidRDefault="0094696E" w:rsidP="00421358">
      <w:pPr>
        <w:ind w:left="5103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№3 от 01.10.2024 </w:t>
      </w:r>
      <w:r w:rsidR="00421358">
        <w:rPr>
          <w:sz w:val="28"/>
          <w:szCs w:val="28"/>
        </w:rPr>
        <w:t>заседания Общественного совета по</w:t>
      </w:r>
    </w:p>
    <w:p w14:paraId="3BD28416" w14:textId="77777777" w:rsidR="00421358" w:rsidRDefault="00421358" w:rsidP="00421358">
      <w:pPr>
        <w:ind w:left="5103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независимой оценке качества при </w:t>
      </w:r>
    </w:p>
    <w:p w14:paraId="162209BA" w14:textId="77777777" w:rsidR="00F071ED" w:rsidRDefault="00421358" w:rsidP="00421358">
      <w:pPr>
        <w:ind w:left="5103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Минкультуры НСО</w:t>
      </w:r>
    </w:p>
    <w:p w14:paraId="32DBDC3E" w14:textId="77777777" w:rsidR="00EE3275" w:rsidRPr="00CC53B1" w:rsidRDefault="00EE3275" w:rsidP="00F071ED">
      <w:pPr>
        <w:ind w:left="5529"/>
        <w:jc w:val="both"/>
        <w:rPr>
          <w:sz w:val="28"/>
          <w:szCs w:val="28"/>
        </w:rPr>
      </w:pPr>
    </w:p>
    <w:p w14:paraId="379D0ECA" w14:textId="77777777" w:rsidR="00EE3275" w:rsidRPr="00CC53B1" w:rsidRDefault="00EE3275" w:rsidP="00BF2978">
      <w:pPr>
        <w:jc w:val="center"/>
        <w:rPr>
          <w:b/>
          <w:sz w:val="28"/>
          <w:szCs w:val="28"/>
        </w:rPr>
      </w:pPr>
      <w:r w:rsidRPr="00CC53B1">
        <w:rPr>
          <w:b/>
          <w:sz w:val="28"/>
          <w:szCs w:val="28"/>
        </w:rPr>
        <w:t>Выводы и предложения</w:t>
      </w:r>
    </w:p>
    <w:p w14:paraId="1F4D342D" w14:textId="77777777" w:rsidR="00EE3275" w:rsidRDefault="00EE3275" w:rsidP="00BF2978">
      <w:pPr>
        <w:jc w:val="center"/>
        <w:rPr>
          <w:b/>
          <w:sz w:val="28"/>
          <w:szCs w:val="28"/>
        </w:rPr>
      </w:pPr>
      <w:r w:rsidRPr="00CC53B1">
        <w:rPr>
          <w:b/>
          <w:sz w:val="28"/>
          <w:szCs w:val="28"/>
        </w:rPr>
        <w:t>Общественного совета по проведению независимой оценки качества условий оказания услуг организациями культуры при министерстве культуры Новосибирской области по итогам проведения независимой оценки качества условий оказания услуг организациями культ</w:t>
      </w:r>
      <w:r w:rsidR="00CB2DAB">
        <w:rPr>
          <w:b/>
          <w:sz w:val="28"/>
          <w:szCs w:val="28"/>
        </w:rPr>
        <w:t>уры Новосибирской области в 202</w:t>
      </w:r>
      <w:r w:rsidR="003A13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6FD75F30" w14:textId="77777777" w:rsidR="00BF2978" w:rsidRPr="00770628" w:rsidRDefault="00BF2978" w:rsidP="00BF2978">
      <w:pPr>
        <w:jc w:val="center"/>
        <w:rPr>
          <w:b/>
          <w:sz w:val="28"/>
          <w:szCs w:val="28"/>
        </w:rPr>
      </w:pPr>
    </w:p>
    <w:p w14:paraId="346BA129" w14:textId="77777777" w:rsidR="00EE3275" w:rsidRPr="00876DA5" w:rsidRDefault="00EE3275" w:rsidP="006A7C3E">
      <w:pPr>
        <w:pStyle w:val="af1"/>
        <w:ind w:firstLine="567"/>
        <w:jc w:val="both"/>
        <w:rPr>
          <w:sz w:val="28"/>
          <w:szCs w:val="28"/>
          <w:lang w:eastAsia="en-US"/>
        </w:rPr>
      </w:pPr>
      <w:r w:rsidRPr="00341447">
        <w:rPr>
          <w:color w:val="000000"/>
          <w:sz w:val="28"/>
          <w:szCs w:val="28"/>
        </w:rPr>
        <w:t>По итогам рассмо</w:t>
      </w:r>
      <w:r w:rsidR="00876DA5">
        <w:rPr>
          <w:color w:val="000000"/>
          <w:sz w:val="28"/>
          <w:szCs w:val="28"/>
        </w:rPr>
        <w:t xml:space="preserve">трения отчета оператора – </w:t>
      </w:r>
      <w:r w:rsidR="003A131A">
        <w:rPr>
          <w:sz w:val="28"/>
          <w:szCs w:val="28"/>
          <w:lang w:eastAsia="en-US"/>
        </w:rPr>
        <w:t>ООО «Эмпирика»</w:t>
      </w:r>
      <w:r w:rsidR="00876DA5">
        <w:rPr>
          <w:sz w:val="28"/>
          <w:szCs w:val="28"/>
          <w:lang w:eastAsia="en-US"/>
        </w:rPr>
        <w:t xml:space="preserve"> </w:t>
      </w:r>
      <w:r w:rsidRPr="00341447">
        <w:rPr>
          <w:color w:val="000000"/>
          <w:sz w:val="28"/>
          <w:szCs w:val="28"/>
        </w:rPr>
        <w:t>(далее - оператор) о результатах оказанной услуги по сбору, обрабо</w:t>
      </w:r>
      <w:r w:rsidR="003A131A">
        <w:rPr>
          <w:color w:val="000000"/>
          <w:sz w:val="28"/>
          <w:szCs w:val="28"/>
        </w:rPr>
        <w:t>тке и обобщению информации о 267</w:t>
      </w:r>
      <w:r w:rsidRPr="00341447">
        <w:rPr>
          <w:color w:val="000000"/>
          <w:sz w:val="28"/>
          <w:szCs w:val="28"/>
        </w:rPr>
        <w:t xml:space="preserve"> организациях культуры Новосибирской области (далее – организации культуры) для проведения независимой оценки качества условий оказания услуг (далее - НОК), результатов контрольных мероприятий министерства культуры Новосибирской области (далее – Минкультуры НСО) о достоверности представленной информации оператором, результатов Общественного совета по проведению независимой оценки качества условий оказания услуг организациями культуры при министерстве культуры Новосибирской области (далее – Общественный совет), полученных в результате контрольных мероприятий в форме контрольной закупки</w:t>
      </w:r>
      <w:r w:rsidR="002423FE">
        <w:rPr>
          <w:color w:val="000000"/>
          <w:sz w:val="28"/>
          <w:szCs w:val="28"/>
        </w:rPr>
        <w:t>,</w:t>
      </w:r>
      <w:r w:rsidRPr="00341447">
        <w:rPr>
          <w:color w:val="000000"/>
          <w:sz w:val="28"/>
          <w:szCs w:val="28"/>
        </w:rPr>
        <w:t xml:space="preserve"> Общественным советом сделаны общие выводы и сформулированы предложения об улучшении деятельности организаций культуры.</w:t>
      </w:r>
    </w:p>
    <w:p w14:paraId="20126AF4" w14:textId="77777777" w:rsidR="00EE3275" w:rsidRPr="00C864DA" w:rsidRDefault="00EE3275" w:rsidP="00885CDC">
      <w:pPr>
        <w:spacing w:before="120" w:after="120"/>
        <w:ind w:firstLine="567"/>
        <w:jc w:val="both"/>
        <w:rPr>
          <w:b/>
          <w:color w:val="000000"/>
          <w:sz w:val="28"/>
          <w:szCs w:val="28"/>
        </w:rPr>
      </w:pPr>
      <w:r w:rsidRPr="00C864DA">
        <w:rPr>
          <w:b/>
          <w:color w:val="000000"/>
          <w:sz w:val="28"/>
          <w:szCs w:val="28"/>
        </w:rPr>
        <w:t>Выводы по итогам проведения НОК:</w:t>
      </w:r>
    </w:p>
    <w:p w14:paraId="7D9DC9EF" w14:textId="77777777" w:rsidR="00EE3275" w:rsidRPr="00341447" w:rsidRDefault="00EE3275" w:rsidP="00885CDC">
      <w:pPr>
        <w:ind w:firstLine="567"/>
        <w:jc w:val="both"/>
        <w:rPr>
          <w:color w:val="000000"/>
          <w:sz w:val="28"/>
          <w:szCs w:val="28"/>
        </w:rPr>
      </w:pPr>
      <w:r w:rsidRPr="00341447">
        <w:rPr>
          <w:color w:val="000000"/>
          <w:sz w:val="28"/>
          <w:szCs w:val="28"/>
        </w:rPr>
        <w:t>Общественный сов</w:t>
      </w:r>
      <w:r w:rsidR="002423FE">
        <w:rPr>
          <w:color w:val="000000"/>
          <w:sz w:val="28"/>
          <w:szCs w:val="28"/>
        </w:rPr>
        <w:t>ет принял к сведению информацию</w:t>
      </w:r>
      <w:r w:rsidRPr="00341447">
        <w:rPr>
          <w:color w:val="000000"/>
          <w:sz w:val="28"/>
          <w:szCs w:val="28"/>
        </w:rPr>
        <w:t xml:space="preserve"> по отчету, представленную оператором, результаты контрольных мероприятий, п</w:t>
      </w:r>
      <w:r w:rsidR="002423FE">
        <w:rPr>
          <w:color w:val="000000"/>
          <w:sz w:val="28"/>
          <w:szCs w:val="28"/>
        </w:rPr>
        <w:t>р</w:t>
      </w:r>
      <w:r w:rsidRPr="00341447">
        <w:rPr>
          <w:color w:val="000000"/>
          <w:sz w:val="28"/>
          <w:szCs w:val="28"/>
        </w:rPr>
        <w:t>оведенных Минкультуры Н</w:t>
      </w:r>
      <w:r w:rsidR="002423FE">
        <w:rPr>
          <w:color w:val="000000"/>
          <w:sz w:val="28"/>
          <w:szCs w:val="28"/>
        </w:rPr>
        <w:t>СО</w:t>
      </w:r>
      <w:r w:rsidRPr="00341447">
        <w:rPr>
          <w:color w:val="000000"/>
          <w:sz w:val="28"/>
          <w:szCs w:val="28"/>
        </w:rPr>
        <w:t xml:space="preserve"> в про</w:t>
      </w:r>
      <w:r w:rsidR="002423FE">
        <w:rPr>
          <w:color w:val="000000"/>
          <w:sz w:val="28"/>
          <w:szCs w:val="28"/>
        </w:rPr>
        <w:t>цессе работы оператора, данные О</w:t>
      </w:r>
      <w:r w:rsidRPr="00341447">
        <w:rPr>
          <w:color w:val="000000"/>
          <w:sz w:val="28"/>
          <w:szCs w:val="28"/>
        </w:rPr>
        <w:t>бщественного совета</w:t>
      </w:r>
      <w:r w:rsidR="002423FE">
        <w:rPr>
          <w:color w:val="000000"/>
          <w:sz w:val="28"/>
          <w:szCs w:val="28"/>
        </w:rPr>
        <w:t>,</w:t>
      </w:r>
      <w:r w:rsidRPr="00341447">
        <w:rPr>
          <w:color w:val="000000"/>
          <w:sz w:val="28"/>
          <w:szCs w:val="28"/>
        </w:rPr>
        <w:t xml:space="preserve"> полученные в результате контрольных мероприятий в форме контрольной закупки. </w:t>
      </w:r>
    </w:p>
    <w:p w14:paraId="2958D7FA" w14:textId="77777777" w:rsidR="00EE3275" w:rsidRPr="00A85B6B" w:rsidRDefault="00EE3275" w:rsidP="00885CDC">
      <w:pPr>
        <w:pStyle w:val="a9"/>
        <w:ind w:firstLine="567"/>
        <w:jc w:val="both"/>
        <w:rPr>
          <w:sz w:val="28"/>
          <w:szCs w:val="28"/>
        </w:rPr>
      </w:pPr>
      <w:r w:rsidRPr="00A85B6B">
        <w:rPr>
          <w:sz w:val="28"/>
          <w:szCs w:val="28"/>
        </w:rPr>
        <w:t>Информаци</w:t>
      </w:r>
      <w:r w:rsidR="00CE64C7">
        <w:rPr>
          <w:sz w:val="28"/>
          <w:szCs w:val="28"/>
        </w:rPr>
        <w:t>я предоставлена относительно 267</w:t>
      </w:r>
      <w:r w:rsidRPr="00A85B6B">
        <w:rPr>
          <w:sz w:val="28"/>
          <w:szCs w:val="28"/>
        </w:rPr>
        <w:t xml:space="preserve"> организаций культуры, подлежащих не</w:t>
      </w:r>
      <w:r w:rsidR="00AD0E57" w:rsidRPr="00A85B6B">
        <w:rPr>
          <w:sz w:val="28"/>
          <w:szCs w:val="28"/>
        </w:rPr>
        <w:t>зависимой оценке качес</w:t>
      </w:r>
      <w:r w:rsidR="00B3295E" w:rsidRPr="00A85B6B">
        <w:rPr>
          <w:sz w:val="28"/>
          <w:szCs w:val="28"/>
        </w:rPr>
        <w:t>тва в 202</w:t>
      </w:r>
      <w:r w:rsidR="00CE64C7">
        <w:rPr>
          <w:sz w:val="28"/>
          <w:szCs w:val="28"/>
        </w:rPr>
        <w:t>4</w:t>
      </w:r>
      <w:r w:rsidR="00876DA5">
        <w:rPr>
          <w:sz w:val="28"/>
          <w:szCs w:val="28"/>
        </w:rPr>
        <w:t xml:space="preserve"> году, </w:t>
      </w:r>
      <w:r w:rsidR="00876DA5" w:rsidRPr="00894A01">
        <w:rPr>
          <w:sz w:val="28"/>
          <w:szCs w:val="28"/>
        </w:rPr>
        <w:t xml:space="preserve">в том числе </w:t>
      </w:r>
      <w:r w:rsidR="00C767C1">
        <w:rPr>
          <w:sz w:val="28"/>
          <w:szCs w:val="28"/>
        </w:rPr>
        <w:t>183</w:t>
      </w:r>
      <w:r w:rsidR="00876DA5">
        <w:rPr>
          <w:sz w:val="28"/>
          <w:szCs w:val="28"/>
        </w:rPr>
        <w:t xml:space="preserve"> к</w:t>
      </w:r>
      <w:r w:rsidR="00C767C1">
        <w:rPr>
          <w:sz w:val="28"/>
          <w:szCs w:val="28"/>
        </w:rPr>
        <w:t>ультурно-досуговых учреждения, 48 библиотек, 28</w:t>
      </w:r>
      <w:r w:rsidR="00876DA5">
        <w:rPr>
          <w:sz w:val="28"/>
          <w:szCs w:val="28"/>
        </w:rPr>
        <w:t xml:space="preserve"> </w:t>
      </w:r>
      <w:r w:rsidR="00C767C1">
        <w:rPr>
          <w:sz w:val="28"/>
          <w:szCs w:val="28"/>
        </w:rPr>
        <w:t>музеев и 8 театров и концертных организаций</w:t>
      </w:r>
      <w:r w:rsidRPr="00A85B6B">
        <w:rPr>
          <w:sz w:val="28"/>
          <w:szCs w:val="28"/>
        </w:rPr>
        <w:t>.</w:t>
      </w:r>
    </w:p>
    <w:p w14:paraId="506258ED" w14:textId="77777777" w:rsidR="00EE3275" w:rsidRPr="00A85B6B" w:rsidRDefault="00B3107B" w:rsidP="00AF3969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sz w:val="28"/>
          <w:szCs w:val="28"/>
        </w:rPr>
        <w:t>1. З</w:t>
      </w:r>
      <w:r w:rsidR="00EE3275" w:rsidRPr="00A85B6B">
        <w:rPr>
          <w:sz w:val="28"/>
          <w:szCs w:val="28"/>
        </w:rPr>
        <w:t xml:space="preserve">начение </w:t>
      </w:r>
      <w:r w:rsidRPr="00A85B6B">
        <w:rPr>
          <w:sz w:val="28"/>
          <w:szCs w:val="28"/>
        </w:rPr>
        <w:t xml:space="preserve">итогового показателя </w:t>
      </w:r>
      <w:r w:rsidR="00EE3275" w:rsidRPr="00A85B6B">
        <w:rPr>
          <w:sz w:val="28"/>
          <w:szCs w:val="28"/>
        </w:rPr>
        <w:t xml:space="preserve">по совокупности общих критериев в части показателей, характеризующих общие критерии оценки (итоговая оценка) </w:t>
      </w:r>
      <w:r w:rsidR="00EE3275" w:rsidRPr="0053247D">
        <w:rPr>
          <w:sz w:val="28"/>
          <w:szCs w:val="28"/>
        </w:rPr>
        <w:t xml:space="preserve">– </w:t>
      </w:r>
      <w:r w:rsidR="009A58F7">
        <w:rPr>
          <w:sz w:val="28"/>
          <w:szCs w:val="28"/>
        </w:rPr>
        <w:t>91,38</w:t>
      </w:r>
      <w:r w:rsidR="00EE3275" w:rsidRPr="0053247D">
        <w:rPr>
          <w:sz w:val="28"/>
          <w:szCs w:val="28"/>
        </w:rPr>
        <w:t xml:space="preserve"> балла</w:t>
      </w:r>
      <w:r w:rsidR="00EE3275" w:rsidRPr="00A85B6B">
        <w:rPr>
          <w:sz w:val="28"/>
          <w:szCs w:val="28"/>
        </w:rPr>
        <w:t xml:space="preserve"> </w:t>
      </w:r>
      <w:r w:rsidR="00EE3275" w:rsidRPr="00A85B6B">
        <w:rPr>
          <w:rFonts w:eastAsia="Times New Roman"/>
          <w:color w:val="000000"/>
          <w:sz w:val="28"/>
          <w:szCs w:val="28"/>
          <w:lang w:eastAsia="ru-RU"/>
        </w:rPr>
        <w:t>при максимальном значении 100 баллов.</w:t>
      </w:r>
    </w:p>
    <w:p w14:paraId="67FA6465" w14:textId="77777777" w:rsidR="00D3500F" w:rsidRDefault="00D3500F" w:rsidP="00F55E1B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Все 267</w:t>
      </w:r>
      <w:r w:rsidRPr="00CB1CF2">
        <w:rPr>
          <w:rFonts w:eastAsia="Times New Roman"/>
          <w:color w:val="000000"/>
          <w:sz w:val="28"/>
          <w:szCs w:val="28"/>
          <w:lang w:eastAsia="ru-RU"/>
        </w:rPr>
        <w:t xml:space="preserve"> организаций получили оценки отлично и хорошо (по шкале оценок НОК, размещенной на официальном сайте bus.gov.ru), в том числе оценку отлично (от 81 </w:t>
      </w:r>
      <w:r>
        <w:rPr>
          <w:rFonts w:eastAsia="Times New Roman"/>
          <w:color w:val="000000"/>
          <w:sz w:val="28"/>
          <w:szCs w:val="28"/>
          <w:lang w:eastAsia="ru-RU"/>
        </w:rPr>
        <w:t>до 100 баллов) - 257 организация</w:t>
      </w:r>
      <w:r w:rsidRPr="00CB1CF2">
        <w:rPr>
          <w:rFonts w:eastAsia="Times New Roman"/>
          <w:color w:val="000000"/>
          <w:sz w:val="28"/>
          <w:szCs w:val="28"/>
          <w:lang w:eastAsia="ru-RU"/>
        </w:rPr>
        <w:t xml:space="preserve"> культуры, </w:t>
      </w:r>
      <w:r>
        <w:rPr>
          <w:rFonts w:eastAsia="Times New Roman"/>
          <w:color w:val="000000"/>
          <w:sz w:val="28"/>
          <w:szCs w:val="28"/>
          <w:lang w:eastAsia="ru-RU"/>
        </w:rPr>
        <w:t>хорошо (от 61 до 80 баллов) - 10</w:t>
      </w:r>
      <w:r w:rsidRPr="00CB1CF2">
        <w:rPr>
          <w:rFonts w:eastAsia="Times New Roman"/>
          <w:color w:val="000000"/>
          <w:sz w:val="28"/>
          <w:szCs w:val="28"/>
          <w:lang w:eastAsia="ru-RU"/>
        </w:rPr>
        <w:t xml:space="preserve"> организаций культуры. Организаций, получивш</w:t>
      </w:r>
      <w:r>
        <w:rPr>
          <w:rFonts w:eastAsia="Times New Roman"/>
          <w:color w:val="000000"/>
          <w:sz w:val="28"/>
          <w:szCs w:val="28"/>
          <w:lang w:eastAsia="ru-RU"/>
        </w:rPr>
        <w:t>их оценки менее 61 балла, нет.</w:t>
      </w:r>
    </w:p>
    <w:p w14:paraId="0BEA70E7" w14:textId="77777777" w:rsidR="00914666" w:rsidRPr="00CB1CF2" w:rsidRDefault="00914666" w:rsidP="00914666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B1CF2">
        <w:rPr>
          <w:rFonts w:eastAsia="Times New Roman"/>
          <w:color w:val="000000"/>
          <w:sz w:val="28"/>
          <w:szCs w:val="28"/>
          <w:lang w:eastAsia="ru-RU"/>
        </w:rPr>
        <w:lastRenderedPageBreak/>
        <w:t>В прилагаемом рейтинге организаций более 90 баллов имеют 1</w:t>
      </w:r>
      <w:r w:rsidR="00D678C1">
        <w:rPr>
          <w:rFonts w:eastAsia="Times New Roman"/>
          <w:color w:val="000000"/>
          <w:sz w:val="28"/>
          <w:szCs w:val="28"/>
          <w:lang w:eastAsia="ru-RU"/>
        </w:rPr>
        <w:t>76 организаций</w:t>
      </w:r>
      <w:r w:rsidRPr="00CB1CF2">
        <w:rPr>
          <w:rFonts w:eastAsia="Times New Roman"/>
          <w:color w:val="000000"/>
          <w:sz w:val="28"/>
          <w:szCs w:val="28"/>
          <w:lang w:eastAsia="ru-RU"/>
        </w:rPr>
        <w:t xml:space="preserve"> культуры.</w:t>
      </w:r>
    </w:p>
    <w:p w14:paraId="3BFA0B36" w14:textId="77777777" w:rsidR="00EE3275" w:rsidRPr="00CC53B1" w:rsidRDefault="00EE3275" w:rsidP="00885CDC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247D">
        <w:rPr>
          <w:sz w:val="28"/>
          <w:szCs w:val="28"/>
        </w:rPr>
        <w:t>Самый низкий балл итоговой о</w:t>
      </w:r>
      <w:r w:rsidR="002654DE" w:rsidRPr="0053247D">
        <w:rPr>
          <w:sz w:val="28"/>
          <w:szCs w:val="28"/>
        </w:rPr>
        <w:t>ценки получила организация</w:t>
      </w:r>
      <w:r w:rsidR="00463F28" w:rsidRPr="0053247D">
        <w:rPr>
          <w:sz w:val="28"/>
          <w:szCs w:val="28"/>
        </w:rPr>
        <w:t xml:space="preserve"> </w:t>
      </w:r>
      <w:r w:rsidR="003C6DD6" w:rsidRPr="003C6DD6">
        <w:rPr>
          <w:sz w:val="28"/>
          <w:szCs w:val="28"/>
        </w:rPr>
        <w:t>Муниципальное казенное учреждение культуры «</w:t>
      </w:r>
      <w:proofErr w:type="spellStart"/>
      <w:r w:rsidR="003C6DD6" w:rsidRPr="003C6DD6">
        <w:rPr>
          <w:sz w:val="28"/>
          <w:szCs w:val="28"/>
        </w:rPr>
        <w:t>Решетовский</w:t>
      </w:r>
      <w:proofErr w:type="spellEnd"/>
      <w:r w:rsidR="003C6DD6" w:rsidRPr="003C6DD6">
        <w:rPr>
          <w:sz w:val="28"/>
          <w:szCs w:val="28"/>
        </w:rPr>
        <w:t xml:space="preserve"> клуб»</w:t>
      </w:r>
      <w:r w:rsidR="003C6DD6">
        <w:rPr>
          <w:sz w:val="28"/>
          <w:szCs w:val="28"/>
        </w:rPr>
        <w:t xml:space="preserve"> Кочковского района</w:t>
      </w:r>
      <w:r w:rsidRPr="0053247D">
        <w:rPr>
          <w:rFonts w:eastAsia="Times New Roman"/>
          <w:color w:val="000000"/>
          <w:sz w:val="28"/>
          <w:szCs w:val="28"/>
          <w:lang w:eastAsia="ru-RU"/>
        </w:rPr>
        <w:t xml:space="preserve"> - </w:t>
      </w:r>
      <w:r w:rsidR="003C6DD6" w:rsidRPr="00307DB0">
        <w:rPr>
          <w:rFonts w:eastAsia="Times New Roman"/>
          <w:color w:val="000000"/>
          <w:sz w:val="28"/>
          <w:szCs w:val="28"/>
          <w:lang w:eastAsia="ru-RU"/>
        </w:rPr>
        <w:t>68,06</w:t>
      </w:r>
      <w:r w:rsidR="00156335" w:rsidRPr="00307DB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C61A7" w:rsidRPr="00307DB0">
        <w:rPr>
          <w:rFonts w:eastAsia="Times New Roman"/>
          <w:color w:val="000000"/>
          <w:sz w:val="28"/>
          <w:szCs w:val="28"/>
          <w:lang w:eastAsia="ru-RU"/>
        </w:rPr>
        <w:t>балла</w:t>
      </w:r>
      <w:r w:rsidR="00D678C1" w:rsidRPr="00307DB0">
        <w:rPr>
          <w:rFonts w:eastAsia="Times New Roman"/>
          <w:color w:val="000000"/>
          <w:sz w:val="28"/>
          <w:szCs w:val="28"/>
          <w:lang w:eastAsia="ru-RU"/>
        </w:rPr>
        <w:t xml:space="preserve"> (оценка «хорошо</w:t>
      </w:r>
      <w:r w:rsidRPr="00307DB0">
        <w:rPr>
          <w:rFonts w:eastAsia="Times New Roman"/>
          <w:color w:val="000000"/>
          <w:sz w:val="28"/>
          <w:szCs w:val="28"/>
          <w:lang w:eastAsia="ru-RU"/>
        </w:rPr>
        <w:t>»).</w:t>
      </w:r>
    </w:p>
    <w:p w14:paraId="028CE06D" w14:textId="77777777" w:rsidR="00DC5357" w:rsidRPr="00A85B6B" w:rsidRDefault="00EE3275" w:rsidP="00C23FD3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36FB0">
        <w:rPr>
          <w:rFonts w:eastAsia="Times New Roman"/>
          <w:color w:val="000000"/>
          <w:sz w:val="28"/>
          <w:szCs w:val="28"/>
          <w:lang w:eastAsia="ru-RU"/>
        </w:rPr>
        <w:t>2. 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Рейтинг критериев и показателей (значение итогового показателя по совокупности организаций) показал, что лидируют </w:t>
      </w:r>
      <w:r w:rsidR="002423FE">
        <w:rPr>
          <w:rFonts w:eastAsia="Times New Roman"/>
          <w:color w:val="000000"/>
          <w:sz w:val="28"/>
          <w:szCs w:val="28"/>
          <w:lang w:eastAsia="ru-RU"/>
        </w:rPr>
        <w:t xml:space="preserve">следующие критерии: </w:t>
      </w:r>
      <w:r w:rsidR="00904978">
        <w:rPr>
          <w:rFonts w:eastAsia="Times New Roman"/>
          <w:color w:val="000000"/>
          <w:sz w:val="28"/>
          <w:szCs w:val="28"/>
          <w:lang w:eastAsia="ru-RU"/>
        </w:rPr>
        <w:t>4</w:t>
      </w:r>
      <w:r w:rsidR="00706AB1" w:rsidRPr="00706AB1">
        <w:rPr>
          <w:rFonts w:eastAsia="Times New Roman"/>
          <w:color w:val="000000"/>
          <w:sz w:val="28"/>
          <w:szCs w:val="28"/>
          <w:lang w:eastAsia="ru-RU"/>
        </w:rPr>
        <w:t xml:space="preserve"> критерий </w:t>
      </w:r>
      <w:r w:rsidR="00706AB1">
        <w:rPr>
          <w:rFonts w:eastAsia="Times New Roman"/>
          <w:color w:val="000000"/>
          <w:sz w:val="28"/>
          <w:szCs w:val="28"/>
          <w:lang w:eastAsia="ru-RU"/>
        </w:rPr>
        <w:t>«</w:t>
      </w:r>
      <w:r w:rsidR="00904978" w:rsidRPr="00904978">
        <w:rPr>
          <w:rFonts w:eastAsia="Times New Roman"/>
          <w:color w:val="000000"/>
          <w:sz w:val="28"/>
          <w:szCs w:val="28"/>
          <w:lang w:eastAsia="ru-RU"/>
        </w:rPr>
        <w:t>Доброжелательность, вежливость работников организации</w:t>
      </w:r>
      <w:r w:rsidR="00904978">
        <w:rPr>
          <w:rFonts w:eastAsia="Times New Roman"/>
          <w:color w:val="000000"/>
          <w:sz w:val="28"/>
          <w:szCs w:val="28"/>
          <w:lang w:eastAsia="ru-RU"/>
        </w:rPr>
        <w:t>» - 99,07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 балла, </w:t>
      </w:r>
      <w:r w:rsidR="00DC5357">
        <w:rPr>
          <w:rFonts w:eastAsia="Times New Roman"/>
          <w:color w:val="000000"/>
          <w:sz w:val="28"/>
          <w:szCs w:val="28"/>
          <w:lang w:eastAsia="ru-RU"/>
        </w:rPr>
        <w:t>5 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>критерий «удовлетворенность у</w:t>
      </w:r>
      <w:r w:rsidR="00904978">
        <w:rPr>
          <w:rFonts w:eastAsia="Times New Roman"/>
          <w:color w:val="000000"/>
          <w:sz w:val="28"/>
          <w:szCs w:val="28"/>
          <w:lang w:eastAsia="ru-RU"/>
        </w:rPr>
        <w:t>словиями оказания услуг» - 98,94</w:t>
      </w:r>
      <w:r w:rsidR="00AC61A7">
        <w:rPr>
          <w:rFonts w:eastAsia="Times New Roman"/>
          <w:color w:val="000000"/>
          <w:sz w:val="28"/>
          <w:szCs w:val="28"/>
          <w:lang w:eastAsia="ru-RU"/>
        </w:rPr>
        <w:t xml:space="preserve"> балла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>2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 xml:space="preserve"> критерий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06AB1" w:rsidRPr="00A85B6B">
        <w:rPr>
          <w:rFonts w:eastAsia="Times New Roman"/>
          <w:color w:val="000000"/>
          <w:sz w:val="28"/>
          <w:szCs w:val="28"/>
          <w:lang w:eastAsia="ru-RU"/>
        </w:rPr>
        <w:t>«</w:t>
      </w:r>
      <w:r w:rsidR="00307DB0" w:rsidRPr="00307DB0">
        <w:rPr>
          <w:rFonts w:eastAsia="Times New Roman"/>
          <w:color w:val="000000"/>
          <w:sz w:val="28"/>
          <w:szCs w:val="28"/>
          <w:lang w:eastAsia="ru-RU"/>
        </w:rPr>
        <w:t>Комфортность условий предоставлений услуг</w:t>
      </w:r>
      <w:r w:rsidR="00706AB1" w:rsidRPr="00A85B6B">
        <w:rPr>
          <w:rFonts w:eastAsia="Times New Roman"/>
          <w:color w:val="000000"/>
          <w:sz w:val="28"/>
          <w:szCs w:val="28"/>
          <w:lang w:eastAsia="ru-RU"/>
        </w:rPr>
        <w:t>»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 - 97,23</w:t>
      </w:r>
      <w:r w:rsidR="002423FE">
        <w:rPr>
          <w:rFonts w:eastAsia="Times New Roman"/>
          <w:color w:val="000000"/>
          <w:sz w:val="28"/>
          <w:szCs w:val="28"/>
          <w:lang w:eastAsia="ru-RU"/>
        </w:rPr>
        <w:t xml:space="preserve"> балла.</w:t>
      </w:r>
      <w:r w:rsidR="00706AB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423FE">
        <w:rPr>
          <w:rFonts w:eastAsia="Times New Roman"/>
          <w:color w:val="000000"/>
          <w:sz w:val="28"/>
          <w:szCs w:val="28"/>
          <w:lang w:eastAsia="ru-RU"/>
        </w:rPr>
        <w:t>Н</w:t>
      </w:r>
      <w:r w:rsidR="00706AB1" w:rsidRPr="00A85B6B">
        <w:rPr>
          <w:rFonts w:eastAsia="Times New Roman"/>
          <w:color w:val="000000"/>
          <w:sz w:val="28"/>
          <w:szCs w:val="28"/>
          <w:lang w:eastAsia="ru-RU"/>
        </w:rPr>
        <w:t xml:space="preserve">иже результаты по 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>1 </w:t>
      </w:r>
      <w:r w:rsidR="00706AB1">
        <w:rPr>
          <w:rFonts w:eastAsia="Times New Roman"/>
          <w:color w:val="000000"/>
          <w:sz w:val="28"/>
          <w:szCs w:val="28"/>
          <w:lang w:eastAsia="ru-RU"/>
        </w:rPr>
        <w:t>критерию «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>открытость и доступность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 информации об организации» - 93,11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 балла. Самый низкий результат по критерию 3 «досту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 xml:space="preserve">пность услуг </w:t>
      </w:r>
      <w:r w:rsidR="003849AF">
        <w:rPr>
          <w:rFonts w:eastAsia="Times New Roman"/>
          <w:color w:val="000000"/>
          <w:sz w:val="28"/>
          <w:szCs w:val="28"/>
          <w:lang w:eastAsia="ru-RU"/>
        </w:rPr>
        <w:t>для инвалидов» - 69,1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 балла, при этом достаточно высокий результат по 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>показателю 3.3. 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>«доля получателей услуг, удовлетворенных доступностью услуг для инвалидов», характеризующему 3 критерий «досту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пность услуг для инвалидов» - </w:t>
      </w:r>
      <w:r w:rsidR="00307DB0" w:rsidRPr="004C7E0E">
        <w:rPr>
          <w:rFonts w:eastAsia="Times New Roman"/>
          <w:color w:val="000000"/>
          <w:sz w:val="28"/>
          <w:szCs w:val="28"/>
          <w:lang w:eastAsia="ru-RU"/>
        </w:rPr>
        <w:t>95,5</w:t>
      </w:r>
      <w:r w:rsidR="00DC5357" w:rsidRPr="004C7E0E">
        <w:rPr>
          <w:rFonts w:eastAsia="Times New Roman"/>
          <w:color w:val="000000"/>
          <w:sz w:val="28"/>
          <w:szCs w:val="28"/>
          <w:lang w:eastAsia="ru-RU"/>
        </w:rPr>
        <w:t xml:space="preserve"> балла.</w:t>
      </w:r>
    </w:p>
    <w:p w14:paraId="718A65D9" w14:textId="77777777"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>Самые низкие результаты получены по</w:t>
      </w:r>
      <w:r w:rsidR="00A42AF9">
        <w:rPr>
          <w:rFonts w:eastAsia="Times New Roman"/>
          <w:color w:val="000000"/>
          <w:sz w:val="28"/>
          <w:szCs w:val="28"/>
          <w:lang w:eastAsia="ru-RU"/>
        </w:rPr>
        <w:t xml:space="preserve"> показателям, характеризующим 3 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 xml:space="preserve">критерий «Доступность услуг для инвалидов»: </w:t>
      </w:r>
      <w:r w:rsidR="00307DB0" w:rsidRPr="00A85B6B">
        <w:rPr>
          <w:rFonts w:eastAsia="Times New Roman"/>
          <w:color w:val="000000"/>
          <w:sz w:val="28"/>
          <w:szCs w:val="28"/>
          <w:lang w:eastAsia="ru-RU"/>
        </w:rPr>
        <w:t>3.1. «оборудование территории, прилегающей к организации, и ее помещений с учетом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 доступности для инвалидов» - 57,6 балла и </w:t>
      </w:r>
      <w:r w:rsidR="00CC7253" w:rsidRPr="00A85B6B">
        <w:rPr>
          <w:rFonts w:eastAsia="Times New Roman"/>
          <w:color w:val="000000"/>
          <w:sz w:val="28"/>
          <w:szCs w:val="28"/>
          <w:lang w:eastAsia="ru-RU"/>
        </w:rPr>
        <w:t>3.2. «обеспечение в организации условий доступности, позволяющих инвалидам получать услуги наравне с другим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и» </w:t>
      </w:r>
      <w:r w:rsidR="00307DB0" w:rsidRPr="004C7E0E">
        <w:rPr>
          <w:rFonts w:eastAsia="Times New Roman"/>
          <w:color w:val="000000"/>
          <w:sz w:val="28"/>
          <w:szCs w:val="28"/>
          <w:lang w:eastAsia="ru-RU"/>
        </w:rPr>
        <w:t>– 57,9 балла.</w:t>
      </w:r>
    </w:p>
    <w:p w14:paraId="65723523" w14:textId="77777777" w:rsidR="00DC5357" w:rsidRPr="00CC53B1" w:rsidRDefault="00DC5357" w:rsidP="007D0514">
      <w:pPr>
        <w:pStyle w:val="a9"/>
        <w:ind w:firstLine="567"/>
        <w:jc w:val="both"/>
        <w:rPr>
          <w:sz w:val="28"/>
          <w:szCs w:val="28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>3. В результате рассмотрения информации</w:t>
      </w:r>
      <w:r w:rsidRPr="004251A1">
        <w:rPr>
          <w:rFonts w:eastAsia="Times New Roman"/>
          <w:color w:val="000000"/>
          <w:sz w:val="28"/>
          <w:szCs w:val="28"/>
          <w:lang w:eastAsia="ru-RU"/>
        </w:rPr>
        <w:t xml:space="preserve"> по организациям культуры</w:t>
      </w:r>
      <w:r w:rsidRPr="00CC53B1">
        <w:rPr>
          <w:sz w:val="28"/>
          <w:szCs w:val="28"/>
        </w:rPr>
        <w:t xml:space="preserve"> выявлены недостатки по </w:t>
      </w:r>
      <w:r w:rsidRPr="003D266E">
        <w:rPr>
          <w:sz w:val="28"/>
          <w:szCs w:val="28"/>
        </w:rPr>
        <w:t>критериям:</w:t>
      </w:r>
    </w:p>
    <w:p w14:paraId="696D617E" w14:textId="77777777" w:rsidR="00DC5357" w:rsidRPr="00CC53B1" w:rsidRDefault="00DC5357" w:rsidP="007D0514">
      <w:pPr>
        <w:tabs>
          <w:tab w:val="right" w:pos="9637"/>
        </w:tabs>
        <w:spacing w:before="120" w:after="120"/>
        <w:ind w:firstLine="567"/>
        <w:jc w:val="both"/>
        <w:rPr>
          <w:sz w:val="28"/>
          <w:szCs w:val="28"/>
          <w:u w:val="single"/>
        </w:rPr>
      </w:pPr>
      <w:r w:rsidRPr="00CC53B1">
        <w:rPr>
          <w:sz w:val="28"/>
          <w:szCs w:val="28"/>
          <w:u w:val="single"/>
        </w:rPr>
        <w:t>1 - критерий «открытость и доступно</w:t>
      </w:r>
      <w:r>
        <w:rPr>
          <w:sz w:val="28"/>
          <w:szCs w:val="28"/>
          <w:u w:val="single"/>
        </w:rPr>
        <w:t>сть информации об организации»:</w:t>
      </w:r>
    </w:p>
    <w:p w14:paraId="2442208D" w14:textId="77777777"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>- отсутствие офиц</w:t>
      </w:r>
      <w:r w:rsidR="00A42AF9">
        <w:rPr>
          <w:rFonts w:eastAsia="Times New Roman"/>
          <w:color w:val="000000"/>
          <w:sz w:val="28"/>
          <w:szCs w:val="28"/>
          <w:lang w:eastAsia="ru-RU"/>
        </w:rPr>
        <w:t>иальных сайтов организации</w:t>
      </w:r>
      <w:r w:rsidR="00003C2C">
        <w:rPr>
          <w:rFonts w:eastAsia="Times New Roman"/>
          <w:color w:val="000000"/>
          <w:sz w:val="28"/>
          <w:szCs w:val="28"/>
          <w:lang w:eastAsia="ru-RU"/>
        </w:rPr>
        <w:t xml:space="preserve"> (ссылка не активна либо срок действия лицензии сайта истек) </w:t>
      </w:r>
      <w:r w:rsidR="00A42AF9">
        <w:rPr>
          <w:rFonts w:eastAsia="Times New Roman"/>
          <w:color w:val="000000"/>
          <w:sz w:val="28"/>
          <w:szCs w:val="28"/>
          <w:lang w:eastAsia="ru-RU"/>
        </w:rPr>
        <w:t xml:space="preserve">– в </w:t>
      </w:r>
      <w:r w:rsidR="00003C2C">
        <w:rPr>
          <w:rFonts w:eastAsia="Times New Roman"/>
          <w:color w:val="000000"/>
          <w:sz w:val="28"/>
          <w:szCs w:val="28"/>
          <w:lang w:eastAsia="ru-RU"/>
        </w:rPr>
        <w:t>6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>-</w:t>
      </w:r>
      <w:r w:rsidR="00003C2C">
        <w:rPr>
          <w:rFonts w:eastAsia="Times New Roman"/>
          <w:color w:val="000000"/>
          <w:sz w:val="28"/>
          <w:szCs w:val="28"/>
          <w:lang w:eastAsia="ru-RU"/>
        </w:rPr>
        <w:t>ти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 xml:space="preserve"> организациях (</w:t>
      </w:r>
      <w:r w:rsidR="00C15ECC">
        <w:rPr>
          <w:rFonts w:eastAsia="Times New Roman"/>
          <w:color w:val="000000"/>
          <w:sz w:val="28"/>
          <w:szCs w:val="28"/>
          <w:lang w:eastAsia="ru-RU"/>
        </w:rPr>
        <w:t xml:space="preserve">МКУ КДО «Унисон» </w:t>
      </w:r>
      <w:r w:rsidR="00C15ECC" w:rsidRPr="00C15ECC">
        <w:rPr>
          <w:rFonts w:eastAsia="Times New Roman"/>
          <w:color w:val="000000"/>
          <w:sz w:val="28"/>
          <w:szCs w:val="28"/>
          <w:lang w:eastAsia="ru-RU"/>
        </w:rPr>
        <w:t>Барабинск</w:t>
      </w:r>
      <w:r w:rsidR="00C15ECC">
        <w:rPr>
          <w:rFonts w:eastAsia="Times New Roman"/>
          <w:color w:val="000000"/>
          <w:sz w:val="28"/>
          <w:szCs w:val="28"/>
          <w:lang w:eastAsia="ru-RU"/>
        </w:rPr>
        <w:t xml:space="preserve">ого района, </w:t>
      </w:r>
      <w:r w:rsidR="00C15ECC" w:rsidRPr="00C15ECC">
        <w:rPr>
          <w:rFonts w:eastAsia="Times New Roman"/>
          <w:color w:val="000000"/>
          <w:sz w:val="28"/>
          <w:szCs w:val="28"/>
          <w:lang w:eastAsia="ru-RU"/>
        </w:rPr>
        <w:t>МКУК УК и МП</w:t>
      </w:r>
      <w:r w:rsidR="00C15ECC">
        <w:rPr>
          <w:rFonts w:eastAsia="Times New Roman"/>
          <w:color w:val="000000"/>
          <w:sz w:val="28"/>
          <w:szCs w:val="28"/>
          <w:lang w:eastAsia="ru-RU"/>
        </w:rPr>
        <w:t xml:space="preserve"> Мошковского района, МКУК «</w:t>
      </w:r>
      <w:proofErr w:type="spellStart"/>
      <w:r w:rsidR="00C15ECC">
        <w:rPr>
          <w:rFonts w:eastAsia="Times New Roman"/>
          <w:color w:val="000000"/>
          <w:sz w:val="28"/>
          <w:szCs w:val="28"/>
          <w:lang w:eastAsia="ru-RU"/>
        </w:rPr>
        <w:t>Вассинский</w:t>
      </w:r>
      <w:proofErr w:type="spellEnd"/>
      <w:r w:rsidR="00C15ECC">
        <w:rPr>
          <w:rFonts w:eastAsia="Times New Roman"/>
          <w:color w:val="000000"/>
          <w:sz w:val="28"/>
          <w:szCs w:val="28"/>
          <w:lang w:eastAsia="ru-RU"/>
        </w:rPr>
        <w:t xml:space="preserve"> КДЦ» Тогучинского района, </w:t>
      </w:r>
      <w:r w:rsidR="00C15ECC" w:rsidRPr="00C15ECC">
        <w:rPr>
          <w:rFonts w:eastAsia="Times New Roman"/>
          <w:color w:val="000000"/>
          <w:sz w:val="28"/>
          <w:szCs w:val="28"/>
          <w:lang w:eastAsia="ru-RU"/>
        </w:rPr>
        <w:t>МБУК Детская киностудия «Поиск»</w:t>
      </w:r>
      <w:r w:rsidR="00C15ECC">
        <w:rPr>
          <w:rFonts w:eastAsia="Times New Roman"/>
          <w:color w:val="000000"/>
          <w:sz w:val="28"/>
          <w:szCs w:val="28"/>
          <w:lang w:eastAsia="ru-RU"/>
        </w:rPr>
        <w:t xml:space="preserve"> г. Новосибирска, </w:t>
      </w:r>
      <w:r w:rsidR="0068600E">
        <w:rPr>
          <w:rFonts w:eastAsia="Times New Roman"/>
          <w:color w:val="000000"/>
          <w:sz w:val="28"/>
          <w:szCs w:val="28"/>
          <w:lang w:eastAsia="ru-RU"/>
        </w:rPr>
        <w:t>МКУК «Черепановская ЦБС» Черепановского района, МКУК «</w:t>
      </w:r>
      <w:r w:rsidR="0068600E" w:rsidRPr="0068600E">
        <w:rPr>
          <w:rFonts w:eastAsia="Times New Roman"/>
          <w:color w:val="000000"/>
          <w:sz w:val="28"/>
          <w:szCs w:val="28"/>
          <w:lang w:eastAsia="ru-RU"/>
        </w:rPr>
        <w:t>Здвинский районны</w:t>
      </w:r>
      <w:r w:rsidR="0068600E">
        <w:rPr>
          <w:rFonts w:eastAsia="Times New Roman"/>
          <w:color w:val="000000"/>
          <w:sz w:val="28"/>
          <w:szCs w:val="28"/>
          <w:lang w:eastAsia="ru-RU"/>
        </w:rPr>
        <w:t>й музей боевой и трудовой славы»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>);</w:t>
      </w:r>
    </w:p>
    <w:p w14:paraId="17E78BC7" w14:textId="77777777" w:rsidR="00DC5357" w:rsidRPr="004631B6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 xml:space="preserve">- объем размещенной информации об организации культуры на официальном сайте организации (учредителя) не соответствует нормативным актам </w:t>
      </w:r>
      <w:r w:rsidRPr="004631B6">
        <w:rPr>
          <w:rFonts w:eastAsia="Times New Roman"/>
          <w:color w:val="000000"/>
          <w:sz w:val="28"/>
          <w:szCs w:val="28"/>
          <w:lang w:eastAsia="ru-RU"/>
        </w:rPr>
        <w:t xml:space="preserve">– в </w:t>
      </w:r>
      <w:r w:rsidR="008E3EF8" w:rsidRPr="004631B6">
        <w:rPr>
          <w:rFonts w:eastAsia="Times New Roman"/>
          <w:color w:val="000000"/>
          <w:sz w:val="28"/>
          <w:szCs w:val="28"/>
          <w:lang w:eastAsia="ru-RU"/>
        </w:rPr>
        <w:t>2</w:t>
      </w:r>
      <w:r w:rsidR="00675572" w:rsidRPr="004631B6">
        <w:rPr>
          <w:rFonts w:eastAsia="Times New Roman"/>
          <w:color w:val="000000"/>
          <w:sz w:val="28"/>
          <w:szCs w:val="28"/>
          <w:lang w:eastAsia="ru-RU"/>
        </w:rPr>
        <w:t>28</w:t>
      </w:r>
      <w:r w:rsidRPr="004631B6">
        <w:rPr>
          <w:rFonts w:eastAsia="Times New Roman"/>
          <w:color w:val="000000"/>
          <w:sz w:val="28"/>
          <w:szCs w:val="28"/>
          <w:lang w:eastAsia="ru-RU"/>
        </w:rPr>
        <w:t xml:space="preserve"> организациях; </w:t>
      </w:r>
    </w:p>
    <w:p w14:paraId="28EA20DE" w14:textId="77777777" w:rsidR="00DC5357" w:rsidRPr="0007574E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31B6">
        <w:rPr>
          <w:rFonts w:eastAsia="Times New Roman"/>
          <w:color w:val="000000"/>
          <w:sz w:val="28"/>
          <w:szCs w:val="28"/>
          <w:lang w:eastAsia="ru-RU"/>
        </w:rPr>
        <w:t xml:space="preserve">- недостаточно дистанционных способов взаимодействия с получателями услуг, в том числе онлайн анкеты выявления мнения получателей услуг о качестве условий </w:t>
      </w:r>
      <w:r w:rsidR="005E23D0" w:rsidRPr="004631B6">
        <w:rPr>
          <w:rFonts w:eastAsia="Times New Roman"/>
          <w:color w:val="000000"/>
          <w:sz w:val="28"/>
          <w:szCs w:val="28"/>
          <w:lang w:eastAsia="ru-RU"/>
        </w:rPr>
        <w:t xml:space="preserve">оказания услуг организацией – в 64 </w:t>
      </w:r>
      <w:r w:rsidRPr="004631B6">
        <w:rPr>
          <w:rFonts w:eastAsia="Times New Roman"/>
          <w:color w:val="000000"/>
          <w:sz w:val="28"/>
          <w:szCs w:val="28"/>
          <w:lang w:eastAsia="ru-RU"/>
        </w:rPr>
        <w:t>организациях;</w:t>
      </w:r>
    </w:p>
    <w:p w14:paraId="38FBBABE" w14:textId="77777777"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574E">
        <w:rPr>
          <w:rFonts w:eastAsia="Times New Roman"/>
          <w:color w:val="000000"/>
          <w:sz w:val="28"/>
          <w:szCs w:val="28"/>
          <w:lang w:eastAsia="ru-RU"/>
        </w:rPr>
        <w:t>- недостаточно инфо</w:t>
      </w:r>
      <w:r w:rsidR="00025710">
        <w:rPr>
          <w:rFonts w:eastAsia="Times New Roman"/>
          <w:color w:val="000000"/>
          <w:sz w:val="28"/>
          <w:szCs w:val="28"/>
          <w:lang w:eastAsia="ru-RU"/>
        </w:rPr>
        <w:t>рмации на стендах организации у 47</w:t>
      </w:r>
      <w:r w:rsidRPr="0007574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423FE" w:rsidRPr="0007574E">
        <w:rPr>
          <w:rFonts w:eastAsia="Times New Roman"/>
          <w:color w:val="000000"/>
          <w:sz w:val="28"/>
          <w:szCs w:val="28"/>
          <w:lang w:eastAsia="ru-RU"/>
        </w:rPr>
        <w:t>организаций.</w:t>
      </w:r>
    </w:p>
    <w:p w14:paraId="2C37D98D" w14:textId="77777777"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u w:val="single"/>
          <w:lang w:eastAsia="ru-RU"/>
        </w:rPr>
        <w:t>3 - критерий «доступность услуг для инвалидов»:</w:t>
      </w:r>
    </w:p>
    <w:p w14:paraId="75A1B77B" w14:textId="77777777"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 xml:space="preserve">- недостаточно оборудования на территории и в помещении организации с учетом доступности получения услуг </w:t>
      </w:r>
      <w:r w:rsidRPr="000E7BCB">
        <w:rPr>
          <w:rFonts w:eastAsia="Times New Roman"/>
          <w:color w:val="000000"/>
          <w:sz w:val="28"/>
          <w:szCs w:val="28"/>
          <w:lang w:eastAsia="ru-RU"/>
        </w:rPr>
        <w:t xml:space="preserve">инвалидами в </w:t>
      </w:r>
      <w:r w:rsidR="009225F6" w:rsidRPr="000E7BCB">
        <w:rPr>
          <w:rFonts w:eastAsia="Times New Roman"/>
          <w:color w:val="000000"/>
          <w:sz w:val="28"/>
          <w:szCs w:val="28"/>
          <w:lang w:eastAsia="ru-RU"/>
        </w:rPr>
        <w:t>233</w:t>
      </w:r>
      <w:r w:rsidR="002423FE" w:rsidRPr="000E7BCB">
        <w:rPr>
          <w:rFonts w:eastAsia="Times New Roman"/>
          <w:color w:val="000000"/>
          <w:sz w:val="28"/>
          <w:szCs w:val="28"/>
          <w:lang w:eastAsia="ru-RU"/>
        </w:rPr>
        <w:t xml:space="preserve"> организациях;</w:t>
      </w:r>
    </w:p>
    <w:p w14:paraId="5808F1E7" w14:textId="77777777" w:rsidR="00DC5357" w:rsidRDefault="00DC5357" w:rsidP="005F19AE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>- недостаточно условий доступности получения услуг ин</w:t>
      </w:r>
      <w:r w:rsidR="008F52F9">
        <w:rPr>
          <w:rFonts w:eastAsia="Times New Roman"/>
          <w:color w:val="000000"/>
          <w:sz w:val="28"/>
          <w:szCs w:val="28"/>
          <w:lang w:eastAsia="ru-RU"/>
        </w:rPr>
        <w:t xml:space="preserve">валидами наравне с другими </w:t>
      </w:r>
      <w:r w:rsidR="008F52F9" w:rsidRPr="000E7BCB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="008A2E9C" w:rsidRPr="000E7BCB">
        <w:rPr>
          <w:rFonts w:eastAsia="Times New Roman"/>
          <w:color w:val="000000"/>
          <w:sz w:val="28"/>
          <w:szCs w:val="28"/>
          <w:lang w:eastAsia="ru-RU"/>
        </w:rPr>
        <w:t>234</w:t>
      </w:r>
      <w:r w:rsidRPr="000E7BCB">
        <w:rPr>
          <w:rFonts w:eastAsia="Times New Roman"/>
          <w:color w:val="000000"/>
          <w:sz w:val="28"/>
          <w:szCs w:val="28"/>
          <w:lang w:eastAsia="ru-RU"/>
        </w:rPr>
        <w:t xml:space="preserve"> организациях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6A350D72" w14:textId="77777777" w:rsidR="00EE3275" w:rsidRPr="00485CAD" w:rsidRDefault="007B06D0" w:rsidP="007B06D0">
      <w:pPr>
        <w:tabs>
          <w:tab w:val="left" w:pos="0"/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="005F19AE">
        <w:rPr>
          <w:rFonts w:eastAsiaTheme="minorHAnsi"/>
          <w:sz w:val="28"/>
          <w:szCs w:val="28"/>
          <w:lang w:eastAsia="en-US"/>
        </w:rPr>
        <w:t>4</w:t>
      </w:r>
      <w:r w:rsidR="00A85B6B" w:rsidRPr="00485CAD">
        <w:rPr>
          <w:rFonts w:eastAsiaTheme="minorHAnsi"/>
          <w:sz w:val="28"/>
          <w:szCs w:val="28"/>
          <w:lang w:eastAsia="en-US"/>
        </w:rPr>
        <w:t>. </w:t>
      </w:r>
      <w:r w:rsidR="00EE3275" w:rsidRPr="00485CAD">
        <w:rPr>
          <w:rFonts w:eastAsiaTheme="minorHAnsi"/>
          <w:sz w:val="28"/>
          <w:szCs w:val="28"/>
          <w:lang w:eastAsia="en-US"/>
        </w:rPr>
        <w:t>В целом результаты полученной информации об условиях оказания услуг органи</w:t>
      </w:r>
      <w:r w:rsidR="00CE1B54" w:rsidRPr="00485CAD">
        <w:rPr>
          <w:rFonts w:eastAsiaTheme="minorHAnsi"/>
          <w:sz w:val="28"/>
          <w:szCs w:val="28"/>
          <w:lang w:eastAsia="en-US"/>
        </w:rPr>
        <w:t>зациями культуры, з</w:t>
      </w:r>
      <w:r w:rsidR="00EE3275" w:rsidRPr="00485CAD">
        <w:rPr>
          <w:rFonts w:eastAsiaTheme="minorHAnsi"/>
          <w:sz w:val="28"/>
          <w:szCs w:val="28"/>
          <w:lang w:eastAsia="en-US"/>
        </w:rPr>
        <w:t xml:space="preserve">начение </w:t>
      </w:r>
      <w:r w:rsidR="00CE1B54" w:rsidRPr="00485CAD">
        <w:rPr>
          <w:rFonts w:eastAsiaTheme="minorHAnsi"/>
          <w:sz w:val="28"/>
          <w:szCs w:val="28"/>
          <w:lang w:eastAsia="en-US"/>
        </w:rPr>
        <w:t xml:space="preserve">итогового показателя </w:t>
      </w:r>
      <w:r w:rsidR="00EE3275" w:rsidRPr="00485CAD">
        <w:rPr>
          <w:rFonts w:eastAsiaTheme="minorHAnsi"/>
          <w:sz w:val="28"/>
          <w:szCs w:val="28"/>
          <w:lang w:eastAsia="en-US"/>
        </w:rPr>
        <w:t xml:space="preserve">совокупности всех организаций по общим критериям и показателям независимой оценки качества, </w:t>
      </w:r>
      <w:r w:rsidR="00EE3275" w:rsidRPr="00485CAD">
        <w:rPr>
          <w:rFonts w:eastAsiaTheme="minorHAnsi"/>
          <w:sz w:val="28"/>
          <w:szCs w:val="28"/>
          <w:lang w:eastAsia="en-US"/>
        </w:rPr>
        <w:lastRenderedPageBreak/>
        <w:t xml:space="preserve">за исключением критерия «3 доступность услуг для инвалидов» соответствуют высокому уровню оценки условий оказания услуг организациями культуры. </w:t>
      </w:r>
    </w:p>
    <w:p w14:paraId="1051C926" w14:textId="77777777" w:rsidR="00EE3275" w:rsidRDefault="00CE1B54" w:rsidP="007B06D0">
      <w:pPr>
        <w:pStyle w:val="a9"/>
        <w:ind w:firstLine="567"/>
        <w:jc w:val="both"/>
        <w:rPr>
          <w:sz w:val="28"/>
          <w:szCs w:val="28"/>
        </w:rPr>
      </w:pPr>
      <w:r w:rsidRPr="00485CAD">
        <w:rPr>
          <w:sz w:val="28"/>
          <w:szCs w:val="28"/>
        </w:rPr>
        <w:t xml:space="preserve">Всего </w:t>
      </w:r>
      <w:r w:rsidRPr="000E7BCB">
        <w:rPr>
          <w:sz w:val="28"/>
          <w:szCs w:val="28"/>
        </w:rPr>
        <w:t xml:space="preserve">заполнено анкет </w:t>
      </w:r>
      <w:r w:rsidR="008A2E9C" w:rsidRPr="000E7BCB">
        <w:rPr>
          <w:sz w:val="28"/>
          <w:szCs w:val="28"/>
        </w:rPr>
        <w:t>93 119</w:t>
      </w:r>
      <w:r w:rsidR="003212C6" w:rsidRPr="000E7BCB">
        <w:rPr>
          <w:sz w:val="28"/>
          <w:szCs w:val="28"/>
        </w:rPr>
        <w:t>,</w:t>
      </w:r>
      <w:r w:rsidR="008A2E9C" w:rsidRPr="000E7BCB">
        <w:rPr>
          <w:sz w:val="28"/>
          <w:szCs w:val="28"/>
        </w:rPr>
        <w:t xml:space="preserve"> из них 13 114</w:t>
      </w:r>
      <w:r w:rsidR="00EE3275" w:rsidRPr="000E7BCB">
        <w:rPr>
          <w:sz w:val="28"/>
          <w:szCs w:val="28"/>
        </w:rPr>
        <w:t xml:space="preserve"> от инвалидов.</w:t>
      </w:r>
      <w:r w:rsidR="00EE3275" w:rsidRPr="00485CAD">
        <w:rPr>
          <w:sz w:val="28"/>
          <w:szCs w:val="28"/>
        </w:rPr>
        <w:t xml:space="preserve"> </w:t>
      </w:r>
    </w:p>
    <w:p w14:paraId="2C9E7E83" w14:textId="77777777" w:rsidR="00485CAD" w:rsidRPr="00485CAD" w:rsidRDefault="00485CAD" w:rsidP="00485CAD">
      <w:pPr>
        <w:pStyle w:val="a9"/>
        <w:ind w:firstLine="709"/>
        <w:jc w:val="both"/>
        <w:rPr>
          <w:sz w:val="28"/>
          <w:szCs w:val="28"/>
        </w:rPr>
      </w:pPr>
    </w:p>
    <w:p w14:paraId="57683AE9" w14:textId="77777777" w:rsidR="00EE3275" w:rsidRPr="00485CAD" w:rsidRDefault="00EE3275" w:rsidP="00485CAD">
      <w:pPr>
        <w:spacing w:before="120" w:after="12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85CAD">
        <w:rPr>
          <w:rFonts w:eastAsiaTheme="minorHAnsi"/>
          <w:b/>
          <w:sz w:val="28"/>
          <w:szCs w:val="28"/>
          <w:lang w:eastAsia="en-US"/>
        </w:rPr>
        <w:t>Предложения об улучшении качества деятельности организаций</w:t>
      </w:r>
      <w:r w:rsidR="009A1CD3">
        <w:rPr>
          <w:rFonts w:eastAsiaTheme="minorHAnsi"/>
          <w:b/>
          <w:sz w:val="28"/>
          <w:szCs w:val="28"/>
          <w:lang w:eastAsia="en-US"/>
        </w:rPr>
        <w:t>:</w:t>
      </w:r>
    </w:p>
    <w:p w14:paraId="54A8D5E2" w14:textId="77777777" w:rsidR="00EE3275" w:rsidRPr="000E7BCB" w:rsidRDefault="00AF3969" w:rsidP="003E19BB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485CAD">
        <w:rPr>
          <w:rFonts w:eastAsiaTheme="minorHAnsi"/>
          <w:sz w:val="28"/>
          <w:szCs w:val="28"/>
          <w:lang w:eastAsia="en-US"/>
        </w:rPr>
        <w:tab/>
      </w:r>
      <w:r w:rsidRPr="000E7BCB">
        <w:rPr>
          <w:rFonts w:eastAsiaTheme="minorHAnsi"/>
          <w:sz w:val="28"/>
          <w:szCs w:val="28"/>
          <w:lang w:eastAsia="en-US"/>
        </w:rPr>
        <w:t>1. </w:t>
      </w:r>
      <w:r w:rsidR="00EE3275" w:rsidRPr="000E7BCB">
        <w:rPr>
          <w:rFonts w:eastAsiaTheme="minorHAnsi"/>
          <w:sz w:val="28"/>
          <w:szCs w:val="28"/>
          <w:lang w:eastAsia="en-US"/>
        </w:rPr>
        <w:t>Министерству культуры Новосибирской области:</w:t>
      </w:r>
    </w:p>
    <w:p w14:paraId="6C2225C0" w14:textId="77777777" w:rsidR="00EE3275" w:rsidRDefault="00AF3969" w:rsidP="003E19BB">
      <w:pPr>
        <w:tabs>
          <w:tab w:val="left" w:pos="567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0E7BCB">
        <w:rPr>
          <w:rFonts w:eastAsiaTheme="minorHAnsi"/>
          <w:sz w:val="28"/>
          <w:szCs w:val="28"/>
          <w:lang w:eastAsia="en-US"/>
        </w:rPr>
        <w:tab/>
        <w:t>1.1. </w:t>
      </w:r>
      <w:r w:rsidR="00EE3275" w:rsidRPr="000E7BCB">
        <w:rPr>
          <w:rFonts w:eastAsiaTheme="minorHAnsi"/>
          <w:sz w:val="28"/>
          <w:szCs w:val="28"/>
          <w:lang w:eastAsia="en-US"/>
        </w:rPr>
        <w:t>Довести информацию о результатах НОК и предложения Общественного совета об улучшении деятельности организаций до органов местного самоуправления и подвед</w:t>
      </w:r>
      <w:r w:rsidR="002B074D" w:rsidRPr="000E7BCB">
        <w:rPr>
          <w:rFonts w:eastAsiaTheme="minorHAnsi"/>
          <w:sz w:val="28"/>
          <w:szCs w:val="28"/>
          <w:lang w:eastAsia="en-US"/>
        </w:rPr>
        <w:t>омственных организаций культуры</w:t>
      </w:r>
      <w:r w:rsidR="00ED6934" w:rsidRPr="000E7BCB">
        <w:rPr>
          <w:rFonts w:eastAsiaTheme="minorHAnsi"/>
          <w:sz w:val="28"/>
          <w:szCs w:val="28"/>
          <w:lang w:eastAsia="en-US"/>
        </w:rPr>
        <w:t>;</w:t>
      </w:r>
    </w:p>
    <w:p w14:paraId="750F311B" w14:textId="77777777" w:rsidR="002B074D" w:rsidRPr="002B074D" w:rsidRDefault="002B074D" w:rsidP="003E19BB">
      <w:pPr>
        <w:tabs>
          <w:tab w:val="left" w:pos="567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7BCB">
        <w:rPr>
          <w:rFonts w:eastAsiaTheme="minorHAnsi"/>
          <w:sz w:val="28"/>
          <w:szCs w:val="28"/>
          <w:lang w:eastAsia="en-US"/>
        </w:rPr>
        <w:t>1.2. </w:t>
      </w:r>
      <w:r w:rsidRPr="000E7BCB">
        <w:rPr>
          <w:sz w:val="28"/>
          <w:szCs w:val="28"/>
        </w:rPr>
        <w:t xml:space="preserve">Направить благодарственные письма </w:t>
      </w:r>
      <w:r w:rsidR="00F26466" w:rsidRPr="00D647A4">
        <w:rPr>
          <w:sz w:val="28"/>
          <w:szCs w:val="28"/>
        </w:rPr>
        <w:t xml:space="preserve">мэру г. Новосибирска, </w:t>
      </w:r>
      <w:r w:rsidRPr="00D647A4">
        <w:rPr>
          <w:sz w:val="28"/>
          <w:szCs w:val="28"/>
        </w:rPr>
        <w:t>главам</w:t>
      </w:r>
      <w:r w:rsidR="00186242" w:rsidRPr="00D647A4">
        <w:rPr>
          <w:sz w:val="28"/>
          <w:szCs w:val="28"/>
        </w:rPr>
        <w:t xml:space="preserve"> г. Бердска, Тогучинского района </w:t>
      </w:r>
      <w:r w:rsidR="00F26466" w:rsidRPr="00D647A4">
        <w:rPr>
          <w:sz w:val="28"/>
          <w:szCs w:val="28"/>
        </w:rPr>
        <w:t xml:space="preserve">Новосибирской области </w:t>
      </w:r>
      <w:r w:rsidR="00186242" w:rsidRPr="00D647A4">
        <w:rPr>
          <w:sz w:val="28"/>
          <w:szCs w:val="28"/>
        </w:rPr>
        <w:t>з</w:t>
      </w:r>
      <w:r w:rsidRPr="00D647A4">
        <w:rPr>
          <w:sz w:val="28"/>
          <w:szCs w:val="28"/>
        </w:rPr>
        <w:t>а л</w:t>
      </w:r>
      <w:r w:rsidRPr="0007574E">
        <w:rPr>
          <w:sz w:val="28"/>
          <w:szCs w:val="28"/>
        </w:rPr>
        <w:t xml:space="preserve">учшие результаты по итогам сбора и обобщения </w:t>
      </w:r>
      <w:r w:rsidRPr="000E7BCB">
        <w:rPr>
          <w:sz w:val="28"/>
          <w:szCs w:val="28"/>
        </w:rPr>
        <w:t>информации о качестве условий оказания услуг организациями культ</w:t>
      </w:r>
      <w:r w:rsidR="00205901" w:rsidRPr="000E7BCB">
        <w:rPr>
          <w:sz w:val="28"/>
          <w:szCs w:val="28"/>
        </w:rPr>
        <w:t>уры Новосибирской области в 2024</w:t>
      </w:r>
      <w:r w:rsidRPr="000E7BCB">
        <w:rPr>
          <w:sz w:val="28"/>
          <w:szCs w:val="28"/>
        </w:rPr>
        <w:t xml:space="preserve"> году.</w:t>
      </w:r>
    </w:p>
    <w:p w14:paraId="62DBCA79" w14:textId="77777777" w:rsidR="00EE3275" w:rsidRPr="000E7BCB" w:rsidRDefault="00AF3969" w:rsidP="003E19BB">
      <w:pPr>
        <w:tabs>
          <w:tab w:val="left" w:pos="567"/>
          <w:tab w:val="left" w:pos="851"/>
          <w:tab w:val="left" w:pos="1134"/>
        </w:tabs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485CAD">
        <w:rPr>
          <w:rFonts w:eastAsiaTheme="minorHAnsi"/>
          <w:sz w:val="28"/>
          <w:szCs w:val="28"/>
          <w:lang w:eastAsia="en-US"/>
        </w:rPr>
        <w:tab/>
      </w:r>
      <w:r w:rsidRPr="000E7BCB">
        <w:rPr>
          <w:rFonts w:eastAsiaTheme="minorHAnsi"/>
          <w:sz w:val="28"/>
          <w:szCs w:val="28"/>
          <w:lang w:eastAsia="en-US"/>
        </w:rPr>
        <w:t>2. </w:t>
      </w:r>
      <w:r w:rsidR="00EE3275" w:rsidRPr="000E7BCB">
        <w:rPr>
          <w:rFonts w:eastAsiaTheme="minorHAnsi"/>
          <w:sz w:val="28"/>
          <w:szCs w:val="28"/>
          <w:lang w:eastAsia="en-US"/>
        </w:rPr>
        <w:t>Органам местного самоуправления Новосибирской области:</w:t>
      </w:r>
    </w:p>
    <w:p w14:paraId="24F372EE" w14:textId="77777777" w:rsidR="00EE3275" w:rsidRDefault="00BF0534" w:rsidP="000E7BCB">
      <w:pPr>
        <w:pStyle w:val="a4"/>
        <w:tabs>
          <w:tab w:val="left" w:pos="567"/>
          <w:tab w:val="left" w:pos="851"/>
          <w:tab w:val="left" w:pos="1134"/>
          <w:tab w:val="num" w:pos="2880"/>
        </w:tabs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0E7BCB">
        <w:rPr>
          <w:rFonts w:ascii="Times New Roman" w:eastAsiaTheme="minorHAnsi" w:hAnsi="Times New Roman"/>
          <w:sz w:val="28"/>
          <w:szCs w:val="28"/>
        </w:rPr>
        <w:tab/>
      </w:r>
      <w:r w:rsidR="00EE3275" w:rsidRPr="000E7BCB">
        <w:rPr>
          <w:rFonts w:ascii="Times New Roman" w:eastAsiaTheme="minorHAnsi" w:hAnsi="Times New Roman"/>
          <w:sz w:val="28"/>
          <w:szCs w:val="28"/>
        </w:rPr>
        <w:t>2.1. Довести до руководителей организаций культуры результаты НОК и предложения Общественного совета об улуч</w:t>
      </w:r>
      <w:r w:rsidR="009A1CD3" w:rsidRPr="000E7BCB">
        <w:rPr>
          <w:rFonts w:ascii="Times New Roman" w:eastAsiaTheme="minorHAnsi" w:hAnsi="Times New Roman"/>
          <w:sz w:val="28"/>
          <w:szCs w:val="28"/>
        </w:rPr>
        <w:t>шении их деятельности;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A8CC850" w14:textId="77777777" w:rsidR="00E74BD4" w:rsidRPr="000755C1" w:rsidRDefault="00E74BD4" w:rsidP="000755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CB">
        <w:rPr>
          <w:rFonts w:ascii="Times New Roman" w:eastAsiaTheme="minorHAnsi" w:hAnsi="Times New Roman"/>
          <w:sz w:val="28"/>
          <w:szCs w:val="28"/>
        </w:rPr>
        <w:t>2.2.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0755C1" w:rsidRPr="00D647A4">
        <w:rPr>
          <w:rFonts w:ascii="Times New Roman" w:hAnsi="Times New Roman" w:cs="Times New Roman"/>
          <w:sz w:val="28"/>
          <w:szCs w:val="28"/>
        </w:rPr>
        <w:t>П</w:t>
      </w:r>
      <w:r w:rsidR="005A0C34" w:rsidRPr="00D647A4">
        <w:rPr>
          <w:rFonts w:ascii="Times New Roman" w:hAnsi="Times New Roman" w:cs="Times New Roman"/>
          <w:sz w:val="28"/>
          <w:szCs w:val="28"/>
        </w:rPr>
        <w:t>ринять поощрительные меры в отношении организаций культуры и их руководителей</w:t>
      </w:r>
      <w:r w:rsidR="000755C1" w:rsidRPr="00D647A4">
        <w:rPr>
          <w:rFonts w:ascii="Times New Roman" w:hAnsi="Times New Roman" w:cs="Times New Roman"/>
          <w:sz w:val="28"/>
          <w:szCs w:val="28"/>
        </w:rPr>
        <w:t>, получившие высокие баллы</w:t>
      </w:r>
      <w:r w:rsidR="005A0C34" w:rsidRPr="00D647A4">
        <w:rPr>
          <w:rFonts w:ascii="Times New Roman" w:hAnsi="Times New Roman" w:cs="Times New Roman"/>
          <w:sz w:val="28"/>
          <w:szCs w:val="28"/>
        </w:rPr>
        <w:t xml:space="preserve"> по итогам проведения НОК в 2024 году</w:t>
      </w:r>
      <w:r w:rsidR="000755C1" w:rsidRPr="00D647A4">
        <w:rPr>
          <w:rFonts w:ascii="Times New Roman" w:hAnsi="Times New Roman" w:cs="Times New Roman"/>
          <w:sz w:val="28"/>
          <w:szCs w:val="28"/>
        </w:rPr>
        <w:t>;</w:t>
      </w:r>
    </w:p>
    <w:p w14:paraId="75ED7336" w14:textId="77777777" w:rsidR="00EE3275" w:rsidRPr="000E7BCB" w:rsidRDefault="00E74BD4" w:rsidP="000E7BC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. Принять соответствующие управленческие решения, направленные на улучшение качества деятельности каждой организации культуры, в том числе:</w:t>
      </w:r>
    </w:p>
    <w:p w14:paraId="3169C9C4" w14:textId="77777777" w:rsidR="00EE3275" w:rsidRPr="000E7BCB" w:rsidRDefault="00AF3969" w:rsidP="000E7BCB">
      <w:pPr>
        <w:pStyle w:val="a4"/>
        <w:tabs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0E7BCB">
        <w:rPr>
          <w:rFonts w:ascii="Times New Roman" w:eastAsiaTheme="minorHAnsi" w:hAnsi="Times New Roman"/>
          <w:sz w:val="28"/>
          <w:szCs w:val="28"/>
        </w:rPr>
        <w:tab/>
      </w:r>
      <w:r w:rsidR="00E74BD4">
        <w:rPr>
          <w:rFonts w:ascii="Times New Roman" w:eastAsiaTheme="minorHAnsi" w:hAnsi="Times New Roman"/>
          <w:sz w:val="28"/>
          <w:szCs w:val="28"/>
        </w:rPr>
        <w:t>2.3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.1. Рассмотреть вопрос о формировании и утверждении перспективных планов мероприятий организаций с разделом финанс</w:t>
      </w:r>
      <w:r w:rsidR="00771028" w:rsidRPr="000E7BCB">
        <w:rPr>
          <w:rFonts w:ascii="Times New Roman" w:eastAsiaTheme="minorHAnsi" w:hAnsi="Times New Roman"/>
          <w:sz w:val="28"/>
          <w:szCs w:val="28"/>
        </w:rPr>
        <w:t xml:space="preserve">ового обеспечения их реализации 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по оборудованию территорий, прилегающих к организациям, и их помещений и созданию условий оказания услуг с учетом д</w:t>
      </w:r>
      <w:r w:rsidR="009A1CD3" w:rsidRPr="000E7BCB">
        <w:rPr>
          <w:rFonts w:ascii="Times New Roman" w:eastAsiaTheme="minorHAnsi" w:hAnsi="Times New Roman"/>
          <w:sz w:val="28"/>
          <w:szCs w:val="28"/>
        </w:rPr>
        <w:t>оступности для инвалидов;</w:t>
      </w:r>
    </w:p>
    <w:p w14:paraId="426E3474" w14:textId="77777777" w:rsidR="00EE3275" w:rsidRPr="00485CAD" w:rsidRDefault="00BF0534" w:rsidP="000E7BCB">
      <w:pPr>
        <w:pStyle w:val="a4"/>
        <w:tabs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0E7BCB">
        <w:rPr>
          <w:rFonts w:ascii="Times New Roman" w:eastAsiaTheme="minorHAnsi" w:hAnsi="Times New Roman"/>
          <w:sz w:val="28"/>
          <w:szCs w:val="28"/>
        </w:rPr>
        <w:tab/>
      </w:r>
      <w:r w:rsidR="00E74BD4">
        <w:rPr>
          <w:rFonts w:ascii="Times New Roman" w:eastAsiaTheme="minorHAnsi" w:hAnsi="Times New Roman"/>
          <w:sz w:val="28"/>
          <w:szCs w:val="28"/>
        </w:rPr>
        <w:t>2.4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. При формировании и утверждении в подведомстве</w:t>
      </w:r>
      <w:r w:rsidR="009D3845" w:rsidRPr="000E7BCB">
        <w:rPr>
          <w:rFonts w:ascii="Times New Roman" w:eastAsiaTheme="minorHAnsi" w:hAnsi="Times New Roman"/>
          <w:sz w:val="28"/>
          <w:szCs w:val="28"/>
        </w:rPr>
        <w:t>нных организациях планов на 202</w:t>
      </w:r>
      <w:r w:rsidR="00205901" w:rsidRPr="000E7BCB">
        <w:rPr>
          <w:rFonts w:ascii="Times New Roman" w:eastAsiaTheme="minorHAnsi" w:hAnsi="Times New Roman"/>
          <w:sz w:val="28"/>
          <w:szCs w:val="28"/>
        </w:rPr>
        <w:t>5-2026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 xml:space="preserve"> годы по устранению недостатков, выявленных в ходе независимой оценки качества, с учетом результатов по критериям, показателям, утвержденным приказом Минкультуры России от 27.04.2018 № 599 «Об утверждении показателей, характеризующих общие критерии оценки качества условий оказания усл</w:t>
      </w:r>
      <w:r w:rsidR="00205901" w:rsidRPr="000E7BCB">
        <w:rPr>
          <w:rFonts w:ascii="Times New Roman" w:eastAsiaTheme="minorHAnsi" w:hAnsi="Times New Roman"/>
          <w:sz w:val="28"/>
          <w:szCs w:val="28"/>
        </w:rPr>
        <w:t>уг организациями культуры»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, прила</w:t>
      </w:r>
      <w:r w:rsidR="009A1CD3" w:rsidRPr="000E7BCB">
        <w:rPr>
          <w:rFonts w:ascii="Times New Roman" w:eastAsiaTheme="minorHAnsi" w:hAnsi="Times New Roman"/>
          <w:sz w:val="28"/>
          <w:szCs w:val="28"/>
        </w:rPr>
        <w:t>гаемых недостатков, выявленных О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бщественным советом по итогам независимой оценки, актуальных предложений респондентов, включить мероприятия по устранению выявленных недостатков, в том числе:</w:t>
      </w:r>
    </w:p>
    <w:p w14:paraId="18DF0E39" w14:textId="77777777" w:rsidR="000E7BCB" w:rsidRDefault="005E6CD5" w:rsidP="000E7BCB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2.4.1.</w:t>
      </w:r>
      <w:r w:rsidR="000E7BCB">
        <w:rPr>
          <w:rFonts w:eastAsiaTheme="minorHAnsi"/>
          <w:sz w:val="28"/>
          <w:szCs w:val="28"/>
          <w:lang w:eastAsia="en-US"/>
        </w:rPr>
        <w:t> Обеспечить работу официального сайта учреждений:</w:t>
      </w:r>
    </w:p>
    <w:p w14:paraId="40317082" w14:textId="77777777"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- </w:t>
      </w:r>
      <w:r>
        <w:rPr>
          <w:color w:val="000000"/>
          <w:sz w:val="28"/>
          <w:szCs w:val="28"/>
        </w:rPr>
        <w:t xml:space="preserve">МКУ КДО «Унисон» </w:t>
      </w:r>
      <w:r w:rsidRPr="00C15ECC">
        <w:rPr>
          <w:color w:val="000000"/>
          <w:sz w:val="28"/>
          <w:szCs w:val="28"/>
        </w:rPr>
        <w:t>Барабинск</w:t>
      </w:r>
      <w:r>
        <w:rPr>
          <w:color w:val="000000"/>
          <w:sz w:val="28"/>
          <w:szCs w:val="28"/>
        </w:rPr>
        <w:t>ого района;</w:t>
      </w:r>
    </w:p>
    <w:p w14:paraId="43B5EFDC" w14:textId="77777777"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</w:t>
      </w:r>
      <w:r w:rsidRPr="00C15ECC">
        <w:rPr>
          <w:color w:val="000000"/>
          <w:sz w:val="28"/>
          <w:szCs w:val="28"/>
        </w:rPr>
        <w:t>МКУК УК и МП</w:t>
      </w:r>
      <w:r>
        <w:rPr>
          <w:color w:val="000000"/>
          <w:sz w:val="28"/>
          <w:szCs w:val="28"/>
        </w:rPr>
        <w:t xml:space="preserve"> Мошковского района;</w:t>
      </w:r>
    </w:p>
    <w:p w14:paraId="35BFB373" w14:textId="77777777"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МКУК «</w:t>
      </w:r>
      <w:proofErr w:type="spellStart"/>
      <w:r>
        <w:rPr>
          <w:color w:val="000000"/>
          <w:sz w:val="28"/>
          <w:szCs w:val="28"/>
        </w:rPr>
        <w:t>Вассинский</w:t>
      </w:r>
      <w:proofErr w:type="spellEnd"/>
      <w:r>
        <w:rPr>
          <w:color w:val="000000"/>
          <w:sz w:val="28"/>
          <w:szCs w:val="28"/>
        </w:rPr>
        <w:t xml:space="preserve"> КДЦ» Тогучинского района;</w:t>
      </w:r>
    </w:p>
    <w:p w14:paraId="1654052B" w14:textId="77777777"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</w:t>
      </w:r>
      <w:r w:rsidRPr="00C15ECC">
        <w:rPr>
          <w:color w:val="000000"/>
          <w:sz w:val="28"/>
          <w:szCs w:val="28"/>
        </w:rPr>
        <w:t>МБУК Детская киностудия «Поиск»</w:t>
      </w:r>
      <w:r>
        <w:rPr>
          <w:color w:val="000000"/>
          <w:sz w:val="28"/>
          <w:szCs w:val="28"/>
        </w:rPr>
        <w:t xml:space="preserve"> г. Новосибирска;</w:t>
      </w:r>
    </w:p>
    <w:p w14:paraId="3056F38D" w14:textId="77777777"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МКУК «Черепановская ЦБС» Черепановского района;</w:t>
      </w:r>
    </w:p>
    <w:p w14:paraId="12CA3327" w14:textId="77777777" w:rsidR="000E7BCB" w:rsidRDefault="000E7BCB" w:rsidP="000E7BCB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- МКУК «</w:t>
      </w:r>
      <w:r w:rsidRPr="0068600E">
        <w:rPr>
          <w:color w:val="000000"/>
          <w:sz w:val="28"/>
          <w:szCs w:val="28"/>
        </w:rPr>
        <w:t>Здвинский районны</w:t>
      </w:r>
      <w:r>
        <w:rPr>
          <w:color w:val="000000"/>
          <w:sz w:val="28"/>
          <w:szCs w:val="28"/>
        </w:rPr>
        <w:t xml:space="preserve">й музей боевой и трудовой славы» </w:t>
      </w:r>
    </w:p>
    <w:p w14:paraId="72192B38" w14:textId="77777777" w:rsidR="00EE3275" w:rsidRPr="00485CAD" w:rsidRDefault="000E7BCB" w:rsidP="000E7BCB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</w:t>
      </w:r>
      <w:r w:rsidR="00EE3275" w:rsidRPr="00485CAD">
        <w:rPr>
          <w:rFonts w:eastAsiaTheme="minorHAnsi"/>
          <w:sz w:val="28"/>
          <w:szCs w:val="28"/>
          <w:lang w:eastAsia="en-US"/>
        </w:rPr>
        <w:t>разместить полную информацию в соответствии с нормативными актами и способы взаимодействия с населением, включая онлайн-анкету для выявления мнения населения об удовлетворенности населения условиями оказания услуг;</w:t>
      </w:r>
    </w:p>
    <w:p w14:paraId="4A9BEB32" w14:textId="77777777" w:rsidR="00EE3275" w:rsidRPr="00E17159" w:rsidRDefault="00963FDF" w:rsidP="00E17159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485CAD">
        <w:rPr>
          <w:rFonts w:eastAsiaTheme="minorHAnsi"/>
          <w:sz w:val="28"/>
          <w:szCs w:val="28"/>
          <w:lang w:eastAsia="en-US"/>
        </w:rPr>
        <w:lastRenderedPageBreak/>
        <w:tab/>
      </w:r>
      <w:r w:rsidR="005E6CD5">
        <w:rPr>
          <w:rFonts w:eastAsiaTheme="minorHAnsi"/>
          <w:sz w:val="28"/>
          <w:szCs w:val="28"/>
          <w:lang w:eastAsia="en-US"/>
        </w:rPr>
        <w:t>2.4.2. П</w:t>
      </w:r>
      <w:r w:rsidR="00EE3275" w:rsidRPr="00E17159">
        <w:rPr>
          <w:rFonts w:eastAsiaTheme="minorHAnsi"/>
          <w:sz w:val="28"/>
          <w:szCs w:val="28"/>
          <w:lang w:eastAsia="en-US"/>
        </w:rPr>
        <w:t>о показателям, характеризующим «4 - критерий доброжелательности, вежливости работников организации» и «5 - критерий удовлетворенности условиями оказания услуг», а так же показателям 1.3. 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«Интернет»», 2.3. «Доля получателей услуг, удовлетворенных комфортностью условий предоставления услуг», 3.3. «Доля получателей услуг, удовлетворенных доступностью услуг для инвалидов», имеющим оценку ниже 91 балла;</w:t>
      </w:r>
    </w:p>
    <w:p w14:paraId="5A9AADB6" w14:textId="77777777" w:rsidR="00EE3275" w:rsidRPr="00E74BD4" w:rsidRDefault="00E74BD4" w:rsidP="00E74BD4">
      <w:pPr>
        <w:tabs>
          <w:tab w:val="left" w:pos="567"/>
          <w:tab w:val="left" w:pos="1134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2.5. </w:t>
      </w:r>
      <w:r w:rsidR="00EE3275" w:rsidRPr="00E74BD4">
        <w:rPr>
          <w:rFonts w:eastAsiaTheme="minorHAnsi"/>
          <w:sz w:val="28"/>
          <w:szCs w:val="28"/>
        </w:rPr>
        <w:t>Проводить контроль исполнения принятых мер и планов организаций по устранению недостатков, выявленных в ходе независимой оценки качества.</w:t>
      </w:r>
    </w:p>
    <w:p w14:paraId="7B070311" w14:textId="77777777" w:rsidR="00EE3275" w:rsidRPr="00905C52" w:rsidRDefault="00905C52" w:rsidP="00905C52">
      <w:pPr>
        <w:tabs>
          <w:tab w:val="left" w:pos="567"/>
          <w:tab w:val="left" w:pos="851"/>
          <w:tab w:val="left" w:pos="1134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3. </w:t>
      </w:r>
      <w:r w:rsidR="00EE3275" w:rsidRPr="00905C52">
        <w:rPr>
          <w:rFonts w:eastAsiaTheme="minorHAnsi"/>
          <w:sz w:val="28"/>
          <w:szCs w:val="28"/>
        </w:rPr>
        <w:t>Организациям культуры Новосибирской области:</w:t>
      </w:r>
    </w:p>
    <w:p w14:paraId="570DAF37" w14:textId="77777777" w:rsidR="00EE3275" w:rsidRPr="00E17159" w:rsidRDefault="00205901" w:rsidP="00E17159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E17159">
        <w:rPr>
          <w:rFonts w:ascii="Times New Roman" w:eastAsiaTheme="minorHAnsi" w:hAnsi="Times New Roman"/>
          <w:sz w:val="28"/>
          <w:szCs w:val="28"/>
        </w:rPr>
        <w:t> Разработать планы на 2025-2026</w:t>
      </w:r>
      <w:r w:rsidR="00EE3275" w:rsidRPr="00E17159">
        <w:rPr>
          <w:rFonts w:ascii="Times New Roman" w:eastAsiaTheme="minorHAnsi" w:hAnsi="Times New Roman"/>
          <w:sz w:val="28"/>
          <w:szCs w:val="28"/>
        </w:rPr>
        <w:t xml:space="preserve"> годы по устранению прилагаемых недостатков, выявленных в ходе независимой оценки, с учетом результатов независимой оценки качества по критериям, показателям.</w:t>
      </w:r>
    </w:p>
    <w:p w14:paraId="4307BD8D" w14:textId="77777777" w:rsidR="00EE3275" w:rsidRPr="00E17159" w:rsidRDefault="00EE3275" w:rsidP="00E17159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E17159">
        <w:rPr>
          <w:rFonts w:ascii="Times New Roman" w:eastAsiaTheme="minorHAnsi" w:hAnsi="Times New Roman"/>
          <w:sz w:val="28"/>
          <w:szCs w:val="28"/>
        </w:rPr>
        <w:t> Разместить на своих официальных сайтах результаты независимой оценки качества и планы по устранению недостатков, выявленных в ходе независимой оценки.</w:t>
      </w:r>
    </w:p>
    <w:p w14:paraId="1AFFABA2" w14:textId="77777777" w:rsidR="00E642BD" w:rsidRPr="00485CAD" w:rsidRDefault="00EE3275" w:rsidP="00E1715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7159">
        <w:rPr>
          <w:rFonts w:eastAsiaTheme="minorHAnsi"/>
          <w:sz w:val="28"/>
          <w:szCs w:val="28"/>
          <w:lang w:eastAsia="en-US"/>
        </w:rPr>
        <w:t>3.3. Систематизировать размещение необходимой информации на информационных стендах и на сайтах организации культуры с у</w:t>
      </w:r>
      <w:r w:rsidR="00E756CD" w:rsidRPr="00E17159">
        <w:rPr>
          <w:rFonts w:eastAsiaTheme="minorHAnsi"/>
          <w:sz w:val="28"/>
          <w:szCs w:val="28"/>
          <w:lang w:eastAsia="en-US"/>
        </w:rPr>
        <w:t>четом доступности для населения</w:t>
      </w:r>
      <w:r w:rsidR="007F1E12" w:rsidRPr="00E17159">
        <w:rPr>
          <w:rFonts w:eastAsiaTheme="minorHAnsi"/>
          <w:sz w:val="28"/>
          <w:szCs w:val="28"/>
          <w:lang w:eastAsia="en-US"/>
        </w:rPr>
        <w:t>.</w:t>
      </w:r>
    </w:p>
    <w:sectPr w:rsidR="00E642BD" w:rsidRPr="00485CAD" w:rsidSect="007F1E12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8C188" w14:textId="77777777" w:rsidR="00FA4771" w:rsidRDefault="00FA4771" w:rsidP="0026178B">
      <w:r>
        <w:separator/>
      </w:r>
    </w:p>
  </w:endnote>
  <w:endnote w:type="continuationSeparator" w:id="0">
    <w:p w14:paraId="4953AE8C" w14:textId="77777777" w:rsidR="00FA4771" w:rsidRDefault="00FA4771" w:rsidP="0026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D312" w14:textId="77777777" w:rsidR="00FA4771" w:rsidRDefault="00FA4771" w:rsidP="0026178B">
      <w:r>
        <w:separator/>
      </w:r>
    </w:p>
  </w:footnote>
  <w:footnote w:type="continuationSeparator" w:id="0">
    <w:p w14:paraId="53CA4653" w14:textId="77777777" w:rsidR="00FA4771" w:rsidRDefault="00FA4771" w:rsidP="0026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809713D"/>
    <w:multiLevelType w:val="hybridMultilevel"/>
    <w:tmpl w:val="158CD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132"/>
    <w:multiLevelType w:val="hybridMultilevel"/>
    <w:tmpl w:val="DF94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F79"/>
    <w:multiLevelType w:val="hybridMultilevel"/>
    <w:tmpl w:val="54A83A24"/>
    <w:lvl w:ilvl="0" w:tplc="F10AA99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86EF5"/>
    <w:multiLevelType w:val="multilevel"/>
    <w:tmpl w:val="EE20C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667076"/>
    <w:multiLevelType w:val="multilevel"/>
    <w:tmpl w:val="44502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946ACF"/>
    <w:multiLevelType w:val="hybridMultilevel"/>
    <w:tmpl w:val="B9684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6AC5"/>
    <w:multiLevelType w:val="multilevel"/>
    <w:tmpl w:val="BB0E893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8" w15:restartNumberingAfterBreak="0">
    <w:nsid w:val="2CE63C3D"/>
    <w:multiLevelType w:val="hybridMultilevel"/>
    <w:tmpl w:val="7958B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7882"/>
    <w:multiLevelType w:val="hybridMultilevel"/>
    <w:tmpl w:val="AA3E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A5A5D"/>
    <w:multiLevelType w:val="multilevel"/>
    <w:tmpl w:val="9AAAFDF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9B52DC3"/>
    <w:multiLevelType w:val="multilevel"/>
    <w:tmpl w:val="82986A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A6E6CA9"/>
    <w:multiLevelType w:val="hybridMultilevel"/>
    <w:tmpl w:val="9F480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B2356"/>
    <w:multiLevelType w:val="hybridMultilevel"/>
    <w:tmpl w:val="54AEF390"/>
    <w:lvl w:ilvl="0" w:tplc="A0729F14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theme="minorBidi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D61AA9"/>
    <w:multiLevelType w:val="hybridMultilevel"/>
    <w:tmpl w:val="F10AC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31290"/>
    <w:multiLevelType w:val="multilevel"/>
    <w:tmpl w:val="BB0E893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16" w15:restartNumberingAfterBreak="0">
    <w:nsid w:val="7BB63B27"/>
    <w:multiLevelType w:val="multilevel"/>
    <w:tmpl w:val="FBBAA5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55894518">
    <w:abstractNumId w:val="0"/>
  </w:num>
  <w:num w:numId="2" w16cid:durableId="1788887227">
    <w:abstractNumId w:val="10"/>
  </w:num>
  <w:num w:numId="3" w16cid:durableId="1083454164">
    <w:abstractNumId w:val="5"/>
  </w:num>
  <w:num w:numId="4" w16cid:durableId="968169390">
    <w:abstractNumId w:val="13"/>
  </w:num>
  <w:num w:numId="5" w16cid:durableId="1961262902">
    <w:abstractNumId w:val="3"/>
  </w:num>
  <w:num w:numId="6" w16cid:durableId="1380786564">
    <w:abstractNumId w:val="4"/>
  </w:num>
  <w:num w:numId="7" w16cid:durableId="1798572850">
    <w:abstractNumId w:val="6"/>
  </w:num>
  <w:num w:numId="8" w16cid:durableId="988676511">
    <w:abstractNumId w:val="12"/>
  </w:num>
  <w:num w:numId="9" w16cid:durableId="2052882232">
    <w:abstractNumId w:val="16"/>
  </w:num>
  <w:num w:numId="10" w16cid:durableId="1559049141">
    <w:abstractNumId w:val="8"/>
  </w:num>
  <w:num w:numId="11" w16cid:durableId="1124881027">
    <w:abstractNumId w:val="11"/>
  </w:num>
  <w:num w:numId="12" w16cid:durableId="897328665">
    <w:abstractNumId w:val="14"/>
  </w:num>
  <w:num w:numId="13" w16cid:durableId="2012441819">
    <w:abstractNumId w:val="7"/>
  </w:num>
  <w:num w:numId="14" w16cid:durableId="557741541">
    <w:abstractNumId w:val="2"/>
  </w:num>
  <w:num w:numId="15" w16cid:durableId="1347908279">
    <w:abstractNumId w:val="1"/>
  </w:num>
  <w:num w:numId="16" w16cid:durableId="909509971">
    <w:abstractNumId w:val="9"/>
  </w:num>
  <w:num w:numId="17" w16cid:durableId="17472631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68"/>
    <w:rsid w:val="00003C2C"/>
    <w:rsid w:val="00005B9A"/>
    <w:rsid w:val="000123FD"/>
    <w:rsid w:val="00013A9C"/>
    <w:rsid w:val="000150C1"/>
    <w:rsid w:val="00021079"/>
    <w:rsid w:val="00021CEC"/>
    <w:rsid w:val="0002474D"/>
    <w:rsid w:val="00025710"/>
    <w:rsid w:val="000264D5"/>
    <w:rsid w:val="00026D8E"/>
    <w:rsid w:val="00030669"/>
    <w:rsid w:val="000313C7"/>
    <w:rsid w:val="00033C45"/>
    <w:rsid w:val="00052B44"/>
    <w:rsid w:val="00053164"/>
    <w:rsid w:val="000557C6"/>
    <w:rsid w:val="0006318C"/>
    <w:rsid w:val="00065453"/>
    <w:rsid w:val="00070212"/>
    <w:rsid w:val="000743F1"/>
    <w:rsid w:val="000755C1"/>
    <w:rsid w:val="0007574E"/>
    <w:rsid w:val="0007638B"/>
    <w:rsid w:val="000775B1"/>
    <w:rsid w:val="00081A58"/>
    <w:rsid w:val="00084EFC"/>
    <w:rsid w:val="00085DC9"/>
    <w:rsid w:val="00086C19"/>
    <w:rsid w:val="0009549F"/>
    <w:rsid w:val="000A00B9"/>
    <w:rsid w:val="000A6AD4"/>
    <w:rsid w:val="000B3172"/>
    <w:rsid w:val="000B4E63"/>
    <w:rsid w:val="000D0463"/>
    <w:rsid w:val="000D2A31"/>
    <w:rsid w:val="000D6DFA"/>
    <w:rsid w:val="000E76EE"/>
    <w:rsid w:val="000E7BCB"/>
    <w:rsid w:val="000F2975"/>
    <w:rsid w:val="000F5F02"/>
    <w:rsid w:val="000F6BE4"/>
    <w:rsid w:val="000F6CD8"/>
    <w:rsid w:val="00101B99"/>
    <w:rsid w:val="00106E5E"/>
    <w:rsid w:val="0011051A"/>
    <w:rsid w:val="00115A52"/>
    <w:rsid w:val="001225BF"/>
    <w:rsid w:val="00123F36"/>
    <w:rsid w:val="00124145"/>
    <w:rsid w:val="00126CD1"/>
    <w:rsid w:val="0013325D"/>
    <w:rsid w:val="00141BE1"/>
    <w:rsid w:val="0014579A"/>
    <w:rsid w:val="0014587E"/>
    <w:rsid w:val="00150594"/>
    <w:rsid w:val="00153CF6"/>
    <w:rsid w:val="00156335"/>
    <w:rsid w:val="0015664D"/>
    <w:rsid w:val="00160DCD"/>
    <w:rsid w:val="00162D2E"/>
    <w:rsid w:val="001635E8"/>
    <w:rsid w:val="00163CED"/>
    <w:rsid w:val="00165080"/>
    <w:rsid w:val="001720B8"/>
    <w:rsid w:val="001764D5"/>
    <w:rsid w:val="00177D7D"/>
    <w:rsid w:val="0018347B"/>
    <w:rsid w:val="00186242"/>
    <w:rsid w:val="00190531"/>
    <w:rsid w:val="00191F3F"/>
    <w:rsid w:val="00192CF4"/>
    <w:rsid w:val="00194AB7"/>
    <w:rsid w:val="001A0F69"/>
    <w:rsid w:val="001A35B4"/>
    <w:rsid w:val="001A4127"/>
    <w:rsid w:val="001B13B6"/>
    <w:rsid w:val="001B2C78"/>
    <w:rsid w:val="001B46DF"/>
    <w:rsid w:val="001B4EC2"/>
    <w:rsid w:val="001B78FC"/>
    <w:rsid w:val="001C53A0"/>
    <w:rsid w:val="001D46FA"/>
    <w:rsid w:val="001E12E8"/>
    <w:rsid w:val="001E5C95"/>
    <w:rsid w:val="001E6015"/>
    <w:rsid w:val="001E7068"/>
    <w:rsid w:val="001F106B"/>
    <w:rsid w:val="001F2AE1"/>
    <w:rsid w:val="001F2F08"/>
    <w:rsid w:val="001F4493"/>
    <w:rsid w:val="001F4C27"/>
    <w:rsid w:val="002007FE"/>
    <w:rsid w:val="00200C77"/>
    <w:rsid w:val="002035F7"/>
    <w:rsid w:val="00205041"/>
    <w:rsid w:val="00205901"/>
    <w:rsid w:val="0020795A"/>
    <w:rsid w:val="002166B1"/>
    <w:rsid w:val="0022002E"/>
    <w:rsid w:val="002367BC"/>
    <w:rsid w:val="002375A3"/>
    <w:rsid w:val="002423FE"/>
    <w:rsid w:val="00244316"/>
    <w:rsid w:val="00253CE7"/>
    <w:rsid w:val="00254DDB"/>
    <w:rsid w:val="00255D12"/>
    <w:rsid w:val="00257D65"/>
    <w:rsid w:val="0026178B"/>
    <w:rsid w:val="002654DE"/>
    <w:rsid w:val="0026757C"/>
    <w:rsid w:val="00271ED2"/>
    <w:rsid w:val="00273B26"/>
    <w:rsid w:val="00274A50"/>
    <w:rsid w:val="00274BA7"/>
    <w:rsid w:val="00276035"/>
    <w:rsid w:val="0027692A"/>
    <w:rsid w:val="0028141E"/>
    <w:rsid w:val="00287DD1"/>
    <w:rsid w:val="00293930"/>
    <w:rsid w:val="00293C54"/>
    <w:rsid w:val="00296623"/>
    <w:rsid w:val="00296BCC"/>
    <w:rsid w:val="002B074D"/>
    <w:rsid w:val="002C16F1"/>
    <w:rsid w:val="002C6B37"/>
    <w:rsid w:val="002C6C39"/>
    <w:rsid w:val="002C789C"/>
    <w:rsid w:val="002D6E84"/>
    <w:rsid w:val="002D73D4"/>
    <w:rsid w:val="002E1F38"/>
    <w:rsid w:val="002F113A"/>
    <w:rsid w:val="002F19BD"/>
    <w:rsid w:val="00305012"/>
    <w:rsid w:val="00305D18"/>
    <w:rsid w:val="00307DB0"/>
    <w:rsid w:val="00312362"/>
    <w:rsid w:val="0031583C"/>
    <w:rsid w:val="003212C6"/>
    <w:rsid w:val="00330130"/>
    <w:rsid w:val="003330B1"/>
    <w:rsid w:val="00336726"/>
    <w:rsid w:val="00340949"/>
    <w:rsid w:val="0034216F"/>
    <w:rsid w:val="00350F2F"/>
    <w:rsid w:val="00351CE6"/>
    <w:rsid w:val="0035208C"/>
    <w:rsid w:val="00352268"/>
    <w:rsid w:val="003552EF"/>
    <w:rsid w:val="00363260"/>
    <w:rsid w:val="00365242"/>
    <w:rsid w:val="0037648D"/>
    <w:rsid w:val="00376EDA"/>
    <w:rsid w:val="00383028"/>
    <w:rsid w:val="003832E3"/>
    <w:rsid w:val="003849AF"/>
    <w:rsid w:val="003877F4"/>
    <w:rsid w:val="00397E39"/>
    <w:rsid w:val="003A131A"/>
    <w:rsid w:val="003A1463"/>
    <w:rsid w:val="003A1D33"/>
    <w:rsid w:val="003A536D"/>
    <w:rsid w:val="003A60FF"/>
    <w:rsid w:val="003B1825"/>
    <w:rsid w:val="003B22DE"/>
    <w:rsid w:val="003B514E"/>
    <w:rsid w:val="003C21DA"/>
    <w:rsid w:val="003C4514"/>
    <w:rsid w:val="003C6DD6"/>
    <w:rsid w:val="003D0730"/>
    <w:rsid w:val="003D080F"/>
    <w:rsid w:val="003D266E"/>
    <w:rsid w:val="003D6070"/>
    <w:rsid w:val="003E19BB"/>
    <w:rsid w:val="003E7236"/>
    <w:rsid w:val="003F00A9"/>
    <w:rsid w:val="003F0231"/>
    <w:rsid w:val="003F09F8"/>
    <w:rsid w:val="003F3705"/>
    <w:rsid w:val="003F3D05"/>
    <w:rsid w:val="003F7BC0"/>
    <w:rsid w:val="00401F8B"/>
    <w:rsid w:val="004036C8"/>
    <w:rsid w:val="00404AAB"/>
    <w:rsid w:val="0040508C"/>
    <w:rsid w:val="00405478"/>
    <w:rsid w:val="00410D9C"/>
    <w:rsid w:val="00417A86"/>
    <w:rsid w:val="00421358"/>
    <w:rsid w:val="0042267E"/>
    <w:rsid w:val="00423701"/>
    <w:rsid w:val="00426CCE"/>
    <w:rsid w:val="00426CEA"/>
    <w:rsid w:val="00433574"/>
    <w:rsid w:val="00433F60"/>
    <w:rsid w:val="004366C3"/>
    <w:rsid w:val="00437516"/>
    <w:rsid w:val="00437C7D"/>
    <w:rsid w:val="00445FBF"/>
    <w:rsid w:val="00447C07"/>
    <w:rsid w:val="00454C23"/>
    <w:rsid w:val="0045796A"/>
    <w:rsid w:val="004631B6"/>
    <w:rsid w:val="00463291"/>
    <w:rsid w:val="004636C8"/>
    <w:rsid w:val="00463F28"/>
    <w:rsid w:val="00474A2D"/>
    <w:rsid w:val="0047565F"/>
    <w:rsid w:val="004800B4"/>
    <w:rsid w:val="00480798"/>
    <w:rsid w:val="00485CAD"/>
    <w:rsid w:val="00487816"/>
    <w:rsid w:val="00491F7B"/>
    <w:rsid w:val="004A0B1B"/>
    <w:rsid w:val="004A697E"/>
    <w:rsid w:val="004B20A4"/>
    <w:rsid w:val="004B258C"/>
    <w:rsid w:val="004B72BC"/>
    <w:rsid w:val="004C3E49"/>
    <w:rsid w:val="004C4E61"/>
    <w:rsid w:val="004C7E0E"/>
    <w:rsid w:val="004D1534"/>
    <w:rsid w:val="004D427A"/>
    <w:rsid w:val="004E14A6"/>
    <w:rsid w:val="004F004F"/>
    <w:rsid w:val="004F5D76"/>
    <w:rsid w:val="004F6A52"/>
    <w:rsid w:val="004F7704"/>
    <w:rsid w:val="005000B4"/>
    <w:rsid w:val="00500D9B"/>
    <w:rsid w:val="00500E78"/>
    <w:rsid w:val="00501002"/>
    <w:rsid w:val="0050489B"/>
    <w:rsid w:val="00504C78"/>
    <w:rsid w:val="00506CA9"/>
    <w:rsid w:val="00512D3F"/>
    <w:rsid w:val="00513890"/>
    <w:rsid w:val="00514EFD"/>
    <w:rsid w:val="0052241B"/>
    <w:rsid w:val="00523AA4"/>
    <w:rsid w:val="005249C6"/>
    <w:rsid w:val="005254BF"/>
    <w:rsid w:val="005274CF"/>
    <w:rsid w:val="0053247D"/>
    <w:rsid w:val="00541E54"/>
    <w:rsid w:val="00542DF7"/>
    <w:rsid w:val="0055520E"/>
    <w:rsid w:val="0056053F"/>
    <w:rsid w:val="00560807"/>
    <w:rsid w:val="0056084D"/>
    <w:rsid w:val="00561D2A"/>
    <w:rsid w:val="00563134"/>
    <w:rsid w:val="005657C6"/>
    <w:rsid w:val="00566548"/>
    <w:rsid w:val="00573FB2"/>
    <w:rsid w:val="005745A2"/>
    <w:rsid w:val="0057474C"/>
    <w:rsid w:val="00575A00"/>
    <w:rsid w:val="00582DB1"/>
    <w:rsid w:val="005845EB"/>
    <w:rsid w:val="00587B42"/>
    <w:rsid w:val="00587F9F"/>
    <w:rsid w:val="00597E66"/>
    <w:rsid w:val="005A0C34"/>
    <w:rsid w:val="005A185C"/>
    <w:rsid w:val="005A1D99"/>
    <w:rsid w:val="005A2253"/>
    <w:rsid w:val="005A30E5"/>
    <w:rsid w:val="005A32A6"/>
    <w:rsid w:val="005A3526"/>
    <w:rsid w:val="005A567E"/>
    <w:rsid w:val="005B0A3E"/>
    <w:rsid w:val="005B1A8A"/>
    <w:rsid w:val="005B2118"/>
    <w:rsid w:val="005B77C9"/>
    <w:rsid w:val="005C42F1"/>
    <w:rsid w:val="005C6376"/>
    <w:rsid w:val="005D3C70"/>
    <w:rsid w:val="005E047D"/>
    <w:rsid w:val="005E1C57"/>
    <w:rsid w:val="005E23D0"/>
    <w:rsid w:val="005E6CD5"/>
    <w:rsid w:val="005F0179"/>
    <w:rsid w:val="005F19AE"/>
    <w:rsid w:val="005F3B60"/>
    <w:rsid w:val="005F49A8"/>
    <w:rsid w:val="005F51BA"/>
    <w:rsid w:val="005F6FB7"/>
    <w:rsid w:val="00602CA0"/>
    <w:rsid w:val="00607980"/>
    <w:rsid w:val="00610DF8"/>
    <w:rsid w:val="006116B9"/>
    <w:rsid w:val="00614FAC"/>
    <w:rsid w:val="00615232"/>
    <w:rsid w:val="00615C0C"/>
    <w:rsid w:val="00621215"/>
    <w:rsid w:val="006234E6"/>
    <w:rsid w:val="006242A8"/>
    <w:rsid w:val="0062706B"/>
    <w:rsid w:val="006274FC"/>
    <w:rsid w:val="0063062D"/>
    <w:rsid w:val="00634E09"/>
    <w:rsid w:val="0064583E"/>
    <w:rsid w:val="006460DB"/>
    <w:rsid w:val="00653995"/>
    <w:rsid w:val="00654F59"/>
    <w:rsid w:val="00675572"/>
    <w:rsid w:val="00682025"/>
    <w:rsid w:val="00682894"/>
    <w:rsid w:val="00685914"/>
    <w:rsid w:val="0068600E"/>
    <w:rsid w:val="00690134"/>
    <w:rsid w:val="00693665"/>
    <w:rsid w:val="00695925"/>
    <w:rsid w:val="006A3618"/>
    <w:rsid w:val="006A7C3E"/>
    <w:rsid w:val="006B10E4"/>
    <w:rsid w:val="006B2F1F"/>
    <w:rsid w:val="006B3F6A"/>
    <w:rsid w:val="006C3E91"/>
    <w:rsid w:val="006C41A6"/>
    <w:rsid w:val="006D0024"/>
    <w:rsid w:val="006D2972"/>
    <w:rsid w:val="006D3D45"/>
    <w:rsid w:val="006E13F6"/>
    <w:rsid w:val="006E1900"/>
    <w:rsid w:val="006E329D"/>
    <w:rsid w:val="006F4F9F"/>
    <w:rsid w:val="006F6696"/>
    <w:rsid w:val="007001D1"/>
    <w:rsid w:val="00702675"/>
    <w:rsid w:val="00704F35"/>
    <w:rsid w:val="00706AB1"/>
    <w:rsid w:val="00712C29"/>
    <w:rsid w:val="00725BB0"/>
    <w:rsid w:val="0072718E"/>
    <w:rsid w:val="007300B7"/>
    <w:rsid w:val="007321E8"/>
    <w:rsid w:val="007341B5"/>
    <w:rsid w:val="007342B2"/>
    <w:rsid w:val="00734316"/>
    <w:rsid w:val="007343EE"/>
    <w:rsid w:val="00734A90"/>
    <w:rsid w:val="007375CA"/>
    <w:rsid w:val="00744FD1"/>
    <w:rsid w:val="007454D2"/>
    <w:rsid w:val="0074593B"/>
    <w:rsid w:val="00746095"/>
    <w:rsid w:val="00746611"/>
    <w:rsid w:val="00747F69"/>
    <w:rsid w:val="007526C5"/>
    <w:rsid w:val="007578AE"/>
    <w:rsid w:val="00761ECA"/>
    <w:rsid w:val="0076235F"/>
    <w:rsid w:val="00766B1D"/>
    <w:rsid w:val="00771028"/>
    <w:rsid w:val="0077227B"/>
    <w:rsid w:val="007735CF"/>
    <w:rsid w:val="0077377B"/>
    <w:rsid w:val="00776658"/>
    <w:rsid w:val="00777254"/>
    <w:rsid w:val="00782133"/>
    <w:rsid w:val="0078613D"/>
    <w:rsid w:val="00786769"/>
    <w:rsid w:val="00791A49"/>
    <w:rsid w:val="00791AAF"/>
    <w:rsid w:val="007928D3"/>
    <w:rsid w:val="00792970"/>
    <w:rsid w:val="007972B3"/>
    <w:rsid w:val="00797CEA"/>
    <w:rsid w:val="007A0542"/>
    <w:rsid w:val="007A1A4E"/>
    <w:rsid w:val="007A2AE5"/>
    <w:rsid w:val="007A369C"/>
    <w:rsid w:val="007B06D0"/>
    <w:rsid w:val="007B4109"/>
    <w:rsid w:val="007B451C"/>
    <w:rsid w:val="007B6854"/>
    <w:rsid w:val="007B6DE3"/>
    <w:rsid w:val="007C4820"/>
    <w:rsid w:val="007D0514"/>
    <w:rsid w:val="007D0605"/>
    <w:rsid w:val="007D0C05"/>
    <w:rsid w:val="007D5281"/>
    <w:rsid w:val="007D6077"/>
    <w:rsid w:val="007D79C5"/>
    <w:rsid w:val="007E6590"/>
    <w:rsid w:val="007E7791"/>
    <w:rsid w:val="007E7EA8"/>
    <w:rsid w:val="007F0294"/>
    <w:rsid w:val="007F04BF"/>
    <w:rsid w:val="007F092B"/>
    <w:rsid w:val="007F1E12"/>
    <w:rsid w:val="007F75E5"/>
    <w:rsid w:val="00806127"/>
    <w:rsid w:val="00812A8A"/>
    <w:rsid w:val="00822BDD"/>
    <w:rsid w:val="00823D2D"/>
    <w:rsid w:val="00825569"/>
    <w:rsid w:val="00827254"/>
    <w:rsid w:val="008355D6"/>
    <w:rsid w:val="00835BC1"/>
    <w:rsid w:val="00837873"/>
    <w:rsid w:val="008402B9"/>
    <w:rsid w:val="0084393D"/>
    <w:rsid w:val="00846D72"/>
    <w:rsid w:val="008528F4"/>
    <w:rsid w:val="008574AE"/>
    <w:rsid w:val="0086609A"/>
    <w:rsid w:val="00867770"/>
    <w:rsid w:val="00870AD6"/>
    <w:rsid w:val="008715F6"/>
    <w:rsid w:val="008723B7"/>
    <w:rsid w:val="00872F1C"/>
    <w:rsid w:val="008752C9"/>
    <w:rsid w:val="00876DA5"/>
    <w:rsid w:val="00885BCF"/>
    <w:rsid w:val="00885CDC"/>
    <w:rsid w:val="00895B5E"/>
    <w:rsid w:val="008A2DEB"/>
    <w:rsid w:val="008A2E9C"/>
    <w:rsid w:val="008A52DD"/>
    <w:rsid w:val="008A7FA8"/>
    <w:rsid w:val="008B065D"/>
    <w:rsid w:val="008B3E6A"/>
    <w:rsid w:val="008C4013"/>
    <w:rsid w:val="008C526B"/>
    <w:rsid w:val="008C5869"/>
    <w:rsid w:val="008C7BA7"/>
    <w:rsid w:val="008D45BB"/>
    <w:rsid w:val="008D4C29"/>
    <w:rsid w:val="008D667F"/>
    <w:rsid w:val="008E3E77"/>
    <w:rsid w:val="008E3EF8"/>
    <w:rsid w:val="008E5294"/>
    <w:rsid w:val="008F2895"/>
    <w:rsid w:val="008F29E4"/>
    <w:rsid w:val="008F3E7C"/>
    <w:rsid w:val="008F52F9"/>
    <w:rsid w:val="008F69B4"/>
    <w:rsid w:val="008F6AB2"/>
    <w:rsid w:val="00904978"/>
    <w:rsid w:val="00905C52"/>
    <w:rsid w:val="00913860"/>
    <w:rsid w:val="00914666"/>
    <w:rsid w:val="009225F6"/>
    <w:rsid w:val="00924886"/>
    <w:rsid w:val="009275AC"/>
    <w:rsid w:val="009311A1"/>
    <w:rsid w:val="00936890"/>
    <w:rsid w:val="009408AE"/>
    <w:rsid w:val="009431BC"/>
    <w:rsid w:val="00943ACA"/>
    <w:rsid w:val="0094696E"/>
    <w:rsid w:val="0095719D"/>
    <w:rsid w:val="00957D66"/>
    <w:rsid w:val="009610F7"/>
    <w:rsid w:val="00963FDF"/>
    <w:rsid w:val="009650DA"/>
    <w:rsid w:val="0096791A"/>
    <w:rsid w:val="009750D8"/>
    <w:rsid w:val="00977627"/>
    <w:rsid w:val="0098244F"/>
    <w:rsid w:val="00990638"/>
    <w:rsid w:val="009A1CD3"/>
    <w:rsid w:val="009A342B"/>
    <w:rsid w:val="009A4135"/>
    <w:rsid w:val="009A58F7"/>
    <w:rsid w:val="009B1828"/>
    <w:rsid w:val="009B2D44"/>
    <w:rsid w:val="009B4638"/>
    <w:rsid w:val="009B582D"/>
    <w:rsid w:val="009B58F0"/>
    <w:rsid w:val="009B5D01"/>
    <w:rsid w:val="009B7CBA"/>
    <w:rsid w:val="009D3845"/>
    <w:rsid w:val="009D77C1"/>
    <w:rsid w:val="009D7E62"/>
    <w:rsid w:val="009E11C6"/>
    <w:rsid w:val="009E3161"/>
    <w:rsid w:val="009E5F75"/>
    <w:rsid w:val="009F059A"/>
    <w:rsid w:val="009F0C98"/>
    <w:rsid w:val="009F74E5"/>
    <w:rsid w:val="00A050AE"/>
    <w:rsid w:val="00A0572D"/>
    <w:rsid w:val="00A05F7D"/>
    <w:rsid w:val="00A149E9"/>
    <w:rsid w:val="00A15848"/>
    <w:rsid w:val="00A24925"/>
    <w:rsid w:val="00A256B5"/>
    <w:rsid w:val="00A25A94"/>
    <w:rsid w:val="00A27028"/>
    <w:rsid w:val="00A319B0"/>
    <w:rsid w:val="00A337F5"/>
    <w:rsid w:val="00A35CBB"/>
    <w:rsid w:val="00A377D7"/>
    <w:rsid w:val="00A42AF9"/>
    <w:rsid w:val="00A46253"/>
    <w:rsid w:val="00A5301E"/>
    <w:rsid w:val="00A5324E"/>
    <w:rsid w:val="00A5453C"/>
    <w:rsid w:val="00A55325"/>
    <w:rsid w:val="00A62A50"/>
    <w:rsid w:val="00A652C6"/>
    <w:rsid w:val="00A672AD"/>
    <w:rsid w:val="00A75F7E"/>
    <w:rsid w:val="00A77203"/>
    <w:rsid w:val="00A77A88"/>
    <w:rsid w:val="00A809F7"/>
    <w:rsid w:val="00A80F14"/>
    <w:rsid w:val="00A84361"/>
    <w:rsid w:val="00A85B6B"/>
    <w:rsid w:val="00A87655"/>
    <w:rsid w:val="00A91C78"/>
    <w:rsid w:val="00A95D24"/>
    <w:rsid w:val="00AA0C89"/>
    <w:rsid w:val="00AA5DC3"/>
    <w:rsid w:val="00AA7727"/>
    <w:rsid w:val="00AB0BE0"/>
    <w:rsid w:val="00AB18BA"/>
    <w:rsid w:val="00AB1F63"/>
    <w:rsid w:val="00AB20F1"/>
    <w:rsid w:val="00AC3A69"/>
    <w:rsid w:val="00AC49BA"/>
    <w:rsid w:val="00AC54B2"/>
    <w:rsid w:val="00AC61A7"/>
    <w:rsid w:val="00AC774A"/>
    <w:rsid w:val="00AD0E57"/>
    <w:rsid w:val="00AD1B8D"/>
    <w:rsid w:val="00AD2364"/>
    <w:rsid w:val="00AD260C"/>
    <w:rsid w:val="00AD5A8C"/>
    <w:rsid w:val="00AE1304"/>
    <w:rsid w:val="00AE592C"/>
    <w:rsid w:val="00AF0421"/>
    <w:rsid w:val="00AF1CE1"/>
    <w:rsid w:val="00AF3969"/>
    <w:rsid w:val="00B00E6F"/>
    <w:rsid w:val="00B02DC6"/>
    <w:rsid w:val="00B153C1"/>
    <w:rsid w:val="00B15498"/>
    <w:rsid w:val="00B1682C"/>
    <w:rsid w:val="00B171AF"/>
    <w:rsid w:val="00B2250B"/>
    <w:rsid w:val="00B2758D"/>
    <w:rsid w:val="00B3107B"/>
    <w:rsid w:val="00B3292D"/>
    <w:rsid w:val="00B3295E"/>
    <w:rsid w:val="00B344C8"/>
    <w:rsid w:val="00B3581E"/>
    <w:rsid w:val="00B40E4E"/>
    <w:rsid w:val="00B423F3"/>
    <w:rsid w:val="00B43538"/>
    <w:rsid w:val="00B45532"/>
    <w:rsid w:val="00B45626"/>
    <w:rsid w:val="00B45D9A"/>
    <w:rsid w:val="00B46E25"/>
    <w:rsid w:val="00B60076"/>
    <w:rsid w:val="00B652F9"/>
    <w:rsid w:val="00B75A2C"/>
    <w:rsid w:val="00B77AA6"/>
    <w:rsid w:val="00B80D30"/>
    <w:rsid w:val="00B81E90"/>
    <w:rsid w:val="00B83F4D"/>
    <w:rsid w:val="00B874B3"/>
    <w:rsid w:val="00B87FED"/>
    <w:rsid w:val="00BA1756"/>
    <w:rsid w:val="00BA6505"/>
    <w:rsid w:val="00BB05ED"/>
    <w:rsid w:val="00BB0A6C"/>
    <w:rsid w:val="00BB38A0"/>
    <w:rsid w:val="00BB4BB1"/>
    <w:rsid w:val="00BC4929"/>
    <w:rsid w:val="00BC6149"/>
    <w:rsid w:val="00BC78AB"/>
    <w:rsid w:val="00BD42A9"/>
    <w:rsid w:val="00BE3735"/>
    <w:rsid w:val="00BE396C"/>
    <w:rsid w:val="00BE4BB2"/>
    <w:rsid w:val="00BF0534"/>
    <w:rsid w:val="00BF2978"/>
    <w:rsid w:val="00C0065B"/>
    <w:rsid w:val="00C05295"/>
    <w:rsid w:val="00C06928"/>
    <w:rsid w:val="00C0783D"/>
    <w:rsid w:val="00C12748"/>
    <w:rsid w:val="00C134F2"/>
    <w:rsid w:val="00C138D4"/>
    <w:rsid w:val="00C15ECC"/>
    <w:rsid w:val="00C17D5E"/>
    <w:rsid w:val="00C20689"/>
    <w:rsid w:val="00C21438"/>
    <w:rsid w:val="00C23FD3"/>
    <w:rsid w:val="00C32E72"/>
    <w:rsid w:val="00C3419B"/>
    <w:rsid w:val="00C3616D"/>
    <w:rsid w:val="00C42457"/>
    <w:rsid w:val="00C4286F"/>
    <w:rsid w:val="00C54754"/>
    <w:rsid w:val="00C61226"/>
    <w:rsid w:val="00C7298C"/>
    <w:rsid w:val="00C74122"/>
    <w:rsid w:val="00C74B9D"/>
    <w:rsid w:val="00C74BBA"/>
    <w:rsid w:val="00C754DE"/>
    <w:rsid w:val="00C75724"/>
    <w:rsid w:val="00C767C1"/>
    <w:rsid w:val="00C83F80"/>
    <w:rsid w:val="00C85609"/>
    <w:rsid w:val="00C860DE"/>
    <w:rsid w:val="00C966A8"/>
    <w:rsid w:val="00C97497"/>
    <w:rsid w:val="00CA3A05"/>
    <w:rsid w:val="00CA7178"/>
    <w:rsid w:val="00CB042F"/>
    <w:rsid w:val="00CB103E"/>
    <w:rsid w:val="00CB2DAB"/>
    <w:rsid w:val="00CB677B"/>
    <w:rsid w:val="00CB6CBC"/>
    <w:rsid w:val="00CB7E71"/>
    <w:rsid w:val="00CB7ED2"/>
    <w:rsid w:val="00CC595E"/>
    <w:rsid w:val="00CC7253"/>
    <w:rsid w:val="00CC7C9D"/>
    <w:rsid w:val="00CD1ECF"/>
    <w:rsid w:val="00CD5A33"/>
    <w:rsid w:val="00CE0483"/>
    <w:rsid w:val="00CE10D6"/>
    <w:rsid w:val="00CE1B54"/>
    <w:rsid w:val="00CE3465"/>
    <w:rsid w:val="00CE3B8C"/>
    <w:rsid w:val="00CE5782"/>
    <w:rsid w:val="00CE64C7"/>
    <w:rsid w:val="00CE7692"/>
    <w:rsid w:val="00CF2DF6"/>
    <w:rsid w:val="00D04D40"/>
    <w:rsid w:val="00D0731E"/>
    <w:rsid w:val="00D1606C"/>
    <w:rsid w:val="00D21FA7"/>
    <w:rsid w:val="00D3074A"/>
    <w:rsid w:val="00D32014"/>
    <w:rsid w:val="00D32B75"/>
    <w:rsid w:val="00D34CA5"/>
    <w:rsid w:val="00D3500F"/>
    <w:rsid w:val="00D35BD2"/>
    <w:rsid w:val="00D40859"/>
    <w:rsid w:val="00D44AC9"/>
    <w:rsid w:val="00D44D6D"/>
    <w:rsid w:val="00D4670E"/>
    <w:rsid w:val="00D51522"/>
    <w:rsid w:val="00D557B7"/>
    <w:rsid w:val="00D564A6"/>
    <w:rsid w:val="00D62B6D"/>
    <w:rsid w:val="00D62E5A"/>
    <w:rsid w:val="00D647A4"/>
    <w:rsid w:val="00D65129"/>
    <w:rsid w:val="00D65624"/>
    <w:rsid w:val="00D678C1"/>
    <w:rsid w:val="00D67FEF"/>
    <w:rsid w:val="00D713E2"/>
    <w:rsid w:val="00D72FDF"/>
    <w:rsid w:val="00D73A73"/>
    <w:rsid w:val="00D74D65"/>
    <w:rsid w:val="00D75E1F"/>
    <w:rsid w:val="00D821A1"/>
    <w:rsid w:val="00D821E3"/>
    <w:rsid w:val="00D9257A"/>
    <w:rsid w:val="00D946CD"/>
    <w:rsid w:val="00D97ECE"/>
    <w:rsid w:val="00DA29C6"/>
    <w:rsid w:val="00DA38B1"/>
    <w:rsid w:val="00DB1D4B"/>
    <w:rsid w:val="00DB20B7"/>
    <w:rsid w:val="00DC3702"/>
    <w:rsid w:val="00DC3897"/>
    <w:rsid w:val="00DC5357"/>
    <w:rsid w:val="00DC6BC2"/>
    <w:rsid w:val="00DD6DAC"/>
    <w:rsid w:val="00DD70AB"/>
    <w:rsid w:val="00DE535C"/>
    <w:rsid w:val="00DE6494"/>
    <w:rsid w:val="00DF31BA"/>
    <w:rsid w:val="00DF564F"/>
    <w:rsid w:val="00E021A9"/>
    <w:rsid w:val="00E02303"/>
    <w:rsid w:val="00E12B3D"/>
    <w:rsid w:val="00E12C2D"/>
    <w:rsid w:val="00E12CAD"/>
    <w:rsid w:val="00E12CB1"/>
    <w:rsid w:val="00E14425"/>
    <w:rsid w:val="00E15F10"/>
    <w:rsid w:val="00E17159"/>
    <w:rsid w:val="00E258EE"/>
    <w:rsid w:val="00E259FD"/>
    <w:rsid w:val="00E30278"/>
    <w:rsid w:val="00E3145A"/>
    <w:rsid w:val="00E31ECD"/>
    <w:rsid w:val="00E33CE4"/>
    <w:rsid w:val="00E37AE3"/>
    <w:rsid w:val="00E40BC3"/>
    <w:rsid w:val="00E41244"/>
    <w:rsid w:val="00E430DE"/>
    <w:rsid w:val="00E4368B"/>
    <w:rsid w:val="00E57134"/>
    <w:rsid w:val="00E5720F"/>
    <w:rsid w:val="00E6112D"/>
    <w:rsid w:val="00E616B0"/>
    <w:rsid w:val="00E61B26"/>
    <w:rsid w:val="00E620CF"/>
    <w:rsid w:val="00E629A4"/>
    <w:rsid w:val="00E642BD"/>
    <w:rsid w:val="00E656CF"/>
    <w:rsid w:val="00E663B5"/>
    <w:rsid w:val="00E71751"/>
    <w:rsid w:val="00E74BD4"/>
    <w:rsid w:val="00E756CD"/>
    <w:rsid w:val="00E774EB"/>
    <w:rsid w:val="00E821BA"/>
    <w:rsid w:val="00E83F97"/>
    <w:rsid w:val="00E91D38"/>
    <w:rsid w:val="00EA1411"/>
    <w:rsid w:val="00EA7013"/>
    <w:rsid w:val="00EC1085"/>
    <w:rsid w:val="00EC26E2"/>
    <w:rsid w:val="00EC416F"/>
    <w:rsid w:val="00ED68C9"/>
    <w:rsid w:val="00ED6934"/>
    <w:rsid w:val="00EE05A8"/>
    <w:rsid w:val="00EE0FE2"/>
    <w:rsid w:val="00EE3275"/>
    <w:rsid w:val="00EE40E4"/>
    <w:rsid w:val="00EE783A"/>
    <w:rsid w:val="00EF025E"/>
    <w:rsid w:val="00EF1FB3"/>
    <w:rsid w:val="00EF2973"/>
    <w:rsid w:val="00EF38B6"/>
    <w:rsid w:val="00EF5943"/>
    <w:rsid w:val="00EF6CDA"/>
    <w:rsid w:val="00EF708C"/>
    <w:rsid w:val="00EF7A5B"/>
    <w:rsid w:val="00F071ED"/>
    <w:rsid w:val="00F130BA"/>
    <w:rsid w:val="00F13546"/>
    <w:rsid w:val="00F14E5F"/>
    <w:rsid w:val="00F20BD5"/>
    <w:rsid w:val="00F21546"/>
    <w:rsid w:val="00F263D5"/>
    <w:rsid w:val="00F26466"/>
    <w:rsid w:val="00F2726E"/>
    <w:rsid w:val="00F303E3"/>
    <w:rsid w:val="00F30F47"/>
    <w:rsid w:val="00F31139"/>
    <w:rsid w:val="00F3321A"/>
    <w:rsid w:val="00F33D73"/>
    <w:rsid w:val="00F35069"/>
    <w:rsid w:val="00F35928"/>
    <w:rsid w:val="00F4014A"/>
    <w:rsid w:val="00F40E9B"/>
    <w:rsid w:val="00F468EC"/>
    <w:rsid w:val="00F47897"/>
    <w:rsid w:val="00F507D2"/>
    <w:rsid w:val="00F557AB"/>
    <w:rsid w:val="00F55E1B"/>
    <w:rsid w:val="00F6329F"/>
    <w:rsid w:val="00F65C90"/>
    <w:rsid w:val="00F7360E"/>
    <w:rsid w:val="00F7502D"/>
    <w:rsid w:val="00F82DE5"/>
    <w:rsid w:val="00F85240"/>
    <w:rsid w:val="00F9175F"/>
    <w:rsid w:val="00FA4771"/>
    <w:rsid w:val="00FA4F59"/>
    <w:rsid w:val="00FA60A5"/>
    <w:rsid w:val="00FA6BEF"/>
    <w:rsid w:val="00FA7D3D"/>
    <w:rsid w:val="00FB094C"/>
    <w:rsid w:val="00FB267A"/>
    <w:rsid w:val="00FB3CBE"/>
    <w:rsid w:val="00FB406A"/>
    <w:rsid w:val="00FC36F3"/>
    <w:rsid w:val="00FD19C2"/>
    <w:rsid w:val="00FD238E"/>
    <w:rsid w:val="00FD7301"/>
    <w:rsid w:val="00FE33B6"/>
    <w:rsid w:val="00FE5167"/>
    <w:rsid w:val="00FF036A"/>
    <w:rsid w:val="00FF15CD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A69B"/>
  <w15:docId w15:val="{103C5F3B-EC39-4AD5-9C9A-3188DD3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0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FD73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FD7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FD7301"/>
    <w:rPr>
      <w:color w:val="000000"/>
      <w:u w:val="single"/>
    </w:rPr>
  </w:style>
  <w:style w:type="character" w:customStyle="1" w:styleId="a5">
    <w:name w:val="Абзац списка Знак"/>
    <w:link w:val="a4"/>
    <w:uiPriority w:val="34"/>
    <w:locked/>
    <w:rsid w:val="00A256B5"/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D564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A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unhideWhenUsed/>
    <w:rsid w:val="006C41A6"/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6C41A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6178B"/>
    <w:rPr>
      <w:vertAlign w:val="superscript"/>
    </w:rPr>
  </w:style>
  <w:style w:type="table" w:styleId="ac">
    <w:name w:val="Table Grid"/>
    <w:basedOn w:val="a1"/>
    <w:uiPriority w:val="59"/>
    <w:rsid w:val="00D21FA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52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529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E52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5294"/>
    <w:rPr>
      <w:rFonts w:eastAsia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6DA5"/>
    <w:pPr>
      <w:spacing w:before="100" w:beforeAutospacing="1" w:after="100" w:afterAutospacing="1"/>
    </w:pPr>
    <w:rPr>
      <w:rFonts w:eastAsiaTheme="minorHAnsi"/>
    </w:rPr>
  </w:style>
  <w:style w:type="paragraph" w:customStyle="1" w:styleId="af2">
    <w:name w:val="Знак Знак Знак Знак Знак Знак"/>
    <w:basedOn w:val="a"/>
    <w:rsid w:val="00E642BD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755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6FD2-76BF-4E4D-A1A0-20AC9046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</dc:creator>
  <cp:lastModifiedBy>Muzey Kochenevo</cp:lastModifiedBy>
  <cp:revision>296</cp:revision>
  <cp:lastPrinted>2023-10-10T04:12:00Z</cp:lastPrinted>
  <dcterms:created xsi:type="dcterms:W3CDTF">2021-09-30T09:36:00Z</dcterms:created>
  <dcterms:modified xsi:type="dcterms:W3CDTF">2024-11-14T01:27:00Z</dcterms:modified>
</cp:coreProperties>
</file>