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EC" w:rsidRDefault="00D327D0">
      <w:r>
        <w:t>Конкурс на создание логотипа, бренда</w:t>
      </w:r>
    </w:p>
    <w:p w:rsidR="00CA1185" w:rsidRDefault="00CA1185">
      <w:r>
        <w:t>Удачное решение библиотечного пространства</w:t>
      </w:r>
    </w:p>
    <w:p w:rsidR="00CA1185" w:rsidRDefault="00CA1185">
      <w:bookmarkStart w:id="0" w:name="_GoBack"/>
      <w:bookmarkEnd w:id="0"/>
    </w:p>
    <w:sectPr w:rsidR="00CA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C"/>
    <w:rsid w:val="001D1DEC"/>
    <w:rsid w:val="00781BEC"/>
    <w:rsid w:val="00CA1185"/>
    <w:rsid w:val="00D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2023-02-28T05:43:00Z</dcterms:created>
  <dcterms:modified xsi:type="dcterms:W3CDTF">2023-02-28T05:45:00Z</dcterms:modified>
</cp:coreProperties>
</file>