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8D" w:rsidRPr="007B4E8D" w:rsidRDefault="007B4E8D" w:rsidP="007B4E8D">
      <w:pPr>
        <w:spacing w:after="18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22222"/>
          <w:spacing w:val="5"/>
          <w:kern w:val="36"/>
          <w:sz w:val="36"/>
          <w:szCs w:val="36"/>
          <w:lang w:eastAsia="ru-RU"/>
        </w:rPr>
      </w:pPr>
      <w:r w:rsidRPr="007B4E8D">
        <w:rPr>
          <w:rFonts w:ascii="Times New Roman" w:eastAsia="Times New Roman" w:hAnsi="Times New Roman" w:cs="Times New Roman"/>
          <w:b/>
          <w:color w:val="222222"/>
          <w:spacing w:val="5"/>
          <w:kern w:val="36"/>
          <w:sz w:val="36"/>
          <w:szCs w:val="36"/>
          <w:lang w:eastAsia="ru-RU"/>
        </w:rPr>
        <w:t>Если горит человек. Первая помощь при ожогах</w:t>
      </w:r>
    </w:p>
    <w:p w:rsidR="007B4E8D" w:rsidRPr="007B4E8D" w:rsidRDefault="007B4E8D" w:rsidP="007B4E8D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B4E8D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1F350924" wp14:editId="24E7F82C">
            <wp:extent cx="1938528" cy="1514475"/>
            <wp:effectExtent l="0" t="0" r="5080" b="0"/>
            <wp:docPr id="1" name="Рисунок 1" descr="https://opt-1197850.ssl.1c-bitrix-cdn.ru/images/content/podgotovka/chs/chs_ojog_1.jpg?1545904111100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t-1197850.ssl.1c-bitrix-cdn.ru/images/content/podgotovka/chs/chs_ojog_1.jpg?15459041111004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06" cy="152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E8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7B4E8D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50AC7109" wp14:editId="3CA6AA11">
            <wp:extent cx="1914144" cy="1495425"/>
            <wp:effectExtent l="0" t="0" r="0" b="0"/>
            <wp:docPr id="2" name="Рисунок 2" descr="https://opt-1197850.ssl.1c-bitrix-cdn.ru/images/content/podgotovka/chs/chs_ojog_2.jpg?154590411195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pt-1197850.ssl.1c-bitrix-cdn.ru/images/content/podgotovka/chs/chs_ojog_2.jpg?1545904111956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931" cy="1499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E8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7B4E8D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027940A3" wp14:editId="4246934B">
            <wp:extent cx="1924050" cy="1503164"/>
            <wp:effectExtent l="0" t="0" r="0" b="1905"/>
            <wp:docPr id="3" name="Рисунок 3" descr="https://opt-1197850.ssl.1c-bitrix-cdn.ru/images/content/podgotovka/chs/chs_ojog_3.jpg?154590411171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pt-1197850.ssl.1c-bitrix-cdn.ru/images/content/podgotovka/chs/chs_ojog_3.jpg?1545904111714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181" cy="15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8D" w:rsidRPr="007B4E8D" w:rsidRDefault="007B4E8D" w:rsidP="007B4E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B4E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Такое бывает не только в боевиках. Чаще всего это случается на кухне при неосторожном обращении с огнем или в автоавариях.</w:t>
      </w:r>
    </w:p>
    <w:p w:rsidR="007B4E8D" w:rsidRPr="007B4E8D" w:rsidRDefault="007B4E8D" w:rsidP="007B4E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B4E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на человеке горит одежда, надо как можно быстрее погасить огонь. А сделать это довольно трудно, так как от боли он теряет контроль над собой и начинает метаться, усиливая тем самым пламя. Первым делом горящего человека надо остановить любым способом: либо грозно окрикнуть, либо повалить наземь.</w:t>
      </w:r>
    </w:p>
    <w:p w:rsidR="007B4E8D" w:rsidRPr="007B4E8D" w:rsidRDefault="007B4E8D" w:rsidP="007B4E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B4E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Воспламенившуюся одежду сорвите или погасите, заливая водой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B4E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(зимой забросайте снегом). Если воды нет, набросьте на пострадавшего любую одежду или плотную ткань, не закрывая ему голову, чтобы он не получил ожога дыхательных путей и не отравился токсичными продуктами горения. Но имейте в виду: высокая температура воздействует на кожу тем губительнее, чем дольше и плотнее прижата к ней тлеющая одежда. Если ничего под рукой не оказалось, катайте горящего по земле, чтобы сбить пламя.</w:t>
      </w:r>
    </w:p>
    <w:p w:rsidR="007B4E8D" w:rsidRPr="007B4E8D" w:rsidRDefault="007B4E8D" w:rsidP="007B4E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B4E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Потушив огонь, вынесите пострадавшего на свежий воздух, разрежьте тлеющую одежду и снимите ее, стараясь не повредить обожженную поверхность. Наложите на пораженные места повязку из бинта или чистой ткани. При обширных ожогах заверните пострадавшего в чистую простыню, срочно вызовите «скорую» или доставьте его в ближайшее лечебное заведение на носилках. Для уменьшения боли дайте таблетку анальгина, баралгина или аспирина. Если у пострадавшего нет рвоты, постоянно поите его водой.</w:t>
      </w:r>
    </w:p>
    <w:p w:rsidR="007B4E8D" w:rsidRPr="007B4E8D" w:rsidRDefault="007B4E8D" w:rsidP="007B4E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B4E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ожогах первой степени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B4E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(когда кожа только покраснела) для уменьшения боли и предупреждения отека тканей применяют (в течение десяти минут) холодную воду, лед или снег, а затем смазывают пораженный участок водкой или одеколоном, но повязку не накладывают. Несколько раз в день обрабатывают противоожоговыми аэрозолями или наносят тонким слоем </w:t>
      </w:r>
      <w:proofErr w:type="spellStart"/>
      <w:r w:rsidRPr="007B4E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синтомициновую</w:t>
      </w:r>
      <w:proofErr w:type="spellEnd"/>
      <w:r w:rsidRPr="007B4E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мазь.</w:t>
      </w:r>
    </w:p>
    <w:p w:rsidR="007B4E8D" w:rsidRPr="007B4E8D" w:rsidRDefault="007B4E8D" w:rsidP="007B4E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B4E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ожогах второй степени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B4E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(когда образовались пузыри, причем некоторые из них лопнули) обрабатывать пораженные места водкой или одеколоном не следует, так как это вызовет сильную боль и жжение. На область ожога </w:t>
      </w:r>
      <w:r w:rsidRPr="007B4E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наложите стерильную повязку из бинта или проглаженной ткани. Обожженную кожу не следует смазывать жиром, зеленкой или марганцовкой. Облегчения это не приносит, а только затрудняет врачу определение степени поражения тканей. Хорошо помогают примочки из мочи – это старинное и безотказное народное средство.</w:t>
      </w:r>
    </w:p>
    <w:p w:rsidR="007B4E8D" w:rsidRPr="007B4E8D" w:rsidRDefault="007B4E8D" w:rsidP="007B4E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B4E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одежда загорелась на вас, не вздумайте бежать - пламя разгорится еще сильнее. Постарайтесь быстро сбросить горящую одежду. Вам повезло, если рядом есть лужа или сугроб - ныряйте туда. Если их нет, падайте на землю и катайтесь, пока не собьете пламя.</w:t>
      </w:r>
    </w:p>
    <w:p w:rsidR="00363B21" w:rsidRPr="007B4E8D" w:rsidRDefault="00363B21" w:rsidP="007B4E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63B21" w:rsidRPr="007B4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68"/>
    <w:rsid w:val="001D3768"/>
    <w:rsid w:val="00363B21"/>
    <w:rsid w:val="007B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A33E"/>
  <w15:chartTrackingRefBased/>
  <w15:docId w15:val="{6957285F-0693-4AEB-9FF6-A5D4B811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4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2021-07-15T16:33:00Z</dcterms:created>
  <dcterms:modified xsi:type="dcterms:W3CDTF">2021-07-15T16:37:00Z</dcterms:modified>
</cp:coreProperties>
</file>