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06FB" w14:textId="2F5C966A" w:rsidR="00C82758" w:rsidRPr="00D90284" w:rsidRDefault="00C82758" w:rsidP="00C82758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Bookman Old Style" w:eastAsia="Times New Roman" w:hAnsi="Bookman Old Style" w:cs="Times New Roman"/>
          <w:spacing w:val="-15"/>
          <w:kern w:val="36"/>
          <w:sz w:val="40"/>
          <w:szCs w:val="40"/>
          <w:lang w:eastAsia="ru-RU"/>
        </w:rPr>
      </w:pPr>
      <w:r w:rsidRPr="00C82758">
        <w:rPr>
          <w:rFonts w:ascii="Bookman Old Style" w:eastAsia="Times New Roman" w:hAnsi="Bookman Old Style" w:cs="Times New Roman"/>
          <w:spacing w:val="-15"/>
          <w:kern w:val="36"/>
          <w:sz w:val="40"/>
          <w:szCs w:val="40"/>
          <w:lang w:eastAsia="ru-RU"/>
        </w:rPr>
        <w:t>Перечень базовых (обязательных)</w:t>
      </w:r>
    </w:p>
    <w:p w14:paraId="3563E73D" w14:textId="5E63572B" w:rsidR="00C82758" w:rsidRPr="00C82758" w:rsidRDefault="00C82758" w:rsidP="00C82758">
      <w:pPr>
        <w:shd w:val="clear" w:color="auto" w:fill="FFFFFF"/>
        <w:spacing w:after="150" w:line="312" w:lineRule="atLeast"/>
        <w:jc w:val="center"/>
        <w:textAlignment w:val="baseline"/>
        <w:outlineLvl w:val="0"/>
        <w:rPr>
          <w:rFonts w:ascii="Bookman Old Style" w:eastAsia="Times New Roman" w:hAnsi="Bookman Old Style" w:cs="Times New Roman"/>
          <w:b/>
          <w:bCs/>
          <w:spacing w:val="-15"/>
          <w:kern w:val="36"/>
          <w:sz w:val="40"/>
          <w:szCs w:val="40"/>
          <w:lang w:eastAsia="ru-RU"/>
        </w:rPr>
      </w:pPr>
      <w:r w:rsidRPr="00C82758">
        <w:rPr>
          <w:rFonts w:ascii="Bookman Old Style" w:eastAsia="Times New Roman" w:hAnsi="Bookman Old Style" w:cs="Times New Roman"/>
          <w:spacing w:val="-15"/>
          <w:kern w:val="36"/>
          <w:sz w:val="40"/>
          <w:szCs w:val="40"/>
          <w:lang w:eastAsia="ru-RU"/>
        </w:rPr>
        <w:t>услуг сельских клубных учреждений</w:t>
      </w:r>
    </w:p>
    <w:p w14:paraId="54AAE314" w14:textId="14C1804A" w:rsidR="00C82758" w:rsidRPr="00C82758" w:rsidRDefault="00C82758" w:rsidP="00C827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 xml:space="preserve"> </w:t>
      </w:r>
    </w:p>
    <w:p w14:paraId="3AD660E4" w14:textId="77777777" w:rsidR="00C82758" w:rsidRPr="00C82758" w:rsidRDefault="00C82758" w:rsidP="00C82758">
      <w:pPr>
        <w:numPr>
          <w:ilvl w:val="0"/>
          <w:numId w:val="1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и проведение:</w:t>
      </w:r>
    </w:p>
    <w:p w14:paraId="4D4FD083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вечеров отдыха,</w:t>
      </w:r>
    </w:p>
    <w:p w14:paraId="09FF0896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танцевальных вечеров,</w:t>
      </w:r>
    </w:p>
    <w:p w14:paraId="17F9118D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тематических вечеров,</w:t>
      </w:r>
    </w:p>
    <w:p w14:paraId="49230465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встреч с деятелями культуры, науки, литературы,</w:t>
      </w:r>
    </w:p>
    <w:p w14:paraId="5F6C7D0B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праздников,</w:t>
      </w:r>
    </w:p>
    <w:p w14:paraId="6005ED7B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гражданских, семейных обрядов,</w:t>
      </w:r>
    </w:p>
    <w:p w14:paraId="5E746365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литературно-музыкальных гостиных,</w:t>
      </w:r>
    </w:p>
    <w:p w14:paraId="3216001F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балов,</w:t>
      </w:r>
    </w:p>
    <w:p w14:paraId="110F645B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концертов художественной самодеятельности,</w:t>
      </w:r>
    </w:p>
    <w:p w14:paraId="3A09DF52" w14:textId="4E97F8F1" w:rsidR="00C82758" w:rsidRPr="00C82758" w:rsidRDefault="00D90284" w:rsidP="00D90284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</w:t>
      </w:r>
      <w:r w:rsidR="00C82758"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разработка сценариев,</w:t>
      </w:r>
    </w:p>
    <w:p w14:paraId="27C92EB9" w14:textId="77777777" w:rsidR="00C82758" w:rsidRPr="00C82758" w:rsidRDefault="00C82758" w:rsidP="00C82758">
      <w:pPr>
        <w:numPr>
          <w:ilvl w:val="1"/>
          <w:numId w:val="2"/>
        </w:numPr>
        <w:shd w:val="clear" w:color="auto" w:fill="FFFFFF"/>
        <w:spacing w:after="0" w:line="384" w:lineRule="atLeast"/>
        <w:ind w:left="234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постановочная работа по заявкам организаций, предприятий и отдельных граждан и других форм показа результатов творческой деятельности клубных формирований;</w:t>
      </w:r>
    </w:p>
    <w:p w14:paraId="6C123231" w14:textId="77777777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любительских клубов и объединений;</w:t>
      </w:r>
    </w:p>
    <w:p w14:paraId="111C6A7B" w14:textId="77777777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лекториев (кинолекториев, др. лекционных мероприятий);</w:t>
      </w:r>
    </w:p>
    <w:p w14:paraId="0A2D9AB9" w14:textId="293EE3E8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самодеятельных художественных коллективов и отдельных исполнителей для музыкального оформления семейных, корпоративных праздников и торжеств на договорной основе;</w:t>
      </w:r>
    </w:p>
    <w:p w14:paraId="12955ADD" w14:textId="389865A5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предоставление игровых комнат для детей с воспитателем на время п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оведения мероприятий для взрослых;</w:t>
      </w:r>
    </w:p>
    <w:p w14:paraId="06CB97D8" w14:textId="40632755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обучение в кружках, студиях:</w:t>
      </w:r>
    </w:p>
    <w:p w14:paraId="7B19D2AC" w14:textId="0F98E5F3" w:rsidR="00C82758" w:rsidRPr="00C82758" w:rsidRDefault="00C82758" w:rsidP="00C82758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*     </w:t>
      </w: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пению,</w:t>
      </w:r>
    </w:p>
    <w:p w14:paraId="28B41CC0" w14:textId="2DD6DB77" w:rsidR="00C82758" w:rsidRPr="00C82758" w:rsidRDefault="00C82758" w:rsidP="00C82758">
      <w:pPr>
        <w:shd w:val="clear" w:color="auto" w:fill="FFFFFF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*      </w:t>
      </w: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актерскому мастерству, танцам, изобразительному и декоративно-прикладному искусству,</w:t>
      </w:r>
    </w:p>
    <w:p w14:paraId="20BFCCCA" w14:textId="77777777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предоставление консультаций, научных справок населению с привлечением специалистов (устные, письменные);</w:t>
      </w:r>
    </w:p>
    <w:p w14:paraId="79202F74" w14:textId="77777777" w:rsidR="00C82758" w:rsidRPr="00C82758" w:rsidRDefault="00C82758" w:rsidP="00C82758">
      <w:pPr>
        <w:numPr>
          <w:ilvl w:val="0"/>
          <w:numId w:val="2"/>
        </w:numPr>
        <w:shd w:val="clear" w:color="auto" w:fill="FFFFFF"/>
        <w:spacing w:after="0" w:line="384" w:lineRule="atLeast"/>
        <w:ind w:left="117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82758">
        <w:rPr>
          <w:rFonts w:ascii="Times New Roman" w:eastAsia="Times New Roman" w:hAnsi="Times New Roman" w:cs="Times New Roman"/>
          <w:sz w:val="32"/>
          <w:szCs w:val="32"/>
          <w:lang w:eastAsia="ru-RU"/>
        </w:rPr>
        <w:t>демонстрация кинофильмов и видеопрограмм.</w:t>
      </w:r>
    </w:p>
    <w:p w14:paraId="6911B492" w14:textId="49A0D644" w:rsidR="0004759C" w:rsidRPr="00C82758" w:rsidRDefault="00C82758">
      <w:pPr>
        <w:rPr>
          <w:rFonts w:ascii="Times New Roman" w:hAnsi="Times New Roman" w:cs="Times New Roman"/>
          <w:sz w:val="32"/>
          <w:szCs w:val="32"/>
        </w:rPr>
      </w:pPr>
      <w:r w:rsidRPr="00C82758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04759C" w:rsidRPr="00C8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B65"/>
    <w:multiLevelType w:val="multilevel"/>
    <w:tmpl w:val="5514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758"/>
    <w:rsid w:val="007066E2"/>
    <w:rsid w:val="00846CB8"/>
    <w:rsid w:val="00C82758"/>
    <w:rsid w:val="00D9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7F0A"/>
  <w15:chartTrackingRefBased/>
  <w15:docId w15:val="{B71C8164-4717-4858-AAF1-2CC990B1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3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userz</dc:creator>
  <cp:keywords/>
  <dc:description/>
  <cp:lastModifiedBy>user userz</cp:lastModifiedBy>
  <cp:revision>1</cp:revision>
  <dcterms:created xsi:type="dcterms:W3CDTF">2021-11-10T03:50:00Z</dcterms:created>
  <dcterms:modified xsi:type="dcterms:W3CDTF">2021-11-10T03:57:00Z</dcterms:modified>
</cp:coreProperties>
</file>