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800" w:rsidRDefault="003F2320" w:rsidP="003F23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320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3E3800">
        <w:rPr>
          <w:rFonts w:ascii="Times New Roman" w:hAnsi="Times New Roman" w:cs="Times New Roman"/>
          <w:b/>
          <w:sz w:val="28"/>
          <w:szCs w:val="28"/>
        </w:rPr>
        <w:t>основных мероприятий</w:t>
      </w:r>
      <w:r w:rsidRPr="003F23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2320" w:rsidRPr="003F2320" w:rsidRDefault="003F2320" w:rsidP="003F23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F2320">
        <w:rPr>
          <w:rFonts w:ascii="Times New Roman" w:hAnsi="Times New Roman" w:cs="Times New Roman"/>
          <w:b/>
          <w:sz w:val="28"/>
          <w:szCs w:val="28"/>
        </w:rPr>
        <w:t>Новоржевского</w:t>
      </w:r>
      <w:proofErr w:type="spellEnd"/>
      <w:r w:rsidRPr="003F2320">
        <w:rPr>
          <w:rFonts w:ascii="Times New Roman" w:hAnsi="Times New Roman" w:cs="Times New Roman"/>
          <w:b/>
          <w:sz w:val="28"/>
          <w:szCs w:val="28"/>
        </w:rPr>
        <w:t xml:space="preserve"> Районного Дома культуры </w:t>
      </w:r>
    </w:p>
    <w:p w:rsidR="00DD3A40" w:rsidRDefault="003F2320" w:rsidP="003F23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320">
        <w:rPr>
          <w:rFonts w:ascii="Times New Roman" w:hAnsi="Times New Roman" w:cs="Times New Roman"/>
          <w:b/>
          <w:sz w:val="28"/>
          <w:szCs w:val="28"/>
        </w:rPr>
        <w:t>на февраль 2023 года.</w:t>
      </w:r>
    </w:p>
    <w:p w:rsidR="003F2320" w:rsidRPr="003F2320" w:rsidRDefault="003F2320" w:rsidP="003F23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2320" w:rsidRPr="003F2320" w:rsidRDefault="003F2320" w:rsidP="003F2320">
      <w:pPr>
        <w:jc w:val="both"/>
        <w:rPr>
          <w:rFonts w:ascii="Times New Roman" w:hAnsi="Times New Roman" w:cs="Times New Roman"/>
          <w:sz w:val="28"/>
          <w:szCs w:val="28"/>
        </w:rPr>
      </w:pPr>
      <w:r w:rsidRPr="003F2320">
        <w:rPr>
          <w:rFonts w:ascii="Times New Roman" w:hAnsi="Times New Roman" w:cs="Times New Roman"/>
          <w:sz w:val="28"/>
          <w:szCs w:val="28"/>
        </w:rPr>
        <w:t xml:space="preserve">1 февраля – Открытие выставки </w:t>
      </w:r>
      <w:r>
        <w:rPr>
          <w:rFonts w:ascii="Times New Roman" w:hAnsi="Times New Roman" w:cs="Times New Roman"/>
          <w:sz w:val="28"/>
          <w:szCs w:val="28"/>
        </w:rPr>
        <w:t>витражей «Небесная мозаика»</w:t>
      </w:r>
    </w:p>
    <w:p w:rsidR="003F2320" w:rsidRDefault="003F2320" w:rsidP="003F23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февраля - </w:t>
      </w:r>
      <w:r>
        <w:rPr>
          <w:rFonts w:ascii="Times New Roman" w:hAnsi="Times New Roman" w:cs="Times New Roman"/>
          <w:sz w:val="28"/>
          <w:szCs w:val="28"/>
        </w:rPr>
        <w:t>Урок мужества «Сталинград: 200 дней стойкости и мужества»</w:t>
      </w:r>
    </w:p>
    <w:p w:rsidR="003F2320" w:rsidRDefault="003F2320" w:rsidP="003F23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февраля - </w:t>
      </w:r>
      <w:r>
        <w:rPr>
          <w:rFonts w:ascii="Times New Roman" w:hAnsi="Times New Roman" w:cs="Times New Roman"/>
          <w:sz w:val="28"/>
          <w:szCs w:val="28"/>
        </w:rPr>
        <w:t>Информационный видео-час «Певец русской души», посвящённый 150-летию Фёдора Шаляпина</w:t>
      </w:r>
    </w:p>
    <w:p w:rsidR="003F2320" w:rsidRDefault="003F2320" w:rsidP="003F23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февраля - </w:t>
      </w:r>
      <w:r>
        <w:rPr>
          <w:rFonts w:ascii="Times New Roman" w:hAnsi="Times New Roman" w:cs="Times New Roman"/>
          <w:sz w:val="28"/>
          <w:szCs w:val="28"/>
        </w:rPr>
        <w:t>Игровая программа для детей «Я бы в лётчики пошёл, пусть меня научат», посвящённая 100-летию отечественной гражданской авиации</w:t>
      </w:r>
    </w:p>
    <w:p w:rsidR="003F2320" w:rsidRDefault="003F2320" w:rsidP="003F23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2320" w:rsidRDefault="003F2320" w:rsidP="003F23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февраля - </w:t>
      </w:r>
      <w:r w:rsidRPr="0072481D">
        <w:rPr>
          <w:rFonts w:ascii="Times New Roman" w:hAnsi="Times New Roman" w:cs="Times New Roman"/>
          <w:sz w:val="28"/>
          <w:szCs w:val="28"/>
        </w:rPr>
        <w:t xml:space="preserve">Показ фильма «Судьба специального назначения», посвященного героическому подвигу бойцов </w:t>
      </w:r>
      <w:proofErr w:type="spellStart"/>
      <w:r w:rsidRPr="0072481D">
        <w:rPr>
          <w:rFonts w:ascii="Times New Roman" w:hAnsi="Times New Roman" w:cs="Times New Roman"/>
          <w:sz w:val="28"/>
          <w:szCs w:val="28"/>
        </w:rPr>
        <w:t>сцецназа</w:t>
      </w:r>
      <w:proofErr w:type="spellEnd"/>
    </w:p>
    <w:p w:rsidR="003F2320" w:rsidRDefault="003F2320" w:rsidP="003F23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февраля - </w:t>
      </w:r>
      <w:r>
        <w:rPr>
          <w:rFonts w:ascii="Times New Roman" w:hAnsi="Times New Roman" w:cs="Times New Roman"/>
          <w:sz w:val="28"/>
          <w:szCs w:val="28"/>
        </w:rPr>
        <w:t>Программа «Его величество платок» по ПУШКИНСКОЙ КАРТЕ</w:t>
      </w:r>
    </w:p>
    <w:p w:rsidR="003F2320" w:rsidRDefault="003F2320" w:rsidP="003F23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февраля – Концерт литературной студии «Созвездие Л» «Накануне весны»</w:t>
      </w:r>
    </w:p>
    <w:p w:rsidR="003F2320" w:rsidRDefault="003F2320" w:rsidP="003F23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февраля – открытие выставки «Дембельский альбом»</w:t>
      </w:r>
    </w:p>
    <w:p w:rsidR="003F2320" w:rsidRDefault="003F2320" w:rsidP="003F23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февраля – Праздничный концерт ко Дню защитника Отечества</w:t>
      </w:r>
    </w:p>
    <w:p w:rsidR="003F2320" w:rsidRDefault="003F2320" w:rsidP="003F23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февраля – Акция «Доброе слово солдату» (о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нлайн)</w:t>
      </w:r>
    </w:p>
    <w:p w:rsidR="003E3800" w:rsidRDefault="003E3800" w:rsidP="003F23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февраля – Уличное гуляние на Масленицу</w:t>
      </w:r>
    </w:p>
    <w:p w:rsidR="003F2320" w:rsidRPr="003F2320" w:rsidRDefault="003F2320" w:rsidP="003F23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 – Марафон «Именно он научил меня..!»</w:t>
      </w:r>
      <w:r w:rsidR="00923B23">
        <w:rPr>
          <w:rFonts w:ascii="Times New Roman" w:hAnsi="Times New Roman" w:cs="Times New Roman"/>
          <w:sz w:val="28"/>
          <w:szCs w:val="28"/>
        </w:rPr>
        <w:t xml:space="preserve"> - 1 экспозиция</w:t>
      </w:r>
    </w:p>
    <w:sectPr w:rsidR="003F2320" w:rsidRPr="003F2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320"/>
    <w:rsid w:val="003E3800"/>
    <w:rsid w:val="003F2320"/>
    <w:rsid w:val="00923B23"/>
    <w:rsid w:val="00DD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2320"/>
    <w:pPr>
      <w:spacing w:after="0" w:line="240" w:lineRule="auto"/>
    </w:pPr>
  </w:style>
  <w:style w:type="table" w:styleId="a4">
    <w:name w:val="Table Grid"/>
    <w:basedOn w:val="a1"/>
    <w:uiPriority w:val="59"/>
    <w:rsid w:val="003F23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2320"/>
    <w:pPr>
      <w:spacing w:after="0" w:line="240" w:lineRule="auto"/>
    </w:pPr>
  </w:style>
  <w:style w:type="table" w:styleId="a4">
    <w:name w:val="Table Grid"/>
    <w:basedOn w:val="a1"/>
    <w:uiPriority w:val="59"/>
    <w:rsid w:val="003F23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2023-01-30T08:14:00Z</dcterms:created>
  <dcterms:modified xsi:type="dcterms:W3CDTF">2023-01-30T08:43:00Z</dcterms:modified>
</cp:coreProperties>
</file>