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C1" w:rsidRDefault="00B05AC1" w:rsidP="00B05AC1">
      <w:pPr>
        <w:jc w:val="center"/>
        <w:rPr>
          <w:sz w:val="36"/>
          <w:szCs w:val="36"/>
        </w:rPr>
      </w:pPr>
      <w:r>
        <w:rPr>
          <w:noProof/>
          <w:sz w:val="16"/>
          <w:szCs w:val="16"/>
        </w:rPr>
        <w:drawing>
          <wp:inline distT="0" distB="0" distL="0" distR="0">
            <wp:extent cx="429260" cy="65976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C1" w:rsidRPr="007B3D69" w:rsidRDefault="00B05AC1" w:rsidP="00B05AC1">
      <w:pPr>
        <w:jc w:val="center"/>
        <w:rPr>
          <w:sz w:val="32"/>
          <w:szCs w:val="32"/>
        </w:rPr>
      </w:pPr>
      <w:r w:rsidRPr="007B3D69">
        <w:rPr>
          <w:sz w:val="32"/>
          <w:szCs w:val="32"/>
        </w:rPr>
        <w:t>Администрация</w:t>
      </w:r>
    </w:p>
    <w:p w:rsidR="00B05AC1" w:rsidRPr="007B3D69" w:rsidRDefault="00B05AC1" w:rsidP="00B05AC1">
      <w:pPr>
        <w:jc w:val="center"/>
        <w:rPr>
          <w:sz w:val="32"/>
          <w:szCs w:val="32"/>
        </w:rPr>
      </w:pPr>
      <w:r w:rsidRPr="007B3D69">
        <w:rPr>
          <w:sz w:val="32"/>
          <w:szCs w:val="32"/>
        </w:rPr>
        <w:t xml:space="preserve"> Ковернинского муниципального района</w:t>
      </w:r>
    </w:p>
    <w:p w:rsidR="00B05AC1" w:rsidRDefault="00B05AC1" w:rsidP="00B05AC1">
      <w:pPr>
        <w:jc w:val="center"/>
        <w:rPr>
          <w:sz w:val="32"/>
          <w:szCs w:val="32"/>
        </w:rPr>
      </w:pPr>
      <w:r w:rsidRPr="007B3D69">
        <w:rPr>
          <w:sz w:val="32"/>
          <w:szCs w:val="32"/>
        </w:rPr>
        <w:t xml:space="preserve"> Нижегородской области </w:t>
      </w:r>
    </w:p>
    <w:p w:rsidR="00B05AC1" w:rsidRDefault="00B05AC1" w:rsidP="00B05AC1">
      <w:pPr>
        <w:jc w:val="center"/>
        <w:rPr>
          <w:b/>
        </w:rPr>
      </w:pPr>
    </w:p>
    <w:p w:rsidR="00B05AC1" w:rsidRPr="007779D4" w:rsidRDefault="00B05AC1" w:rsidP="00B05AC1">
      <w:pPr>
        <w:jc w:val="center"/>
        <w:rPr>
          <w:b/>
          <w:sz w:val="36"/>
          <w:szCs w:val="36"/>
        </w:rPr>
      </w:pPr>
      <w:r w:rsidRPr="007779D4">
        <w:rPr>
          <w:b/>
          <w:sz w:val="36"/>
          <w:szCs w:val="36"/>
        </w:rPr>
        <w:t>ПОСТАНОВЛЕНИЕ</w:t>
      </w:r>
    </w:p>
    <w:p w:rsidR="00B05AC1" w:rsidRPr="007B3D69" w:rsidRDefault="00B05AC1" w:rsidP="00B05AC1">
      <w:pPr>
        <w:jc w:val="center"/>
        <w:rPr>
          <w:b/>
          <w:sz w:val="32"/>
          <w:szCs w:val="32"/>
        </w:rPr>
      </w:pPr>
    </w:p>
    <w:p w:rsidR="00B05AC1" w:rsidRPr="00414641" w:rsidRDefault="00B05AC1" w:rsidP="00B05A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14.03.2018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0792">
        <w:rPr>
          <w:sz w:val="28"/>
          <w:szCs w:val="28"/>
        </w:rPr>
        <w:tab/>
      </w:r>
      <w:r w:rsidR="00C90792">
        <w:rPr>
          <w:sz w:val="28"/>
          <w:szCs w:val="28"/>
        </w:rPr>
        <w:tab/>
      </w:r>
      <w:r w:rsidR="00C90792">
        <w:rPr>
          <w:sz w:val="28"/>
          <w:szCs w:val="28"/>
        </w:rPr>
        <w:tab/>
      </w:r>
      <w:r w:rsidR="00C90792">
        <w:rPr>
          <w:sz w:val="28"/>
          <w:szCs w:val="28"/>
        </w:rPr>
        <w:tab/>
      </w:r>
      <w:r w:rsidR="00C90792">
        <w:rPr>
          <w:sz w:val="28"/>
          <w:szCs w:val="28"/>
        </w:rPr>
        <w:tab/>
      </w:r>
      <w:r w:rsidR="00C90792">
        <w:rPr>
          <w:sz w:val="28"/>
          <w:szCs w:val="28"/>
        </w:rPr>
        <w:tab/>
      </w:r>
      <w:r w:rsidR="00C90792">
        <w:rPr>
          <w:sz w:val="28"/>
          <w:szCs w:val="28"/>
        </w:rPr>
        <w:tab/>
      </w:r>
      <w:r w:rsidR="00C90792">
        <w:rPr>
          <w:sz w:val="28"/>
          <w:szCs w:val="28"/>
        </w:rPr>
        <w:tab/>
      </w:r>
      <w:r w:rsidR="00C90792">
        <w:rPr>
          <w:sz w:val="28"/>
          <w:szCs w:val="28"/>
        </w:rPr>
        <w:tab/>
      </w:r>
      <w:r w:rsidRPr="00F3380E">
        <w:rPr>
          <w:sz w:val="28"/>
          <w:szCs w:val="28"/>
          <w:u w:val="single"/>
        </w:rPr>
        <w:t>№</w:t>
      </w:r>
      <w:r w:rsidR="00C90792">
        <w:rPr>
          <w:sz w:val="28"/>
          <w:szCs w:val="28"/>
          <w:u w:val="single"/>
        </w:rPr>
        <w:t xml:space="preserve"> 160</w:t>
      </w:r>
    </w:p>
    <w:p w:rsidR="00B05AC1" w:rsidRPr="00BA7071" w:rsidRDefault="00B05AC1" w:rsidP="00B05AC1">
      <w:pPr>
        <w:jc w:val="center"/>
        <w:rPr>
          <w:b/>
        </w:rPr>
      </w:pPr>
    </w:p>
    <w:p w:rsidR="00B05AC1" w:rsidRPr="00A76377" w:rsidRDefault="00B05AC1" w:rsidP="00B05AC1">
      <w:pPr>
        <w:jc w:val="center"/>
        <w:rPr>
          <w:b/>
          <w:sz w:val="26"/>
          <w:szCs w:val="26"/>
        </w:rPr>
      </w:pPr>
      <w:r w:rsidRPr="00A76377">
        <w:rPr>
          <w:b/>
          <w:sz w:val="26"/>
          <w:szCs w:val="26"/>
        </w:rPr>
        <w:t xml:space="preserve">Об утверждении муниципальной программы </w:t>
      </w:r>
    </w:p>
    <w:p w:rsidR="00B05AC1" w:rsidRPr="00A76377" w:rsidRDefault="00B05AC1" w:rsidP="00B05AC1">
      <w:pPr>
        <w:jc w:val="center"/>
        <w:rPr>
          <w:b/>
          <w:sz w:val="26"/>
          <w:szCs w:val="26"/>
        </w:rPr>
      </w:pPr>
      <w:r w:rsidRPr="00A76377">
        <w:rPr>
          <w:b/>
          <w:sz w:val="26"/>
          <w:szCs w:val="26"/>
        </w:rPr>
        <w:t>«Развитие культуры Ковернинского муниципального района Нижегородской области»</w:t>
      </w:r>
    </w:p>
    <w:p w:rsidR="000963CC" w:rsidRDefault="000963CC" w:rsidP="00E6687F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01B43" w:rsidRDefault="00901B43" w:rsidP="000963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63CC" w:rsidRPr="00B05AC1" w:rsidRDefault="000963CC" w:rsidP="000963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 xml:space="preserve">В целях сохранения культурного наследия района, обеспечения доступа граждан к культурным ценностям и участию в культурной жизни, повышения роли культуры в воспитании и </w:t>
      </w:r>
      <w:r w:rsidRPr="00B05AC1">
        <w:rPr>
          <w:rFonts w:ascii="Times New Roman" w:hAnsi="Times New Roman"/>
          <w:sz w:val="24"/>
          <w:szCs w:val="24"/>
        </w:rPr>
        <w:t xml:space="preserve">просвещении населения Ковернинского муниципального района </w:t>
      </w:r>
      <w:r w:rsidR="00AC1BEA">
        <w:rPr>
          <w:rFonts w:ascii="Times New Roman" w:hAnsi="Times New Roman"/>
          <w:sz w:val="24"/>
          <w:szCs w:val="24"/>
        </w:rPr>
        <w:t>Нижегородской области</w:t>
      </w:r>
      <w:r w:rsidRPr="00B05AC1">
        <w:rPr>
          <w:rFonts w:ascii="Times New Roman" w:hAnsi="Times New Roman"/>
          <w:sz w:val="24"/>
          <w:szCs w:val="24"/>
        </w:rPr>
        <w:t>Администрация Ковернинского муниципального района Нижегородской области постановляет:</w:t>
      </w:r>
    </w:p>
    <w:p w:rsidR="000963CC" w:rsidRPr="0055365C" w:rsidRDefault="000963CC" w:rsidP="000963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1. Утвердить прилагаемую муниципальную программу "Развитие культуры Ковернинского муниципального района Нижегородской области" (далее - Программа).</w:t>
      </w:r>
    </w:p>
    <w:p w:rsidR="0055365C" w:rsidRPr="0055365C" w:rsidRDefault="0055365C" w:rsidP="0055365C">
      <w:pPr>
        <w:pStyle w:val="a4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5365C">
        <w:rPr>
          <w:rFonts w:ascii="Times New Roman" w:eastAsiaTheme="minorHAnsi" w:hAnsi="Times New Roman"/>
          <w:sz w:val="24"/>
          <w:szCs w:val="24"/>
        </w:rPr>
        <w:t>2. Финансовому управлению Администрации Ковернинского района (В.Н. Соколовой) осуществить финансовое обеспечение Программы.</w:t>
      </w:r>
    </w:p>
    <w:p w:rsidR="000963CC" w:rsidRPr="0055365C" w:rsidRDefault="0055365C" w:rsidP="0055365C">
      <w:pPr>
        <w:pStyle w:val="a4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5365C">
        <w:rPr>
          <w:rFonts w:ascii="Times New Roman" w:eastAsiaTheme="minorHAnsi" w:hAnsi="Times New Roman"/>
          <w:sz w:val="24"/>
          <w:szCs w:val="24"/>
        </w:rPr>
        <w:t>3. Исполнителям Программы обеспечить своевременное и полное исполнение мероприятий Программы.</w:t>
      </w:r>
    </w:p>
    <w:p w:rsidR="00E6687F" w:rsidRPr="0055365C" w:rsidRDefault="0055365C" w:rsidP="000963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4</w:t>
      </w:r>
      <w:r w:rsidR="00E6687F" w:rsidRPr="0055365C">
        <w:rPr>
          <w:rFonts w:ascii="Times New Roman" w:hAnsi="Times New Roman"/>
          <w:sz w:val="24"/>
          <w:szCs w:val="24"/>
        </w:rPr>
        <w:t xml:space="preserve">. </w:t>
      </w:r>
      <w:r w:rsidR="000963CC" w:rsidRPr="0055365C">
        <w:rPr>
          <w:rFonts w:ascii="Times New Roman" w:hAnsi="Times New Roman"/>
          <w:sz w:val="24"/>
          <w:szCs w:val="24"/>
        </w:rPr>
        <w:t xml:space="preserve">Признать утратившими силу следующие постановления </w:t>
      </w:r>
      <w:r w:rsidR="00E6687F" w:rsidRPr="0055365C">
        <w:rPr>
          <w:rFonts w:ascii="Times New Roman" w:hAnsi="Times New Roman"/>
          <w:sz w:val="24"/>
          <w:szCs w:val="24"/>
        </w:rPr>
        <w:t>администрации Ковернинского муниципального района Нижегородской области:</w:t>
      </w:r>
    </w:p>
    <w:p w:rsidR="00664395" w:rsidRPr="0055365C" w:rsidRDefault="00664395" w:rsidP="006643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от 19.01.2016 № 32 «Об утверждении муниципальной программы «Развитие культуры Ковернинского муниципального района Нижегородской области на 2015-2018 годы»;</w:t>
      </w:r>
    </w:p>
    <w:p w:rsidR="00E6687F" w:rsidRPr="0055365C" w:rsidRDefault="00664395" w:rsidP="00E6687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от 12.01.2017 № 23</w:t>
      </w:r>
      <w:r w:rsidR="00E6687F" w:rsidRPr="0055365C">
        <w:rPr>
          <w:rFonts w:ascii="Times New Roman" w:hAnsi="Times New Roman"/>
          <w:sz w:val="24"/>
          <w:szCs w:val="24"/>
        </w:rPr>
        <w:t xml:space="preserve"> «О внесение изменений в постановление Администрации Ковернинского муниципального района Нижегородской области от 19.01.2016 № 32 «Об утверждении муниципальной программы «Развитие культуры Ковернинского муниципального района Нижегородской области на 2015-2018 годы»;</w:t>
      </w:r>
    </w:p>
    <w:p w:rsidR="00E6687F" w:rsidRPr="0055365C" w:rsidRDefault="00664395" w:rsidP="00E6687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от 31.03.2017 № 200</w:t>
      </w:r>
      <w:r w:rsidR="00E6687F" w:rsidRPr="0055365C">
        <w:rPr>
          <w:rFonts w:ascii="Times New Roman" w:hAnsi="Times New Roman"/>
          <w:sz w:val="24"/>
          <w:szCs w:val="24"/>
        </w:rPr>
        <w:t xml:space="preserve"> «О внесение изменений в постановление Администрации Ковернинского муниципального района Нижегородской области от 19.01.2016 № 32 «Об утверждении муниципальной программы «Развитие культуры Ковернинского муниципального района Нижегородской области на 2015-2018 годы»;</w:t>
      </w:r>
    </w:p>
    <w:p w:rsidR="00E6687F" w:rsidRPr="0055365C" w:rsidRDefault="00664395" w:rsidP="00E6687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от 05.06.2017 № 358</w:t>
      </w:r>
      <w:r w:rsidR="00E6687F" w:rsidRPr="0055365C">
        <w:rPr>
          <w:rFonts w:ascii="Times New Roman" w:hAnsi="Times New Roman"/>
          <w:sz w:val="24"/>
          <w:szCs w:val="24"/>
        </w:rPr>
        <w:t xml:space="preserve"> «О внесение изменений в постановление Администрации Ковернинского муниципального района Нижегородской области от 19.01.2016 № 32 «Об утверждении муниципальной программы «Развитие культуры Ковернинского муниципального района Нижегородской области на 2015-2018 годы»</w:t>
      </w:r>
      <w:r w:rsidRPr="0055365C">
        <w:rPr>
          <w:rFonts w:ascii="Times New Roman" w:hAnsi="Times New Roman"/>
          <w:sz w:val="24"/>
          <w:szCs w:val="24"/>
        </w:rPr>
        <w:t>;</w:t>
      </w:r>
    </w:p>
    <w:p w:rsidR="00664395" w:rsidRPr="0055365C" w:rsidRDefault="00664395" w:rsidP="006643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от 07.07.2017 № 463 «О внесение изм</w:t>
      </w:r>
      <w:r w:rsidR="009224EA">
        <w:rPr>
          <w:rFonts w:ascii="Times New Roman" w:hAnsi="Times New Roman"/>
          <w:sz w:val="24"/>
          <w:szCs w:val="24"/>
        </w:rPr>
        <w:t>енений в муниципальную программу</w:t>
      </w:r>
      <w:r w:rsidRPr="0055365C">
        <w:rPr>
          <w:rFonts w:ascii="Times New Roman" w:hAnsi="Times New Roman"/>
          <w:sz w:val="24"/>
          <w:szCs w:val="24"/>
        </w:rPr>
        <w:t xml:space="preserve"> «Развитие культуры Ковернинского муниципального района Нижегородской области на 2015-2018 годы», </w:t>
      </w:r>
      <w:r w:rsidR="002C124F" w:rsidRPr="0055365C">
        <w:rPr>
          <w:rFonts w:ascii="Times New Roman" w:hAnsi="Times New Roman"/>
          <w:sz w:val="24"/>
          <w:szCs w:val="24"/>
        </w:rPr>
        <w:t>утверждённую</w:t>
      </w:r>
      <w:r w:rsidRPr="0055365C">
        <w:rPr>
          <w:rFonts w:ascii="Times New Roman" w:hAnsi="Times New Roman"/>
          <w:sz w:val="24"/>
          <w:szCs w:val="24"/>
        </w:rPr>
        <w:t xml:space="preserve"> постановлением Администрации Ковернинского муниципального района Нижегородской области от 19.01.2016 № 32 «Об утверждении муниципальной программы «Развитие культуры Ковернинского муниципального района Нижегородской области на 2015-2018 годы»;</w:t>
      </w:r>
    </w:p>
    <w:p w:rsidR="00664395" w:rsidRPr="0055365C" w:rsidRDefault="00664395" w:rsidP="006643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от 01.08.2017 № 528 «О внесение изм</w:t>
      </w:r>
      <w:r w:rsidR="009224EA">
        <w:rPr>
          <w:rFonts w:ascii="Times New Roman" w:hAnsi="Times New Roman"/>
          <w:sz w:val="24"/>
          <w:szCs w:val="24"/>
        </w:rPr>
        <w:t>енений в муниципальную программу</w:t>
      </w:r>
      <w:r w:rsidRPr="0055365C">
        <w:rPr>
          <w:rFonts w:ascii="Times New Roman" w:hAnsi="Times New Roman"/>
          <w:sz w:val="24"/>
          <w:szCs w:val="24"/>
        </w:rPr>
        <w:t xml:space="preserve"> «Развитие культуры Ковернинского муниципального района Нижегородской области на 2015-2018 годы», </w:t>
      </w:r>
      <w:r w:rsidR="002C124F" w:rsidRPr="0055365C">
        <w:rPr>
          <w:rFonts w:ascii="Times New Roman" w:hAnsi="Times New Roman"/>
          <w:sz w:val="24"/>
          <w:szCs w:val="24"/>
        </w:rPr>
        <w:lastRenderedPageBreak/>
        <w:t>утверждённую</w:t>
      </w:r>
      <w:r w:rsidRPr="0055365C">
        <w:rPr>
          <w:rFonts w:ascii="Times New Roman" w:hAnsi="Times New Roman"/>
          <w:sz w:val="24"/>
          <w:szCs w:val="24"/>
        </w:rPr>
        <w:t xml:space="preserve"> постановлением Администрации Ковернинского муниципального района Нижегородской области от 19.01.2016 № 32 «Об утверждении муниципальной программы «Развитие культуры Ковернинского муниципального района Нижегородской области на 2015-2018 годы»;</w:t>
      </w:r>
    </w:p>
    <w:p w:rsidR="00664395" w:rsidRPr="0055365C" w:rsidRDefault="00664395" w:rsidP="006643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от 15.11.2017 № 839 «О внесение изменений в постановление Администрации Ковернинского муниципального района Нижегородской области от 19.01.2016 № 32 «Об утверждении муниципальной программы «Развитие культуры Ковернинского муниципального района Нижегородской области на 2015-2018 годы»;</w:t>
      </w:r>
    </w:p>
    <w:p w:rsidR="00664395" w:rsidRPr="0055365C" w:rsidRDefault="00B60BE3" w:rsidP="0066439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от 7.12</w:t>
      </w:r>
      <w:r w:rsidR="00664395" w:rsidRPr="0055365C">
        <w:rPr>
          <w:rFonts w:ascii="Times New Roman" w:hAnsi="Times New Roman"/>
          <w:sz w:val="24"/>
          <w:szCs w:val="24"/>
        </w:rPr>
        <w:t xml:space="preserve">.2017 № </w:t>
      </w:r>
      <w:r w:rsidRPr="0055365C">
        <w:rPr>
          <w:rFonts w:ascii="Times New Roman" w:hAnsi="Times New Roman"/>
          <w:sz w:val="24"/>
          <w:szCs w:val="24"/>
        </w:rPr>
        <w:t>952</w:t>
      </w:r>
      <w:r w:rsidR="00664395" w:rsidRPr="0055365C">
        <w:rPr>
          <w:rFonts w:ascii="Times New Roman" w:hAnsi="Times New Roman"/>
          <w:sz w:val="24"/>
          <w:szCs w:val="24"/>
        </w:rPr>
        <w:t xml:space="preserve"> «О внесение изм</w:t>
      </w:r>
      <w:r w:rsidR="009224EA">
        <w:rPr>
          <w:rFonts w:ascii="Times New Roman" w:hAnsi="Times New Roman"/>
          <w:sz w:val="24"/>
          <w:szCs w:val="24"/>
        </w:rPr>
        <w:t>енений в муниципальную программу</w:t>
      </w:r>
      <w:r w:rsidR="00664395" w:rsidRPr="0055365C">
        <w:rPr>
          <w:rFonts w:ascii="Times New Roman" w:hAnsi="Times New Roman"/>
          <w:sz w:val="24"/>
          <w:szCs w:val="24"/>
        </w:rPr>
        <w:t xml:space="preserve"> «Развитие культуры Ковернинского муниципального района Нижегородской области на 2015-2018 годы», </w:t>
      </w:r>
      <w:r w:rsidR="002C124F" w:rsidRPr="0055365C">
        <w:rPr>
          <w:rFonts w:ascii="Times New Roman" w:hAnsi="Times New Roman"/>
          <w:sz w:val="24"/>
          <w:szCs w:val="24"/>
        </w:rPr>
        <w:t>утверждённую</w:t>
      </w:r>
      <w:r w:rsidR="00664395" w:rsidRPr="0055365C">
        <w:rPr>
          <w:rFonts w:ascii="Times New Roman" w:hAnsi="Times New Roman"/>
          <w:sz w:val="24"/>
          <w:szCs w:val="24"/>
        </w:rPr>
        <w:t xml:space="preserve"> постановлением Администрации Ковернинского муниципального района Нижегородской области от 19.01.2016 № 32 «Об утверждении муниципальной программы «Развитие культуры Ковернинского муниципального района Нижегородской области на 2015-2018 годы»;</w:t>
      </w:r>
    </w:p>
    <w:p w:rsidR="00B60BE3" w:rsidRPr="0055365C" w:rsidRDefault="00B60BE3" w:rsidP="00B60BE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от 26.12.2017 № 1108 «О внесение изм</w:t>
      </w:r>
      <w:r w:rsidR="009224EA">
        <w:rPr>
          <w:rFonts w:ascii="Times New Roman" w:hAnsi="Times New Roman"/>
          <w:sz w:val="24"/>
          <w:szCs w:val="24"/>
        </w:rPr>
        <w:t>енений в муниципальную программу</w:t>
      </w:r>
      <w:r w:rsidRPr="0055365C">
        <w:rPr>
          <w:rFonts w:ascii="Times New Roman" w:hAnsi="Times New Roman"/>
          <w:sz w:val="24"/>
          <w:szCs w:val="24"/>
        </w:rPr>
        <w:t xml:space="preserve"> «Развитие культуры Ковернинского муниципального района Нижегородской области на 2015-2018 годы», утверждённую постановлением Администрации Ковернинского муниципального района Нижегородской области от 19.01.2016 № 32 «Об утверждении муниципальной программы «Развитие культуры Ковернинского муниципального района Нижегородской области на 2015-2018 годы»;</w:t>
      </w:r>
    </w:p>
    <w:p w:rsidR="00B60BE3" w:rsidRDefault="00B60BE3" w:rsidP="00B60BE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5365C">
        <w:rPr>
          <w:rFonts w:ascii="Times New Roman" w:hAnsi="Times New Roman"/>
          <w:sz w:val="24"/>
          <w:szCs w:val="24"/>
        </w:rPr>
        <w:t>от 31.01.2018 № 91 «О внесение изм</w:t>
      </w:r>
      <w:r w:rsidR="009224EA">
        <w:rPr>
          <w:rFonts w:ascii="Times New Roman" w:hAnsi="Times New Roman"/>
          <w:sz w:val="24"/>
          <w:szCs w:val="24"/>
        </w:rPr>
        <w:t>енений в муниципальную программу</w:t>
      </w:r>
      <w:r w:rsidRPr="0055365C">
        <w:rPr>
          <w:rFonts w:ascii="Times New Roman" w:hAnsi="Times New Roman"/>
          <w:sz w:val="24"/>
          <w:szCs w:val="24"/>
        </w:rPr>
        <w:t xml:space="preserve"> «Развитие культуры Ковернинского муниципального района Нижегородской области на 2015-2018 годы», утверждённую постановлением Администрации Ковернинского муниципального района Нижегородской области от 19.01.2016 № 32 «Об утверждении муниципальной программы «Развитие культуры Ковернинского муниципального района Нижегородской области на 2015-2018 годы».</w:t>
      </w:r>
    </w:p>
    <w:p w:rsidR="00AC1BEA" w:rsidRPr="0055365C" w:rsidRDefault="00AC1BEA" w:rsidP="00B60BE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55365C">
        <w:rPr>
          <w:rFonts w:ascii="Times New Roman" w:hAnsi="Times New Roman"/>
          <w:sz w:val="24"/>
          <w:szCs w:val="24"/>
        </w:rPr>
        <w:t>Настоящее постановление</w:t>
      </w:r>
      <w:r>
        <w:rPr>
          <w:rFonts w:ascii="Times New Roman" w:hAnsi="Times New Roman"/>
          <w:sz w:val="24"/>
          <w:szCs w:val="24"/>
        </w:rPr>
        <w:t xml:space="preserve"> распространяется на правоотношения, возникшие с 01 января 2018 года.</w:t>
      </w:r>
    </w:p>
    <w:p w:rsidR="00E6687F" w:rsidRPr="0055365C" w:rsidRDefault="00AC1BEA" w:rsidP="00E668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6687F" w:rsidRPr="0055365C">
        <w:rPr>
          <w:rFonts w:ascii="Times New Roman" w:hAnsi="Times New Roman"/>
          <w:sz w:val="24"/>
          <w:szCs w:val="24"/>
        </w:rPr>
        <w:t>. Настоящее постановление подлежит официальному обнародованию через районную библиотеку и опубликованию на сайте Администрации Ковернинского муниципального района Нижегородской области.</w:t>
      </w:r>
    </w:p>
    <w:p w:rsidR="00E6687F" w:rsidRPr="0055365C" w:rsidRDefault="00AC1BEA" w:rsidP="00E6687F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6687F" w:rsidRPr="0055365C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E6687F" w:rsidRPr="0055365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6687F" w:rsidRPr="0055365C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заведующего отделом культуры и кино администрации Ковернинского муниципально</w:t>
      </w:r>
      <w:r>
        <w:rPr>
          <w:rFonts w:ascii="Times New Roman" w:hAnsi="Times New Roman"/>
          <w:sz w:val="24"/>
          <w:szCs w:val="24"/>
        </w:rPr>
        <w:t>го района Нижегородской области</w:t>
      </w:r>
      <w:r w:rsidR="00B60BE3" w:rsidRPr="0055365C">
        <w:rPr>
          <w:rFonts w:ascii="Times New Roman" w:hAnsi="Times New Roman"/>
          <w:sz w:val="24"/>
          <w:szCs w:val="24"/>
        </w:rPr>
        <w:t>.</w:t>
      </w:r>
    </w:p>
    <w:p w:rsidR="00E6687F" w:rsidRPr="0055365C" w:rsidRDefault="00E6687F" w:rsidP="00E6687F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05AC1" w:rsidRPr="00E27292" w:rsidRDefault="00B05AC1" w:rsidP="00B05AC1">
      <w:pPr>
        <w:pStyle w:val="a4"/>
        <w:rPr>
          <w:rFonts w:ascii="Times New Roman" w:hAnsi="Times New Roman"/>
          <w:sz w:val="20"/>
          <w:szCs w:val="20"/>
        </w:rPr>
      </w:pPr>
    </w:p>
    <w:p w:rsidR="00B05AC1" w:rsidRPr="006C42F4" w:rsidRDefault="00B05AC1" w:rsidP="00B05AC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282"/>
        <w:gridCol w:w="5283"/>
      </w:tblGrid>
      <w:tr w:rsidR="00B05AC1" w:rsidRPr="00B05AC1" w:rsidTr="00901B43">
        <w:trPr>
          <w:trHeight w:val="680"/>
        </w:trPr>
        <w:tc>
          <w:tcPr>
            <w:tcW w:w="5282" w:type="dxa"/>
          </w:tcPr>
          <w:p w:rsidR="00B05AC1" w:rsidRPr="00B05AC1" w:rsidRDefault="000B147E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spellEnd"/>
            <w:r w:rsidR="00B05AC1" w:rsidRPr="00B05AC1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                                                                   </w:t>
            </w:r>
          </w:p>
        </w:tc>
        <w:tc>
          <w:tcPr>
            <w:tcW w:w="5283" w:type="dxa"/>
          </w:tcPr>
          <w:p w:rsidR="00B05AC1" w:rsidRPr="00B05AC1" w:rsidRDefault="000B147E" w:rsidP="006015BE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 Лоскунина</w:t>
            </w:r>
          </w:p>
          <w:p w:rsidR="00B05AC1" w:rsidRPr="00B05AC1" w:rsidRDefault="00B05AC1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AC1" w:rsidRDefault="00B05AC1" w:rsidP="00B05AC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</w:pPr>
    </w:p>
    <w:p w:rsidR="00B05AC1" w:rsidRDefault="00B05AC1" w:rsidP="00B05AC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</w:pPr>
    </w:p>
    <w:p w:rsidR="00B05AC1" w:rsidRDefault="00B05AC1" w:rsidP="00B05AC1">
      <w:pPr>
        <w:spacing w:line="360" w:lineRule="auto"/>
        <w:rPr>
          <w:sz w:val="28"/>
          <w:szCs w:val="28"/>
        </w:rPr>
      </w:pPr>
    </w:p>
    <w:p w:rsidR="00B05AC1" w:rsidRDefault="00B05AC1" w:rsidP="00B05AC1">
      <w:pPr>
        <w:spacing w:line="360" w:lineRule="auto"/>
        <w:rPr>
          <w:sz w:val="28"/>
          <w:szCs w:val="28"/>
        </w:rPr>
      </w:pPr>
    </w:p>
    <w:p w:rsidR="00A76377" w:rsidRDefault="00A76377" w:rsidP="00B05AC1">
      <w:pPr>
        <w:spacing w:line="360" w:lineRule="auto"/>
        <w:rPr>
          <w:sz w:val="28"/>
          <w:szCs w:val="28"/>
        </w:rPr>
      </w:pPr>
    </w:p>
    <w:p w:rsidR="00A76377" w:rsidRDefault="00A76377" w:rsidP="00B05AC1">
      <w:pPr>
        <w:spacing w:line="360" w:lineRule="auto"/>
        <w:rPr>
          <w:sz w:val="28"/>
          <w:szCs w:val="28"/>
        </w:rPr>
      </w:pPr>
    </w:p>
    <w:p w:rsidR="00A76377" w:rsidRDefault="00A76377" w:rsidP="00B05AC1">
      <w:pPr>
        <w:spacing w:line="360" w:lineRule="auto"/>
        <w:rPr>
          <w:sz w:val="28"/>
          <w:szCs w:val="28"/>
        </w:rPr>
      </w:pPr>
    </w:p>
    <w:p w:rsidR="00A76377" w:rsidRDefault="00A76377" w:rsidP="00B05AC1">
      <w:pPr>
        <w:spacing w:line="360" w:lineRule="auto"/>
        <w:rPr>
          <w:sz w:val="28"/>
          <w:szCs w:val="28"/>
        </w:rPr>
      </w:pPr>
    </w:p>
    <w:p w:rsidR="00A76377" w:rsidRDefault="00A76377" w:rsidP="00B05AC1">
      <w:pPr>
        <w:spacing w:line="360" w:lineRule="auto"/>
        <w:rPr>
          <w:sz w:val="28"/>
          <w:szCs w:val="28"/>
        </w:rPr>
      </w:pPr>
    </w:p>
    <w:p w:rsidR="00B05AC1" w:rsidRDefault="00B05AC1" w:rsidP="00B05AC1">
      <w:pPr>
        <w:spacing w:line="360" w:lineRule="auto"/>
        <w:rPr>
          <w:sz w:val="28"/>
          <w:szCs w:val="28"/>
        </w:rPr>
      </w:pPr>
    </w:p>
    <w:p w:rsidR="00B05AC1" w:rsidRPr="00B05AC1" w:rsidRDefault="00B05AC1" w:rsidP="00B05AC1">
      <w:pPr>
        <w:spacing w:line="360" w:lineRule="auto"/>
      </w:pPr>
      <w:r w:rsidRPr="00B05AC1">
        <w:lastRenderedPageBreak/>
        <w:t>Согласовано:</w:t>
      </w: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  <w:r w:rsidRPr="00B05AC1">
        <w:t xml:space="preserve">Начальник финансового управления </w:t>
      </w:r>
      <w:r w:rsidRPr="00B05AC1">
        <w:tab/>
      </w:r>
      <w:r w:rsidR="009E45B0">
        <w:t xml:space="preserve">                                                                     </w:t>
      </w:r>
      <w:proofErr w:type="spellStart"/>
      <w:r w:rsidRPr="00B05AC1">
        <w:t>В.Н.Соколова</w:t>
      </w:r>
      <w:proofErr w:type="spellEnd"/>
    </w:p>
    <w:p w:rsidR="00B05AC1" w:rsidRPr="00B05AC1" w:rsidRDefault="00B05AC1" w:rsidP="00B05AC1">
      <w:pPr>
        <w:spacing w:line="360" w:lineRule="auto"/>
      </w:pPr>
    </w:p>
    <w:p w:rsidR="00B05AC1" w:rsidRPr="00B05AC1" w:rsidRDefault="009E45B0" w:rsidP="00B05AC1">
      <w:pPr>
        <w:spacing w:line="360" w:lineRule="auto"/>
      </w:pPr>
      <w:proofErr w:type="spellStart"/>
      <w:r>
        <w:t>И.о</w:t>
      </w:r>
      <w:proofErr w:type="gramStart"/>
      <w:r>
        <w:t>.з</w:t>
      </w:r>
      <w:proofErr w:type="gramEnd"/>
      <w:r w:rsidR="00B05AC1" w:rsidRPr="00B05AC1">
        <w:t>ав</w:t>
      </w:r>
      <w:proofErr w:type="spellEnd"/>
      <w:r w:rsidR="00B05AC1" w:rsidRPr="00B05AC1">
        <w:t xml:space="preserve">. отделом экономики                                                             </w:t>
      </w:r>
      <w:r>
        <w:t xml:space="preserve">                              </w:t>
      </w:r>
      <w:r w:rsidR="00B05AC1" w:rsidRPr="00B05AC1">
        <w:t xml:space="preserve"> </w:t>
      </w:r>
      <w:proofErr w:type="spellStart"/>
      <w:r>
        <w:t>О.Г.Сидорова</w:t>
      </w:r>
      <w:proofErr w:type="spellEnd"/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jc w:val="both"/>
      </w:pPr>
      <w:r w:rsidRPr="00B05AC1">
        <w:t xml:space="preserve">Коррупционные факторы </w:t>
      </w:r>
      <w:proofErr w:type="gramStart"/>
      <w:r w:rsidRPr="00B05AC1">
        <w:t>выявлены</w:t>
      </w:r>
      <w:proofErr w:type="gramEnd"/>
      <w:r w:rsidRPr="00B05AC1">
        <w:t xml:space="preserve"> / не выявлены</w:t>
      </w:r>
    </w:p>
    <w:p w:rsidR="00B05AC1" w:rsidRPr="00B05AC1" w:rsidRDefault="00B05AC1" w:rsidP="00B05AC1">
      <w:pPr>
        <w:jc w:val="both"/>
      </w:pPr>
    </w:p>
    <w:p w:rsidR="00B05AC1" w:rsidRPr="00B05AC1" w:rsidRDefault="00B05AC1" w:rsidP="00B05AC1">
      <w:pPr>
        <w:jc w:val="both"/>
      </w:pPr>
      <w:r w:rsidRPr="00B05AC1">
        <w:t xml:space="preserve">Зав. организационно-правовым отделом                                </w:t>
      </w:r>
      <w:r w:rsidR="009E45B0">
        <w:t xml:space="preserve">                          </w:t>
      </w:r>
      <w:r w:rsidR="001B2A28">
        <w:t xml:space="preserve">  </w:t>
      </w:r>
      <w:r w:rsidRPr="00B05AC1">
        <w:t xml:space="preserve"> С.В.Некрасова</w:t>
      </w: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  <w:r w:rsidRPr="00B05AC1">
        <w:t>Отпечатано  7 экз.:</w:t>
      </w:r>
    </w:p>
    <w:p w:rsidR="00B05AC1" w:rsidRPr="00B05AC1" w:rsidRDefault="00B05AC1" w:rsidP="00B05AC1">
      <w:pPr>
        <w:numPr>
          <w:ilvl w:val="0"/>
          <w:numId w:val="1"/>
        </w:numPr>
      </w:pPr>
      <w:r w:rsidRPr="00B05AC1">
        <w:t xml:space="preserve"> В дело – 4</w:t>
      </w:r>
    </w:p>
    <w:p w:rsidR="00B05AC1" w:rsidRPr="00B05AC1" w:rsidRDefault="00B05AC1" w:rsidP="00B05AC1">
      <w:pPr>
        <w:numPr>
          <w:ilvl w:val="0"/>
          <w:numId w:val="1"/>
        </w:numPr>
      </w:pPr>
      <w:r w:rsidRPr="00B05AC1">
        <w:t>В Финансовое управление  –  1</w:t>
      </w:r>
    </w:p>
    <w:p w:rsidR="00B05AC1" w:rsidRPr="00B05AC1" w:rsidRDefault="00B05AC1" w:rsidP="00B05AC1">
      <w:pPr>
        <w:numPr>
          <w:ilvl w:val="0"/>
          <w:numId w:val="1"/>
        </w:numPr>
      </w:pPr>
      <w:r w:rsidRPr="00B05AC1">
        <w:t xml:space="preserve">В отдел культуры и кино – 1 </w:t>
      </w:r>
    </w:p>
    <w:p w:rsidR="00B05AC1" w:rsidRPr="00B05AC1" w:rsidRDefault="00B05AC1" w:rsidP="00B05AC1">
      <w:pPr>
        <w:numPr>
          <w:ilvl w:val="0"/>
          <w:numId w:val="1"/>
        </w:numPr>
      </w:pPr>
      <w:r w:rsidRPr="00B05AC1">
        <w:t>В отдел экономики -1</w:t>
      </w: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</w:pPr>
    </w:p>
    <w:p w:rsidR="00B05AC1" w:rsidRDefault="00B05AC1" w:rsidP="00B05AC1">
      <w:pPr>
        <w:spacing w:line="360" w:lineRule="auto"/>
      </w:pPr>
    </w:p>
    <w:p w:rsidR="00B05AC1" w:rsidRDefault="00B05AC1" w:rsidP="00B05AC1">
      <w:pPr>
        <w:spacing w:line="360" w:lineRule="auto"/>
      </w:pPr>
    </w:p>
    <w:p w:rsidR="00B05AC1" w:rsidRDefault="00B05AC1" w:rsidP="00B05AC1">
      <w:pPr>
        <w:spacing w:line="360" w:lineRule="auto"/>
      </w:pPr>
    </w:p>
    <w:p w:rsidR="00A63314" w:rsidRDefault="00A63314" w:rsidP="00B05AC1">
      <w:pPr>
        <w:spacing w:line="360" w:lineRule="auto"/>
      </w:pPr>
    </w:p>
    <w:p w:rsidR="00A63314" w:rsidRDefault="00A63314" w:rsidP="00B05AC1">
      <w:pPr>
        <w:spacing w:line="360" w:lineRule="auto"/>
      </w:pPr>
    </w:p>
    <w:p w:rsidR="00B05AC1" w:rsidRPr="00B05AC1" w:rsidRDefault="00B05AC1" w:rsidP="00B05AC1">
      <w:pPr>
        <w:spacing w:line="360" w:lineRule="auto"/>
        <w:rPr>
          <w:sz w:val="22"/>
          <w:szCs w:val="22"/>
        </w:rPr>
      </w:pPr>
      <w:r w:rsidRPr="00B05AC1">
        <w:rPr>
          <w:sz w:val="22"/>
          <w:szCs w:val="22"/>
        </w:rPr>
        <w:t xml:space="preserve">Глухова </w:t>
      </w:r>
      <w:proofErr w:type="spellStart"/>
      <w:r w:rsidRPr="00B05AC1">
        <w:rPr>
          <w:sz w:val="22"/>
          <w:szCs w:val="22"/>
        </w:rPr>
        <w:t>М.Н</w:t>
      </w:r>
      <w:proofErr w:type="spellEnd"/>
      <w:r w:rsidRPr="00B05AC1">
        <w:rPr>
          <w:sz w:val="22"/>
          <w:szCs w:val="22"/>
        </w:rPr>
        <w:t>.</w:t>
      </w:r>
    </w:p>
    <w:p w:rsidR="00B05AC1" w:rsidRDefault="00B05AC1" w:rsidP="00B05AC1">
      <w:pPr>
        <w:spacing w:line="360" w:lineRule="auto"/>
        <w:rPr>
          <w:sz w:val="22"/>
          <w:szCs w:val="22"/>
        </w:rPr>
      </w:pPr>
      <w:r w:rsidRPr="00B05AC1">
        <w:rPr>
          <w:sz w:val="22"/>
          <w:szCs w:val="22"/>
        </w:rPr>
        <w:t xml:space="preserve">8(83157)2-12-91 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8"/>
          <w:szCs w:val="16"/>
        </w:rPr>
      </w:pPr>
      <w:r>
        <w:rPr>
          <w:sz w:val="28"/>
          <w:szCs w:val="16"/>
        </w:rPr>
        <w:lastRenderedPageBreak/>
        <w:t xml:space="preserve">             Приложение </w:t>
      </w:r>
    </w:p>
    <w:p w:rsidR="003E54FD" w:rsidRDefault="003E54FD" w:rsidP="003E54FD">
      <w:pPr>
        <w:jc w:val="right"/>
      </w:pPr>
      <w:r>
        <w:t>УТВЕРЖДЕНА</w:t>
      </w:r>
    </w:p>
    <w:p w:rsidR="003E54FD" w:rsidRDefault="003E54FD" w:rsidP="003E54FD">
      <w:pPr>
        <w:jc w:val="right"/>
      </w:pPr>
      <w:r>
        <w:t xml:space="preserve">постановлением  Администрации </w:t>
      </w:r>
    </w:p>
    <w:p w:rsidR="003E54FD" w:rsidRDefault="003E54FD" w:rsidP="003E54FD">
      <w:pPr>
        <w:jc w:val="right"/>
      </w:pPr>
      <w:r>
        <w:t xml:space="preserve">Ковернинского муниципального района </w:t>
      </w:r>
    </w:p>
    <w:p w:rsidR="003E54FD" w:rsidRDefault="00C90792" w:rsidP="003E54FD">
      <w:pPr>
        <w:jc w:val="right"/>
        <w:rPr>
          <w:u w:val="single"/>
        </w:rPr>
      </w:pPr>
      <w:r>
        <w:rPr>
          <w:u w:val="single"/>
        </w:rPr>
        <w:t>от 14</w:t>
      </w:r>
      <w:r w:rsidR="003E54FD">
        <w:rPr>
          <w:u w:val="single"/>
        </w:rPr>
        <w:t>.03.2018</w:t>
      </w:r>
      <w:r w:rsidR="003E54FD" w:rsidRPr="00471506">
        <w:rPr>
          <w:u w:val="single"/>
        </w:rPr>
        <w:t xml:space="preserve"> №</w:t>
      </w:r>
      <w:r>
        <w:rPr>
          <w:u w:val="single"/>
        </w:rPr>
        <w:t xml:space="preserve"> 160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rPr>
          <w:sz w:val="28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ind w:left="-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  ПРОГРАММА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sz w:val="28"/>
          <w:szCs w:val="16"/>
        </w:rPr>
      </w:pPr>
    </w:p>
    <w:p w:rsidR="003E54FD" w:rsidRDefault="003E54FD" w:rsidP="003E54FD">
      <w:pPr>
        <w:pStyle w:val="1"/>
        <w:ind w:left="-360" w:firstLine="120"/>
        <w:rPr>
          <w:color w:val="auto"/>
          <w:sz w:val="32"/>
          <w:szCs w:val="32"/>
        </w:rPr>
      </w:pPr>
      <w:r w:rsidRPr="007F0E8D">
        <w:rPr>
          <w:color w:val="auto"/>
          <w:sz w:val="32"/>
          <w:szCs w:val="32"/>
        </w:rPr>
        <w:t xml:space="preserve">"Развитие культуры </w:t>
      </w:r>
    </w:p>
    <w:p w:rsidR="003E54FD" w:rsidRPr="007F0E8D" w:rsidRDefault="003E54FD" w:rsidP="003E54FD">
      <w:pPr>
        <w:pStyle w:val="1"/>
        <w:ind w:left="-360" w:firstLine="120"/>
        <w:rPr>
          <w:color w:val="auto"/>
          <w:sz w:val="32"/>
          <w:szCs w:val="32"/>
        </w:rPr>
      </w:pPr>
      <w:r w:rsidRPr="007F0E8D">
        <w:rPr>
          <w:color w:val="auto"/>
          <w:sz w:val="32"/>
          <w:szCs w:val="32"/>
        </w:rPr>
        <w:t>Ковернинского муниципального района  Нижегородской области "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54FD" w:rsidRPr="00C562B8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ПАСПОРТ ПРОГРАММЫ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6"/>
        </w:rPr>
      </w:pPr>
    </w:p>
    <w:tbl>
      <w:tblPr>
        <w:tblW w:w="0" w:type="auto"/>
        <w:jc w:val="center"/>
        <w:tblCellSpacing w:w="5" w:type="nil"/>
        <w:tblInd w:w="-4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7584"/>
      </w:tblGrid>
      <w:tr w:rsidR="003E54FD" w:rsidRPr="009F6D2D" w:rsidTr="006015BE">
        <w:trPr>
          <w:tblCellSpacing w:w="5" w:type="nil"/>
          <w:jc w:val="center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6D2D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заказчик-координатор программы                           </w:t>
            </w:r>
          </w:p>
        </w:tc>
        <w:tc>
          <w:tcPr>
            <w:tcW w:w="7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6D2D">
              <w:rPr>
                <w:rFonts w:ascii="Times New Roman" w:hAnsi="Times New Roman"/>
                <w:sz w:val="24"/>
                <w:szCs w:val="24"/>
              </w:rPr>
              <w:t>Отдел культуры и кино Администрации Ковернинского муниципального района Нижегородской области.</w:t>
            </w:r>
          </w:p>
        </w:tc>
      </w:tr>
      <w:tr w:rsidR="003E54FD" w:rsidRPr="009F6D2D" w:rsidTr="006015BE">
        <w:trPr>
          <w:tblCellSpacing w:w="5" w:type="nil"/>
          <w:jc w:val="center"/>
        </w:trPr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6D2D">
              <w:rPr>
                <w:rFonts w:ascii="Times New Roman" w:hAnsi="Times New Roman"/>
                <w:sz w:val="24"/>
                <w:szCs w:val="24"/>
              </w:rPr>
              <w:t xml:space="preserve">Соисполнители программы                                                  </w:t>
            </w:r>
          </w:p>
        </w:tc>
        <w:tc>
          <w:tcPr>
            <w:tcW w:w="7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52FE">
              <w:rPr>
                <w:rFonts w:ascii="Times New Roman" w:hAnsi="Times New Roman"/>
                <w:sz w:val="24"/>
                <w:szCs w:val="24"/>
              </w:rPr>
              <w:t>- Финансовое управление Администрации Ковернинского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тдел капитального строительства, архитектуры и градостроительства Администрации Ковернинского муниципального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тдел образованияАдминистрации Ковернинского муниципального района;</w:t>
            </w:r>
          </w:p>
          <w:p w:rsidR="003E54FD" w:rsidRPr="007852FE" w:rsidRDefault="003E54FD" w:rsidP="006015BE">
            <w:pPr>
              <w:pStyle w:val="af3"/>
              <w:jc w:val="both"/>
            </w:pPr>
            <w:r>
              <w:t>-О</w:t>
            </w:r>
            <w:r w:rsidRPr="007852FE">
              <w:t>тдел по физической культуре и спорту Администрации Ковернинского муниципального района;</w:t>
            </w:r>
          </w:p>
          <w:p w:rsidR="003E54FD" w:rsidRPr="00BC3A1C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52FE">
              <w:rPr>
                <w:rFonts w:ascii="Times New Roman" w:hAnsi="Times New Roman"/>
                <w:sz w:val="24"/>
                <w:szCs w:val="24"/>
              </w:rPr>
              <w:t>- ГКУНО «Управление социальной защиты населения Ковернинского района»</w:t>
            </w:r>
            <w:r w:rsidRPr="00BC3A1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  <w:r w:rsidRPr="00BC3A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E54FD" w:rsidRPr="009F6D2D" w:rsidTr="006015BE">
        <w:trPr>
          <w:tblCellSpacing w:w="5" w:type="nil"/>
          <w:jc w:val="center"/>
        </w:trPr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6D2D">
              <w:rPr>
                <w:rFonts w:ascii="Times New Roman" w:hAnsi="Times New Roman"/>
                <w:sz w:val="24"/>
                <w:szCs w:val="24"/>
              </w:rPr>
              <w:t xml:space="preserve">Подпрограммы программы                                                   </w:t>
            </w:r>
          </w:p>
        </w:tc>
        <w:tc>
          <w:tcPr>
            <w:tcW w:w="7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045908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1. «</w:t>
            </w:r>
            <w:r w:rsidRPr="00045908">
              <w:t>Оптимизация и модернизация библиотечной деятельности в Ковернинском муниципаль</w:t>
            </w:r>
            <w:r>
              <w:t>ном районе»;</w:t>
            </w:r>
          </w:p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«Народное 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художественное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Развитие музейного 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охранность объектов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54F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Деятельность и развитие школ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«О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беспечение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реализациимуниципальной программы».</w:t>
            </w:r>
          </w:p>
        </w:tc>
      </w:tr>
      <w:tr w:rsidR="003E54FD" w:rsidRPr="009F6D2D" w:rsidTr="006015BE">
        <w:trPr>
          <w:tblCellSpacing w:w="5" w:type="nil"/>
          <w:jc w:val="center"/>
        </w:trPr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6D2D">
              <w:rPr>
                <w:rFonts w:ascii="Times New Roman" w:hAnsi="Times New Roman"/>
                <w:sz w:val="24"/>
                <w:szCs w:val="24"/>
              </w:rPr>
              <w:t xml:space="preserve">Цели программы                                                           </w:t>
            </w:r>
          </w:p>
        </w:tc>
        <w:tc>
          <w:tcPr>
            <w:tcW w:w="7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852FE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852FE">
              <w:t>- оптимизация и модернизация сферы культуры Ковернинского муниципального района, ее творческое и технологическое совершенствование;</w:t>
            </w:r>
          </w:p>
          <w:p w:rsidR="003E54FD" w:rsidRPr="007852FE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852FE">
              <w:t>- повышение роли культуры в воспитании, просвещении и обеспечении досуга населения;</w:t>
            </w:r>
          </w:p>
          <w:p w:rsidR="003E54FD" w:rsidRPr="008E5C9F" w:rsidRDefault="003E54FD" w:rsidP="006015BE">
            <w:pPr>
              <w:pStyle w:val="ad"/>
              <w:rPr>
                <w:color w:val="auto"/>
                <w:sz w:val="24"/>
                <w:szCs w:val="24"/>
              </w:rPr>
            </w:pPr>
            <w:r w:rsidRPr="008E5C9F">
              <w:rPr>
                <w:color w:val="auto"/>
                <w:sz w:val="24"/>
                <w:szCs w:val="24"/>
              </w:rPr>
              <w:t>- поддержка, распространение и развитие лучших традиций и достижений культуры Ковернинского муниципального района;</w:t>
            </w:r>
          </w:p>
          <w:p w:rsidR="003E54FD" w:rsidRPr="007852FE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852FE">
              <w:t>- создание условий для развития творчества в Ковернинском муниципальном  районе;</w:t>
            </w:r>
          </w:p>
          <w:p w:rsidR="003E54FD" w:rsidRPr="007852FE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852FE">
              <w:t>- сохранение культурного и духовного наследия  Ковернинского муниципального  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2FE">
              <w:rPr>
                <w:rFonts w:ascii="Times New Roman" w:hAnsi="Times New Roman"/>
                <w:sz w:val="24"/>
                <w:szCs w:val="24"/>
              </w:rPr>
              <w:t>- интеграция в мировой культурный процесс и укрепление культурных связей с субъектами Российской Федерации, с Нижегородской областью.</w:t>
            </w:r>
          </w:p>
        </w:tc>
      </w:tr>
      <w:tr w:rsidR="003E54FD" w:rsidRPr="009F6D2D" w:rsidTr="006015BE">
        <w:trPr>
          <w:tblCellSpacing w:w="5" w:type="nil"/>
          <w:jc w:val="center"/>
        </w:trPr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6D2D">
              <w:rPr>
                <w:rFonts w:ascii="Times New Roman" w:hAnsi="Times New Roman"/>
                <w:sz w:val="24"/>
                <w:szCs w:val="24"/>
              </w:rPr>
              <w:t xml:space="preserve">Задачи программы                                                         </w:t>
            </w:r>
          </w:p>
        </w:tc>
        <w:tc>
          <w:tcPr>
            <w:tcW w:w="7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pStyle w:val="a4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2FE">
              <w:rPr>
                <w:rFonts w:ascii="Times New Roman" w:hAnsi="Times New Roman"/>
                <w:sz w:val="24"/>
                <w:szCs w:val="24"/>
              </w:rPr>
              <w:t xml:space="preserve">-Укрепление материально-технической базы </w:t>
            </w:r>
            <w:r>
              <w:rPr>
                <w:rFonts w:ascii="Times New Roman" w:hAnsi="Times New Roman"/>
                <w:sz w:val="24"/>
                <w:szCs w:val="24"/>
              </w:rPr>
              <w:t>и совершенствование содержание учреждений культуры Ковернинского района</w:t>
            </w:r>
          </w:p>
          <w:p w:rsidR="003E54FD" w:rsidRDefault="003E54FD" w:rsidP="006015BE">
            <w:pPr>
              <w:pStyle w:val="a4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оддержка и развитие традиционных культур народов, проживающих на территории Ковернинского района;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ind w:left="31"/>
              <w:jc w:val="both"/>
            </w:pPr>
            <w:r>
              <w:t>- р</w:t>
            </w:r>
            <w:r w:rsidRPr="00B56D30">
              <w:t>азвитие сети</w:t>
            </w:r>
            <w:r>
              <w:t xml:space="preserve"> библиотек</w:t>
            </w:r>
            <w:r w:rsidRPr="00B56D30">
              <w:t xml:space="preserve"> через модернизацию и реконструкц</w:t>
            </w:r>
            <w:r>
              <w:t>ию материальной базы учреждений;</w:t>
            </w:r>
          </w:p>
          <w:p w:rsidR="003E54FD" w:rsidRDefault="003E54FD" w:rsidP="006015BE">
            <w:pPr>
              <w:pStyle w:val="a4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2F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сохранение и развитие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 xml:space="preserve"> клубных учреждений, в том числе детских, фольклорных коллективов, мастеров </w:t>
            </w:r>
            <w:proofErr w:type="gramStart"/>
            <w:r w:rsidRPr="007852FE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7852FE">
              <w:rPr>
                <w:rFonts w:ascii="Times New Roman" w:hAnsi="Times New Roman"/>
                <w:sz w:val="24"/>
                <w:szCs w:val="24"/>
              </w:rPr>
              <w:t>осителей традиционных ремесел Нижегородской области, 5 народных коллективов;</w:t>
            </w:r>
          </w:p>
          <w:p w:rsidR="003E54FD" w:rsidRPr="007852FE" w:rsidRDefault="003E54FD" w:rsidP="006015BE">
            <w:pPr>
              <w:widowControl w:val="0"/>
              <w:autoSpaceDE w:val="0"/>
              <w:autoSpaceDN w:val="0"/>
              <w:adjustRightInd w:val="0"/>
              <w:ind w:left="31"/>
              <w:jc w:val="both"/>
            </w:pPr>
            <w:r>
              <w:t xml:space="preserve">- </w:t>
            </w:r>
            <w:r w:rsidRPr="007852FE">
              <w:t xml:space="preserve">создание условий для культурного просвещения, выявления и становления одаренной творческой молодежи через подготовку образовательных учреждений культуры к проведению лицензирования, аттестации и аккредитации; 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ind w:left="31"/>
              <w:jc w:val="both"/>
            </w:pPr>
            <w:r>
              <w:t xml:space="preserve">- </w:t>
            </w:r>
            <w:r w:rsidRPr="007852FE">
              <w:t xml:space="preserve">сохранение и развитие культурного наследия через проведение мероприятий по реставрации объектов историко-культурного наследия, </w:t>
            </w:r>
            <w:r w:rsidRPr="007852FE">
              <w:lastRenderedPageBreak/>
              <w:t xml:space="preserve">создание правовой основы для </w:t>
            </w:r>
            <w:proofErr w:type="spellStart"/>
            <w:r w:rsidRPr="007852FE">
              <w:t>градорегулирования</w:t>
            </w:r>
            <w:proofErr w:type="spellEnd"/>
            <w:r w:rsidRPr="007852FE">
              <w:t xml:space="preserve"> и охраны </w:t>
            </w:r>
            <w:r>
              <w:t>памятников истории и культуры</w:t>
            </w:r>
          </w:p>
          <w:p w:rsidR="003E54FD" w:rsidRPr="004E2A67" w:rsidRDefault="003E54FD" w:rsidP="006015BE">
            <w:pPr>
              <w:widowControl w:val="0"/>
              <w:tabs>
                <w:tab w:val="num" w:pos="-111"/>
              </w:tabs>
              <w:autoSpaceDE w:val="0"/>
              <w:autoSpaceDN w:val="0"/>
              <w:adjustRightInd w:val="0"/>
              <w:ind w:left="31"/>
              <w:jc w:val="both"/>
            </w:pPr>
            <w:r>
              <w:t xml:space="preserve">- </w:t>
            </w:r>
            <w:r w:rsidRPr="004E2A67">
      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Ковернинском муниципальном районе Нижегородской области.</w:t>
            </w:r>
          </w:p>
          <w:p w:rsidR="003E54FD" w:rsidRPr="007852FE" w:rsidRDefault="003E54FD" w:rsidP="006015BE">
            <w:pPr>
              <w:pStyle w:val="a4"/>
              <w:tabs>
                <w:tab w:val="num" w:pos="-111"/>
              </w:tabs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2F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модернизация киносети путём развития киновидео показа в Ковернинском муниципальном районе;</w:t>
            </w:r>
          </w:p>
          <w:p w:rsidR="003E54FD" w:rsidRPr="009A3A4B" w:rsidRDefault="003E54FD" w:rsidP="006015BE">
            <w:pPr>
              <w:pStyle w:val="a4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овышение роли музея в воспитании, просвещении и обеспечении досуга населения;</w:t>
            </w:r>
          </w:p>
        </w:tc>
      </w:tr>
      <w:tr w:rsidR="003E54FD" w:rsidRPr="009F6D2D" w:rsidTr="006015BE">
        <w:trPr>
          <w:tblCellSpacing w:w="5" w:type="nil"/>
          <w:jc w:val="center"/>
        </w:trPr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6D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Этапы и сроки реализации программы                                       </w:t>
            </w:r>
          </w:p>
        </w:tc>
        <w:tc>
          <w:tcPr>
            <w:tcW w:w="7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6D2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3E54FD" w:rsidRPr="009F6D2D" w:rsidTr="006015BE">
        <w:trPr>
          <w:trHeight w:val="688"/>
          <w:tblCellSpacing w:w="5" w:type="nil"/>
          <w:jc w:val="center"/>
        </w:trPr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6D2D">
              <w:rPr>
                <w:rFonts w:ascii="Times New Roman" w:hAnsi="Times New Roman"/>
                <w:sz w:val="24"/>
                <w:szCs w:val="24"/>
              </w:rPr>
              <w:t xml:space="preserve">Объемы  бюджетных  ассигнований  программы  за  счет  средств  бюджета района (в разбивке по подпрограммам)                                    </w:t>
            </w:r>
          </w:p>
        </w:tc>
        <w:tc>
          <w:tcPr>
            <w:tcW w:w="7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DB21B9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21B9">
              <w:rPr>
                <w:rFonts w:ascii="Times New Roman" w:hAnsi="Times New Roman"/>
                <w:sz w:val="24"/>
                <w:szCs w:val="24"/>
              </w:rPr>
              <w:t>Общее финансирование Программы;</w:t>
            </w:r>
          </w:p>
          <w:p w:rsidR="003E54FD" w:rsidRPr="00DB21B9" w:rsidRDefault="003E54FD" w:rsidP="006015BE">
            <w:pPr>
              <w:jc w:val="both"/>
            </w:pPr>
            <w:r w:rsidRPr="00DB21B9">
              <w:t>Объемы бюджетных ассигнований программы за счет средств бюджета (в разбивке по подпрограммам)</w:t>
            </w:r>
          </w:p>
          <w:p w:rsidR="003E54FD" w:rsidRPr="00DB21B9" w:rsidRDefault="003E54FD" w:rsidP="006015BE">
            <w:pPr>
              <w:jc w:val="both"/>
            </w:pPr>
            <w:r w:rsidRPr="00DB21B9">
              <w:t>пункт Общее финансирование Программы</w:t>
            </w:r>
          </w:p>
          <w:p w:rsidR="003E54FD" w:rsidRPr="00DB21B9" w:rsidRDefault="003E54FD" w:rsidP="006015BE">
            <w:pPr>
              <w:jc w:val="both"/>
            </w:pPr>
            <w:r w:rsidRPr="00DB21B9">
              <w:t>бюджет муниципального района –</w:t>
            </w:r>
            <w:r w:rsidR="00AA558E">
              <w:t>136885,1</w:t>
            </w:r>
            <w:r w:rsidRPr="00DB21B9">
              <w:t>тыс. руб.</w:t>
            </w:r>
          </w:p>
          <w:p w:rsidR="003E54FD" w:rsidRPr="004509AF" w:rsidRDefault="003E54FD" w:rsidP="006015BE">
            <w:pPr>
              <w:jc w:val="both"/>
            </w:pPr>
            <w:r w:rsidRPr="004509AF">
              <w:t xml:space="preserve">2018 г- </w:t>
            </w:r>
            <w:r w:rsidR="00AC1BEA">
              <w:t>44861,4</w:t>
            </w:r>
          </w:p>
          <w:p w:rsidR="003E54FD" w:rsidRPr="004509AF" w:rsidRDefault="003E54FD" w:rsidP="006015BE">
            <w:pPr>
              <w:jc w:val="both"/>
            </w:pPr>
            <w:r w:rsidRPr="004509AF">
              <w:t>2019 г- 45801,1</w:t>
            </w:r>
          </w:p>
          <w:p w:rsidR="003E54FD" w:rsidRPr="004509AF" w:rsidRDefault="003E54FD" w:rsidP="006015BE">
            <w:pPr>
              <w:jc w:val="both"/>
            </w:pPr>
            <w:r w:rsidRPr="004509AF">
              <w:t>2020 г- 46222,6</w:t>
            </w:r>
          </w:p>
          <w:p w:rsidR="003E54FD" w:rsidRPr="00DB21B9" w:rsidRDefault="003E54FD" w:rsidP="006015BE">
            <w:pPr>
              <w:jc w:val="both"/>
            </w:pPr>
            <w:r w:rsidRPr="00DB21B9">
              <w:t>Подпрограмма 1. «Оптимизация и модернизация библиотечной деятельности»</w:t>
            </w:r>
          </w:p>
          <w:p w:rsidR="003E54FD" w:rsidRPr="004509AF" w:rsidRDefault="003E54FD" w:rsidP="006015BE">
            <w:pPr>
              <w:jc w:val="both"/>
            </w:pPr>
            <w:r w:rsidRPr="00DB21B9">
              <w:t>Бюджет муниципального района –</w:t>
            </w:r>
            <w:r w:rsidR="00AA558E">
              <w:t>35935,3</w:t>
            </w:r>
            <w:r w:rsidRPr="004509AF">
              <w:t>тыс. руб.</w:t>
            </w:r>
          </w:p>
          <w:p w:rsidR="003E54FD" w:rsidRPr="004509AF" w:rsidRDefault="003E54FD" w:rsidP="006015BE">
            <w:pPr>
              <w:jc w:val="both"/>
            </w:pPr>
            <w:r w:rsidRPr="004509AF">
              <w:t xml:space="preserve">2018 г- </w:t>
            </w:r>
            <w:r w:rsidR="00AC1BEA">
              <w:t>11738,9</w:t>
            </w:r>
          </w:p>
          <w:p w:rsidR="003E54FD" w:rsidRPr="004509AF" w:rsidRDefault="003E54FD" w:rsidP="006015BE">
            <w:pPr>
              <w:jc w:val="both"/>
            </w:pPr>
            <w:r w:rsidRPr="004509AF">
              <w:t>2019 г-12053,9</w:t>
            </w:r>
          </w:p>
          <w:p w:rsidR="003E54FD" w:rsidRPr="004509AF" w:rsidRDefault="003E54FD" w:rsidP="006015BE">
            <w:pPr>
              <w:jc w:val="both"/>
            </w:pPr>
            <w:r w:rsidRPr="004509AF">
              <w:t>2020 г-12142,5</w:t>
            </w:r>
          </w:p>
          <w:p w:rsidR="003E54FD" w:rsidRPr="00DB21B9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21B9">
              <w:rPr>
                <w:rFonts w:ascii="Times New Roman" w:hAnsi="Times New Roman"/>
                <w:sz w:val="24"/>
                <w:szCs w:val="24"/>
              </w:rPr>
              <w:t>Подпрограмма 2. «Народное художественное творчество»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DB21B9">
              <w:t xml:space="preserve">бюджет муниципального района –  </w:t>
            </w:r>
            <w:r w:rsidR="00AA558E">
              <w:t xml:space="preserve">69141,2 </w:t>
            </w:r>
            <w:r w:rsidRPr="004509AF">
              <w:t>тыс. руб.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 xml:space="preserve">2018 г- </w:t>
            </w:r>
            <w:r w:rsidR="00AC1BEA">
              <w:rPr>
                <w:rFonts w:ascii="Times New Roman" w:hAnsi="Times New Roman"/>
                <w:sz w:val="24"/>
                <w:szCs w:val="24"/>
              </w:rPr>
              <w:t>226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1BE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2019 г- 23170,9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2020 г- 23349,5</w:t>
            </w:r>
          </w:p>
          <w:p w:rsidR="003E54FD" w:rsidRPr="00DB21B9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21B9">
              <w:rPr>
                <w:rFonts w:ascii="Times New Roman" w:hAnsi="Times New Roman"/>
                <w:sz w:val="24"/>
                <w:szCs w:val="24"/>
              </w:rPr>
              <w:t>Подпрограмма 3. «Развитие музейного дела и сохранность объектов культурного наследия»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DB21B9">
              <w:t>бюджет муниципального района –</w:t>
            </w:r>
            <w:r w:rsidR="00AA558E">
              <w:t xml:space="preserve"> 7913,5 </w:t>
            </w:r>
            <w:r w:rsidRPr="004509AF">
              <w:t>тыс. руб.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2018 г- 2696,3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2019 г- 2594,9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2020 г- 2622,3</w:t>
            </w:r>
          </w:p>
          <w:p w:rsidR="003E54FD" w:rsidRPr="00DB21B9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21B9">
              <w:rPr>
                <w:rFonts w:ascii="Times New Roman" w:hAnsi="Times New Roman"/>
                <w:sz w:val="24"/>
                <w:szCs w:val="24"/>
              </w:rPr>
              <w:t>Подпрограмма 4. «Деятельность и развитие школ дополнительного образования»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DB21B9">
              <w:t>бюджет муниципального района –</w:t>
            </w:r>
            <w:r w:rsidR="00AA558E">
              <w:t xml:space="preserve"> 14279,9 </w:t>
            </w:r>
            <w:r w:rsidRPr="004509AF">
              <w:t>тыс. руб.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2018 г- 4748,0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2019 г- 4764,2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2020 г- 4767,7</w:t>
            </w:r>
          </w:p>
          <w:p w:rsidR="003E54FD" w:rsidRPr="00DB21B9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21B9">
              <w:rPr>
                <w:rFonts w:ascii="Times New Roman" w:hAnsi="Times New Roman"/>
                <w:sz w:val="24"/>
                <w:szCs w:val="24"/>
              </w:rPr>
              <w:t>Подпрограмма 5. «Обеспечение реализации муниципальной программы»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DB21B9">
              <w:t xml:space="preserve">бюджет муниципального района – </w:t>
            </w:r>
            <w:r w:rsidR="00AA558E">
              <w:t>9615,2</w:t>
            </w:r>
            <w:r w:rsidRPr="004509AF">
              <w:t>тыс. руб.</w:t>
            </w:r>
          </w:p>
          <w:p w:rsidR="003E54FD" w:rsidRPr="004509AF" w:rsidRDefault="00AA558E" w:rsidP="006015BE">
            <w:pPr>
              <w:jc w:val="both"/>
            </w:pPr>
            <w:r>
              <w:t xml:space="preserve">2018 г- </w:t>
            </w:r>
            <w:r w:rsidR="003E54FD" w:rsidRPr="004509AF">
              <w:t>3057,4</w:t>
            </w:r>
          </w:p>
          <w:p w:rsidR="003E54FD" w:rsidRPr="004509AF" w:rsidRDefault="003E54FD" w:rsidP="006015BE">
            <w:pPr>
              <w:jc w:val="both"/>
            </w:pPr>
            <w:r w:rsidRPr="004509AF">
              <w:t>2019 г- 3217,2</w:t>
            </w:r>
          </w:p>
          <w:p w:rsidR="003E54FD" w:rsidRPr="004509AF" w:rsidRDefault="003E54FD" w:rsidP="006015BE">
            <w:pPr>
              <w:jc w:val="both"/>
            </w:pPr>
            <w:r w:rsidRPr="004509AF">
              <w:t>2020 г- 3340,6</w:t>
            </w:r>
          </w:p>
          <w:p w:rsidR="003E54FD" w:rsidRPr="00DB21B9" w:rsidRDefault="003E54FD" w:rsidP="006015BE">
            <w:pPr>
              <w:jc w:val="both"/>
            </w:pPr>
          </w:p>
        </w:tc>
      </w:tr>
      <w:tr w:rsidR="003E54FD" w:rsidRPr="009F6D2D" w:rsidTr="006015BE">
        <w:trPr>
          <w:tblCellSpacing w:w="5" w:type="nil"/>
          <w:jc w:val="center"/>
        </w:trPr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6D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Индикаторы достижения цели и показатели непосредственных результатов     </w:t>
            </w:r>
          </w:p>
        </w:tc>
        <w:tc>
          <w:tcPr>
            <w:tcW w:w="7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036"/>
              <w:gridCol w:w="1417"/>
              <w:gridCol w:w="1654"/>
            </w:tblGrid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индикатора</w:t>
                  </w:r>
                </w:p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достижения целей</w:t>
                  </w:r>
                </w:p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Программы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Единицы измерения</w:t>
                  </w:r>
                </w:p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Значения</w:t>
                  </w:r>
                </w:p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индикаторов целей</w:t>
                  </w:r>
                </w:p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Программы</w:t>
                  </w:r>
                </w:p>
                <w:p w:rsidR="003E54FD" w:rsidRPr="006015BE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015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 окончании</w:t>
                  </w:r>
                </w:p>
                <w:p w:rsidR="003E54FD" w:rsidRPr="006015BE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015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реализации</w:t>
                  </w:r>
                </w:p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Программы</w:t>
                  </w: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Подпрограмма 1 «Оптимизация и модернизация библиотечной деятельности </w:t>
                  </w:r>
                </w:p>
                <w:p w:rsidR="003E54FD" w:rsidRPr="00076655" w:rsidRDefault="003E54FD" w:rsidP="006015BE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Ковернинском муниципальном районе»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5032ED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76655">
                    <w:t>Количество пользователей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076655">
                    <w:t>человек</w:t>
                  </w: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973089" w:rsidRDefault="00AC1BEA" w:rsidP="00973089">
                  <w:pPr>
                    <w:jc w:val="center"/>
                  </w:pPr>
                  <w:r w:rsidRPr="00973089">
                    <w:t>1</w:t>
                  </w:r>
                  <w:r w:rsidR="00973089" w:rsidRPr="00973089">
                    <w:t>1720</w:t>
                  </w: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76655">
                    <w:t>Количество записей в электронный каталог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076655">
                    <w:t>единиц</w:t>
                  </w: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973089" w:rsidRDefault="00973089" w:rsidP="006015BE">
                  <w:pPr>
                    <w:jc w:val="center"/>
                  </w:pPr>
                  <w:r w:rsidRPr="00973089">
                    <w:t>42056</w:t>
                  </w: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Подпрограмма 2 «Народное и художественное творчество»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973089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tabs>
                      <w:tab w:val="center" w:pos="4536"/>
                      <w:tab w:val="right" w:pos="9072"/>
                    </w:tabs>
                    <w:rPr>
                      <w:lang w:eastAsia="en-US"/>
                    </w:rPr>
                  </w:pPr>
                  <w:r w:rsidRPr="00076655">
                    <w:t>Охват населения Ковернинского района участием в клубных формированиях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lang w:eastAsia="en-US"/>
                    </w:rPr>
                  </w:pPr>
                  <w:r w:rsidRPr="00076655">
                    <w:t>человек</w:t>
                  </w: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973089" w:rsidRDefault="003E54FD" w:rsidP="00973089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lang w:eastAsia="en-US"/>
                    </w:rPr>
                  </w:pPr>
                  <w:r w:rsidRPr="00973089">
                    <w:rPr>
                      <w:lang w:val="en-US" w:eastAsia="en-US"/>
                    </w:rPr>
                    <w:t>1</w:t>
                  </w:r>
                  <w:r w:rsidR="00973089" w:rsidRPr="00973089">
                    <w:rPr>
                      <w:lang w:eastAsia="en-US"/>
                    </w:rPr>
                    <w:t>575</w:t>
                  </w: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tabs>
                      <w:tab w:val="center" w:pos="4536"/>
                      <w:tab w:val="right" w:pos="9072"/>
                    </w:tabs>
                  </w:pPr>
                  <w:r w:rsidRPr="00076655">
                    <w:t>2. Организация кинофестивалей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tabs>
                      <w:tab w:val="center" w:pos="4536"/>
                      <w:tab w:val="right" w:pos="9072"/>
                    </w:tabs>
                    <w:jc w:val="center"/>
                  </w:pPr>
                  <w:r w:rsidRPr="00076655">
                    <w:t>фестиваль</w:t>
                  </w: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5032ED" w:rsidRDefault="003E54FD" w:rsidP="006015BE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highlight w:val="yellow"/>
                    </w:rPr>
                  </w:pPr>
                  <w:r w:rsidRPr="00973089">
                    <w:t>5</w:t>
                  </w: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tabs>
                      <w:tab w:val="center" w:pos="4536"/>
                      <w:tab w:val="right" w:pos="9072"/>
                    </w:tabs>
                  </w:pPr>
                  <w:r w:rsidRPr="00076655">
                    <w:rPr>
                      <w:b/>
                    </w:rPr>
                    <w:t>Подпрограмма 3 «Развитие музейного дела и сохранность объектов культурного наследия»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tabs>
                      <w:tab w:val="center" w:pos="4536"/>
                      <w:tab w:val="right" w:pos="9072"/>
                    </w:tabs>
                    <w:jc w:val="center"/>
                  </w:pP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5032ED" w:rsidRDefault="003E54FD" w:rsidP="006015BE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highlight w:val="yellow"/>
                    </w:rPr>
                  </w:pP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Посещаемость государственных и муниципальных музеев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A570E5" w:rsidRDefault="00AC1BEA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70E5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  <w:r w:rsidR="00A570E5" w:rsidRPr="00A570E5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Временные выставки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A570E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70E5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6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Подпрограмма  4 «Деятельность и развитие школ дополнительного образования»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5032ED" w:rsidRDefault="003E54FD" w:rsidP="006015BE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76655">
                    <w:t xml:space="preserve">Количество </w:t>
                  </w:r>
                  <w:proofErr w:type="gramStart"/>
                  <w:r w:rsidRPr="00076655"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076655">
                    <w:t>человек</w:t>
                  </w: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5032ED" w:rsidRDefault="003E54FD" w:rsidP="006015BE">
                  <w:pPr>
                    <w:jc w:val="center"/>
                    <w:rPr>
                      <w:highlight w:val="yellow"/>
                    </w:rPr>
                  </w:pPr>
                  <w:r w:rsidRPr="00973089">
                    <w:t>110</w:t>
                  </w:r>
                </w:p>
              </w:tc>
            </w:tr>
            <w:tr w:rsidR="003E54FD" w:rsidRPr="00076655" w:rsidTr="006015BE">
              <w:tc>
                <w:tcPr>
                  <w:tcW w:w="40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3E54FD" w:rsidRPr="00076655" w:rsidRDefault="003E54FD" w:rsidP="006015BE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076655" w:rsidRDefault="003E54FD" w:rsidP="006015B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65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3E54FD" w:rsidRPr="005032ED" w:rsidRDefault="003E54FD" w:rsidP="006015BE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6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16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5032ED" w:rsidRDefault="005032ED" w:rsidP="003E54FD">
      <w:pPr>
        <w:pStyle w:val="af3"/>
        <w:jc w:val="center"/>
        <w:rPr>
          <w:sz w:val="32"/>
          <w:szCs w:val="32"/>
        </w:rPr>
      </w:pPr>
    </w:p>
    <w:p w:rsidR="003E54FD" w:rsidRPr="00E0712D" w:rsidRDefault="003E54FD" w:rsidP="003E54FD">
      <w:pPr>
        <w:pStyle w:val="af3"/>
        <w:jc w:val="center"/>
        <w:rPr>
          <w:sz w:val="32"/>
          <w:szCs w:val="32"/>
        </w:rPr>
      </w:pPr>
      <w:r w:rsidRPr="00E0712D">
        <w:rPr>
          <w:sz w:val="32"/>
          <w:szCs w:val="32"/>
        </w:rPr>
        <w:lastRenderedPageBreak/>
        <w:t xml:space="preserve">2. Текстовая часть программы </w:t>
      </w:r>
    </w:p>
    <w:p w:rsidR="003E54FD" w:rsidRPr="00E61BFB" w:rsidRDefault="003E54FD" w:rsidP="003E54FD">
      <w:pPr>
        <w:pStyle w:val="af3"/>
        <w:jc w:val="center"/>
        <w:rPr>
          <w:sz w:val="28"/>
          <w:szCs w:val="28"/>
        </w:rPr>
      </w:pPr>
    </w:p>
    <w:p w:rsidR="003E54FD" w:rsidRPr="00E6760A" w:rsidRDefault="003E54FD" w:rsidP="003E54FD">
      <w:pPr>
        <w:pStyle w:val="af3"/>
        <w:jc w:val="center"/>
        <w:rPr>
          <w:b/>
          <w:bCs/>
        </w:rPr>
      </w:pPr>
      <w:r w:rsidRPr="00E6760A">
        <w:rPr>
          <w:b/>
          <w:bCs/>
        </w:rPr>
        <w:t>2.1. Характеристика текущего состояния</w:t>
      </w:r>
    </w:p>
    <w:p w:rsidR="003E54FD" w:rsidRPr="00E61BFB" w:rsidRDefault="003E54FD" w:rsidP="003E54FD">
      <w:pPr>
        <w:pStyle w:val="af3"/>
        <w:jc w:val="center"/>
        <w:rPr>
          <w:sz w:val="28"/>
          <w:szCs w:val="28"/>
        </w:rPr>
      </w:pP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 xml:space="preserve">Ковернинский муниципальный район располагает развитым культурным </w:t>
      </w:r>
      <w:r w:rsidRPr="00437545">
        <w:rPr>
          <w:rFonts w:ascii="Times New Roman" w:hAnsi="Times New Roman"/>
          <w:bCs/>
          <w:sz w:val="24"/>
          <w:szCs w:val="24"/>
        </w:rPr>
        <w:t>потенциалом – это 14</w:t>
      </w:r>
      <w:r w:rsidR="006015BE">
        <w:rPr>
          <w:rFonts w:ascii="Times New Roman" w:hAnsi="Times New Roman"/>
          <w:bCs/>
          <w:sz w:val="24"/>
          <w:szCs w:val="24"/>
        </w:rPr>
        <w:t xml:space="preserve"> клубных учреждений, 16</w:t>
      </w:r>
      <w:r w:rsidRPr="00437545">
        <w:rPr>
          <w:rFonts w:ascii="Times New Roman" w:hAnsi="Times New Roman"/>
          <w:bCs/>
          <w:sz w:val="24"/>
          <w:szCs w:val="24"/>
        </w:rPr>
        <w:t xml:space="preserve"> библиотек, 1 музейно-выставочный центр, музыкальная и художественная школы</w:t>
      </w:r>
      <w:r>
        <w:rPr>
          <w:rFonts w:ascii="Times New Roman" w:hAnsi="Times New Roman"/>
          <w:bCs/>
          <w:sz w:val="24"/>
          <w:szCs w:val="24"/>
        </w:rPr>
        <w:t>, киноконцертный зал</w:t>
      </w:r>
      <w:r w:rsidRPr="00437545">
        <w:rPr>
          <w:rFonts w:ascii="Times New Roman" w:hAnsi="Times New Roman"/>
          <w:bCs/>
          <w:sz w:val="24"/>
          <w:szCs w:val="24"/>
        </w:rPr>
        <w:t xml:space="preserve"> «Мир». Кроме этого в районе имеется 5 народных коллективов.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Факторы, неблагоприятно влияющие на развитие культуры района: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слабая материально-техническая база учреждений культуры района,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отставание сферы культуры в использовании современных технологий, низкий уровень компьютеризации учреждений,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отсутствие эффективных механизмов привлечения внебюджетных ассигнований,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низкий процент высококвалифицированных кадров.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Сеть библи</w:t>
      </w:r>
      <w:r>
        <w:rPr>
          <w:rFonts w:ascii="Times New Roman" w:hAnsi="Times New Roman"/>
          <w:sz w:val="24"/>
          <w:szCs w:val="24"/>
        </w:rPr>
        <w:t>отечных учреждений составляют 14</w:t>
      </w:r>
      <w:r w:rsidRPr="00437545">
        <w:rPr>
          <w:rFonts w:ascii="Times New Roman" w:hAnsi="Times New Roman"/>
          <w:sz w:val="24"/>
          <w:szCs w:val="24"/>
        </w:rPr>
        <w:t xml:space="preserve"> сельских библиотек-филиалов, Центральная детская библиотека и Центральная районная библиотеки, обслуживающие жителей поселка Ковернино и работающие как методические центры по обслуживанию населения района. На базе трех сельских библиотек работают сельские информационные центры. В ЦРБ – центр деловой и правовой информации, в ЦДБ – информационный компьютерный центр для детей.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 xml:space="preserve">Библиотеки района отличает  стабильность кадров, но проблемным остается старение кадрового потенциала.    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 xml:space="preserve"> Факторы, неблагоприятно влияющие на развитие библиотечного дела   в районе: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  слабая материально-техническая база;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отставание в использовании современных технологий, низкий уровень компьютеризации сельских библиотек;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  сложная  современная социально-экономическая ситуация (сокращение  численности населения на селе, миграция молодежи)</w:t>
      </w:r>
      <w:r w:rsidRPr="00437545">
        <w:rPr>
          <w:rFonts w:ascii="Times New Roman" w:hAnsi="Times New Roman"/>
          <w:bCs/>
          <w:sz w:val="24"/>
          <w:szCs w:val="24"/>
        </w:rPr>
        <w:t>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 xml:space="preserve">- низкий процент </w:t>
      </w:r>
      <w:proofErr w:type="spellStart"/>
      <w:r w:rsidRPr="00437545">
        <w:rPr>
          <w:rFonts w:ascii="Times New Roman" w:hAnsi="Times New Roman"/>
          <w:bCs/>
          <w:sz w:val="24"/>
          <w:szCs w:val="24"/>
        </w:rPr>
        <w:t>обновляемости</w:t>
      </w:r>
      <w:proofErr w:type="spellEnd"/>
      <w:r w:rsidRPr="00437545">
        <w:rPr>
          <w:rFonts w:ascii="Times New Roman" w:hAnsi="Times New Roman"/>
          <w:bCs/>
          <w:sz w:val="24"/>
          <w:szCs w:val="24"/>
        </w:rPr>
        <w:t xml:space="preserve"> книжных фондов в связи с отсутствием достойного финансирования;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  отсутствие эффективных механизмов привлечения внебюджетных ассигнований.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В свою очередь остаются стабильными  основные показатели посещаемости  и книговыдачи, что  подтверждает популярность и востребованность  библиотек в районе.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Положительной тенденцией остается участие  учреждения  в областных, районных конкурсах, программах.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В рамках муниципальной подпрограммы «Оптимизация и модернизация библиотечной деятельности в Ковернинском муниципальном районе» должна быть осуществлена  модернизация библиотечной деятельности,  должна стать стабильной ситуация по развитию и сохранности фондов библиотек,  творческое и технологическое совершенствование.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В рамках подпрогр</w:t>
      </w:r>
      <w:r>
        <w:rPr>
          <w:rFonts w:ascii="Times New Roman" w:hAnsi="Times New Roman"/>
          <w:sz w:val="24"/>
          <w:szCs w:val="24"/>
        </w:rPr>
        <w:t>аммы должна быть осуществлена: а</w:t>
      </w:r>
      <w:r w:rsidRPr="00437545">
        <w:rPr>
          <w:rFonts w:ascii="Times New Roman" w:hAnsi="Times New Roman"/>
          <w:sz w:val="24"/>
          <w:szCs w:val="24"/>
        </w:rPr>
        <w:t xml:space="preserve">ктивизация информационной </w:t>
      </w:r>
      <w:r>
        <w:rPr>
          <w:rFonts w:ascii="Times New Roman" w:hAnsi="Times New Roman"/>
          <w:sz w:val="24"/>
          <w:szCs w:val="24"/>
        </w:rPr>
        <w:t xml:space="preserve"> деятельности;</w:t>
      </w:r>
      <w:r w:rsidRPr="00437545">
        <w:rPr>
          <w:rFonts w:ascii="Times New Roman" w:hAnsi="Times New Roman"/>
          <w:sz w:val="24"/>
          <w:szCs w:val="24"/>
        </w:rPr>
        <w:t xml:space="preserve"> организация  книжных выставок, информационно-издательская деятельность; активизация краеведческой и исследовательской работы. Повышение роли библиотек   в воспитании, просвещении и информационного обеспечении  населения Ковернинского района.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Показателями роста клубной сети становятся победы на престижных конкурсах, расширение творческих контактов, учеба в специальных учебных заведениях.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 xml:space="preserve">В рамках муниципальной подпрограммы Ковернинского муниципального района 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«Народное и художественное творчество» в клубной работе необходимо развивать новые виды услуг, художественное творчество, концертную деятельность. В разрезе художественного творчества необходимо развивать танцевальное, декоративно-прикладное, фольклорное направления.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Факторы, неблагоприятно влияющие на развитие клубной деятельности в районе: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слабая материально-техническая база;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отставание в использовании современных технологий, низкий уровень компьютеризации учреждений;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lastRenderedPageBreak/>
        <w:t>- сложная социально-экономическая ситуация (численность населения сокращается, миграция молодежи);</w:t>
      </w:r>
    </w:p>
    <w:p w:rsidR="003E54FD" w:rsidRPr="009B4976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отсутствие эффективных механизмов привлечения бюджетных ассигнований.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Факторы, неблагоприятно влияющие на развитие музейного дела   в районе: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  слабая материально-техническая база;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отставание в использовании современных технологий, низкий уровень компьютеризации учреждения;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  сложная  современная социально-экономическая ситуация (численность населения сокращается, миграция молодежи)</w:t>
      </w:r>
      <w:r w:rsidRPr="00437545">
        <w:rPr>
          <w:rFonts w:ascii="Times New Roman" w:hAnsi="Times New Roman"/>
          <w:bCs/>
          <w:sz w:val="24"/>
          <w:szCs w:val="24"/>
        </w:rPr>
        <w:t>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  отсутствие эффективных механизмов привлечения внебюджетных ассигнований.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 xml:space="preserve">В свою очередь, показателями роста музейного дела в районе становятся активное пополнение фондов музея новыми экспонатами (более 300 экспонатов  в год).  </w:t>
      </w:r>
      <w:r w:rsidRPr="00437545">
        <w:rPr>
          <w:rFonts w:ascii="Times New Roman" w:hAnsi="Times New Roman"/>
          <w:sz w:val="24"/>
          <w:szCs w:val="24"/>
        </w:rPr>
        <w:t xml:space="preserve">В фондах музея хранится в определенной степени некий «золотой» неприкосновенный запас изделий хохломы, выполненных известными мастерами, «штучная работа» - единственный  эксклюзивный экземпляр! 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 xml:space="preserve">Так же показателями роста является  </w:t>
      </w:r>
      <w:r w:rsidRPr="00437545">
        <w:rPr>
          <w:rFonts w:ascii="Times New Roman" w:hAnsi="Times New Roman"/>
          <w:bCs/>
          <w:sz w:val="24"/>
          <w:szCs w:val="24"/>
        </w:rPr>
        <w:t>расширение творческих контактов, увеличение числа проводимых выставок, как в музее, так и в музеях Нижегородской области.  Приток молодых специалистов в музейную деятельность.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В рамках муниципальной подпрограммы "Развитие музейного дела» должна быть осуществлена  модернизация музейной деятельности, ее творческое и технологическое совершенствование.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В рамках подпрограммы должна быть осуществлена активизация выставочной деятельности  музея: организация экспозиций, выставок согласно требованиям времени, активизация краеведческой и исследовательской работы по сохранению исторического наследия Ковернинского района. Увеличение роли музея  в воспитании, просвещении и обеспечении досуга населения Ковернинского района.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37545">
        <w:rPr>
          <w:rFonts w:ascii="Times New Roman" w:hAnsi="Times New Roman"/>
          <w:bCs/>
          <w:sz w:val="24"/>
          <w:szCs w:val="24"/>
        </w:rPr>
        <w:t>В Ковернинском муниципальном районе действует одно Муниципальное образовательное учреждение д</w:t>
      </w:r>
      <w:r>
        <w:rPr>
          <w:rFonts w:ascii="Times New Roman" w:hAnsi="Times New Roman"/>
          <w:bCs/>
          <w:sz w:val="24"/>
          <w:szCs w:val="24"/>
        </w:rPr>
        <w:t xml:space="preserve">ополнительного образования </w:t>
      </w:r>
      <w:r w:rsidRPr="00437545">
        <w:rPr>
          <w:rFonts w:ascii="Times New Roman" w:hAnsi="Times New Roman"/>
          <w:bCs/>
          <w:sz w:val="24"/>
          <w:szCs w:val="24"/>
        </w:rPr>
        <w:t xml:space="preserve"> «Детская художественная ш</w:t>
      </w:r>
      <w:r>
        <w:rPr>
          <w:rFonts w:ascii="Times New Roman" w:hAnsi="Times New Roman"/>
          <w:bCs/>
          <w:sz w:val="24"/>
          <w:szCs w:val="24"/>
        </w:rPr>
        <w:t>кола» (далее по тексту – МОУ ДО</w:t>
      </w:r>
      <w:r w:rsidRPr="00437545">
        <w:rPr>
          <w:rFonts w:ascii="Times New Roman" w:hAnsi="Times New Roman"/>
          <w:bCs/>
          <w:sz w:val="24"/>
          <w:szCs w:val="24"/>
        </w:rPr>
        <w:t xml:space="preserve"> «ДХШ.</w:t>
      </w:r>
      <w:proofErr w:type="gramEnd"/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 xml:space="preserve">Работав муниципальном образовательном учреждении дополнительного образования «Детская художественная школа» направлена на поиск и поддержку одаренных детей. </w:t>
      </w:r>
      <w:r w:rsidRPr="00437545">
        <w:rPr>
          <w:rFonts w:ascii="Times New Roman" w:hAnsi="Times New Roman"/>
          <w:sz w:val="24"/>
          <w:szCs w:val="24"/>
        </w:rPr>
        <w:t>Для повышения квалификационного уровня преподавателей необходимо системное посещение выездных семинаров, мастер-классов различного уровня.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Учебная работа в школе ведется по двум образовательным программам «Дополнительная предпрофессиональная общеобразовательная программа в области изобразительного искусства «Живопись» со сроком обучения 5 (6) лет, дополнительная образовательная программа «Изобразительное искусство» со сроком обучения 4 года согласно Лицензии на образовательную деятельность от 30 апреля 2013 года № 271. В целях формирования устойчивого интереса подрастающего поколения к истории малой родины и эффективности внедрения методик народных художественных промыслов в школе разработана дополнительная образовательная п</w:t>
      </w:r>
      <w:r>
        <w:rPr>
          <w:rFonts w:ascii="Times New Roman" w:hAnsi="Times New Roman"/>
          <w:sz w:val="24"/>
          <w:szCs w:val="24"/>
        </w:rPr>
        <w:t>рограмма  «Хохломская роспись».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Помимо учебной деятельности школа ведет активную выставочную деятельность. Выставочными площадками становятся стенды районной центральной больницы, ГБУ «Комплексный центр социального обслуживания населения», Детские сады и библиотеки поселка, Центр Досуга  и даже фойе здания Администрации.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Факторы, неблагоприят</w:t>
      </w:r>
      <w:r>
        <w:rPr>
          <w:rFonts w:ascii="Times New Roman" w:hAnsi="Times New Roman"/>
          <w:bCs/>
          <w:sz w:val="24"/>
          <w:szCs w:val="24"/>
        </w:rPr>
        <w:t>но влияющие на развитие  МОУ ДО</w:t>
      </w:r>
      <w:r w:rsidRPr="00437545">
        <w:rPr>
          <w:rFonts w:ascii="Times New Roman" w:hAnsi="Times New Roman"/>
          <w:bCs/>
          <w:sz w:val="24"/>
          <w:szCs w:val="24"/>
        </w:rPr>
        <w:t xml:space="preserve"> «ДХШ»: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 xml:space="preserve">- отсутствие собственного помещения (строительство школы искусств заморожено) 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 xml:space="preserve">-   необходимо обновление и развитие </w:t>
      </w:r>
      <w:proofErr w:type="spellStart"/>
      <w:r w:rsidRPr="00437545"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 w:rsidRPr="00437545">
        <w:rPr>
          <w:rFonts w:ascii="Times New Roman" w:hAnsi="Times New Roman"/>
          <w:bCs/>
          <w:sz w:val="24"/>
          <w:szCs w:val="24"/>
        </w:rPr>
        <w:t xml:space="preserve"> - </w:t>
      </w:r>
      <w:proofErr w:type="gramStart"/>
      <w:r w:rsidRPr="00437545">
        <w:rPr>
          <w:rFonts w:ascii="Times New Roman" w:hAnsi="Times New Roman"/>
          <w:bCs/>
          <w:sz w:val="24"/>
          <w:szCs w:val="24"/>
        </w:rPr>
        <w:t>материальной</w:t>
      </w:r>
      <w:proofErr w:type="gramEnd"/>
      <w:r w:rsidRPr="00437545">
        <w:rPr>
          <w:rFonts w:ascii="Times New Roman" w:hAnsi="Times New Roman"/>
          <w:bCs/>
          <w:sz w:val="24"/>
          <w:szCs w:val="24"/>
        </w:rPr>
        <w:t xml:space="preserve"> и  материально-технической база;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существующий в школе библиотечный фонд нуждается в обновлении, пополнении современной методической литературой;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показатели здоровья и эмоционального благополучия детей неудовлетворительны;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объективное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lastRenderedPageBreak/>
        <w:t>- отставание в использовании современных технологий, низкий уровень компьютеризации учреждения;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  сложная  современная социально-экономическая ситуация (численность населения сокращается, миграция молодежи)</w:t>
      </w:r>
      <w:r w:rsidRPr="00437545">
        <w:rPr>
          <w:rFonts w:ascii="Times New Roman" w:hAnsi="Times New Roman"/>
          <w:bCs/>
          <w:sz w:val="24"/>
          <w:szCs w:val="24"/>
        </w:rPr>
        <w:t>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  отсутствие эффективных механизмов привлечения внебюджетных ассигнований.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 xml:space="preserve">          В свою очередь, положительным в работе школы являются следующие моменты: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 xml:space="preserve">- преподаватели имеют высшее образование,1 категорию; 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в ДХШ учатся дети тех родителей, которые сами окончили эту школу;</w:t>
      </w:r>
    </w:p>
    <w:p w:rsidR="006015BE" w:rsidRDefault="003E54FD" w:rsidP="006015BE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7545">
        <w:rPr>
          <w:rFonts w:ascii="Times New Roman" w:hAnsi="Times New Roman"/>
          <w:bCs/>
          <w:sz w:val="24"/>
          <w:szCs w:val="24"/>
        </w:rPr>
        <w:t>- повышение тв</w:t>
      </w:r>
      <w:r w:rsidR="006015BE">
        <w:rPr>
          <w:rFonts w:ascii="Times New Roman" w:hAnsi="Times New Roman"/>
          <w:bCs/>
          <w:sz w:val="24"/>
          <w:szCs w:val="24"/>
        </w:rPr>
        <w:t xml:space="preserve">орческой активности </w:t>
      </w:r>
      <w:proofErr w:type="gramStart"/>
      <w:r w:rsidR="006015BE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</w:p>
    <w:p w:rsidR="003E54FD" w:rsidRPr="006015BE" w:rsidRDefault="003E54FD" w:rsidP="006015BE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5BE">
        <w:rPr>
          <w:rFonts w:ascii="Times New Roman" w:hAnsi="Times New Roman"/>
          <w:bCs/>
          <w:sz w:val="24"/>
          <w:szCs w:val="24"/>
        </w:rPr>
        <w:t xml:space="preserve">Работа в муниципальном образовательном учреждении дополнительного образования «Детская музыкальная школа» направлена на поиск и поддержку одаренных детей. </w:t>
      </w:r>
    </w:p>
    <w:p w:rsidR="003E54FD" w:rsidRPr="00130C03" w:rsidRDefault="003E54FD" w:rsidP="003E54FD">
      <w:pPr>
        <w:keepNext/>
        <w:ind w:firstLine="709"/>
        <w:jc w:val="both"/>
        <w:outlineLvl w:val="1"/>
      </w:pPr>
      <w:r w:rsidRPr="00130C03">
        <w:t xml:space="preserve">Для повышения квалификационного уровня преподавателей необходимо системное посещение выездных семинаров, мастер-классов различного уровня. </w:t>
      </w:r>
    </w:p>
    <w:p w:rsidR="003E54FD" w:rsidRPr="00095877" w:rsidRDefault="003E54FD" w:rsidP="003E54FD">
      <w:pPr>
        <w:keepNext/>
        <w:ind w:firstLine="709"/>
        <w:jc w:val="both"/>
        <w:outlineLvl w:val="1"/>
        <w:rPr>
          <w:bCs/>
          <w:szCs w:val="20"/>
        </w:rPr>
      </w:pPr>
      <w:r w:rsidRPr="00095877">
        <w:rPr>
          <w:bCs/>
          <w:szCs w:val="20"/>
        </w:rPr>
        <w:t>В свою очередь, положительным в работе школы являются следующие моменты:</w:t>
      </w:r>
    </w:p>
    <w:p w:rsidR="003E54FD" w:rsidRPr="00095877" w:rsidRDefault="003E54FD" w:rsidP="003E54FD">
      <w:pPr>
        <w:keepNext/>
        <w:ind w:firstLine="709"/>
        <w:jc w:val="both"/>
        <w:outlineLvl w:val="1"/>
        <w:rPr>
          <w:bCs/>
          <w:szCs w:val="20"/>
        </w:rPr>
      </w:pPr>
      <w:r w:rsidRPr="00095877">
        <w:rPr>
          <w:bCs/>
          <w:szCs w:val="20"/>
        </w:rPr>
        <w:t>- в Д</w:t>
      </w:r>
      <w:r>
        <w:rPr>
          <w:bCs/>
          <w:szCs w:val="20"/>
        </w:rPr>
        <w:t>М</w:t>
      </w:r>
      <w:r w:rsidRPr="00095877">
        <w:rPr>
          <w:bCs/>
          <w:szCs w:val="20"/>
        </w:rPr>
        <w:t>Ш учатся дети тех родителей, которые сами окончили эту школу;</w:t>
      </w:r>
    </w:p>
    <w:p w:rsidR="003E54FD" w:rsidRPr="00095877" w:rsidRDefault="003E54FD" w:rsidP="003E54FD">
      <w:pPr>
        <w:keepNext/>
        <w:ind w:firstLine="709"/>
        <w:jc w:val="both"/>
        <w:outlineLvl w:val="1"/>
        <w:rPr>
          <w:bCs/>
          <w:szCs w:val="20"/>
        </w:rPr>
      </w:pPr>
      <w:r w:rsidRPr="00095877">
        <w:rPr>
          <w:bCs/>
          <w:szCs w:val="20"/>
        </w:rPr>
        <w:t xml:space="preserve">- повышение творческой активности </w:t>
      </w:r>
      <w:proofErr w:type="gramStart"/>
      <w:r w:rsidRPr="00095877">
        <w:rPr>
          <w:bCs/>
          <w:szCs w:val="20"/>
        </w:rPr>
        <w:t>обучающихся</w:t>
      </w:r>
      <w:proofErr w:type="gramEnd"/>
      <w:r w:rsidRPr="00095877">
        <w:rPr>
          <w:bCs/>
          <w:szCs w:val="20"/>
        </w:rPr>
        <w:t>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2.2.  Цели, задачи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2.2.1 Цели </w:t>
      </w:r>
      <w:r w:rsidRPr="00437545">
        <w:rPr>
          <w:rFonts w:ascii="Times New Roman" w:hAnsi="Times New Roman"/>
          <w:bCs/>
          <w:sz w:val="24"/>
          <w:szCs w:val="24"/>
        </w:rPr>
        <w:t>программы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 xml:space="preserve">- оптимизация и модернизация культурной сферы Ковернинского муниципального района, ее творческое и технологическое совершенствование; 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 xml:space="preserve">- повышение роли культуры в воспитании, просвещении и обеспечении досуга населения; 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поддержка, распространение и развитие лучших традиций и достижений культуры Ковернинского муниципального района;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создание условий для развития творчества в Ковернинском муниципальном районе;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сохранение культурного и духовного наследия в районе;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 xml:space="preserve">Приоритетные направления реализации указанных целей предполагают: 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поддержку творческих сил и создание условий для реализации их потенциала;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улучшение качества, разнообразия, уровня и объема услуг в сфере культуры, развитие сети учреждений культуры и их модернизация;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 xml:space="preserve">- ориентацию учреждений культуры на деятельность, направленную на воспитание у населения, в первую очередь, подростков и молодежи, патриотизма, идеи возрождения России, гражданской ответственности, доверия и уважения к органам государственной власти, вооруженным силам страны, толерантности по отношению к людям другой национальности на основе представления лучших образцов традиционной культуры и </w:t>
      </w:r>
      <w:proofErr w:type="spellStart"/>
      <w:r w:rsidRPr="00437545">
        <w:rPr>
          <w:rFonts w:ascii="Times New Roman" w:hAnsi="Times New Roman"/>
          <w:sz w:val="24"/>
          <w:szCs w:val="24"/>
        </w:rPr>
        <w:t>этнопросвещения</w:t>
      </w:r>
      <w:proofErr w:type="spellEnd"/>
      <w:r w:rsidRPr="00437545">
        <w:rPr>
          <w:rFonts w:ascii="Times New Roman" w:hAnsi="Times New Roman"/>
          <w:sz w:val="24"/>
          <w:szCs w:val="24"/>
        </w:rPr>
        <w:t>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поддержку инициатив и проектов в области культуры и искусства, формирующих образ мышления и поведения, отвечающий понятиям патриотизма, заботы об общем благе, социальной солидарности, национальной и религиозной толерантности и т.д.;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консолидацию усилий населения, творческих, общественных организаций, на формирование у подрастающих поколений высокой гражданственности, патриотизма, чувства ответственности за судьбу Родины;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содействие творчеству и инновациям в сферах культуры и искусства, продвижение коллективного и индивидуального творчества, обеспечение равного доступа к культурным ценностям, включая развитие современных информационных технологий.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поддержка и создание условий для реализации творческого потенциала мастеров Ковернинского района;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содержание и развитие инфраструктуры, обеспечивающей сохранность музейных ценностей и гарантирующей доступ к ним граждан;</w:t>
      </w:r>
    </w:p>
    <w:p w:rsidR="003E54FD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- обеспечение равного доступа к культурным ценностям, включая развитие современных информационных технологий;</w:t>
      </w:r>
    </w:p>
    <w:p w:rsidR="003E54FD" w:rsidRPr="00437545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2.2.2. Задачи </w:t>
      </w:r>
      <w:r w:rsidRPr="00437545">
        <w:rPr>
          <w:rFonts w:ascii="Times New Roman" w:hAnsi="Times New Roman"/>
          <w:bCs/>
          <w:sz w:val="24"/>
          <w:szCs w:val="24"/>
        </w:rPr>
        <w:t>программы</w:t>
      </w:r>
    </w:p>
    <w:p w:rsidR="003E54FD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sz w:val="24"/>
          <w:szCs w:val="24"/>
        </w:rPr>
        <w:lastRenderedPageBreak/>
        <w:t xml:space="preserve">-Укрепление материально-технической базы </w:t>
      </w:r>
      <w:r>
        <w:rPr>
          <w:rFonts w:ascii="Times New Roman" w:hAnsi="Times New Roman"/>
          <w:sz w:val="24"/>
          <w:szCs w:val="24"/>
        </w:rPr>
        <w:t>и совершенствование содержание учреждений культуры Ковернинского района</w:t>
      </w:r>
    </w:p>
    <w:p w:rsidR="003E54FD" w:rsidRPr="007852FE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sz w:val="24"/>
          <w:szCs w:val="24"/>
        </w:rPr>
        <w:t>- Поддержка и развитие традиционных культур народов, проживающих на территории Ковернинского района;</w:t>
      </w:r>
    </w:p>
    <w:p w:rsidR="003E54FD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сохранение иразвитие</w:t>
      </w:r>
      <w:r w:rsidRPr="007852FE">
        <w:rPr>
          <w:rFonts w:ascii="Times New Roman" w:hAnsi="Times New Roman"/>
          <w:sz w:val="24"/>
          <w:szCs w:val="24"/>
        </w:rPr>
        <w:t xml:space="preserve"> клубных учреждений, в том числе детских, фольклорных коллективов, мастеров </w:t>
      </w:r>
      <w:proofErr w:type="gramStart"/>
      <w:r w:rsidRPr="007852FE">
        <w:rPr>
          <w:rFonts w:ascii="Times New Roman" w:hAnsi="Times New Roman"/>
          <w:sz w:val="24"/>
          <w:szCs w:val="24"/>
        </w:rPr>
        <w:t>–н</w:t>
      </w:r>
      <w:proofErr w:type="gramEnd"/>
      <w:r w:rsidRPr="007852FE">
        <w:rPr>
          <w:rFonts w:ascii="Times New Roman" w:hAnsi="Times New Roman"/>
          <w:sz w:val="24"/>
          <w:szCs w:val="24"/>
        </w:rPr>
        <w:t>осителей традиционных ремесел Нижегородской области, 5 народных коллективов;</w:t>
      </w:r>
    </w:p>
    <w:p w:rsidR="003E54FD" w:rsidRPr="007852FE" w:rsidRDefault="003E54FD" w:rsidP="003E54FD">
      <w:pPr>
        <w:widowControl w:val="0"/>
        <w:numPr>
          <w:ilvl w:val="0"/>
          <w:numId w:val="24"/>
        </w:numPr>
        <w:tabs>
          <w:tab w:val="clear" w:pos="585"/>
          <w:tab w:val="num" w:pos="-111"/>
        </w:tabs>
        <w:autoSpaceDE w:val="0"/>
        <w:autoSpaceDN w:val="0"/>
        <w:adjustRightInd w:val="0"/>
        <w:ind w:left="-111" w:firstLine="709"/>
        <w:jc w:val="both"/>
      </w:pPr>
      <w:r w:rsidRPr="007852FE">
        <w:t xml:space="preserve">создание условий для культурного просвещения, выявления и становления одаренной творческой молодежи через подготовку образовательных учреждений культуры к проведению лицензирования, аттестации и аккредитации; </w:t>
      </w:r>
    </w:p>
    <w:p w:rsidR="003E54FD" w:rsidRPr="007852FE" w:rsidRDefault="003E54FD" w:rsidP="003E54FD">
      <w:pPr>
        <w:widowControl w:val="0"/>
        <w:numPr>
          <w:ilvl w:val="0"/>
          <w:numId w:val="24"/>
        </w:numPr>
        <w:tabs>
          <w:tab w:val="clear" w:pos="585"/>
          <w:tab w:val="num" w:pos="-111"/>
        </w:tabs>
        <w:autoSpaceDE w:val="0"/>
        <w:autoSpaceDN w:val="0"/>
        <w:adjustRightInd w:val="0"/>
        <w:ind w:left="-111" w:firstLine="709"/>
        <w:jc w:val="both"/>
      </w:pPr>
      <w:r w:rsidRPr="007852FE">
        <w:t xml:space="preserve">сохранение и развитие культурного наследия через проведение мероприятий по консервации и реставрации объектов историко-культурного наследия, создание правовой основы для </w:t>
      </w:r>
      <w:proofErr w:type="spellStart"/>
      <w:r w:rsidRPr="007852FE">
        <w:t>градорегулирования</w:t>
      </w:r>
      <w:proofErr w:type="spellEnd"/>
      <w:r w:rsidRPr="007852FE">
        <w:t xml:space="preserve"> и охраны памятников истории и культуры, обеспечение сохранности исторических фондов через модернизацию материальной базы и выполнение комплекса мероприятий по противопожарной безопасности;</w:t>
      </w:r>
    </w:p>
    <w:p w:rsidR="003E54FD" w:rsidRPr="007852FE" w:rsidRDefault="003E54FD" w:rsidP="003E54FD">
      <w:pPr>
        <w:pStyle w:val="a4"/>
        <w:tabs>
          <w:tab w:val="num" w:pos="-111"/>
        </w:tabs>
        <w:ind w:left="-111"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sz w:val="24"/>
          <w:szCs w:val="24"/>
        </w:rPr>
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Ковернинском муниципальном районе Нижегородской области.</w:t>
      </w:r>
    </w:p>
    <w:p w:rsidR="003E54FD" w:rsidRPr="007852FE" w:rsidRDefault="003E54FD" w:rsidP="003E54FD">
      <w:pPr>
        <w:pStyle w:val="a4"/>
        <w:tabs>
          <w:tab w:val="num" w:pos="-111"/>
        </w:tabs>
        <w:ind w:left="-111"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b/>
          <w:sz w:val="24"/>
          <w:szCs w:val="24"/>
        </w:rPr>
        <w:t xml:space="preserve">- </w:t>
      </w:r>
      <w:r w:rsidRPr="007852FE">
        <w:rPr>
          <w:rFonts w:ascii="Times New Roman" w:hAnsi="Times New Roman"/>
          <w:sz w:val="24"/>
          <w:szCs w:val="24"/>
        </w:rPr>
        <w:t xml:space="preserve">модернизация киносети </w:t>
      </w:r>
      <w:proofErr w:type="spellStart"/>
      <w:r w:rsidRPr="007852FE">
        <w:rPr>
          <w:rFonts w:ascii="Times New Roman" w:hAnsi="Times New Roman"/>
          <w:sz w:val="24"/>
          <w:szCs w:val="24"/>
        </w:rPr>
        <w:t>путем</w:t>
      </w:r>
      <w:proofErr w:type="spellEnd"/>
      <w:r w:rsidRPr="007852FE">
        <w:rPr>
          <w:rFonts w:ascii="Times New Roman" w:hAnsi="Times New Roman"/>
          <w:sz w:val="24"/>
          <w:szCs w:val="24"/>
        </w:rPr>
        <w:t xml:space="preserve"> развития </w:t>
      </w:r>
      <w:proofErr w:type="spellStart"/>
      <w:r w:rsidRPr="007852FE">
        <w:rPr>
          <w:rFonts w:ascii="Times New Roman" w:hAnsi="Times New Roman"/>
          <w:sz w:val="24"/>
          <w:szCs w:val="24"/>
        </w:rPr>
        <w:t>киновидеопоказа</w:t>
      </w:r>
      <w:proofErr w:type="spellEnd"/>
      <w:r w:rsidRPr="007852FE">
        <w:rPr>
          <w:rFonts w:ascii="Times New Roman" w:hAnsi="Times New Roman"/>
          <w:sz w:val="24"/>
          <w:szCs w:val="24"/>
        </w:rPr>
        <w:t xml:space="preserve"> в Ковернинском муниципальном районе;</w:t>
      </w:r>
    </w:p>
    <w:p w:rsidR="003E54FD" w:rsidRPr="007852FE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sz w:val="24"/>
          <w:szCs w:val="24"/>
        </w:rPr>
        <w:t>- Повышение роли музея в воспитании, просвещении и обеспечении досуга населения;</w:t>
      </w:r>
    </w:p>
    <w:p w:rsidR="003E54FD" w:rsidRPr="007852FE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sz w:val="24"/>
          <w:szCs w:val="24"/>
        </w:rPr>
        <w:t>- Поддержка, распространение и развитие лучших традиций и достижений культуры Ковернинского муниципального района;</w:t>
      </w:r>
    </w:p>
    <w:p w:rsidR="003E54FD" w:rsidRPr="007852FE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sz w:val="24"/>
          <w:szCs w:val="24"/>
        </w:rPr>
        <w:t>Сохранность объектов культурного наследия;</w:t>
      </w:r>
    </w:p>
    <w:p w:rsidR="003E54FD" w:rsidRPr="007852FE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sz w:val="24"/>
          <w:szCs w:val="24"/>
        </w:rPr>
        <w:t xml:space="preserve">-Проведение мероприятий по консервации и реставрации объектов историко-культурного наследия, создание правовой основы для </w:t>
      </w:r>
      <w:proofErr w:type="spellStart"/>
      <w:r w:rsidRPr="007852FE">
        <w:rPr>
          <w:rFonts w:ascii="Times New Roman" w:hAnsi="Times New Roman"/>
          <w:sz w:val="24"/>
          <w:szCs w:val="24"/>
        </w:rPr>
        <w:t>градорегулирования</w:t>
      </w:r>
      <w:proofErr w:type="spellEnd"/>
      <w:r w:rsidRPr="007852FE">
        <w:rPr>
          <w:rFonts w:ascii="Times New Roman" w:hAnsi="Times New Roman"/>
          <w:sz w:val="24"/>
          <w:szCs w:val="24"/>
        </w:rPr>
        <w:t xml:space="preserve"> и охраны памятников истории и культуры; </w:t>
      </w:r>
    </w:p>
    <w:p w:rsidR="003E54FD" w:rsidRPr="007852FE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sz w:val="24"/>
          <w:szCs w:val="24"/>
        </w:rPr>
        <w:t>-Обеспечение сохранности фондов музея через модернизацию материальной базы и выполнение комплекса мероприятий по противопожарной безопасности;</w:t>
      </w:r>
    </w:p>
    <w:p w:rsidR="003E54FD" w:rsidRPr="007852FE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852FE">
        <w:rPr>
          <w:rFonts w:ascii="Times New Roman" w:hAnsi="Times New Roman"/>
          <w:sz w:val="24"/>
          <w:szCs w:val="24"/>
        </w:rPr>
        <w:t>-Организация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Ковернинском муниципальном районе Нижегородской области.</w:t>
      </w:r>
    </w:p>
    <w:p w:rsidR="003E54FD" w:rsidRPr="007852FE" w:rsidRDefault="003E54FD" w:rsidP="003E54FD">
      <w:pPr>
        <w:spacing w:before="75" w:after="75"/>
        <w:ind w:firstLine="709"/>
        <w:jc w:val="both"/>
        <w:rPr>
          <w:color w:val="000000"/>
        </w:rPr>
      </w:pPr>
      <w:r w:rsidRPr="007852FE">
        <w:rPr>
          <w:color w:val="000000"/>
        </w:rPr>
        <w:t>-создание необходимых и благоприятных условий для разностороннего развития личности, ее музыкально-эстетического образования, профессионального  творческого труда детей в возрасте преимущественно от 6 до 18 лет;</w:t>
      </w:r>
    </w:p>
    <w:p w:rsidR="003E54FD" w:rsidRPr="007852FE" w:rsidRDefault="003E54FD" w:rsidP="003E54FD">
      <w:pPr>
        <w:spacing w:before="75" w:after="75"/>
        <w:ind w:firstLine="709"/>
        <w:jc w:val="both"/>
        <w:rPr>
          <w:color w:val="000000"/>
        </w:rPr>
      </w:pPr>
      <w:r w:rsidRPr="007852FE">
        <w:rPr>
          <w:color w:val="000000"/>
        </w:rPr>
        <w:t>- обеспечение условий для выявления и реализации способностей талантливых и одаренных детей для дальнейшей профессионализации в сфере культуры;</w:t>
      </w:r>
    </w:p>
    <w:p w:rsidR="003E54FD" w:rsidRPr="007852FE" w:rsidRDefault="003E54FD" w:rsidP="003E54FD">
      <w:pPr>
        <w:spacing w:before="75" w:after="75"/>
        <w:ind w:firstLine="709"/>
        <w:jc w:val="both"/>
        <w:rPr>
          <w:color w:val="000000"/>
        </w:rPr>
      </w:pPr>
      <w:r w:rsidRPr="007852FE">
        <w:rPr>
          <w:color w:val="000000"/>
        </w:rPr>
        <w:t>-создание условий для повышения профессиональной компетентности педагогических работников образовательных учреждений до</w:t>
      </w:r>
      <w:r>
        <w:rPr>
          <w:color w:val="000000"/>
        </w:rPr>
        <w:t xml:space="preserve">полнительного образования </w:t>
      </w:r>
      <w:r w:rsidRPr="007852FE">
        <w:rPr>
          <w:color w:val="000000"/>
        </w:rPr>
        <w:t>в сфере культуры;</w:t>
      </w:r>
    </w:p>
    <w:p w:rsidR="003E54FD" w:rsidRPr="007852FE" w:rsidRDefault="003E54FD" w:rsidP="003E54FD">
      <w:pPr>
        <w:spacing w:before="75" w:after="75"/>
        <w:ind w:firstLine="709"/>
        <w:jc w:val="both"/>
        <w:rPr>
          <w:color w:val="000000"/>
        </w:rPr>
      </w:pPr>
      <w:r w:rsidRPr="007852FE">
        <w:rPr>
          <w:color w:val="000000"/>
        </w:rPr>
        <w:t>- удовлетворение духовных потребностей  стимулирование интереса личности обучающихся к познанию  и творчеству, их адаптации к жизни в обществе;</w:t>
      </w:r>
    </w:p>
    <w:p w:rsidR="003E54FD" w:rsidRPr="007852FE" w:rsidRDefault="003E54FD" w:rsidP="003E54FD">
      <w:pPr>
        <w:spacing w:before="75" w:after="75"/>
        <w:ind w:firstLine="709"/>
        <w:jc w:val="both"/>
        <w:rPr>
          <w:color w:val="000000"/>
        </w:rPr>
      </w:pPr>
      <w:r w:rsidRPr="007852FE">
        <w:rPr>
          <w:color w:val="000000"/>
        </w:rPr>
        <w:t>- оказание дополнительных услуг в области эстетического, художественного, музыкального образования;</w:t>
      </w:r>
    </w:p>
    <w:p w:rsidR="003E54FD" w:rsidRDefault="003E54FD" w:rsidP="003E54F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6550">
        <w:rPr>
          <w:rFonts w:ascii="Times New Roman" w:hAnsi="Times New Roman"/>
          <w:color w:val="000000"/>
          <w:sz w:val="24"/>
          <w:szCs w:val="24"/>
        </w:rPr>
        <w:t> - формирование общей культуры личности в интересах общества и государства</w:t>
      </w:r>
    </w:p>
    <w:p w:rsidR="003E54FD" w:rsidRDefault="003E54FD" w:rsidP="003E54F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54FD" w:rsidRPr="00226550" w:rsidRDefault="003E54FD" w:rsidP="003E54FD">
      <w:pPr>
        <w:pStyle w:val="a4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226550">
        <w:rPr>
          <w:rFonts w:ascii="Times New Roman" w:hAnsi="Times New Roman"/>
          <w:b/>
          <w:sz w:val="24"/>
          <w:szCs w:val="24"/>
        </w:rPr>
        <w:t>2.3. Сроки и этапы реализации</w:t>
      </w:r>
    </w:p>
    <w:p w:rsidR="003E54FD" w:rsidRPr="00226550" w:rsidRDefault="003E54FD" w:rsidP="003E54FD">
      <w:pPr>
        <w:pStyle w:val="a4"/>
        <w:ind w:firstLine="709"/>
        <w:jc w:val="both"/>
        <w:rPr>
          <w:rFonts w:ascii="Times New Roman" w:hAnsi="Times New Roman"/>
          <w:caps/>
          <w:sz w:val="24"/>
          <w:szCs w:val="24"/>
        </w:rPr>
      </w:pPr>
    </w:p>
    <w:p w:rsidR="003E54FD" w:rsidRDefault="003E54F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37545">
        <w:rPr>
          <w:rFonts w:ascii="Times New Roman" w:hAnsi="Times New Roman"/>
          <w:sz w:val="24"/>
          <w:szCs w:val="24"/>
        </w:rPr>
        <w:t>Мероприятия Программы рассчи</w:t>
      </w:r>
      <w:r>
        <w:rPr>
          <w:rFonts w:ascii="Times New Roman" w:hAnsi="Times New Roman"/>
          <w:sz w:val="24"/>
          <w:szCs w:val="24"/>
        </w:rPr>
        <w:t>таны на реализацию в 201</w:t>
      </w:r>
      <w:r w:rsidR="006015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- 2020</w:t>
      </w:r>
      <w:r w:rsidRPr="00437545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 и осуществляется в один этап</w:t>
      </w:r>
      <w:r w:rsidRPr="00437545">
        <w:rPr>
          <w:rFonts w:ascii="Times New Roman" w:hAnsi="Times New Roman"/>
          <w:sz w:val="24"/>
          <w:szCs w:val="24"/>
        </w:rPr>
        <w:t>.</w:t>
      </w:r>
    </w:p>
    <w:p w:rsidR="005032ED" w:rsidRDefault="005032ED" w:rsidP="003E54F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890020">
        <w:rPr>
          <w:b/>
        </w:rPr>
        <w:lastRenderedPageBreak/>
        <w:t>2.4. Перечень основных мероприятий муниципальной программы.</w:t>
      </w:r>
    </w:p>
    <w:p w:rsidR="003E54FD" w:rsidRDefault="003E54FD" w:rsidP="003E54FD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  <w:r w:rsidRPr="007F3F51">
        <w:t xml:space="preserve">Таблица 1. 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401"/>
        <w:gridCol w:w="1134"/>
        <w:gridCol w:w="851"/>
        <w:gridCol w:w="1052"/>
        <w:gridCol w:w="236"/>
        <w:gridCol w:w="1134"/>
        <w:gridCol w:w="1073"/>
        <w:gridCol w:w="1134"/>
      </w:tblGrid>
      <w:tr w:rsidR="003E54FD" w:rsidRPr="004509AF" w:rsidTr="00C90792">
        <w:trPr>
          <w:trHeight w:val="1050"/>
        </w:trPr>
        <w:tc>
          <w:tcPr>
            <w:tcW w:w="535" w:type="dxa"/>
            <w:vMerge w:val="restart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N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4509AF">
              <w:rPr>
                <w:b/>
              </w:rPr>
              <w:t>п</w:t>
            </w:r>
            <w:proofErr w:type="gramEnd"/>
            <w:r w:rsidRPr="004509AF">
              <w:rPr>
                <w:b/>
              </w:rPr>
              <w:t>/п</w:t>
            </w:r>
          </w:p>
        </w:tc>
        <w:tc>
          <w:tcPr>
            <w:tcW w:w="3401" w:type="dxa"/>
            <w:vMerge w:val="restart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Наименование</w:t>
            </w:r>
          </w:p>
          <w:p w:rsidR="003E54FD" w:rsidRPr="004509AF" w:rsidRDefault="00D30B76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М</w:t>
            </w:r>
            <w:r w:rsidR="003E54FD" w:rsidRPr="004509AF">
              <w:rPr>
                <w:b/>
              </w:rPr>
              <w:t>ероприятия</w:t>
            </w:r>
          </w:p>
        </w:tc>
        <w:tc>
          <w:tcPr>
            <w:tcW w:w="1134" w:type="dxa"/>
            <w:vMerge w:val="restart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Категория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расходов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Сроки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выполнения</w:t>
            </w:r>
          </w:p>
        </w:tc>
        <w:tc>
          <w:tcPr>
            <w:tcW w:w="1052" w:type="dxa"/>
            <w:vMerge w:val="restart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Исполнители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мероприятий</w:t>
            </w:r>
          </w:p>
        </w:tc>
        <w:tc>
          <w:tcPr>
            <w:tcW w:w="3577" w:type="dxa"/>
            <w:gridSpan w:val="4"/>
            <w:tcBorders>
              <w:bottom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Объем финансирования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(по годам) за счет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средств бюджета района, тыс. рублей</w:t>
            </w:r>
          </w:p>
        </w:tc>
      </w:tr>
      <w:tr w:rsidR="003E54FD" w:rsidRPr="004509AF" w:rsidTr="00C90792">
        <w:trPr>
          <w:trHeight w:val="330"/>
        </w:trPr>
        <w:tc>
          <w:tcPr>
            <w:tcW w:w="535" w:type="dxa"/>
            <w:vMerge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01" w:type="dxa"/>
            <w:vMerge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52" w:type="dxa"/>
            <w:vMerge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2018</w:t>
            </w:r>
          </w:p>
        </w:tc>
        <w:tc>
          <w:tcPr>
            <w:tcW w:w="1073" w:type="dxa"/>
            <w:tcBorders>
              <w:top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2020</w:t>
            </w:r>
          </w:p>
        </w:tc>
      </w:tr>
      <w:tr w:rsidR="003E54FD" w:rsidRPr="004509AF" w:rsidTr="00C90792">
        <w:tc>
          <w:tcPr>
            <w:tcW w:w="6973" w:type="dxa"/>
            <w:gridSpan w:val="5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4509AF">
              <w:t>Цель программы: Формирование и развитие на территории Ковернинского муниципального района сферы культуры, ее творческое и технологическое совершенствование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E54FD" w:rsidRPr="004509AF" w:rsidRDefault="003E54FD" w:rsidP="008C4F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448</w:t>
            </w:r>
            <w:r w:rsidR="008C4F5E">
              <w:rPr>
                <w:b/>
              </w:rPr>
              <w:t>61,4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45801,1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46222,6</w:t>
            </w:r>
          </w:p>
        </w:tc>
      </w:tr>
      <w:tr w:rsidR="003E54FD" w:rsidRPr="004509AF" w:rsidTr="00C90792">
        <w:tc>
          <w:tcPr>
            <w:tcW w:w="6973" w:type="dxa"/>
            <w:gridSpan w:val="5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509AF">
              <w:rPr>
                <w:b/>
              </w:rPr>
              <w:t>Подпрограмма 1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rPr>
                <w:b/>
              </w:rPr>
              <w:t xml:space="preserve"> «Оптимизация и модернизация библиотечной деятельности в Ковернинском муниципальном районе»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8C4F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1173</w:t>
            </w:r>
            <w:r w:rsidR="008C4F5E">
              <w:t>8,9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12053,9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12142,5</w:t>
            </w:r>
          </w:p>
        </w:tc>
      </w:tr>
      <w:tr w:rsidR="003E54FD" w:rsidRPr="004509AF" w:rsidTr="00C90792">
        <w:tc>
          <w:tcPr>
            <w:tcW w:w="535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1</w:t>
            </w:r>
          </w:p>
        </w:tc>
        <w:tc>
          <w:tcPr>
            <w:tcW w:w="340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Обеспечение библиотечного и информационного обслуживания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Прочие расходы</w:t>
            </w:r>
          </w:p>
        </w:tc>
        <w:tc>
          <w:tcPr>
            <w:tcW w:w="85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Pr="004509AF">
              <w:t>-2020</w:t>
            </w:r>
          </w:p>
        </w:tc>
        <w:tc>
          <w:tcPr>
            <w:tcW w:w="1052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МУК ЦБС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1173</w:t>
            </w:r>
            <w:r w:rsidR="008C4F5E">
              <w:t>8</w:t>
            </w:r>
            <w:r>
              <w:t>,</w:t>
            </w:r>
            <w:r w:rsidR="008C4F5E">
              <w:t>9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12053,9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12142,5</w:t>
            </w:r>
          </w:p>
        </w:tc>
      </w:tr>
      <w:tr w:rsidR="003E54FD" w:rsidRPr="004509AF" w:rsidTr="00C90792">
        <w:tc>
          <w:tcPr>
            <w:tcW w:w="6973" w:type="dxa"/>
            <w:gridSpan w:val="5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509AF">
              <w:rPr>
                <w:b/>
              </w:rPr>
              <w:t>Подпрограмма 2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509AF">
              <w:rPr>
                <w:b/>
              </w:rPr>
              <w:t xml:space="preserve"> «Народное художественное творчество»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8C4F5E" w:rsidP="008C4F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22620</w:t>
            </w:r>
            <w:r w:rsidR="003E54FD">
              <w:t>,</w:t>
            </w:r>
            <w:r>
              <w:t>8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23170,9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23349,5</w:t>
            </w:r>
          </w:p>
        </w:tc>
      </w:tr>
      <w:tr w:rsidR="003E54FD" w:rsidRPr="004509AF" w:rsidTr="00C90792">
        <w:tc>
          <w:tcPr>
            <w:tcW w:w="535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1</w:t>
            </w:r>
          </w:p>
        </w:tc>
        <w:tc>
          <w:tcPr>
            <w:tcW w:w="340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«Сохранение и развитие народного и художественного творчества»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Прочие расходы</w:t>
            </w:r>
          </w:p>
        </w:tc>
        <w:tc>
          <w:tcPr>
            <w:tcW w:w="85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Pr="004509AF">
              <w:t>-2020</w:t>
            </w:r>
          </w:p>
        </w:tc>
        <w:tc>
          <w:tcPr>
            <w:tcW w:w="1052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МУК ЦКС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20921,8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21410,0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21568,0</w:t>
            </w:r>
          </w:p>
        </w:tc>
      </w:tr>
      <w:tr w:rsidR="003E54FD" w:rsidRPr="004509AF" w:rsidTr="00C90792">
        <w:tc>
          <w:tcPr>
            <w:tcW w:w="535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2</w:t>
            </w:r>
          </w:p>
        </w:tc>
        <w:tc>
          <w:tcPr>
            <w:tcW w:w="340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«Развитие кинематографии»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Прочие расходы</w:t>
            </w:r>
          </w:p>
        </w:tc>
        <w:tc>
          <w:tcPr>
            <w:tcW w:w="85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Pr="004509AF">
              <w:t>-2020</w:t>
            </w:r>
          </w:p>
        </w:tc>
        <w:tc>
          <w:tcPr>
            <w:tcW w:w="1052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МУК ЦКС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C4F5E">
              <w:t>699,0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1760,9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1781,5</w:t>
            </w:r>
          </w:p>
        </w:tc>
      </w:tr>
      <w:tr w:rsidR="003E54FD" w:rsidRPr="004509AF" w:rsidTr="00C90792">
        <w:tc>
          <w:tcPr>
            <w:tcW w:w="6973" w:type="dxa"/>
            <w:gridSpan w:val="5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509AF">
              <w:rPr>
                <w:b/>
              </w:rPr>
              <w:t xml:space="preserve">Подпрограмма 3 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rPr>
                <w:b/>
              </w:rPr>
              <w:t>«Развитие музейного дела и сохранность объектов культурного наследия»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2696,3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2594,9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2622,3</w:t>
            </w:r>
          </w:p>
        </w:tc>
      </w:tr>
      <w:tr w:rsidR="003E54FD" w:rsidRPr="004509AF" w:rsidTr="00C90792">
        <w:tc>
          <w:tcPr>
            <w:tcW w:w="535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1.</w:t>
            </w:r>
          </w:p>
        </w:tc>
        <w:tc>
          <w:tcPr>
            <w:tcW w:w="3401" w:type="dxa"/>
          </w:tcPr>
          <w:p w:rsidR="003E54FD" w:rsidRPr="004509AF" w:rsidRDefault="003E54FD" w:rsidP="006015BE">
            <w:r w:rsidRPr="004509AF">
              <w:t>Обеспечение доступа всех слоев населения к культурному наследию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Прочие расходы</w:t>
            </w:r>
          </w:p>
        </w:tc>
        <w:tc>
          <w:tcPr>
            <w:tcW w:w="85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Pr="004509AF">
              <w:t>-2020</w:t>
            </w:r>
          </w:p>
        </w:tc>
        <w:tc>
          <w:tcPr>
            <w:tcW w:w="1052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МУК МВЦ Отчина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2696,3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2594,9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2622,3</w:t>
            </w:r>
          </w:p>
        </w:tc>
      </w:tr>
      <w:tr w:rsidR="003E54FD" w:rsidRPr="004509AF" w:rsidTr="00C90792">
        <w:tc>
          <w:tcPr>
            <w:tcW w:w="6973" w:type="dxa"/>
            <w:gridSpan w:val="5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509AF">
              <w:rPr>
                <w:b/>
              </w:rPr>
              <w:t xml:space="preserve">Подпрограмма  4 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rPr>
                <w:b/>
              </w:rPr>
              <w:t>«Деятельность и развитие школ дополнительного образования»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4748,0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4764,2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4767,7</w:t>
            </w:r>
          </w:p>
        </w:tc>
      </w:tr>
      <w:tr w:rsidR="003E54FD" w:rsidRPr="004509AF" w:rsidTr="00C90792">
        <w:tc>
          <w:tcPr>
            <w:tcW w:w="535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1</w:t>
            </w:r>
          </w:p>
        </w:tc>
        <w:tc>
          <w:tcPr>
            <w:tcW w:w="340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Обеспечение сохранения и развитие системы дополнительного образования детей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Прочие расходы</w:t>
            </w:r>
          </w:p>
        </w:tc>
        <w:tc>
          <w:tcPr>
            <w:tcW w:w="85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Pr="004509AF">
              <w:t>-2020</w:t>
            </w:r>
          </w:p>
        </w:tc>
        <w:tc>
          <w:tcPr>
            <w:tcW w:w="1052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ДХШ,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ДМШ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4748,0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4764,2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4767,7</w:t>
            </w:r>
          </w:p>
        </w:tc>
      </w:tr>
      <w:tr w:rsidR="003E54FD" w:rsidRPr="004509AF" w:rsidTr="00C90792">
        <w:tc>
          <w:tcPr>
            <w:tcW w:w="6973" w:type="dxa"/>
            <w:gridSpan w:val="5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509AF">
              <w:rPr>
                <w:b/>
              </w:rPr>
              <w:t xml:space="preserve">Подпрограмма 5 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rPr>
                <w:b/>
              </w:rPr>
              <w:t>«Обеспечение реализации муниципальной программы»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3057,4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3217,2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3340,6</w:t>
            </w:r>
          </w:p>
        </w:tc>
      </w:tr>
      <w:tr w:rsidR="003E54FD" w:rsidRPr="004509AF" w:rsidTr="00C90792">
        <w:tc>
          <w:tcPr>
            <w:tcW w:w="535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1</w:t>
            </w:r>
          </w:p>
        </w:tc>
        <w:tc>
          <w:tcPr>
            <w:tcW w:w="3401" w:type="dxa"/>
          </w:tcPr>
          <w:p w:rsidR="003E54FD" w:rsidRPr="004509AF" w:rsidRDefault="003E54FD" w:rsidP="006015BE">
            <w:r w:rsidRPr="004509AF">
              <w:t>Содержание аппарата управления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Прочие расходы</w:t>
            </w:r>
          </w:p>
        </w:tc>
        <w:tc>
          <w:tcPr>
            <w:tcW w:w="85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Pr="004509AF">
              <w:t>-2020</w:t>
            </w:r>
          </w:p>
        </w:tc>
        <w:tc>
          <w:tcPr>
            <w:tcW w:w="1052" w:type="dxa"/>
            <w:vMerge w:val="restart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Отдел культуры и кино</w:t>
            </w: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666,9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693,5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721,1</w:t>
            </w:r>
          </w:p>
        </w:tc>
      </w:tr>
      <w:tr w:rsidR="003E54FD" w:rsidRPr="004509AF" w:rsidTr="00C90792">
        <w:tc>
          <w:tcPr>
            <w:tcW w:w="535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2</w:t>
            </w:r>
          </w:p>
        </w:tc>
        <w:tc>
          <w:tcPr>
            <w:tcW w:w="3401" w:type="dxa"/>
          </w:tcPr>
          <w:p w:rsidR="003E54FD" w:rsidRPr="004509AF" w:rsidRDefault="003E54FD" w:rsidP="006015BE">
            <w:r w:rsidRPr="004509AF">
              <w:t>Содержание централизованной бухгалтерии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Прочие расходы</w:t>
            </w:r>
          </w:p>
        </w:tc>
        <w:tc>
          <w:tcPr>
            <w:tcW w:w="851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Pr="004509AF">
              <w:t>-2020</w:t>
            </w:r>
          </w:p>
        </w:tc>
        <w:tc>
          <w:tcPr>
            <w:tcW w:w="1052" w:type="dxa"/>
            <w:vMerge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2390,5</w:t>
            </w:r>
          </w:p>
        </w:tc>
        <w:tc>
          <w:tcPr>
            <w:tcW w:w="1073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2523,7</w:t>
            </w:r>
          </w:p>
        </w:tc>
        <w:tc>
          <w:tcPr>
            <w:tcW w:w="1134" w:type="dxa"/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2619,5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5032ED" w:rsidRDefault="005032E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5032ED" w:rsidRDefault="005032E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5032ED" w:rsidRDefault="005032E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5032ED" w:rsidRDefault="005032E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5032ED" w:rsidRDefault="005032E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5032ED" w:rsidRDefault="005032E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3E54FD" w:rsidRPr="00CF64DB" w:rsidRDefault="003E54FD" w:rsidP="003E54FD">
      <w:pPr>
        <w:widowControl w:val="0"/>
        <w:autoSpaceDE w:val="0"/>
        <w:autoSpaceDN w:val="0"/>
        <w:adjustRightInd w:val="0"/>
        <w:ind w:firstLine="540"/>
        <w:jc w:val="center"/>
      </w:pPr>
      <w:bookmarkStart w:id="0" w:name="Par571"/>
      <w:bookmarkEnd w:id="0"/>
      <w:r w:rsidRPr="00CF64DB">
        <w:rPr>
          <w:b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  <w:r w:rsidRPr="00CF64DB">
        <w:t xml:space="preserve">Таблица 2. 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outlineLvl w:val="3"/>
      </w:pPr>
    </w:p>
    <w:tbl>
      <w:tblPr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134"/>
        <w:gridCol w:w="284"/>
        <w:gridCol w:w="1004"/>
        <w:gridCol w:w="863"/>
        <w:gridCol w:w="968"/>
      </w:tblGrid>
      <w:tr w:rsidR="003E54FD" w:rsidRPr="005032ED" w:rsidTr="00C90792">
        <w:tc>
          <w:tcPr>
            <w:tcW w:w="534" w:type="dxa"/>
            <w:vMerge w:val="restart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15AB">
              <w:rPr>
                <w:b/>
              </w:rPr>
              <w:t>N</w:t>
            </w:r>
          </w:p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proofErr w:type="gramStart"/>
            <w:r w:rsidRPr="00E615AB">
              <w:rPr>
                <w:b/>
              </w:rPr>
              <w:t>п</w:t>
            </w:r>
            <w:proofErr w:type="gramEnd"/>
            <w:r w:rsidRPr="00E615AB">
              <w:rPr>
                <w:b/>
              </w:rPr>
              <w:t>/п</w:t>
            </w:r>
          </w:p>
        </w:tc>
        <w:tc>
          <w:tcPr>
            <w:tcW w:w="5670" w:type="dxa"/>
            <w:vMerge w:val="restart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15AB">
              <w:rPr>
                <w:b/>
              </w:rPr>
              <w:t>Наименование индикатора/</w:t>
            </w:r>
          </w:p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15AB">
              <w:rPr>
                <w:b/>
              </w:rPr>
              <w:t>непосредственного результата</w:t>
            </w:r>
          </w:p>
        </w:tc>
        <w:tc>
          <w:tcPr>
            <w:tcW w:w="1134" w:type="dxa"/>
            <w:vMerge w:val="restart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15AB">
              <w:rPr>
                <w:b/>
              </w:rPr>
              <w:t>Ед.</w:t>
            </w:r>
          </w:p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E615AB">
              <w:rPr>
                <w:b/>
              </w:rPr>
              <w:t>измерения</w:t>
            </w:r>
          </w:p>
        </w:tc>
        <w:tc>
          <w:tcPr>
            <w:tcW w:w="28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15AB">
              <w:rPr>
                <w:b/>
              </w:rPr>
              <w:t>Значение индикатора/ непосредственного  результата</w:t>
            </w:r>
          </w:p>
        </w:tc>
      </w:tr>
      <w:tr w:rsidR="003E54FD" w:rsidRPr="005032ED" w:rsidTr="00C90792">
        <w:tc>
          <w:tcPr>
            <w:tcW w:w="534" w:type="dxa"/>
            <w:vMerge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</w:p>
        </w:tc>
        <w:tc>
          <w:tcPr>
            <w:tcW w:w="5670" w:type="dxa"/>
            <w:vMerge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</w:p>
        </w:tc>
        <w:tc>
          <w:tcPr>
            <w:tcW w:w="1134" w:type="dxa"/>
            <w:vMerge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</w:p>
        </w:tc>
        <w:tc>
          <w:tcPr>
            <w:tcW w:w="28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15AB">
              <w:rPr>
                <w:b/>
              </w:rPr>
              <w:t>2018</w:t>
            </w:r>
          </w:p>
        </w:tc>
        <w:tc>
          <w:tcPr>
            <w:tcW w:w="863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15AB">
              <w:rPr>
                <w:b/>
              </w:rPr>
              <w:t>2019</w:t>
            </w:r>
          </w:p>
        </w:tc>
        <w:tc>
          <w:tcPr>
            <w:tcW w:w="968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15AB">
              <w:rPr>
                <w:b/>
              </w:rPr>
              <w:t>2020</w:t>
            </w:r>
          </w:p>
        </w:tc>
      </w:tr>
      <w:tr w:rsidR="003E54FD" w:rsidRPr="005032ED" w:rsidTr="00C90792">
        <w:tc>
          <w:tcPr>
            <w:tcW w:w="53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9923" w:type="dxa"/>
            <w:gridSpan w:val="6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rPr>
                <w:b/>
              </w:rPr>
              <w:t>Подпрограмма 1 «Оптимизация и модернизация библиотечной деятельности в Ковернинском муниципальном районе»</w:t>
            </w:r>
          </w:p>
        </w:tc>
      </w:tr>
      <w:tr w:rsidR="003E54FD" w:rsidRPr="005032ED" w:rsidTr="00C90792">
        <w:tc>
          <w:tcPr>
            <w:tcW w:w="53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615AB">
              <w:t>1</w:t>
            </w:r>
          </w:p>
        </w:tc>
        <w:tc>
          <w:tcPr>
            <w:tcW w:w="5670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E615AB">
              <w:t>Количество пользователей</w:t>
            </w:r>
          </w:p>
        </w:tc>
        <w:tc>
          <w:tcPr>
            <w:tcW w:w="113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человек</w:t>
            </w:r>
          </w:p>
        </w:tc>
        <w:tc>
          <w:tcPr>
            <w:tcW w:w="28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04" w:type="dxa"/>
          </w:tcPr>
          <w:p w:rsidR="003E54FD" w:rsidRPr="00E615AB" w:rsidRDefault="003E54FD" w:rsidP="009730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1</w:t>
            </w:r>
            <w:r w:rsidR="00973089" w:rsidRPr="00E615AB">
              <w:t>1700</w:t>
            </w:r>
          </w:p>
        </w:tc>
        <w:tc>
          <w:tcPr>
            <w:tcW w:w="863" w:type="dxa"/>
          </w:tcPr>
          <w:p w:rsidR="003E54FD" w:rsidRPr="00E615AB" w:rsidRDefault="003E54FD" w:rsidP="009730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1</w:t>
            </w:r>
            <w:r w:rsidR="00973089" w:rsidRPr="00E615AB">
              <w:t>1700</w:t>
            </w:r>
          </w:p>
        </w:tc>
        <w:tc>
          <w:tcPr>
            <w:tcW w:w="968" w:type="dxa"/>
          </w:tcPr>
          <w:p w:rsidR="003E54FD" w:rsidRPr="00E615AB" w:rsidRDefault="003E54FD" w:rsidP="009730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1</w:t>
            </w:r>
            <w:r w:rsidR="00973089" w:rsidRPr="00E615AB">
              <w:t>1720</w:t>
            </w:r>
          </w:p>
        </w:tc>
      </w:tr>
      <w:tr w:rsidR="003E54FD" w:rsidRPr="005032ED" w:rsidTr="00C90792">
        <w:tc>
          <w:tcPr>
            <w:tcW w:w="53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615AB">
              <w:t>2</w:t>
            </w:r>
          </w:p>
        </w:tc>
        <w:tc>
          <w:tcPr>
            <w:tcW w:w="5670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E615AB">
              <w:t xml:space="preserve">Количество записей в электронный каталог </w:t>
            </w:r>
          </w:p>
        </w:tc>
        <w:tc>
          <w:tcPr>
            <w:tcW w:w="113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E615AB">
              <w:t>единиц</w:t>
            </w:r>
          </w:p>
        </w:tc>
        <w:tc>
          <w:tcPr>
            <w:tcW w:w="28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54FD" w:rsidRPr="00E615AB" w:rsidRDefault="00973089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41056</w:t>
            </w:r>
          </w:p>
        </w:tc>
        <w:tc>
          <w:tcPr>
            <w:tcW w:w="863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54FD" w:rsidRPr="00E615AB" w:rsidRDefault="00973089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41556</w:t>
            </w:r>
          </w:p>
        </w:tc>
        <w:tc>
          <w:tcPr>
            <w:tcW w:w="968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54FD" w:rsidRPr="00E615AB" w:rsidRDefault="00973089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42056</w:t>
            </w:r>
          </w:p>
        </w:tc>
      </w:tr>
      <w:tr w:rsidR="003E54FD" w:rsidRPr="005032ED" w:rsidTr="00C90792">
        <w:tc>
          <w:tcPr>
            <w:tcW w:w="53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  <w:tc>
          <w:tcPr>
            <w:tcW w:w="9923" w:type="dxa"/>
            <w:gridSpan w:val="6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615AB">
              <w:rPr>
                <w:b/>
              </w:rPr>
              <w:t>Подпрограмма 2 «Народное и художественное творчество»</w:t>
            </w:r>
          </w:p>
        </w:tc>
      </w:tr>
      <w:tr w:rsidR="003E54FD" w:rsidRPr="005032ED" w:rsidTr="00C90792">
        <w:tc>
          <w:tcPr>
            <w:tcW w:w="53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615AB">
              <w:t>1</w:t>
            </w:r>
          </w:p>
        </w:tc>
        <w:tc>
          <w:tcPr>
            <w:tcW w:w="5670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</w:rPr>
            </w:pPr>
            <w:r w:rsidRPr="00E615AB">
              <w:t>Охват населения Ковернинского района участием в клубных формированиях</w:t>
            </w:r>
          </w:p>
        </w:tc>
        <w:tc>
          <w:tcPr>
            <w:tcW w:w="1134" w:type="dxa"/>
          </w:tcPr>
          <w:p w:rsidR="003E54FD" w:rsidRPr="00E615AB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615AB">
              <w:t>человек</w:t>
            </w:r>
          </w:p>
        </w:tc>
        <w:tc>
          <w:tcPr>
            <w:tcW w:w="284" w:type="dxa"/>
          </w:tcPr>
          <w:p w:rsidR="003E54FD" w:rsidRPr="00E615AB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004" w:type="dxa"/>
          </w:tcPr>
          <w:p w:rsidR="003E54FD" w:rsidRPr="00E615AB" w:rsidRDefault="003E54FD" w:rsidP="00973089">
            <w:pPr>
              <w:tabs>
                <w:tab w:val="center" w:pos="4536"/>
                <w:tab w:val="right" w:pos="9072"/>
              </w:tabs>
              <w:jc w:val="center"/>
            </w:pPr>
            <w:r w:rsidRPr="00E615AB">
              <w:t>1</w:t>
            </w:r>
            <w:r w:rsidR="00973089" w:rsidRPr="00E615AB">
              <w:t>539</w:t>
            </w:r>
          </w:p>
        </w:tc>
        <w:tc>
          <w:tcPr>
            <w:tcW w:w="863" w:type="dxa"/>
          </w:tcPr>
          <w:p w:rsidR="003E54FD" w:rsidRPr="00E615AB" w:rsidRDefault="003E54FD" w:rsidP="00973089">
            <w:pPr>
              <w:tabs>
                <w:tab w:val="center" w:pos="4536"/>
                <w:tab w:val="right" w:pos="9072"/>
              </w:tabs>
              <w:jc w:val="center"/>
            </w:pPr>
            <w:r w:rsidRPr="00E615AB">
              <w:t>1</w:t>
            </w:r>
            <w:r w:rsidR="00973089" w:rsidRPr="00E615AB">
              <w:t>540</w:t>
            </w:r>
          </w:p>
        </w:tc>
        <w:tc>
          <w:tcPr>
            <w:tcW w:w="968" w:type="dxa"/>
          </w:tcPr>
          <w:p w:rsidR="003E54FD" w:rsidRPr="00E615AB" w:rsidRDefault="003E54FD" w:rsidP="00973089">
            <w:pPr>
              <w:tabs>
                <w:tab w:val="center" w:pos="4536"/>
                <w:tab w:val="right" w:pos="9072"/>
              </w:tabs>
              <w:jc w:val="center"/>
            </w:pPr>
            <w:r w:rsidRPr="00E615AB">
              <w:t>1</w:t>
            </w:r>
            <w:r w:rsidR="00973089" w:rsidRPr="00E615AB">
              <w:t>545</w:t>
            </w:r>
          </w:p>
        </w:tc>
      </w:tr>
      <w:tr w:rsidR="003E54FD" w:rsidRPr="005032ED" w:rsidTr="00C90792">
        <w:tc>
          <w:tcPr>
            <w:tcW w:w="53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615AB">
              <w:t>2</w:t>
            </w:r>
          </w:p>
        </w:tc>
        <w:tc>
          <w:tcPr>
            <w:tcW w:w="5670" w:type="dxa"/>
          </w:tcPr>
          <w:p w:rsidR="003E54FD" w:rsidRPr="00E615AB" w:rsidRDefault="003E54FD" w:rsidP="006015BE">
            <w:pPr>
              <w:tabs>
                <w:tab w:val="center" w:pos="4536"/>
                <w:tab w:val="right" w:pos="9072"/>
              </w:tabs>
            </w:pPr>
            <w:r w:rsidRPr="00E615AB">
              <w:t>Организация кинофестивалей</w:t>
            </w:r>
          </w:p>
        </w:tc>
        <w:tc>
          <w:tcPr>
            <w:tcW w:w="1134" w:type="dxa"/>
          </w:tcPr>
          <w:p w:rsidR="003E54FD" w:rsidRPr="00E615AB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615AB">
              <w:t>единиц</w:t>
            </w:r>
          </w:p>
        </w:tc>
        <w:tc>
          <w:tcPr>
            <w:tcW w:w="284" w:type="dxa"/>
          </w:tcPr>
          <w:p w:rsidR="003E54FD" w:rsidRPr="00E615AB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004" w:type="dxa"/>
          </w:tcPr>
          <w:p w:rsidR="003E54FD" w:rsidRPr="00E615AB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615AB">
              <w:t>5</w:t>
            </w:r>
          </w:p>
        </w:tc>
        <w:tc>
          <w:tcPr>
            <w:tcW w:w="863" w:type="dxa"/>
          </w:tcPr>
          <w:p w:rsidR="003E54FD" w:rsidRPr="00E615AB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615AB">
              <w:t>5</w:t>
            </w:r>
          </w:p>
        </w:tc>
        <w:tc>
          <w:tcPr>
            <w:tcW w:w="968" w:type="dxa"/>
          </w:tcPr>
          <w:p w:rsidR="003E54FD" w:rsidRPr="00E615AB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615AB">
              <w:t>5</w:t>
            </w:r>
          </w:p>
        </w:tc>
      </w:tr>
      <w:tr w:rsidR="003E54FD" w:rsidRPr="005032ED" w:rsidTr="00C90792">
        <w:tc>
          <w:tcPr>
            <w:tcW w:w="534" w:type="dxa"/>
          </w:tcPr>
          <w:p w:rsidR="003E54FD" w:rsidRPr="005032E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</w:p>
        </w:tc>
        <w:tc>
          <w:tcPr>
            <w:tcW w:w="9923" w:type="dxa"/>
            <w:gridSpan w:val="6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A570E5">
              <w:rPr>
                <w:b/>
              </w:rPr>
              <w:t>Подпрограмма 3 «Развитие музейного дела и сохранность объектов культурного наследия»</w:t>
            </w:r>
          </w:p>
        </w:tc>
      </w:tr>
      <w:tr w:rsidR="003E54FD" w:rsidRPr="005032ED" w:rsidTr="00C90792">
        <w:tc>
          <w:tcPr>
            <w:tcW w:w="534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A570E5">
              <w:t>1</w:t>
            </w:r>
          </w:p>
        </w:tc>
        <w:tc>
          <w:tcPr>
            <w:tcW w:w="5670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570E5">
              <w:t>Посещаемость государственных и муниципальных музеев</w:t>
            </w:r>
          </w:p>
        </w:tc>
        <w:tc>
          <w:tcPr>
            <w:tcW w:w="1134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0E5">
              <w:t>человек</w:t>
            </w:r>
          </w:p>
        </w:tc>
        <w:tc>
          <w:tcPr>
            <w:tcW w:w="284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04" w:type="dxa"/>
          </w:tcPr>
          <w:p w:rsidR="003E54FD" w:rsidRPr="00A570E5" w:rsidRDefault="004D603C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0E5">
              <w:t>33</w:t>
            </w:r>
            <w:r w:rsidR="003E54FD" w:rsidRPr="00A570E5">
              <w:t>00</w:t>
            </w:r>
          </w:p>
        </w:tc>
        <w:tc>
          <w:tcPr>
            <w:tcW w:w="863" w:type="dxa"/>
          </w:tcPr>
          <w:p w:rsidR="003E54FD" w:rsidRPr="00A570E5" w:rsidRDefault="004D603C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0E5">
              <w:t>331</w:t>
            </w:r>
            <w:r w:rsidR="003E54FD" w:rsidRPr="00A570E5">
              <w:t>0</w:t>
            </w:r>
          </w:p>
        </w:tc>
        <w:tc>
          <w:tcPr>
            <w:tcW w:w="968" w:type="dxa"/>
          </w:tcPr>
          <w:p w:rsidR="003E54FD" w:rsidRPr="00A570E5" w:rsidRDefault="003E54FD" w:rsidP="004D6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0E5">
              <w:t>3</w:t>
            </w:r>
            <w:r w:rsidR="004D603C" w:rsidRPr="00A570E5">
              <w:t>32</w:t>
            </w:r>
            <w:r w:rsidRPr="00A570E5">
              <w:t>0</w:t>
            </w:r>
          </w:p>
        </w:tc>
      </w:tr>
      <w:tr w:rsidR="003E54FD" w:rsidRPr="005032ED" w:rsidTr="00C90792">
        <w:tc>
          <w:tcPr>
            <w:tcW w:w="534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A570E5">
              <w:t>2</w:t>
            </w:r>
          </w:p>
        </w:tc>
        <w:tc>
          <w:tcPr>
            <w:tcW w:w="5670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570E5">
              <w:t xml:space="preserve">Временные выставки </w:t>
            </w:r>
          </w:p>
        </w:tc>
        <w:tc>
          <w:tcPr>
            <w:tcW w:w="1134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570E5">
              <w:t xml:space="preserve">  единиц</w:t>
            </w:r>
          </w:p>
        </w:tc>
        <w:tc>
          <w:tcPr>
            <w:tcW w:w="284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0E5">
              <w:t>2</w:t>
            </w:r>
          </w:p>
        </w:tc>
        <w:tc>
          <w:tcPr>
            <w:tcW w:w="863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0E5">
              <w:t>2</w:t>
            </w:r>
          </w:p>
        </w:tc>
        <w:tc>
          <w:tcPr>
            <w:tcW w:w="968" w:type="dxa"/>
          </w:tcPr>
          <w:p w:rsidR="003E54FD" w:rsidRPr="00A570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0E5">
              <w:t>2</w:t>
            </w:r>
          </w:p>
        </w:tc>
      </w:tr>
      <w:tr w:rsidR="003E54FD" w:rsidRPr="005032ED" w:rsidTr="00C90792">
        <w:tc>
          <w:tcPr>
            <w:tcW w:w="534" w:type="dxa"/>
          </w:tcPr>
          <w:p w:rsidR="003E54FD" w:rsidRPr="005032E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</w:p>
        </w:tc>
        <w:tc>
          <w:tcPr>
            <w:tcW w:w="9923" w:type="dxa"/>
            <w:gridSpan w:val="6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615AB">
              <w:rPr>
                <w:b/>
              </w:rPr>
              <w:t>Подпрограмма  4 «Деятельность и развитие школ дополнительного образования»</w:t>
            </w:r>
          </w:p>
        </w:tc>
      </w:tr>
      <w:tr w:rsidR="003E54FD" w:rsidRPr="002C6628" w:rsidTr="00C90792">
        <w:tc>
          <w:tcPr>
            <w:tcW w:w="534" w:type="dxa"/>
          </w:tcPr>
          <w:p w:rsidR="003E54FD" w:rsidRPr="005032E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highlight w:val="yellow"/>
              </w:rPr>
            </w:pPr>
            <w:r w:rsidRPr="00E615AB">
              <w:t>1</w:t>
            </w:r>
          </w:p>
        </w:tc>
        <w:tc>
          <w:tcPr>
            <w:tcW w:w="5670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E615AB">
              <w:t xml:space="preserve">Количество </w:t>
            </w:r>
            <w:proofErr w:type="gramStart"/>
            <w:r w:rsidRPr="00E615AB">
              <w:t>обучающихся</w:t>
            </w:r>
            <w:proofErr w:type="gramEnd"/>
          </w:p>
        </w:tc>
        <w:tc>
          <w:tcPr>
            <w:tcW w:w="113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E615AB">
              <w:t>человек</w:t>
            </w:r>
          </w:p>
        </w:tc>
        <w:tc>
          <w:tcPr>
            <w:tcW w:w="284" w:type="dxa"/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dxa"/>
          </w:tcPr>
          <w:p w:rsidR="003E54FD" w:rsidRPr="00E615AB" w:rsidRDefault="00AB0F7C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95</w:t>
            </w:r>
          </w:p>
        </w:tc>
        <w:tc>
          <w:tcPr>
            <w:tcW w:w="863" w:type="dxa"/>
          </w:tcPr>
          <w:p w:rsidR="003E54FD" w:rsidRPr="00E615AB" w:rsidRDefault="003E54FD" w:rsidP="00AB0F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1</w:t>
            </w:r>
            <w:r w:rsidR="00AB0F7C" w:rsidRPr="00E615AB">
              <w:t>0</w:t>
            </w:r>
            <w:r w:rsidRPr="00E615AB">
              <w:t>0</w:t>
            </w:r>
          </w:p>
        </w:tc>
        <w:tc>
          <w:tcPr>
            <w:tcW w:w="968" w:type="dxa"/>
          </w:tcPr>
          <w:p w:rsidR="003E54FD" w:rsidRPr="00E615AB" w:rsidRDefault="003E54FD" w:rsidP="009730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1</w:t>
            </w:r>
            <w:r w:rsidR="00973089" w:rsidRPr="00E615AB">
              <w:t>1</w:t>
            </w:r>
            <w:r w:rsidRPr="00E615AB">
              <w:t>0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E54FD" w:rsidRPr="00FA3FD2" w:rsidRDefault="003E54FD" w:rsidP="003E54F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A3FD2">
        <w:rPr>
          <w:b/>
        </w:rPr>
        <w:t>2.6. Меры правового регулирования.</w:t>
      </w:r>
    </w:p>
    <w:p w:rsidR="003E54FD" w:rsidRDefault="003E54FD" w:rsidP="003E54FD">
      <w:pPr>
        <w:widowControl w:val="0"/>
        <w:autoSpaceDE w:val="0"/>
        <w:autoSpaceDN w:val="0"/>
        <w:adjustRightInd w:val="0"/>
        <w:ind w:firstLine="142"/>
        <w:jc w:val="right"/>
        <w:outlineLvl w:val="3"/>
      </w:pPr>
      <w:r w:rsidRPr="00CF64DB">
        <w:t xml:space="preserve">  Таблица 3. </w:t>
      </w:r>
    </w:p>
    <w:p w:rsidR="003E54FD" w:rsidRPr="00113978" w:rsidRDefault="003E54FD" w:rsidP="003E54FD">
      <w:pPr>
        <w:widowControl w:val="0"/>
        <w:autoSpaceDE w:val="0"/>
        <w:autoSpaceDN w:val="0"/>
        <w:adjustRightInd w:val="0"/>
        <w:ind w:firstLine="142"/>
        <w:outlineLvl w:val="3"/>
        <w:rPr>
          <w:color w:val="FF0000"/>
        </w:rPr>
      </w:pPr>
    </w:p>
    <w:tbl>
      <w:tblPr>
        <w:tblW w:w="0" w:type="auto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3098"/>
        <w:gridCol w:w="3611"/>
        <w:gridCol w:w="1509"/>
        <w:gridCol w:w="1309"/>
      </w:tblGrid>
      <w:tr w:rsidR="003E54FD" w:rsidRPr="00031CC0" w:rsidTr="00C90792">
        <w:trPr>
          <w:trHeight w:val="600"/>
          <w:tblCellSpacing w:w="5" w:type="nil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N</w:t>
            </w:r>
          </w:p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771CF9">
              <w:rPr>
                <w:b/>
              </w:rPr>
              <w:t>п</w:t>
            </w:r>
            <w:proofErr w:type="gramEnd"/>
            <w:r w:rsidRPr="00771CF9">
              <w:rPr>
                <w:b/>
              </w:rPr>
              <w:t>/п</w:t>
            </w: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Вид правового акта</w:t>
            </w:r>
          </w:p>
        </w:tc>
        <w:tc>
          <w:tcPr>
            <w:tcW w:w="3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Основные положения</w:t>
            </w:r>
          </w:p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правового акта (суть)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Ответственный</w:t>
            </w:r>
          </w:p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исполнитель и</w:t>
            </w:r>
          </w:p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соисполнители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Ожидаемые</w:t>
            </w:r>
          </w:p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сроки</w:t>
            </w:r>
          </w:p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принятия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1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2</w:t>
            </w:r>
          </w:p>
        </w:tc>
        <w:tc>
          <w:tcPr>
            <w:tcW w:w="3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3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4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71CF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CF9">
              <w:rPr>
                <w:b/>
              </w:rPr>
              <w:t>5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1012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8AC">
              <w:rPr>
                <w:b/>
              </w:rPr>
              <w:t xml:space="preserve">Подпрограмма 1 </w:t>
            </w:r>
            <w:r w:rsidRPr="00CE12F7">
              <w:rPr>
                <w:b/>
              </w:rPr>
              <w:t>«Оптимизация и модернизация библиотечной деятельности в Ковернинском муниципальном районе»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Приказ МУК ЦБС</w:t>
            </w:r>
          </w:p>
        </w:tc>
        <w:tc>
          <w:tcPr>
            <w:tcW w:w="3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Об утверждении показателей эффективности деятельности работников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МУК ЦБС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7E5">
              <w:t>Ежегодно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1012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Подпрограмма 2 «Народное</w:t>
            </w:r>
            <w:r w:rsidRPr="00BA58AC">
              <w:rPr>
                <w:b/>
              </w:rPr>
              <w:t xml:space="preserve"> художественное творчество»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Приказ МУК ЦКС</w:t>
            </w:r>
          </w:p>
        </w:tc>
        <w:tc>
          <w:tcPr>
            <w:tcW w:w="3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Об утверждении показателей эффективности деятельности работников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МУК ЦКС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7E5">
              <w:t>Ежегодно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Приказы МУК ЦКС</w:t>
            </w:r>
          </w:p>
        </w:tc>
        <w:tc>
          <w:tcPr>
            <w:tcW w:w="3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652BBD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652BBD">
              <w:t>Утверждение положений и смет на проведение мероприятий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МУК ЦКС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9237E5">
              <w:t>Ежегодно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1012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A58AC">
              <w:rPr>
                <w:b/>
              </w:rPr>
              <w:t>Подпрограмма 3</w:t>
            </w:r>
          </w:p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8AC">
              <w:rPr>
                <w:b/>
              </w:rPr>
              <w:t>«Развитие музейного дела и сохранность объектов культурного наследия»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Приказ МУК МВЦ Отчина</w:t>
            </w:r>
          </w:p>
        </w:tc>
        <w:tc>
          <w:tcPr>
            <w:tcW w:w="3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Об утверждении показателей эффективности деятельности 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МУК МВЦ Отчина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9237E5">
              <w:t>Ежегодно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283B00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3B00">
              <w:t xml:space="preserve">Закон Российской </w:t>
            </w:r>
            <w:r w:rsidRPr="00283B00">
              <w:lastRenderedPageBreak/>
              <w:t xml:space="preserve">Федерации от 09.10.92№3612-I "Основы законодательства РФ о культуре" </w:t>
            </w:r>
          </w:p>
        </w:tc>
        <w:tc>
          <w:tcPr>
            <w:tcW w:w="3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МУК МВЦ </w:t>
            </w:r>
            <w:r>
              <w:lastRenderedPageBreak/>
              <w:t>Отчина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9237E5">
              <w:lastRenderedPageBreak/>
              <w:t>Ежегодно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283B00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3B00">
              <w:t>Закон Нижегородской области от 03.07.2007 № 86-З «Об объектах культурного наследия (памятниках истории и культуры) народов РФ, расположенных на территории Нижегородской области.</w:t>
            </w:r>
          </w:p>
        </w:tc>
        <w:tc>
          <w:tcPr>
            <w:tcW w:w="3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283B00">
              <w:t>Проведение работ по сохранению ОКН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МУК МВЦ Отчина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9237E5">
              <w:t>Ежегодно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1012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A58AC">
              <w:rPr>
                <w:b/>
              </w:rPr>
              <w:t>Подпрограмма  4 «Деятельность и развитие школ дополнительного образования»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Приказы </w:t>
            </w:r>
            <w:proofErr w:type="gramStart"/>
            <w:r>
              <w:t>ДО</w:t>
            </w:r>
            <w:proofErr w:type="gramEnd"/>
          </w:p>
        </w:tc>
        <w:tc>
          <w:tcPr>
            <w:tcW w:w="3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9237E5" w:rsidRDefault="003E54FD" w:rsidP="006015BE">
            <w:pPr>
              <w:pStyle w:val="af3"/>
              <w:rPr>
                <w:color w:val="auto"/>
              </w:rPr>
            </w:pPr>
            <w:r w:rsidRPr="009237E5">
              <w:rPr>
                <w:color w:val="auto"/>
              </w:rPr>
              <w:t>О направлении на курсовую подготовку работников отдела образования,  руководителей образовательных организаций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9237E5" w:rsidRDefault="003E54FD" w:rsidP="006015BE">
            <w:pPr>
              <w:pStyle w:val="af3"/>
              <w:rPr>
                <w:color w:val="auto"/>
              </w:rPr>
            </w:pPr>
            <w:r>
              <w:rPr>
                <w:color w:val="auto"/>
              </w:rPr>
              <w:t>ДМШ, ДХШ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9237E5" w:rsidRDefault="003E54FD" w:rsidP="006015BE">
            <w:pPr>
              <w:pStyle w:val="af3"/>
              <w:rPr>
                <w:color w:val="auto"/>
              </w:rPr>
            </w:pPr>
            <w:r w:rsidRPr="009237E5">
              <w:rPr>
                <w:color w:val="auto"/>
              </w:rPr>
              <w:t xml:space="preserve">Ежегодно </w:t>
            </w:r>
          </w:p>
        </w:tc>
      </w:tr>
      <w:tr w:rsidR="003E54FD" w:rsidRPr="00031CC0" w:rsidTr="00C90792">
        <w:trPr>
          <w:tblCellSpacing w:w="5" w:type="nil"/>
          <w:jc w:val="center"/>
        </w:trPr>
        <w:tc>
          <w:tcPr>
            <w:tcW w:w="10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31CC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A58AC">
              <w:rPr>
                <w:b/>
              </w:rPr>
              <w:t>Подпрограмма 5 «Обеспечение реализации муниципальной программы»</w:t>
            </w:r>
          </w:p>
        </w:tc>
      </w:tr>
      <w:tr w:rsidR="003E54FD" w:rsidRPr="009237E5" w:rsidTr="00C90792">
        <w:trPr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9237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9237E5" w:rsidRDefault="003E54FD" w:rsidP="006015BE">
            <w:pPr>
              <w:pStyle w:val="af3"/>
              <w:rPr>
                <w:color w:val="auto"/>
              </w:rPr>
            </w:pPr>
            <w:r w:rsidRPr="009237E5">
              <w:rPr>
                <w:color w:val="auto"/>
              </w:rPr>
              <w:t xml:space="preserve">Приказ  отдела </w:t>
            </w:r>
            <w:r>
              <w:rPr>
                <w:color w:val="auto"/>
              </w:rPr>
              <w:t>культуры и кино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9237E5" w:rsidRDefault="003E54FD" w:rsidP="006015BE">
            <w:pPr>
              <w:pStyle w:val="af3"/>
              <w:rPr>
                <w:color w:val="auto"/>
              </w:rPr>
            </w:pPr>
            <w:r w:rsidRPr="009237E5">
              <w:rPr>
                <w:color w:val="auto"/>
              </w:rPr>
              <w:t>Утверждение основных показатели  эффективности деятельности руководит</w:t>
            </w:r>
            <w:r>
              <w:rPr>
                <w:color w:val="auto"/>
              </w:rPr>
              <w:t>елей учреждений культуры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9237E5" w:rsidRDefault="003E54FD" w:rsidP="006015BE">
            <w:pPr>
              <w:pStyle w:val="af3"/>
              <w:jc w:val="center"/>
              <w:rPr>
                <w:color w:val="auto"/>
              </w:rPr>
            </w:pPr>
            <w:r w:rsidRPr="009237E5">
              <w:rPr>
                <w:color w:val="auto"/>
              </w:rPr>
              <w:t xml:space="preserve">Отдел </w:t>
            </w:r>
            <w:r>
              <w:rPr>
                <w:color w:val="auto"/>
              </w:rPr>
              <w:t>культуры и кино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9237E5" w:rsidRDefault="003E54FD" w:rsidP="006015BE">
            <w:pPr>
              <w:pStyle w:val="af3"/>
              <w:jc w:val="center"/>
              <w:rPr>
                <w:color w:val="auto"/>
              </w:rPr>
            </w:pPr>
            <w:r w:rsidRPr="009237E5">
              <w:rPr>
                <w:color w:val="auto"/>
              </w:rPr>
              <w:t>Ежегодно</w:t>
            </w:r>
          </w:p>
        </w:tc>
      </w:tr>
      <w:tr w:rsidR="003E54FD" w:rsidRPr="009237E5" w:rsidTr="00C90792">
        <w:trPr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9237E5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pStyle w:val="af3"/>
            </w:pPr>
            <w:r>
              <w:t xml:space="preserve">Постановление Правительства РФ от 30.03.2013 </w:t>
            </w:r>
            <w:r w:rsidRPr="00356125">
              <w:t xml:space="preserve">№ 286 "О формировании независимой системы оценки качества работы организаций, оказывающих социальные услуги" и </w:t>
            </w:r>
            <w:r>
              <w:t>приказ</w:t>
            </w:r>
            <w:r w:rsidRPr="00356125">
              <w:t xml:space="preserve"> Минку</w:t>
            </w:r>
            <w:r>
              <w:t>льтуры России от 30.09.2013</w:t>
            </w:r>
            <w:r w:rsidRPr="00356125">
              <w:t xml:space="preserve"> № 1505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356125" w:rsidRDefault="003E54FD" w:rsidP="006015BE">
            <w:pPr>
              <w:pStyle w:val="af3"/>
            </w:pPr>
            <w:r w:rsidRPr="00356125">
              <w:t xml:space="preserve">Обеспечение </w:t>
            </w:r>
            <w:proofErr w:type="gramStart"/>
            <w:r w:rsidRPr="00356125">
              <w:t xml:space="preserve">функционирования независимой системы оценки качества работы </w:t>
            </w:r>
            <w:r>
              <w:t>муниципальных</w:t>
            </w:r>
            <w:r w:rsidRPr="00356125">
              <w:t xml:space="preserve"> учреждений культуры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9237E5" w:rsidRDefault="003E54FD" w:rsidP="006015BE">
            <w:pPr>
              <w:pStyle w:val="af3"/>
              <w:jc w:val="center"/>
              <w:rPr>
                <w:color w:val="auto"/>
              </w:rPr>
            </w:pPr>
            <w:r w:rsidRPr="009237E5">
              <w:rPr>
                <w:color w:val="auto"/>
              </w:rPr>
              <w:t xml:space="preserve">Отдел </w:t>
            </w:r>
            <w:r>
              <w:rPr>
                <w:color w:val="auto"/>
              </w:rPr>
              <w:t>культуры и кино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9237E5" w:rsidRDefault="003E54FD" w:rsidP="006015BE">
            <w:pPr>
              <w:pStyle w:val="af3"/>
              <w:jc w:val="center"/>
              <w:rPr>
                <w:color w:val="auto"/>
              </w:rPr>
            </w:pPr>
            <w:r w:rsidRPr="009237E5">
              <w:rPr>
                <w:color w:val="auto"/>
              </w:rPr>
              <w:t>Ежегодно</w:t>
            </w:r>
          </w:p>
        </w:tc>
      </w:tr>
      <w:tr w:rsidR="003E54FD" w:rsidRPr="00085E47" w:rsidTr="00C90792">
        <w:trPr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  <w:rPr>
                <w:color w:val="auto"/>
              </w:rPr>
            </w:pPr>
            <w:r w:rsidRPr="009237E5">
              <w:rPr>
                <w:color w:val="auto"/>
              </w:rPr>
              <w:t xml:space="preserve">Приказ  отдела </w:t>
            </w:r>
            <w:r>
              <w:rPr>
                <w:color w:val="auto"/>
              </w:rPr>
              <w:t>культуры и кино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</w:pPr>
            <w:r w:rsidRPr="00085E47">
              <w:t xml:space="preserve">О награждении  Почетной грамотой, благодарственным письмом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  <w:jc w:val="center"/>
              <w:rPr>
                <w:color w:val="auto"/>
              </w:rPr>
            </w:pPr>
            <w:r w:rsidRPr="009237E5">
              <w:rPr>
                <w:color w:val="auto"/>
              </w:rPr>
              <w:t xml:space="preserve">Отдел </w:t>
            </w:r>
            <w:r>
              <w:rPr>
                <w:color w:val="auto"/>
              </w:rPr>
              <w:t>культуры и кино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  <w:rPr>
                <w:color w:val="auto"/>
              </w:rPr>
            </w:pPr>
            <w:r w:rsidRPr="009237E5">
              <w:rPr>
                <w:color w:val="auto"/>
              </w:rPr>
              <w:t>Ежегодно</w:t>
            </w:r>
          </w:p>
        </w:tc>
      </w:tr>
      <w:tr w:rsidR="003E54FD" w:rsidRPr="00085E47" w:rsidTr="00C90792">
        <w:trPr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7C0114" w:rsidRDefault="003E54FD" w:rsidP="006015BE">
            <w:pPr>
              <w:pStyle w:val="af3"/>
              <w:rPr>
                <w:color w:val="auto"/>
              </w:rPr>
            </w:pPr>
            <w:r w:rsidRPr="007C0114">
              <w:rPr>
                <w:color w:val="auto"/>
              </w:rPr>
              <w:t xml:space="preserve">Распоряжение Администрации Ковернинского муниципального района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</w:pPr>
            <w:r w:rsidRPr="00085E47">
              <w:t xml:space="preserve">О награждении Почетной грамотой Администрации Ковернинского муниципального района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  <w:jc w:val="center"/>
              <w:rPr>
                <w:color w:val="auto"/>
              </w:rPr>
            </w:pPr>
            <w:r w:rsidRPr="009237E5">
              <w:rPr>
                <w:color w:val="auto"/>
              </w:rPr>
              <w:t xml:space="preserve">Отдел </w:t>
            </w:r>
            <w:r>
              <w:rPr>
                <w:color w:val="auto"/>
              </w:rPr>
              <w:t>культуры и кино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  <w:rPr>
                <w:color w:val="auto"/>
              </w:rPr>
            </w:pPr>
            <w:r w:rsidRPr="009237E5">
              <w:rPr>
                <w:color w:val="auto"/>
              </w:rPr>
              <w:t>Ежегодно</w:t>
            </w:r>
          </w:p>
        </w:tc>
      </w:tr>
      <w:tr w:rsidR="003E54FD" w:rsidRPr="00085E47" w:rsidTr="00C90792">
        <w:trPr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7C0114" w:rsidRDefault="003E54FD" w:rsidP="006015BE">
            <w:pPr>
              <w:pStyle w:val="af3"/>
              <w:rPr>
                <w:color w:val="auto"/>
              </w:rPr>
            </w:pPr>
            <w:r w:rsidRPr="00356125">
              <w:t>Правовые акты Правительства Нижегородской области</w:t>
            </w:r>
            <w:r>
              <w:t xml:space="preserve"> и Администрации Ковернинского муниципального района Нижегородской области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</w:pPr>
            <w:r w:rsidRPr="00356125">
              <w:t xml:space="preserve">Внесение изменений в Положение об оплате труда работников </w:t>
            </w:r>
            <w:r>
              <w:t xml:space="preserve">муниципальных </w:t>
            </w:r>
            <w:r w:rsidRPr="00356125">
              <w:t>учреждений культуры, обеспечивающих достижение показателей повышения оплаты труда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9237E5" w:rsidRDefault="003E54FD" w:rsidP="006015BE">
            <w:pPr>
              <w:pStyle w:val="af3"/>
              <w:jc w:val="center"/>
              <w:rPr>
                <w:color w:val="auto"/>
              </w:rPr>
            </w:pPr>
            <w:r w:rsidRPr="009237E5">
              <w:rPr>
                <w:color w:val="auto"/>
              </w:rPr>
              <w:t xml:space="preserve">Отдел </w:t>
            </w:r>
            <w:r>
              <w:rPr>
                <w:color w:val="auto"/>
              </w:rPr>
              <w:t>культуры и кино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9237E5" w:rsidRDefault="003E54FD" w:rsidP="006015BE">
            <w:pPr>
              <w:pStyle w:val="af3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6015BE">
              <w:rPr>
                <w:color w:val="auto"/>
              </w:rPr>
              <w:t>18</w:t>
            </w:r>
            <w:r>
              <w:rPr>
                <w:color w:val="auto"/>
              </w:rPr>
              <w:t>-2020</w:t>
            </w:r>
          </w:p>
        </w:tc>
      </w:tr>
      <w:tr w:rsidR="003E54FD" w:rsidRPr="00085E47" w:rsidTr="00C90792">
        <w:trPr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7C0114" w:rsidRDefault="003E54FD" w:rsidP="006015BE">
            <w:pPr>
              <w:pStyle w:val="af3"/>
              <w:rPr>
                <w:color w:val="auto"/>
              </w:rPr>
            </w:pPr>
            <w:r w:rsidRPr="007C0114">
              <w:rPr>
                <w:color w:val="auto"/>
              </w:rPr>
              <w:t>Постановления Администрации Ковернинского муниципального рай</w:t>
            </w:r>
            <w:r>
              <w:rPr>
                <w:color w:val="auto"/>
              </w:rPr>
              <w:t>она, приказы отдела культуры и кино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7C0114" w:rsidRDefault="003E54FD" w:rsidP="006015BE">
            <w:pPr>
              <w:pStyle w:val="af3"/>
              <w:rPr>
                <w:color w:val="auto"/>
              </w:rPr>
            </w:pPr>
            <w:r w:rsidRPr="007C0114">
              <w:rPr>
                <w:color w:val="auto"/>
              </w:rPr>
              <w:t xml:space="preserve">Об утверждении планов мероприятий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  <w:jc w:val="center"/>
              <w:rPr>
                <w:color w:val="auto"/>
              </w:rPr>
            </w:pPr>
            <w:r w:rsidRPr="009237E5">
              <w:rPr>
                <w:color w:val="auto"/>
              </w:rPr>
              <w:t xml:space="preserve">Отдел </w:t>
            </w:r>
            <w:r>
              <w:rPr>
                <w:color w:val="auto"/>
              </w:rPr>
              <w:t>культуры и кино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  <w:rPr>
                <w:color w:val="auto"/>
              </w:rPr>
            </w:pPr>
            <w:r w:rsidRPr="009237E5">
              <w:rPr>
                <w:color w:val="auto"/>
              </w:rPr>
              <w:t>Ежегодно</w:t>
            </w:r>
          </w:p>
        </w:tc>
      </w:tr>
      <w:tr w:rsidR="003E54FD" w:rsidRPr="00085E47" w:rsidTr="00C90792">
        <w:trPr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7C0114" w:rsidRDefault="003E54FD" w:rsidP="006015BE">
            <w:pPr>
              <w:pStyle w:val="af3"/>
              <w:rPr>
                <w:color w:val="auto"/>
              </w:rPr>
            </w:pPr>
            <w:r>
              <w:t xml:space="preserve">Приказы отдела </w:t>
            </w:r>
            <w:r w:rsidRPr="00356125">
              <w:t xml:space="preserve">культуры </w:t>
            </w:r>
            <w:r>
              <w:t xml:space="preserve">и кино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</w:pPr>
            <w:r w:rsidRPr="00356125">
              <w:t xml:space="preserve">Осуществление мероприятий по обеспечению соответствия работников </w:t>
            </w:r>
            <w:proofErr w:type="spellStart"/>
            <w:r w:rsidRPr="00356125">
              <w:t>обновленнымквалификационным</w:t>
            </w:r>
            <w:proofErr w:type="spellEnd"/>
            <w:r w:rsidRPr="00356125">
              <w:t xml:space="preserve"> требованиям, в том числе на основе повышения квалификации и переподготовки работников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92" w:rsidRDefault="003E54FD" w:rsidP="006015BE">
            <w:pPr>
              <w:pStyle w:val="af3"/>
              <w:jc w:val="center"/>
              <w:rPr>
                <w:color w:val="auto"/>
              </w:rPr>
            </w:pPr>
            <w:r w:rsidRPr="009237E5">
              <w:rPr>
                <w:color w:val="auto"/>
              </w:rPr>
              <w:t xml:space="preserve">Отдел </w:t>
            </w:r>
            <w:r>
              <w:rPr>
                <w:color w:val="auto"/>
              </w:rPr>
              <w:t>культуры и кино</w:t>
            </w:r>
          </w:p>
          <w:p w:rsidR="003E54FD" w:rsidRPr="00085E47" w:rsidRDefault="003E54FD" w:rsidP="006015BE">
            <w:pPr>
              <w:pStyle w:val="af3"/>
              <w:jc w:val="center"/>
              <w:rPr>
                <w:color w:val="auto"/>
              </w:rPr>
            </w:pPr>
            <w:r w:rsidRPr="00356125">
              <w:t>Общественный совет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085E47" w:rsidRDefault="003E54FD" w:rsidP="006015BE">
            <w:pPr>
              <w:pStyle w:val="af3"/>
              <w:rPr>
                <w:color w:val="auto"/>
              </w:rPr>
            </w:pPr>
            <w:r>
              <w:rPr>
                <w:color w:val="auto"/>
              </w:rPr>
              <w:t>201</w:t>
            </w:r>
            <w:r w:rsidR="006015BE">
              <w:rPr>
                <w:color w:val="auto"/>
              </w:rPr>
              <w:t>8</w:t>
            </w:r>
            <w:r>
              <w:rPr>
                <w:color w:val="auto"/>
              </w:rPr>
              <w:t>-2020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E54FD" w:rsidRPr="00D46871" w:rsidRDefault="003E54FD" w:rsidP="003E54FD">
      <w:pPr>
        <w:pStyle w:val="af3"/>
        <w:jc w:val="center"/>
        <w:rPr>
          <w:b/>
          <w:bCs/>
          <w:color w:val="auto"/>
        </w:rPr>
      </w:pPr>
      <w:r w:rsidRPr="00D46871">
        <w:rPr>
          <w:b/>
          <w:bCs/>
          <w:color w:val="auto"/>
        </w:rPr>
        <w:t xml:space="preserve">2.7. Субсидии из областного бюджета бюджету </w:t>
      </w:r>
    </w:p>
    <w:p w:rsidR="003E54FD" w:rsidRPr="00D46871" w:rsidRDefault="003E54FD" w:rsidP="003E54FD">
      <w:pPr>
        <w:pStyle w:val="af3"/>
        <w:jc w:val="center"/>
        <w:rPr>
          <w:b/>
          <w:bCs/>
          <w:color w:val="auto"/>
        </w:rPr>
      </w:pPr>
      <w:r w:rsidRPr="00D46871">
        <w:rPr>
          <w:b/>
          <w:bCs/>
          <w:color w:val="auto"/>
        </w:rPr>
        <w:t>Ковернинского муниципального района</w:t>
      </w:r>
    </w:p>
    <w:p w:rsidR="003E54FD" w:rsidRPr="00421949" w:rsidRDefault="003E54FD" w:rsidP="003E54FD">
      <w:pPr>
        <w:pStyle w:val="af3"/>
        <w:jc w:val="both"/>
        <w:rPr>
          <w:color w:val="FF0000"/>
        </w:rPr>
      </w:pPr>
    </w:p>
    <w:p w:rsidR="003E54FD" w:rsidRDefault="003E54FD" w:rsidP="003E54FD">
      <w:pPr>
        <w:pStyle w:val="af3"/>
        <w:ind w:firstLine="660"/>
        <w:jc w:val="both"/>
        <w:rPr>
          <w:color w:val="auto"/>
        </w:rPr>
      </w:pPr>
      <w:r w:rsidRPr="008170D8">
        <w:rPr>
          <w:color w:val="auto"/>
        </w:rPr>
        <w:t>Субсидии из областного бюджета бюджету Ковернинского муниципального района</w:t>
      </w:r>
      <w:r>
        <w:rPr>
          <w:color w:val="auto"/>
        </w:rPr>
        <w:t xml:space="preserve"> в рамках П</w:t>
      </w:r>
      <w:r w:rsidRPr="008170D8">
        <w:rPr>
          <w:color w:val="auto"/>
        </w:rPr>
        <w:t>рограммы</w:t>
      </w:r>
      <w:r>
        <w:rPr>
          <w:color w:val="auto"/>
        </w:rPr>
        <w:t xml:space="preserve"> не</w:t>
      </w:r>
      <w:r w:rsidRPr="008170D8">
        <w:rPr>
          <w:color w:val="auto"/>
        </w:rPr>
        <w:t xml:space="preserve"> предусмотрены.</w:t>
      </w:r>
    </w:p>
    <w:p w:rsidR="003E54FD" w:rsidRDefault="003E54FD" w:rsidP="003E54FD">
      <w:pPr>
        <w:pStyle w:val="af3"/>
        <w:ind w:firstLine="660"/>
        <w:jc w:val="both"/>
        <w:rPr>
          <w:color w:val="auto"/>
        </w:rPr>
      </w:pPr>
    </w:p>
    <w:p w:rsidR="003E54FD" w:rsidRPr="001B4ABB" w:rsidRDefault="003E54FD" w:rsidP="003E54FD">
      <w:pPr>
        <w:pStyle w:val="af3"/>
        <w:jc w:val="center"/>
        <w:rPr>
          <w:b/>
          <w:bCs/>
          <w:color w:val="auto"/>
        </w:rPr>
      </w:pPr>
      <w:r w:rsidRPr="001B4ABB">
        <w:rPr>
          <w:b/>
          <w:bCs/>
          <w:color w:val="auto"/>
        </w:rPr>
        <w:t xml:space="preserve">2.8. Участие в реализации Программы </w:t>
      </w:r>
    </w:p>
    <w:p w:rsidR="003E54FD" w:rsidRPr="001B4ABB" w:rsidRDefault="003E54FD" w:rsidP="003E54FD">
      <w:pPr>
        <w:pStyle w:val="af3"/>
        <w:jc w:val="center"/>
        <w:rPr>
          <w:color w:val="auto"/>
        </w:rPr>
      </w:pPr>
      <w:r w:rsidRPr="001B4ABB">
        <w:rPr>
          <w:b/>
          <w:bCs/>
          <w:color w:val="auto"/>
        </w:rPr>
        <w:t xml:space="preserve"> общественных объединений и организаций </w:t>
      </w:r>
    </w:p>
    <w:p w:rsidR="003E54FD" w:rsidRPr="00D46871" w:rsidRDefault="003E54FD" w:rsidP="003E54FD">
      <w:pPr>
        <w:pStyle w:val="af3"/>
        <w:ind w:firstLine="720"/>
        <w:jc w:val="both"/>
        <w:rPr>
          <w:color w:val="auto"/>
        </w:rPr>
      </w:pPr>
      <w:r w:rsidRPr="00D46871">
        <w:rPr>
          <w:color w:val="auto"/>
        </w:rPr>
        <w:t>Предусмотрено у</w:t>
      </w:r>
      <w:r>
        <w:rPr>
          <w:color w:val="auto"/>
        </w:rPr>
        <w:t>частие в реализации П</w:t>
      </w:r>
      <w:r w:rsidRPr="00D46871">
        <w:rPr>
          <w:color w:val="auto"/>
        </w:rPr>
        <w:t xml:space="preserve">рограммы муниципальных  унитарных предприятий, акционерных обществ с участием Ковернинского муниципального района, </w:t>
      </w:r>
      <w:r>
        <w:rPr>
          <w:color w:val="auto"/>
        </w:rPr>
        <w:t>а также внебюджетных средст</w:t>
      </w:r>
      <w:r w:rsidRPr="00D46871">
        <w:rPr>
          <w:color w:val="auto"/>
        </w:rPr>
        <w:t>в</w:t>
      </w:r>
      <w:r>
        <w:rPr>
          <w:color w:val="auto"/>
        </w:rPr>
        <w:t xml:space="preserve"> – по согласованию</w:t>
      </w:r>
      <w:r w:rsidRPr="00D46871">
        <w:rPr>
          <w:color w:val="auto"/>
        </w:rPr>
        <w:t>.</w:t>
      </w:r>
    </w:p>
    <w:p w:rsidR="003E54FD" w:rsidRDefault="003E54FD" w:rsidP="003E54FD">
      <w:pPr>
        <w:pStyle w:val="af3"/>
        <w:jc w:val="center"/>
        <w:rPr>
          <w:b/>
          <w:bCs/>
        </w:rPr>
      </w:pPr>
    </w:p>
    <w:p w:rsidR="003E54FD" w:rsidRPr="00942394" w:rsidRDefault="003E54FD" w:rsidP="003E54FD">
      <w:pPr>
        <w:pStyle w:val="af3"/>
        <w:jc w:val="center"/>
        <w:rPr>
          <w:b/>
          <w:bCs/>
        </w:rPr>
      </w:pPr>
      <w:r w:rsidRPr="00942394">
        <w:rPr>
          <w:b/>
          <w:bCs/>
        </w:rPr>
        <w:t>2.9. Обоснование объема финансовых ресурсов</w:t>
      </w:r>
    </w:p>
    <w:p w:rsidR="003E54FD" w:rsidRPr="00942394" w:rsidRDefault="003E54FD" w:rsidP="003E54FD">
      <w:pPr>
        <w:pStyle w:val="af3"/>
        <w:jc w:val="center"/>
        <w:rPr>
          <w:b/>
          <w:bCs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942394">
        <w:rPr>
          <w:b/>
          <w:bCs/>
        </w:rPr>
        <w:t>2.9.1.</w:t>
      </w:r>
      <w:r w:rsidRPr="00942394">
        <w:rPr>
          <w:b/>
        </w:rPr>
        <w:t>Ресурсное обеспечение реализации муниципальной программы</w:t>
      </w:r>
    </w:p>
    <w:p w:rsidR="003E54FD" w:rsidRDefault="003E54FD" w:rsidP="003E54FD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</w:rPr>
      </w:pPr>
      <w:r w:rsidRPr="00942394">
        <w:rPr>
          <w:b/>
          <w:i/>
        </w:rPr>
        <w:t>за счет средств бюджета Ковернинского муниципального района.</w:t>
      </w:r>
    </w:p>
    <w:p w:rsidR="003E54FD" w:rsidRPr="00942394" w:rsidRDefault="003E54FD" w:rsidP="003E54FD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ind w:firstLine="709"/>
        <w:jc w:val="right"/>
      </w:pPr>
      <w:r w:rsidRPr="00CF64DB">
        <w:t xml:space="preserve">Таблица </w:t>
      </w:r>
      <w:r>
        <w:t>4</w:t>
      </w:r>
      <w:r w:rsidRPr="00CF64DB">
        <w:t>.</w:t>
      </w:r>
    </w:p>
    <w:tbl>
      <w:tblPr>
        <w:tblW w:w="10414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276"/>
        <w:gridCol w:w="3260"/>
        <w:gridCol w:w="1984"/>
        <w:gridCol w:w="284"/>
        <w:gridCol w:w="1100"/>
        <w:gridCol w:w="1320"/>
        <w:gridCol w:w="1190"/>
      </w:tblGrid>
      <w:tr w:rsidR="003E54FD" w:rsidRPr="004509AF" w:rsidTr="00C9079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r w:rsidRPr="004509AF">
              <w:t>Статус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</w:pPr>
            <w:r w:rsidRPr="004509AF">
              <w:t xml:space="preserve">Подпрограмма  Муниципальной  программы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</w:pPr>
            <w:r w:rsidRPr="004509AF">
              <w:t>Муниципальный заказчик - координатор</w:t>
            </w:r>
          </w:p>
        </w:tc>
        <w:tc>
          <w:tcPr>
            <w:tcW w:w="389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</w:pPr>
            <w:r w:rsidRPr="004509AF">
              <w:t>Потребность в финансовых ресурсах по годам реализации программы, тыс. руб.</w:t>
            </w:r>
          </w:p>
        </w:tc>
      </w:tr>
      <w:tr w:rsidR="003E54FD" w:rsidRPr="004509AF" w:rsidTr="00C90792"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2018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2019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2020</w:t>
            </w:r>
          </w:p>
        </w:tc>
      </w:tr>
      <w:tr w:rsidR="003E54FD" w:rsidRPr="004509AF" w:rsidTr="00C9079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b/>
                <w:color w:val="auto"/>
              </w:rPr>
            </w:pPr>
            <w:r w:rsidRPr="004509AF">
              <w:rPr>
                <w:b/>
                <w:color w:val="auto"/>
              </w:rPr>
              <w:t xml:space="preserve">Муниципальная  программа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b/>
                <w:color w:val="auto"/>
              </w:rPr>
            </w:pPr>
            <w:r w:rsidRPr="004509AF">
              <w:rPr>
                <w:b/>
                <w:color w:val="auto"/>
              </w:rPr>
              <w:t xml:space="preserve">"Развитие культуры Ковернинского  муниципального района Нижегородской области»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b/>
                <w:color w:val="auto"/>
              </w:rPr>
            </w:pPr>
            <w:r w:rsidRPr="004509AF">
              <w:rPr>
                <w:b/>
                <w:i/>
                <w:iCs/>
                <w:color w:val="auto"/>
              </w:rPr>
              <w:t>Всего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8C4F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448</w:t>
            </w:r>
            <w:r w:rsidR="008C4F5E">
              <w:rPr>
                <w:b/>
              </w:rPr>
              <w:t>61,4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45801,1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46222,6</w:t>
            </w:r>
          </w:p>
        </w:tc>
      </w:tr>
      <w:tr w:rsidR="003E54FD" w:rsidRPr="004509AF" w:rsidTr="00C9079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Подпрограмма 1 </w:t>
            </w: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«Оптимизация и модернизация библиотечной деятельности в Ковернинском муниципальном районе»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1173</w:t>
            </w:r>
            <w:r w:rsidR="008C4F5E">
              <w:t>8,9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12053,9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12142,5</w:t>
            </w:r>
          </w:p>
        </w:tc>
      </w:tr>
      <w:tr w:rsidR="003E54FD" w:rsidRPr="004509AF" w:rsidTr="00C90792"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 Муниципальный заказчик - координатор отдел культуры и кино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1173</w:t>
            </w:r>
            <w:r w:rsidR="008C4F5E">
              <w:t>8,9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12053,9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12142,5</w:t>
            </w:r>
          </w:p>
        </w:tc>
      </w:tr>
      <w:tr w:rsidR="003E54FD" w:rsidRPr="004509AF" w:rsidTr="00C90792"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>соисполнитель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C9079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Подпрограмма 2 </w:t>
            </w: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t>«Народное художественное творчество»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4671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67179">
              <w:t>2620</w:t>
            </w:r>
            <w:r w:rsidR="008C4F5E">
              <w:t>,8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23170,9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23349,5</w:t>
            </w:r>
          </w:p>
        </w:tc>
      </w:tr>
      <w:tr w:rsidR="003E54FD" w:rsidRPr="004509AF" w:rsidTr="00C90792"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 Муниципальный </w:t>
            </w:r>
            <w:r w:rsidRPr="004509AF">
              <w:rPr>
                <w:color w:val="auto"/>
              </w:rPr>
              <w:lastRenderedPageBreak/>
              <w:t>заказчик - координатор отдел культуры и кино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67179">
              <w:t>2620</w:t>
            </w:r>
            <w:r w:rsidR="008C4F5E">
              <w:t>,8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23170,9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23349,5</w:t>
            </w:r>
          </w:p>
        </w:tc>
      </w:tr>
      <w:tr w:rsidR="003E54FD" w:rsidRPr="004509AF" w:rsidTr="00C90792"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>соисполнитель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C9079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Подпрограмма 3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t>«Развитие музейного дела и сохранность объектов культурного наследия»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2696,3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2594,9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2622,3</w:t>
            </w:r>
          </w:p>
        </w:tc>
      </w:tr>
      <w:tr w:rsidR="003E54FD" w:rsidRPr="004509AF" w:rsidTr="00C90792">
        <w:tc>
          <w:tcPr>
            <w:tcW w:w="1276" w:type="dxa"/>
            <w:tcBorders>
              <w:top w:val="nil"/>
              <w:left w:val="single" w:sz="2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 Муниципальный заказчик - координатор отдел культуры и кино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2696,3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2594,9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2622,3</w:t>
            </w:r>
          </w:p>
        </w:tc>
      </w:tr>
      <w:tr w:rsidR="003E54FD" w:rsidRPr="004509AF" w:rsidTr="00C90792">
        <w:tc>
          <w:tcPr>
            <w:tcW w:w="12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>соисполнитель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C90792"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t>«Деятельность и развитие школ дополнительного образования»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4748,0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4764,2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4767,7</w:t>
            </w:r>
          </w:p>
        </w:tc>
      </w:tr>
      <w:tr w:rsidR="003E54FD" w:rsidRPr="004509AF" w:rsidTr="00C90792"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 Муниципальный заказчик - координатор отдел культуры и кино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4748,0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4764,2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4767,7</w:t>
            </w:r>
          </w:p>
        </w:tc>
      </w:tr>
      <w:tr w:rsidR="003E54FD" w:rsidRPr="004509AF" w:rsidTr="00C90792"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>соисполнитель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C9079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>Подпрограмма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t xml:space="preserve">«Обеспечение реализации муниципальной программы»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3057,4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3217,2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3340,6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ind w:firstLine="709"/>
        <w:jc w:val="right"/>
      </w:pPr>
    </w:p>
    <w:p w:rsidR="003E54FD" w:rsidRPr="000D4F87" w:rsidRDefault="003E54FD" w:rsidP="003E54FD">
      <w:pPr>
        <w:pStyle w:val="af3"/>
        <w:jc w:val="center"/>
      </w:pPr>
      <w:r w:rsidRPr="00942394">
        <w:rPr>
          <w:b/>
          <w:bCs/>
        </w:rPr>
        <w:t>2.9.</w:t>
      </w:r>
      <w:r>
        <w:rPr>
          <w:b/>
          <w:bCs/>
        </w:rPr>
        <w:t>2</w:t>
      </w:r>
      <w:r w:rsidRPr="000D4F87">
        <w:rPr>
          <w:b/>
          <w:bCs/>
        </w:rPr>
        <w:t>. Прогнозная оценка расходов на реализацию</w:t>
      </w:r>
    </w:p>
    <w:p w:rsidR="003E54FD" w:rsidRPr="000D4F87" w:rsidRDefault="003E54FD" w:rsidP="003E54FD">
      <w:pPr>
        <w:pStyle w:val="af3"/>
        <w:jc w:val="center"/>
      </w:pPr>
      <w:r w:rsidRPr="000D4F87">
        <w:rPr>
          <w:b/>
          <w:bCs/>
        </w:rPr>
        <w:t>Программы за счет всех источников</w:t>
      </w:r>
    </w:p>
    <w:p w:rsidR="003E54FD" w:rsidRDefault="003E54FD" w:rsidP="003E54FD">
      <w:pPr>
        <w:pStyle w:val="af3"/>
        <w:jc w:val="right"/>
      </w:pPr>
      <w:r w:rsidRPr="000D4F87">
        <w:t xml:space="preserve">Таблица </w:t>
      </w:r>
      <w:r>
        <w:t>5.</w:t>
      </w:r>
    </w:p>
    <w:p w:rsidR="003E54FD" w:rsidRDefault="003E54FD" w:rsidP="003E54FD">
      <w:pPr>
        <w:pStyle w:val="af3"/>
        <w:jc w:val="right"/>
      </w:pPr>
    </w:p>
    <w:tbl>
      <w:tblPr>
        <w:tblW w:w="10460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985"/>
        <w:gridCol w:w="3216"/>
        <w:gridCol w:w="1462"/>
        <w:gridCol w:w="188"/>
        <w:gridCol w:w="1100"/>
        <w:gridCol w:w="1320"/>
        <w:gridCol w:w="1189"/>
      </w:tblGrid>
      <w:tr w:rsidR="003E54FD" w:rsidRPr="004509AF" w:rsidTr="005032E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r w:rsidRPr="004509AF">
              <w:t>Статус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</w:pPr>
            <w:r w:rsidRPr="004509AF">
              <w:t xml:space="preserve">Подпрограмма  Муниципальной  программы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</w:pPr>
            <w:r w:rsidRPr="004509AF">
              <w:t xml:space="preserve">Источники финансирования </w:t>
            </w:r>
          </w:p>
        </w:tc>
        <w:tc>
          <w:tcPr>
            <w:tcW w:w="379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</w:pPr>
            <w:r w:rsidRPr="004509AF">
              <w:t>Оценка расходов, тыс. руб.</w:t>
            </w:r>
          </w:p>
        </w:tc>
      </w:tr>
      <w:tr w:rsidR="003E54FD" w:rsidRPr="004509AF" w:rsidTr="005032ED"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FF000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FF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</w:pP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2018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2019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09AF">
              <w:rPr>
                <w:b/>
              </w:rPr>
              <w:t>2020</w:t>
            </w:r>
          </w:p>
        </w:tc>
      </w:tr>
      <w:tr w:rsidR="003E54FD" w:rsidRPr="004509AF" w:rsidTr="005032ED"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Муниципальная  программа </w:t>
            </w:r>
          </w:p>
        </w:tc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>"Развитие культуры Ковернинского  муниципального района Нижегородской области»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8C4F5E" w:rsidP="008C4F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44861,4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45801,1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46222,6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ОБ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МБ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448</w:t>
            </w:r>
            <w:r w:rsidR="008C4F5E">
              <w:t>61,4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45801,1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46222,6</w:t>
            </w:r>
          </w:p>
        </w:tc>
      </w:tr>
      <w:tr w:rsidR="003E54FD" w:rsidRPr="004509AF" w:rsidTr="005032ED">
        <w:trPr>
          <w:trHeight w:val="664"/>
        </w:trPr>
        <w:tc>
          <w:tcPr>
            <w:tcW w:w="198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 xml:space="preserve">Прочие источники 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Подпрограмма 1 </w:t>
            </w:r>
          </w:p>
        </w:tc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«Оптимизация и модернизация библиотечной деятельности в Ковернинском муниципальном районе»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</w:t>
            </w:r>
            <w:r w:rsidR="008C4F5E">
              <w:t>38,9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12053,9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12142,5</w:t>
            </w:r>
          </w:p>
        </w:tc>
      </w:tr>
      <w:tr w:rsidR="003E54FD" w:rsidRPr="004509AF" w:rsidTr="005032ED">
        <w:trPr>
          <w:trHeight w:val="656"/>
        </w:trPr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ОБ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МБ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1173</w:t>
            </w:r>
            <w:r w:rsidR="00467179">
              <w:t>8,9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12053,9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12142,5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 xml:space="preserve">Прочие источники     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Подпрограмма 2 </w:t>
            </w:r>
          </w:p>
        </w:tc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t>«Народное художественное творчество»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226</w:t>
            </w:r>
            <w:r w:rsidR="00467179">
              <w:t>20,8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23170,9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23349,5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ОБ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МБ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226</w:t>
            </w:r>
            <w:r w:rsidR="00467179">
              <w:t>20,8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23170,9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23349,5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 xml:space="preserve">Прочие источники     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 xml:space="preserve">Подпрограмма 3 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t>«Развитие музейного дела и сохранность объектов культурного наследия»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2696,3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2594,9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2622,3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</w:pP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ОБ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</w:pP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МБ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2696,3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2594,9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2622,3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</w:pP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 xml:space="preserve">Прочие источники 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>Подпрограмма 4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t>«Деятельность и развитие школ дополнительного образования»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4748,0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4764,2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4767,7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</w:pP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ОБ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top w:val="nil"/>
              <w:left w:val="single" w:sz="2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</w:pP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МБ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4748,0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4764,2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4767,7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</w:pP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 xml:space="preserve">Прочие источники 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color w:val="auto"/>
              </w:rPr>
              <w:t>Подпрограмма 5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t xml:space="preserve">«Обеспечение реализации муниципальной программы»       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  <w:r w:rsidRPr="004509AF">
              <w:rPr>
                <w:i/>
                <w:iCs/>
                <w:color w:val="auto"/>
              </w:rPr>
              <w:t>Всего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3057,4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3217,2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3340,6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ОБ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>МБ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3057,4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3217,2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09AF">
              <w:t>3340,6</w:t>
            </w:r>
          </w:p>
        </w:tc>
      </w:tr>
      <w:tr w:rsidR="003E54FD" w:rsidRPr="004509AF" w:rsidTr="005032E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FD" w:rsidRPr="004509AF" w:rsidRDefault="003E54FD" w:rsidP="006015BE">
            <w:pPr>
              <w:pStyle w:val="af3"/>
              <w:rPr>
                <w:color w:val="auto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509AF">
              <w:t xml:space="preserve">Прочие источники </w:t>
            </w:r>
          </w:p>
        </w:tc>
        <w:tc>
          <w:tcPr>
            <w:tcW w:w="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4509AF" w:rsidRDefault="003E54FD" w:rsidP="006015BE">
            <w:pPr>
              <w:pStyle w:val="af3"/>
              <w:jc w:val="center"/>
              <w:rPr>
                <w:color w:val="auto"/>
              </w:rPr>
            </w:pPr>
            <w:r w:rsidRPr="004509AF">
              <w:rPr>
                <w:color w:val="auto"/>
              </w:rPr>
              <w:t>0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ind w:firstLine="709"/>
        <w:jc w:val="both"/>
      </w:pPr>
    </w:p>
    <w:p w:rsidR="00C90792" w:rsidRDefault="00C90792" w:rsidP="003E54FD">
      <w:pPr>
        <w:widowControl w:val="0"/>
        <w:autoSpaceDE w:val="0"/>
        <w:autoSpaceDN w:val="0"/>
        <w:adjustRightInd w:val="0"/>
        <w:ind w:firstLine="709"/>
        <w:jc w:val="both"/>
      </w:pPr>
    </w:p>
    <w:p w:rsidR="003E54FD" w:rsidRPr="00692A58" w:rsidRDefault="003E54FD" w:rsidP="003E54FD">
      <w:pPr>
        <w:pStyle w:val="af3"/>
        <w:jc w:val="center"/>
        <w:rPr>
          <w:color w:val="auto"/>
        </w:rPr>
      </w:pPr>
      <w:r w:rsidRPr="00692A58">
        <w:rPr>
          <w:b/>
          <w:bCs/>
          <w:color w:val="auto"/>
        </w:rPr>
        <w:t>2.10. Анализ рисков реализации Программы</w:t>
      </w:r>
    </w:p>
    <w:p w:rsidR="003E54FD" w:rsidRPr="00CF64DB" w:rsidRDefault="003E54FD" w:rsidP="003E54FD">
      <w:pPr>
        <w:widowControl w:val="0"/>
        <w:tabs>
          <w:tab w:val="left" w:pos="7695"/>
        </w:tabs>
        <w:autoSpaceDE w:val="0"/>
        <w:autoSpaceDN w:val="0"/>
        <w:adjustRightInd w:val="0"/>
        <w:ind w:firstLine="540"/>
        <w:jc w:val="center"/>
        <w:rPr>
          <w:b/>
        </w:rPr>
      </w:pPr>
    </w:p>
    <w:p w:rsidR="003E54FD" w:rsidRPr="0030495E" w:rsidRDefault="003E54FD" w:rsidP="003E54F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Финансовые риски: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сокращение объемов финансирования Подпрограммы, что приведет к невозможности решения комплекса проблем и снизит эффективность подпрограммных мероприятий;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несвоевременное поступление финансирования</w:t>
      </w:r>
      <w:r>
        <w:rPr>
          <w:bCs/>
        </w:rPr>
        <w:t>.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  <w:r w:rsidRPr="0030495E">
        <w:rPr>
          <w:bCs/>
        </w:rPr>
        <w:t>2. Организационные риски: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несогласованность действий учреждений, участвующих в реализации Подпрограммы;</w:t>
      </w:r>
    </w:p>
    <w:p w:rsidR="003E54FD" w:rsidRPr="00CF64DB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дефицит квалифицированных кадров.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  <w:r w:rsidRPr="0030495E">
        <w:rPr>
          <w:bCs/>
        </w:rPr>
        <w:t>3. Социально-экономические риски: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замедление экономического роста Кове</w:t>
      </w:r>
      <w:r>
        <w:rPr>
          <w:bCs/>
        </w:rPr>
        <w:t>рнинского муниципального района;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рост инфляции, выходящий за пределы прогнозных оценок.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  <w:r w:rsidRPr="0030495E">
        <w:rPr>
          <w:bCs/>
        </w:rPr>
        <w:t xml:space="preserve"> Механизмы минимизации негат</w:t>
      </w:r>
      <w:r>
        <w:rPr>
          <w:bCs/>
        </w:rPr>
        <w:t>ивного влияния внешних факторов</w:t>
      </w:r>
      <w:r w:rsidRPr="0030495E">
        <w:rPr>
          <w:bCs/>
        </w:rPr>
        <w:t>: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привлечение собственных сред</w:t>
      </w:r>
      <w:r>
        <w:rPr>
          <w:bCs/>
        </w:rPr>
        <w:t xml:space="preserve">ств </w:t>
      </w:r>
      <w:r w:rsidRPr="0030495E">
        <w:rPr>
          <w:bCs/>
        </w:rPr>
        <w:t xml:space="preserve"> за счет расширения платных услуг населению;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 привлечение спонсорской помощи индивидуальных предпринимателей и населения.</w:t>
      </w:r>
    </w:p>
    <w:p w:rsidR="003E54FD" w:rsidRPr="00C82B1B" w:rsidRDefault="003E54FD" w:rsidP="003E54FD">
      <w:pPr>
        <w:pStyle w:val="af3"/>
        <w:ind w:firstLine="660"/>
        <w:jc w:val="both"/>
        <w:rPr>
          <w:color w:val="auto"/>
        </w:rPr>
      </w:pPr>
      <w:r w:rsidRPr="00C82B1B">
        <w:rPr>
          <w:color w:val="auto"/>
        </w:rPr>
        <w:t>Отчетность по реализации мероприятий Программы осуществляется в соответствии с действующим законодательством.</w:t>
      </w:r>
    </w:p>
    <w:p w:rsidR="003E54FD" w:rsidRPr="00C82B1B" w:rsidRDefault="003E54FD" w:rsidP="003E54FD">
      <w:pPr>
        <w:pStyle w:val="af3"/>
        <w:ind w:firstLine="660"/>
        <w:jc w:val="both"/>
        <w:rPr>
          <w:color w:val="auto"/>
        </w:rPr>
      </w:pPr>
      <w:r w:rsidRPr="00C82B1B">
        <w:rPr>
          <w:color w:val="auto"/>
        </w:rPr>
        <w:t xml:space="preserve"> Муниципальный заказчик-координатор Программы:</w:t>
      </w:r>
    </w:p>
    <w:p w:rsidR="003E54FD" w:rsidRPr="00C82B1B" w:rsidRDefault="003E54FD" w:rsidP="003E54FD">
      <w:pPr>
        <w:pStyle w:val="af3"/>
        <w:ind w:firstLine="660"/>
        <w:jc w:val="both"/>
        <w:rPr>
          <w:color w:val="auto"/>
        </w:rPr>
      </w:pPr>
      <w:r w:rsidRPr="00C82B1B">
        <w:rPr>
          <w:color w:val="auto"/>
        </w:rPr>
        <w:t>- обеспечивает координацию деятельности основных исполнителей;</w:t>
      </w:r>
    </w:p>
    <w:p w:rsidR="003E54FD" w:rsidRPr="00C82B1B" w:rsidRDefault="003E54FD" w:rsidP="003E54FD">
      <w:pPr>
        <w:pStyle w:val="af3"/>
        <w:ind w:firstLine="660"/>
        <w:jc w:val="both"/>
        <w:rPr>
          <w:color w:val="auto"/>
        </w:rPr>
      </w:pPr>
      <w:r w:rsidRPr="00C82B1B">
        <w:rPr>
          <w:color w:val="auto"/>
        </w:rPr>
        <w:t>- обобщает сведения о ходе реализации всех программных мероприятий;</w:t>
      </w:r>
    </w:p>
    <w:p w:rsidR="003E54FD" w:rsidRPr="00C82B1B" w:rsidRDefault="003E54FD" w:rsidP="003E54FD">
      <w:pPr>
        <w:pStyle w:val="af3"/>
        <w:ind w:firstLine="660"/>
        <w:jc w:val="both"/>
        <w:rPr>
          <w:color w:val="auto"/>
        </w:rPr>
      </w:pPr>
      <w:r w:rsidRPr="00C82B1B">
        <w:rPr>
          <w:color w:val="auto"/>
        </w:rPr>
        <w:t>- проводит мониторинг реализации Программы;</w:t>
      </w:r>
    </w:p>
    <w:p w:rsidR="003E54FD" w:rsidRPr="00C82B1B" w:rsidRDefault="003E54FD" w:rsidP="003E54FD">
      <w:pPr>
        <w:pStyle w:val="af3"/>
        <w:ind w:firstLine="660"/>
        <w:jc w:val="both"/>
        <w:rPr>
          <w:color w:val="auto"/>
        </w:rPr>
      </w:pPr>
      <w:r w:rsidRPr="00C82B1B">
        <w:rPr>
          <w:color w:val="auto"/>
        </w:rPr>
        <w:t>- осуществляет текущее управление реализацией Программы;</w:t>
      </w:r>
    </w:p>
    <w:p w:rsidR="003E54FD" w:rsidRPr="00C82B1B" w:rsidRDefault="003E54FD" w:rsidP="003E54FD">
      <w:pPr>
        <w:pStyle w:val="af3"/>
        <w:ind w:firstLine="660"/>
        <w:jc w:val="both"/>
        <w:rPr>
          <w:color w:val="auto"/>
        </w:rPr>
      </w:pPr>
      <w:r w:rsidRPr="00C82B1B">
        <w:rPr>
          <w:color w:val="auto"/>
        </w:rPr>
        <w:t>- осуществляет координацию и контроль проводимых работ по реализации мероприятий Программы;</w:t>
      </w:r>
    </w:p>
    <w:p w:rsidR="003E54FD" w:rsidRPr="00C82B1B" w:rsidRDefault="003E54FD" w:rsidP="003E54FD">
      <w:pPr>
        <w:pStyle w:val="af3"/>
        <w:ind w:firstLine="660"/>
        <w:jc w:val="both"/>
        <w:rPr>
          <w:color w:val="auto"/>
        </w:rPr>
      </w:pPr>
      <w:r w:rsidRPr="00C82B1B">
        <w:rPr>
          <w:color w:val="auto"/>
        </w:rPr>
        <w:t>-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год;</w:t>
      </w:r>
    </w:p>
    <w:p w:rsidR="003E54FD" w:rsidRPr="00C82B1B" w:rsidRDefault="003E54FD" w:rsidP="003E54FD">
      <w:pPr>
        <w:pStyle w:val="af3"/>
        <w:ind w:firstLine="660"/>
        <w:jc w:val="both"/>
        <w:rPr>
          <w:color w:val="auto"/>
        </w:rPr>
      </w:pPr>
      <w:r w:rsidRPr="00C82B1B">
        <w:rPr>
          <w:color w:val="auto"/>
        </w:rPr>
        <w:t>- представляет в отдел экономики и развития предпринимательства Администрации Ковернинского муниципального района Нижегородской области требуемую отчетность.</w:t>
      </w:r>
    </w:p>
    <w:p w:rsidR="003E54FD" w:rsidRPr="00C82B1B" w:rsidRDefault="003E54FD" w:rsidP="003E54FD">
      <w:pPr>
        <w:pStyle w:val="af3"/>
        <w:ind w:firstLine="660"/>
        <w:jc w:val="both"/>
        <w:rPr>
          <w:color w:val="auto"/>
        </w:rPr>
      </w:pPr>
      <w:r w:rsidRPr="00C82B1B">
        <w:rPr>
          <w:color w:val="auto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:rsidR="003E54FD" w:rsidRDefault="003E54FD" w:rsidP="003E54FD">
      <w:pPr>
        <w:pStyle w:val="af3"/>
        <w:jc w:val="center"/>
        <w:rPr>
          <w:b/>
          <w:sz w:val="28"/>
          <w:szCs w:val="28"/>
        </w:rPr>
      </w:pPr>
    </w:p>
    <w:p w:rsidR="005032ED" w:rsidRDefault="005032ED" w:rsidP="003E54FD">
      <w:pPr>
        <w:pStyle w:val="af3"/>
        <w:jc w:val="center"/>
        <w:rPr>
          <w:b/>
          <w:sz w:val="28"/>
          <w:szCs w:val="28"/>
        </w:rPr>
      </w:pPr>
    </w:p>
    <w:p w:rsidR="005032ED" w:rsidRDefault="005032ED" w:rsidP="003E54FD">
      <w:pPr>
        <w:pStyle w:val="af3"/>
        <w:jc w:val="center"/>
        <w:rPr>
          <w:b/>
          <w:sz w:val="28"/>
          <w:szCs w:val="28"/>
        </w:rPr>
      </w:pPr>
    </w:p>
    <w:p w:rsidR="005032ED" w:rsidRDefault="005032ED" w:rsidP="003E54FD">
      <w:pPr>
        <w:pStyle w:val="af3"/>
        <w:jc w:val="center"/>
        <w:rPr>
          <w:b/>
          <w:sz w:val="28"/>
          <w:szCs w:val="28"/>
        </w:rPr>
      </w:pPr>
    </w:p>
    <w:p w:rsidR="005032ED" w:rsidRDefault="005032ED" w:rsidP="003E54FD">
      <w:pPr>
        <w:pStyle w:val="af3"/>
        <w:jc w:val="center"/>
        <w:rPr>
          <w:b/>
          <w:sz w:val="28"/>
          <w:szCs w:val="28"/>
        </w:rPr>
      </w:pPr>
    </w:p>
    <w:p w:rsidR="005032ED" w:rsidRDefault="005032ED" w:rsidP="003E54FD">
      <w:pPr>
        <w:pStyle w:val="af3"/>
        <w:jc w:val="center"/>
        <w:rPr>
          <w:b/>
          <w:sz w:val="28"/>
          <w:szCs w:val="28"/>
        </w:rPr>
      </w:pPr>
    </w:p>
    <w:p w:rsidR="005032ED" w:rsidRDefault="005032ED" w:rsidP="003E54FD">
      <w:pPr>
        <w:pStyle w:val="af3"/>
        <w:jc w:val="center"/>
        <w:rPr>
          <w:b/>
          <w:sz w:val="28"/>
          <w:szCs w:val="28"/>
        </w:rPr>
      </w:pPr>
    </w:p>
    <w:p w:rsidR="003E54FD" w:rsidRPr="000F4AC8" w:rsidRDefault="003E54FD" w:rsidP="003E54FD">
      <w:pPr>
        <w:pStyle w:val="af3"/>
        <w:jc w:val="center"/>
        <w:rPr>
          <w:b/>
          <w:sz w:val="28"/>
          <w:szCs w:val="28"/>
        </w:rPr>
      </w:pPr>
      <w:r w:rsidRPr="000F4AC8">
        <w:rPr>
          <w:b/>
          <w:sz w:val="28"/>
          <w:szCs w:val="28"/>
        </w:rPr>
        <w:lastRenderedPageBreak/>
        <w:t>3. ПОДПРОГРАММЫ ПРОГРАММЫ</w:t>
      </w:r>
    </w:p>
    <w:p w:rsidR="003E54FD" w:rsidRPr="00CC4030" w:rsidRDefault="003E54FD" w:rsidP="003E54FD">
      <w:pPr>
        <w:pStyle w:val="af3"/>
        <w:jc w:val="center"/>
        <w:rPr>
          <w:sz w:val="28"/>
          <w:szCs w:val="28"/>
        </w:rPr>
      </w:pPr>
    </w:p>
    <w:p w:rsidR="003E54FD" w:rsidRDefault="003E54FD" w:rsidP="003E54FD">
      <w:pPr>
        <w:pStyle w:val="af3"/>
        <w:jc w:val="center"/>
        <w:rPr>
          <w:bCs/>
          <w:color w:val="auto"/>
          <w:sz w:val="28"/>
          <w:szCs w:val="28"/>
        </w:rPr>
      </w:pPr>
      <w:r w:rsidRPr="000F4AC8">
        <w:rPr>
          <w:bCs/>
          <w:color w:val="auto"/>
          <w:sz w:val="28"/>
          <w:szCs w:val="28"/>
        </w:rPr>
        <w:t xml:space="preserve">3.1. ПОДПРОГРАММА 1 </w:t>
      </w:r>
    </w:p>
    <w:p w:rsidR="003E54FD" w:rsidRDefault="003E54FD" w:rsidP="003E54FD">
      <w:pPr>
        <w:pStyle w:val="af3"/>
        <w:jc w:val="center"/>
        <w:rPr>
          <w:b/>
          <w:bCs/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3C96">
        <w:rPr>
          <w:b/>
          <w:sz w:val="28"/>
          <w:szCs w:val="28"/>
        </w:rPr>
        <w:t xml:space="preserve">«Оптимизация и модернизация библиотечной деятельности </w:t>
      </w:r>
    </w:p>
    <w:p w:rsidR="003E54FD" w:rsidRPr="001C3C96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3C96">
        <w:rPr>
          <w:b/>
          <w:sz w:val="28"/>
          <w:szCs w:val="28"/>
        </w:rPr>
        <w:t>в Ковернинском м</w:t>
      </w:r>
      <w:r>
        <w:rPr>
          <w:b/>
          <w:sz w:val="28"/>
          <w:szCs w:val="28"/>
        </w:rPr>
        <w:t>униципальном районе</w:t>
      </w:r>
      <w:r w:rsidRPr="001C3C96">
        <w:rPr>
          <w:b/>
          <w:sz w:val="28"/>
          <w:szCs w:val="28"/>
        </w:rPr>
        <w:t>»</w:t>
      </w:r>
    </w:p>
    <w:p w:rsidR="003E54FD" w:rsidRPr="001C3C96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E54FD" w:rsidRDefault="003E54FD" w:rsidP="003E54FD">
      <w:pPr>
        <w:pStyle w:val="af3"/>
        <w:jc w:val="center"/>
      </w:pPr>
      <w:r w:rsidRPr="000F4AC8">
        <w:rPr>
          <w:color w:val="auto"/>
          <w:sz w:val="28"/>
          <w:szCs w:val="28"/>
        </w:rPr>
        <w:t>3.1.1. ПАСПОРТ ПОДПРОГРАММЫ</w:t>
      </w:r>
    </w:p>
    <w:tbl>
      <w:tblPr>
        <w:tblpPr w:leftFromText="180" w:rightFromText="180" w:vertAnchor="text" w:horzAnchor="margin" w:tblpX="367" w:tblpY="344"/>
        <w:tblW w:w="99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3969"/>
        <w:gridCol w:w="1311"/>
        <w:gridCol w:w="1950"/>
      </w:tblGrid>
      <w:tr w:rsidR="003E54FD" w:rsidRPr="00CC50B1" w:rsidTr="006015BE">
        <w:trPr>
          <w:tblCellSpacing w:w="5" w:type="nil"/>
        </w:trPr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 xml:space="preserve">Муниципальный заказчик-координатор подпрограммы                           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культуры и кино </w:t>
            </w:r>
            <w:r w:rsidRPr="00CC50B1">
              <w:t>Адм</w:t>
            </w:r>
            <w:r>
              <w:t>инистрации</w:t>
            </w:r>
            <w:r w:rsidRPr="00CC50B1">
              <w:t xml:space="preserve"> Ковернинского муниципального района  Нижегородской области</w:t>
            </w:r>
          </w:p>
        </w:tc>
      </w:tr>
      <w:tr w:rsidR="003E54FD" w:rsidRPr="00CC50B1" w:rsidTr="006015BE">
        <w:trPr>
          <w:tblCellSpacing w:w="5" w:type="nil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 xml:space="preserve">Соисполнители подпрограммы                                                  </w:t>
            </w:r>
          </w:p>
        </w:tc>
        <w:tc>
          <w:tcPr>
            <w:tcW w:w="723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52FE">
              <w:rPr>
                <w:rFonts w:ascii="Times New Roman" w:hAnsi="Times New Roman"/>
                <w:sz w:val="24"/>
                <w:szCs w:val="24"/>
              </w:rPr>
              <w:t>- Финансовое управление Администрации Ковернинского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тдел капитального строительства, архитектуры и градостроительства Администрации Ковернинского муниципального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тдел образованияАдминистрации Ковернинского муниципального района;</w:t>
            </w:r>
          </w:p>
          <w:p w:rsidR="003E54FD" w:rsidRPr="007852FE" w:rsidRDefault="003E54FD" w:rsidP="006015BE">
            <w:pPr>
              <w:pStyle w:val="af3"/>
              <w:jc w:val="both"/>
            </w:pPr>
            <w:r>
              <w:t>-О</w:t>
            </w:r>
            <w:r w:rsidRPr="007852FE">
              <w:t>тдел по физической культуре и спорту Администрации Ковернинского муниципального района;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7852FE">
              <w:t>- ГКУНО «Управление социальной защиты населения Ковернинского района»</w:t>
            </w:r>
          </w:p>
        </w:tc>
      </w:tr>
      <w:tr w:rsidR="003E54FD" w:rsidRPr="00CC50B1" w:rsidTr="006015BE">
        <w:trPr>
          <w:tblCellSpacing w:w="5" w:type="nil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 xml:space="preserve">Цели подпрограммы                                                           </w:t>
            </w:r>
          </w:p>
        </w:tc>
        <w:tc>
          <w:tcPr>
            <w:tcW w:w="723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0B1">
              <w:t>-Оптимизация и модернизация библиотечной деятельности в Ковернинском муниципальном районе, ее творческое и технологическое совершенствование;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0B1">
              <w:t>-Сохранение и развитие библиотечных фондов, как  части культурного и духовного наследия  Ковернинского муниципального   района;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0B1">
              <w:t>-Развитие и совершенствование информационного пространства для свободного доступа населения</w:t>
            </w:r>
            <w:proofErr w:type="gramStart"/>
            <w:r w:rsidRPr="00CC50B1">
              <w:t>..</w:t>
            </w:r>
            <w:proofErr w:type="gramEnd"/>
          </w:p>
        </w:tc>
      </w:tr>
      <w:tr w:rsidR="003E54FD" w:rsidRPr="00CC50B1" w:rsidTr="006015BE">
        <w:trPr>
          <w:tblCellSpacing w:w="5" w:type="nil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 xml:space="preserve">Задачи подпрограммы                                                         </w:t>
            </w:r>
          </w:p>
        </w:tc>
        <w:tc>
          <w:tcPr>
            <w:tcW w:w="723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0B1">
              <w:t xml:space="preserve">-Укрепление материально-технической базы библиотек, подготовка и повышение квалификации кадров; 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0B1">
              <w:t>- Развитие сети библиотек через модернизацию и реконструкцию материальной базы учреждений;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0B1">
              <w:t>- Повышение роли библиотек в воспитании, просвещении и обеспечении досуга населения; расширение информационного пространства.</w:t>
            </w:r>
          </w:p>
          <w:p w:rsidR="003E54FD" w:rsidRPr="008E5C9F" w:rsidRDefault="003E54FD" w:rsidP="006015BE">
            <w:pPr>
              <w:pStyle w:val="ad"/>
              <w:rPr>
                <w:sz w:val="24"/>
                <w:szCs w:val="24"/>
              </w:rPr>
            </w:pPr>
            <w:r w:rsidRPr="008E5C9F">
              <w:rPr>
                <w:sz w:val="24"/>
                <w:szCs w:val="24"/>
              </w:rPr>
              <w:t>- Поддержка, распространение и развитие лучших традиций и достижений культуры РФ,  Ковернинского муниципального района;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0B1">
              <w:t>-Обеспечение сохранности фондов библиотек через модернизацию материальной базы и выполнение комплекса мероприятий по противопожарной безопасности;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E54FD" w:rsidRPr="00CC50B1" w:rsidTr="006015BE">
        <w:trPr>
          <w:tblCellSpacing w:w="5" w:type="nil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 xml:space="preserve">Этапы и сроки реализации подпрограммы                                       </w:t>
            </w:r>
          </w:p>
        </w:tc>
        <w:tc>
          <w:tcPr>
            <w:tcW w:w="723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rPr>
                <w:lang w:val="en-US"/>
              </w:rPr>
              <w:t>201</w:t>
            </w:r>
            <w:r>
              <w:t xml:space="preserve">8 </w:t>
            </w:r>
            <w:proofErr w:type="gramStart"/>
            <w:r>
              <w:t>-  2020</w:t>
            </w:r>
            <w:proofErr w:type="gramEnd"/>
            <w:r w:rsidRPr="00CC50B1">
              <w:t xml:space="preserve"> гг.</w:t>
            </w:r>
          </w:p>
        </w:tc>
      </w:tr>
      <w:tr w:rsidR="003E54FD" w:rsidRPr="00CC50B1" w:rsidTr="006015BE">
        <w:trPr>
          <w:trHeight w:val="320"/>
          <w:tblCellSpacing w:w="5" w:type="nil"/>
        </w:trPr>
        <w:tc>
          <w:tcPr>
            <w:tcW w:w="2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 xml:space="preserve">Объемы  бюджетных  ассигнований  подпрограммы  за  счет  средств  бюджета района </w:t>
            </w:r>
          </w:p>
        </w:tc>
        <w:tc>
          <w:tcPr>
            <w:tcW w:w="723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>Подпрограмма</w:t>
            </w:r>
            <w:proofErr w:type="gramStart"/>
            <w:r w:rsidRPr="001F53E3">
              <w:t>1</w:t>
            </w:r>
            <w:proofErr w:type="gramEnd"/>
            <w:r w:rsidRPr="001F53E3">
              <w:t xml:space="preserve">. «Оптимизация и модернизация библиотечной деятельности» 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 xml:space="preserve">«Объемы бюджетных ассигнований подпрограммы за счет средств бюджета» </w:t>
            </w:r>
          </w:p>
          <w:p w:rsidR="003E54FD" w:rsidRPr="001F53E3" w:rsidRDefault="003E54FD" w:rsidP="006015BE">
            <w:r w:rsidRPr="001F53E3">
              <w:lastRenderedPageBreak/>
              <w:t>пункт Общее финансирование Программы</w:t>
            </w:r>
          </w:p>
          <w:p w:rsidR="003E54FD" w:rsidRPr="004509AF" w:rsidRDefault="003E54FD" w:rsidP="006015BE">
            <w:pPr>
              <w:jc w:val="both"/>
            </w:pPr>
            <w:r w:rsidRPr="001F53E3">
              <w:t>бюджет муниципального района –</w:t>
            </w:r>
            <w:r w:rsidR="00C742B9">
              <w:t xml:space="preserve"> 35935,3 </w:t>
            </w:r>
            <w:r w:rsidRPr="004509AF">
              <w:t>тыс. руб.</w:t>
            </w:r>
          </w:p>
          <w:p w:rsidR="003E54FD" w:rsidRPr="004509AF" w:rsidRDefault="003E54FD" w:rsidP="006015BE">
            <w:pPr>
              <w:jc w:val="both"/>
            </w:pPr>
            <w:r w:rsidRPr="004509AF">
              <w:t xml:space="preserve">2018 г- </w:t>
            </w:r>
            <w:r>
              <w:t>1173</w:t>
            </w:r>
            <w:r w:rsidR="00467179">
              <w:t>8,9</w:t>
            </w:r>
          </w:p>
          <w:p w:rsidR="003E54FD" w:rsidRPr="004509AF" w:rsidRDefault="003E54FD" w:rsidP="006015BE">
            <w:pPr>
              <w:jc w:val="both"/>
            </w:pPr>
            <w:r w:rsidRPr="004509AF">
              <w:t>2019 г-12053,9</w:t>
            </w:r>
          </w:p>
          <w:p w:rsidR="003E54FD" w:rsidRPr="00AA28FC" w:rsidRDefault="003E54FD" w:rsidP="006015BE">
            <w:pPr>
              <w:jc w:val="both"/>
            </w:pPr>
            <w:r w:rsidRPr="004509AF">
              <w:t>2020 г-12142,5</w:t>
            </w:r>
          </w:p>
        </w:tc>
      </w:tr>
      <w:tr w:rsidR="003E54FD" w:rsidRPr="00CC50B1" w:rsidTr="006015BE">
        <w:trPr>
          <w:trHeight w:val="696"/>
          <w:tblCellSpacing w:w="5" w:type="nil"/>
        </w:trPr>
        <w:tc>
          <w:tcPr>
            <w:tcW w:w="276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lastRenderedPageBreak/>
              <w:t xml:space="preserve">Индикаторы достижения цели и показатели непосредственных результатов     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Наименование индикатора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достижения целей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Единицы измерения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 xml:space="preserve">Показатели  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 xml:space="preserve">индикаторов 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по окончании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реализации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>Подпрограммы</w:t>
            </w:r>
          </w:p>
        </w:tc>
      </w:tr>
      <w:tr w:rsidR="003E54FD" w:rsidRPr="00CC50B1" w:rsidTr="006015BE">
        <w:trPr>
          <w:trHeight w:val="396"/>
          <w:tblCellSpacing w:w="5" w:type="nil"/>
        </w:trPr>
        <w:tc>
          <w:tcPr>
            <w:tcW w:w="276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>Количество пользователей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человек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973089" w:rsidRDefault="003E54FD" w:rsidP="00973089">
            <w:pPr>
              <w:jc w:val="center"/>
            </w:pPr>
            <w:r w:rsidRPr="00973089">
              <w:t>1</w:t>
            </w:r>
            <w:r w:rsidR="00973089" w:rsidRPr="00973089">
              <w:t>1720</w:t>
            </w:r>
          </w:p>
        </w:tc>
      </w:tr>
      <w:tr w:rsidR="003E54FD" w:rsidRPr="00CC50B1" w:rsidTr="006015BE">
        <w:trPr>
          <w:trHeight w:val="301"/>
          <w:tblCellSpacing w:w="5" w:type="nil"/>
        </w:trPr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>Количество записей в электронный каталог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 xml:space="preserve">   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973089" w:rsidRDefault="00973089" w:rsidP="006015BE">
            <w:pPr>
              <w:jc w:val="center"/>
            </w:pPr>
            <w:r w:rsidRPr="00973089">
              <w:t>42056</w:t>
            </w:r>
          </w:p>
        </w:tc>
      </w:tr>
    </w:tbl>
    <w:p w:rsidR="003E54FD" w:rsidRPr="008351D3" w:rsidRDefault="003E54FD" w:rsidP="003E54F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E54FD" w:rsidRPr="00E0712D" w:rsidRDefault="003E54FD" w:rsidP="003E54FD">
      <w:pPr>
        <w:pStyle w:val="af3"/>
        <w:jc w:val="center"/>
        <w:rPr>
          <w:sz w:val="32"/>
          <w:szCs w:val="32"/>
        </w:rPr>
      </w:pPr>
      <w:r w:rsidRPr="00680EBA">
        <w:tab/>
      </w:r>
      <w:r w:rsidRPr="00E61BFB">
        <w:rPr>
          <w:sz w:val="28"/>
          <w:szCs w:val="28"/>
        </w:rPr>
        <w:t xml:space="preserve">3.1.2. </w:t>
      </w:r>
      <w:r w:rsidRPr="00E0712D">
        <w:rPr>
          <w:sz w:val="32"/>
          <w:szCs w:val="32"/>
        </w:rPr>
        <w:t xml:space="preserve">2. Текстовая часть программы </w:t>
      </w:r>
    </w:p>
    <w:p w:rsidR="003E54FD" w:rsidRPr="00E61BFB" w:rsidRDefault="003E54FD" w:rsidP="003E54FD">
      <w:pPr>
        <w:pStyle w:val="af3"/>
        <w:jc w:val="center"/>
        <w:rPr>
          <w:sz w:val="28"/>
          <w:szCs w:val="28"/>
        </w:rPr>
      </w:pPr>
    </w:p>
    <w:p w:rsidR="003E54FD" w:rsidRPr="00E8014F" w:rsidRDefault="003E54FD" w:rsidP="003E54FD">
      <w:pPr>
        <w:pStyle w:val="af3"/>
        <w:jc w:val="center"/>
        <w:rPr>
          <w:b/>
          <w:bCs/>
        </w:rPr>
      </w:pPr>
      <w:r w:rsidRPr="00E8014F">
        <w:rPr>
          <w:b/>
          <w:bCs/>
        </w:rPr>
        <w:t>3.1.2.1. Характеристика текущего состояния</w:t>
      </w:r>
    </w:p>
    <w:p w:rsidR="003E54FD" w:rsidRPr="006723FB" w:rsidRDefault="003E54FD" w:rsidP="003E54FD">
      <w:pPr>
        <w:widowControl w:val="0"/>
        <w:autoSpaceDE w:val="0"/>
        <w:autoSpaceDN w:val="0"/>
        <w:adjustRightInd w:val="0"/>
      </w:pPr>
      <w:r w:rsidRPr="006723FB">
        <w:tab/>
        <w:t>Сеть библи</w:t>
      </w:r>
      <w:r w:rsidR="006015BE">
        <w:t>отечных учреждений составляют 14</w:t>
      </w:r>
      <w:r w:rsidRPr="006723FB">
        <w:t xml:space="preserve"> сельских библиотек-филиалов, Центральная детская библиотека и Центральная районная библиотеки, обслуживающие жителей поселка Ковернино и работающие как методические центры по обслуживанию населения района. На базе трех сельских библиотек работают сельские информационные центры. В ЦРБ – центр деловой и правовой информации, в ЦДБ – информационный компьютерный центр для детей.</w:t>
      </w:r>
    </w:p>
    <w:p w:rsidR="003E54FD" w:rsidRPr="00A00BCF" w:rsidRDefault="003E54FD" w:rsidP="003E54FD">
      <w:pPr>
        <w:pStyle w:val="31"/>
        <w:jc w:val="both"/>
        <w:rPr>
          <w:b w:val="0"/>
        </w:rPr>
      </w:pPr>
      <w:r w:rsidRPr="00A00BCF">
        <w:rPr>
          <w:b w:val="0"/>
        </w:rPr>
        <w:t xml:space="preserve">          Библиотеки района отличает  стабильность кадров, но проблемным остается старение кадрового потенциала.    </w:t>
      </w:r>
    </w:p>
    <w:p w:rsidR="003E54FD" w:rsidRPr="00A00BCF" w:rsidRDefault="003E54FD" w:rsidP="003E54FD">
      <w:pPr>
        <w:pStyle w:val="31"/>
        <w:jc w:val="both"/>
        <w:rPr>
          <w:b w:val="0"/>
          <w:bCs/>
        </w:rPr>
      </w:pPr>
      <w:r w:rsidRPr="00A00BCF">
        <w:rPr>
          <w:b w:val="0"/>
          <w:bCs/>
        </w:rPr>
        <w:tab/>
        <w:t>Факторы, неблагоприятно влияющие на развитие библиотечного дела   в районе:</w:t>
      </w:r>
    </w:p>
    <w:p w:rsidR="003E54FD" w:rsidRPr="00A00BCF" w:rsidRDefault="003E54FD" w:rsidP="003E54FD">
      <w:pPr>
        <w:pStyle w:val="31"/>
        <w:jc w:val="both"/>
        <w:rPr>
          <w:b w:val="0"/>
          <w:bCs/>
        </w:rPr>
      </w:pPr>
      <w:r w:rsidRPr="00A00BCF">
        <w:rPr>
          <w:b w:val="0"/>
          <w:bCs/>
        </w:rPr>
        <w:t>-   слабая материально-техническая база;</w:t>
      </w:r>
    </w:p>
    <w:p w:rsidR="003E54FD" w:rsidRPr="00A00BCF" w:rsidRDefault="003E54FD" w:rsidP="003E54FD">
      <w:pPr>
        <w:pStyle w:val="31"/>
        <w:jc w:val="both"/>
        <w:rPr>
          <w:b w:val="0"/>
          <w:bCs/>
        </w:rPr>
      </w:pPr>
      <w:r w:rsidRPr="00A00BCF">
        <w:rPr>
          <w:b w:val="0"/>
          <w:bCs/>
        </w:rPr>
        <w:t>- отставание в использовании современных технологий, низкий уровень компьютеризации сельских библиотек;</w:t>
      </w:r>
    </w:p>
    <w:p w:rsidR="003E54FD" w:rsidRDefault="003E54FD" w:rsidP="003E54FD">
      <w:pPr>
        <w:jc w:val="both"/>
        <w:rPr>
          <w:bCs/>
        </w:rPr>
      </w:pPr>
      <w:r w:rsidRPr="00BC73E8">
        <w:t>-  сложная  современная социально-экономическая ситуация (</w:t>
      </w:r>
      <w:r>
        <w:t>сокращение численности</w:t>
      </w:r>
      <w:r w:rsidRPr="00BC73E8">
        <w:t xml:space="preserve"> населения</w:t>
      </w:r>
      <w:r>
        <w:t xml:space="preserve"> на селе</w:t>
      </w:r>
      <w:r w:rsidRPr="00BC73E8">
        <w:t>, миграция молодежи)</w:t>
      </w:r>
      <w:r w:rsidRPr="00BC73E8">
        <w:rPr>
          <w:bCs/>
        </w:rPr>
        <w:t>;</w:t>
      </w:r>
    </w:p>
    <w:p w:rsidR="003E54FD" w:rsidRPr="00BC73E8" w:rsidRDefault="003E54FD" w:rsidP="003E54FD">
      <w:pPr>
        <w:jc w:val="both"/>
      </w:pPr>
      <w:r>
        <w:rPr>
          <w:bCs/>
        </w:rPr>
        <w:t xml:space="preserve">- низкий процент </w:t>
      </w:r>
      <w:proofErr w:type="spellStart"/>
      <w:r>
        <w:rPr>
          <w:bCs/>
        </w:rPr>
        <w:t>обновляемости</w:t>
      </w:r>
      <w:proofErr w:type="spellEnd"/>
      <w:r>
        <w:rPr>
          <w:bCs/>
        </w:rPr>
        <w:t xml:space="preserve"> книжных фондов в связи с отсутствием достойного финансирования;</w:t>
      </w:r>
    </w:p>
    <w:p w:rsidR="003E54FD" w:rsidRPr="00A00BCF" w:rsidRDefault="003E54FD" w:rsidP="003E54FD">
      <w:pPr>
        <w:pStyle w:val="31"/>
        <w:rPr>
          <w:b w:val="0"/>
          <w:bCs/>
        </w:rPr>
      </w:pPr>
      <w:r w:rsidRPr="00A00BCF">
        <w:rPr>
          <w:b w:val="0"/>
          <w:bCs/>
        </w:rPr>
        <w:t>-   отсутствие эффективных механизмов привлечения внебюджетных ассигнований.</w:t>
      </w:r>
    </w:p>
    <w:p w:rsidR="003E54FD" w:rsidRPr="00A00BCF" w:rsidRDefault="003E54FD" w:rsidP="003E54FD">
      <w:pPr>
        <w:jc w:val="both"/>
      </w:pPr>
      <w:r w:rsidRPr="00A00BCF">
        <w:rPr>
          <w:bCs/>
        </w:rPr>
        <w:t xml:space="preserve">           В свою очередь остаются стабильными  основные показатели посещаемости  и книговыдачи, что  подтверждает популярность и востребованность  библиотек в районе.</w:t>
      </w:r>
    </w:p>
    <w:p w:rsidR="003E54FD" w:rsidRDefault="003E54FD" w:rsidP="003E54FD">
      <w:pPr>
        <w:jc w:val="both"/>
      </w:pPr>
      <w:r w:rsidRPr="00A00BCF">
        <w:t xml:space="preserve">           Положительной тенденцией остается участие  учреждения  в областных,</w:t>
      </w:r>
      <w:r>
        <w:t xml:space="preserve"> районных конкурсах, программах. </w:t>
      </w:r>
    </w:p>
    <w:p w:rsidR="003E54FD" w:rsidRPr="005F3CCF" w:rsidRDefault="003E54FD" w:rsidP="003E54FD">
      <w:pPr>
        <w:ind w:firstLine="709"/>
        <w:jc w:val="both"/>
      </w:pPr>
      <w:r w:rsidRPr="005F3CCF">
        <w:t>В рамках муниципальной подпрограммы «Оптимизация и модернизация библиотечной деятельности в Ковернинском муниципальном районе» должна быть осуществлена  модернизация библиотечной деятельности,  должна стать стабильной ситуация по развитию и сохранности фондов библиотек,  творческое и технологическое совершенствование.</w:t>
      </w:r>
    </w:p>
    <w:p w:rsidR="003E54FD" w:rsidRPr="00BC73E8" w:rsidRDefault="003E54FD" w:rsidP="003E54FD">
      <w:pPr>
        <w:jc w:val="both"/>
      </w:pPr>
      <w:r w:rsidRPr="00A00BCF">
        <w:t xml:space="preserve">           В рамках подпрограммы должна быть осуществлена</w:t>
      </w:r>
      <w:r>
        <w:t>:</w:t>
      </w:r>
      <w:r w:rsidRPr="00A00BCF">
        <w:t xml:space="preserve"> Активизация</w:t>
      </w:r>
      <w:r>
        <w:t xml:space="preserve"> информационной  деятельности</w:t>
      </w:r>
      <w:r w:rsidRPr="00A00BCF">
        <w:t>: организация  книжных выставок, информационно-издательская деятельность; активизация краеведческой и исследовательской работы. Повышение</w:t>
      </w:r>
      <w:r w:rsidRPr="00BC73E8">
        <w:t xml:space="preserve"> роли </w:t>
      </w:r>
      <w:r>
        <w:t>библиотек в воспитании, просвещении иинформационного</w:t>
      </w:r>
      <w:r w:rsidRPr="00BC73E8">
        <w:t xml:space="preserve"> обеспечении  населения Ковернинского района.</w:t>
      </w:r>
    </w:p>
    <w:p w:rsidR="003E54FD" w:rsidRPr="00C56C53" w:rsidRDefault="003E54FD" w:rsidP="003E54FD">
      <w:pPr>
        <w:widowControl w:val="0"/>
        <w:autoSpaceDE w:val="0"/>
        <w:autoSpaceDN w:val="0"/>
        <w:adjustRightInd w:val="0"/>
        <w:ind w:firstLine="720"/>
        <w:jc w:val="center"/>
      </w:pPr>
      <w:r>
        <w:rPr>
          <w:b/>
          <w:bCs/>
        </w:rPr>
        <w:t>3.1.</w:t>
      </w:r>
      <w:r w:rsidRPr="00C56C53">
        <w:rPr>
          <w:b/>
          <w:bCs/>
        </w:rPr>
        <w:t>2.2.  Цели, задачи</w:t>
      </w:r>
      <w:r>
        <w:rPr>
          <w:b/>
          <w:bCs/>
        </w:rPr>
        <w:t xml:space="preserve"> подпрограммы</w:t>
      </w:r>
    </w:p>
    <w:p w:rsidR="003E54FD" w:rsidRPr="00697E0F" w:rsidRDefault="003E54FD" w:rsidP="003E54FD">
      <w:pPr>
        <w:pStyle w:val="a4"/>
      </w:pPr>
      <w:r w:rsidRPr="00486BA0">
        <w:rPr>
          <w:rFonts w:ascii="Times New Roman" w:hAnsi="Times New Roman"/>
          <w:bCs/>
          <w:sz w:val="24"/>
          <w:szCs w:val="24"/>
        </w:rPr>
        <w:t>3.1.2.2.1 Цели подпрограммы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both"/>
      </w:pPr>
      <w:r w:rsidRPr="003B7E5D">
        <w:rPr>
          <w:bCs/>
        </w:rPr>
        <w:t>Основными целями</w:t>
      </w:r>
      <w:r w:rsidRPr="003B7E5D">
        <w:t xml:space="preserve"> являются:</w:t>
      </w:r>
    </w:p>
    <w:p w:rsidR="003E54FD" w:rsidRPr="00D15FF0" w:rsidRDefault="003E54FD" w:rsidP="003E54FD">
      <w:pPr>
        <w:widowControl w:val="0"/>
        <w:autoSpaceDE w:val="0"/>
        <w:autoSpaceDN w:val="0"/>
        <w:adjustRightInd w:val="0"/>
        <w:jc w:val="both"/>
      </w:pPr>
      <w:r>
        <w:t xml:space="preserve"> - </w:t>
      </w:r>
      <w:r w:rsidRPr="00D15FF0">
        <w:t>Оптимизация и модернизация библиотечной деятельности в Ковернинском муниципальном районе, ее творческое и технологическое совершенствование;</w:t>
      </w:r>
    </w:p>
    <w:p w:rsidR="003E54FD" w:rsidRPr="00D15FF0" w:rsidRDefault="003E54FD" w:rsidP="003E54FD">
      <w:pPr>
        <w:widowControl w:val="0"/>
        <w:autoSpaceDE w:val="0"/>
        <w:autoSpaceDN w:val="0"/>
        <w:adjustRightInd w:val="0"/>
        <w:jc w:val="both"/>
      </w:pPr>
      <w:r w:rsidRPr="00D15FF0">
        <w:t xml:space="preserve">-Сохранение и развитие библиотечных фондов, как  части культурного и духовного наследия  </w:t>
      </w:r>
      <w:r w:rsidRPr="00D15FF0">
        <w:lastRenderedPageBreak/>
        <w:t>Ковернинского муниципального   района;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both"/>
      </w:pPr>
      <w:r w:rsidRPr="00D15FF0">
        <w:t>-Развитие и совершенствование информационного пространства для свободного доступа населения.</w:t>
      </w:r>
    </w:p>
    <w:p w:rsidR="003E54FD" w:rsidRPr="00486BA0" w:rsidRDefault="003E54FD" w:rsidP="003E54FD">
      <w:pPr>
        <w:pStyle w:val="a4"/>
        <w:ind w:firstLine="720"/>
        <w:rPr>
          <w:rFonts w:ascii="Times New Roman" w:hAnsi="Times New Roman"/>
          <w:color w:val="FF0000"/>
          <w:sz w:val="24"/>
          <w:szCs w:val="24"/>
        </w:rPr>
      </w:pPr>
      <w:r w:rsidRPr="00486BA0">
        <w:rPr>
          <w:rFonts w:ascii="Times New Roman" w:hAnsi="Times New Roman"/>
          <w:bCs/>
          <w:sz w:val="24"/>
          <w:szCs w:val="24"/>
        </w:rPr>
        <w:t>3.1.2.2.2. Задачи подпрограммы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E54FD" w:rsidRPr="00D15FF0" w:rsidRDefault="003E54FD" w:rsidP="003E54FD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D15FF0">
        <w:t xml:space="preserve">Укрепление материально-технической базы библиотек, подготовка и повышение квалификации кадров; </w:t>
      </w:r>
    </w:p>
    <w:p w:rsidR="003E54FD" w:rsidRPr="00D15FF0" w:rsidRDefault="003E54FD" w:rsidP="003E54FD">
      <w:pPr>
        <w:widowControl w:val="0"/>
        <w:autoSpaceDE w:val="0"/>
        <w:autoSpaceDN w:val="0"/>
        <w:adjustRightInd w:val="0"/>
        <w:jc w:val="both"/>
      </w:pPr>
      <w:r w:rsidRPr="00D15FF0">
        <w:t>- Развитие сети библиотек через модернизацию и реконструкцию материальной базы учреждений;</w:t>
      </w:r>
    </w:p>
    <w:p w:rsidR="003E54FD" w:rsidRPr="00A47117" w:rsidRDefault="003E54FD" w:rsidP="003E54FD">
      <w:pPr>
        <w:widowControl w:val="0"/>
        <w:autoSpaceDE w:val="0"/>
        <w:autoSpaceDN w:val="0"/>
        <w:adjustRightInd w:val="0"/>
        <w:jc w:val="both"/>
      </w:pPr>
      <w:r w:rsidRPr="00D15FF0">
        <w:t xml:space="preserve">- Повышение роли библиотек в воспитании, просвещении и обеспечении досуга населения; </w:t>
      </w:r>
      <w:r w:rsidRPr="00A47117">
        <w:t>расширение информационного пространства.</w:t>
      </w:r>
    </w:p>
    <w:p w:rsidR="003E54FD" w:rsidRPr="00A47117" w:rsidRDefault="003E54FD" w:rsidP="003E54FD">
      <w:pPr>
        <w:pStyle w:val="ad"/>
        <w:rPr>
          <w:sz w:val="24"/>
          <w:szCs w:val="24"/>
        </w:rPr>
      </w:pPr>
      <w:r w:rsidRPr="00A47117">
        <w:rPr>
          <w:sz w:val="24"/>
          <w:szCs w:val="24"/>
        </w:rPr>
        <w:t>- Поддержка, распространение и развитие лучших традиций и достижений культуры РФ,  Ковернинского муниципального района;</w:t>
      </w:r>
    </w:p>
    <w:p w:rsidR="003E54FD" w:rsidRPr="00D15FF0" w:rsidRDefault="003E54FD" w:rsidP="003E54FD">
      <w:pPr>
        <w:widowControl w:val="0"/>
        <w:autoSpaceDE w:val="0"/>
        <w:autoSpaceDN w:val="0"/>
        <w:adjustRightInd w:val="0"/>
        <w:jc w:val="both"/>
      </w:pPr>
      <w:r w:rsidRPr="00D15FF0">
        <w:t>-Обеспечение сохранности фондов библиотек через модернизацию материальной базы и выполнение комплекса мероприятий по противопожарной безопасности;</w:t>
      </w:r>
    </w:p>
    <w:p w:rsidR="003E54FD" w:rsidRPr="00DA62B1" w:rsidRDefault="003E54FD" w:rsidP="003E54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54FD" w:rsidRPr="00C0619A" w:rsidRDefault="003E54FD" w:rsidP="003E54FD">
      <w:pPr>
        <w:pStyle w:val="af7"/>
        <w:jc w:val="center"/>
        <w:rPr>
          <w:color w:val="auto"/>
        </w:rPr>
      </w:pPr>
      <w:r w:rsidRPr="00C0619A">
        <w:rPr>
          <w:color w:val="auto"/>
        </w:rPr>
        <w:t xml:space="preserve">3.1.2.3. Сроки и этапы реализации Подпрограммы </w:t>
      </w:r>
    </w:p>
    <w:p w:rsidR="003E54FD" w:rsidRPr="00C0619A" w:rsidRDefault="003E54FD" w:rsidP="003E54FD">
      <w:pPr>
        <w:pStyle w:val="af3"/>
        <w:ind w:firstLine="660"/>
        <w:jc w:val="both"/>
        <w:rPr>
          <w:color w:val="auto"/>
        </w:rPr>
      </w:pPr>
      <w:r w:rsidRPr="00C0619A">
        <w:rPr>
          <w:color w:val="auto"/>
        </w:rPr>
        <w:t>Реализация Подпрограммы будет осуществляться в 201</w:t>
      </w:r>
      <w:r w:rsidR="006015BE">
        <w:rPr>
          <w:color w:val="auto"/>
        </w:rPr>
        <w:t>8</w:t>
      </w:r>
      <w:r w:rsidRPr="00C0619A">
        <w:rPr>
          <w:color w:val="auto"/>
        </w:rPr>
        <w:t>-20</w:t>
      </w:r>
      <w:r>
        <w:rPr>
          <w:color w:val="auto"/>
        </w:rPr>
        <w:t>20</w:t>
      </w:r>
      <w:r w:rsidRPr="00C0619A">
        <w:rPr>
          <w:color w:val="auto"/>
        </w:rPr>
        <w:t xml:space="preserve"> годы в один этап.</w:t>
      </w:r>
    </w:p>
    <w:p w:rsidR="003E54FD" w:rsidRDefault="003E54FD" w:rsidP="003E54FD">
      <w:pPr>
        <w:pStyle w:val="af3"/>
        <w:jc w:val="center"/>
        <w:rPr>
          <w:color w:val="auto"/>
        </w:rPr>
      </w:pPr>
    </w:p>
    <w:p w:rsidR="003E54FD" w:rsidRPr="00C0619A" w:rsidRDefault="003E54FD" w:rsidP="003E54FD">
      <w:pPr>
        <w:pStyle w:val="af3"/>
        <w:jc w:val="center"/>
        <w:rPr>
          <w:color w:val="auto"/>
        </w:rPr>
      </w:pPr>
      <w:r w:rsidRPr="00C0619A">
        <w:rPr>
          <w:b/>
          <w:bCs/>
          <w:color w:val="auto"/>
        </w:rPr>
        <w:t>3.1.2.4. Перечень основных мероприятий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  <w:r w:rsidRPr="008B3EE2">
        <w:t xml:space="preserve">Таблица </w:t>
      </w:r>
      <w:r>
        <w:t>1</w:t>
      </w:r>
      <w:r w:rsidRPr="008B3EE2">
        <w:t xml:space="preserve">. </w:t>
      </w:r>
    </w:p>
    <w:p w:rsidR="003E54FD" w:rsidRDefault="003E54FD" w:rsidP="003E54FD">
      <w:pPr>
        <w:widowControl w:val="0"/>
        <w:autoSpaceDE w:val="0"/>
        <w:autoSpaceDN w:val="0"/>
        <w:adjustRightInd w:val="0"/>
        <w:outlineLvl w:val="3"/>
      </w:pPr>
    </w:p>
    <w:tbl>
      <w:tblPr>
        <w:tblpPr w:leftFromText="180" w:rightFromText="180" w:vertAnchor="text" w:tblpY="1"/>
        <w:tblOverlap w:val="never"/>
        <w:tblW w:w="105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3051"/>
        <w:gridCol w:w="1417"/>
        <w:gridCol w:w="1276"/>
        <w:gridCol w:w="992"/>
        <w:gridCol w:w="170"/>
        <w:gridCol w:w="991"/>
        <w:gridCol w:w="992"/>
        <w:gridCol w:w="935"/>
      </w:tblGrid>
      <w:tr w:rsidR="003E54FD" w:rsidRPr="001F53E3" w:rsidTr="00990974">
        <w:trPr>
          <w:trHeight w:val="905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N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F53E3">
              <w:t>п</w:t>
            </w:r>
            <w:proofErr w:type="gramEnd"/>
            <w:r w:rsidRPr="001F53E3">
              <w:t>/п</w:t>
            </w:r>
          </w:p>
        </w:tc>
        <w:tc>
          <w:tcPr>
            <w:tcW w:w="3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Наименование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Категория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расходов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Сроки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выполнения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Исполнители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мероприятий</w:t>
            </w:r>
          </w:p>
        </w:tc>
        <w:tc>
          <w:tcPr>
            <w:tcW w:w="3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Объем финансирования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(по годам) за счет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средств бюджета района</w:t>
            </w:r>
          </w:p>
        </w:tc>
      </w:tr>
      <w:tr w:rsidR="003E54FD" w:rsidRPr="001F53E3" w:rsidTr="00990974">
        <w:trPr>
          <w:trHeight w:val="362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3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201</w:t>
            </w:r>
            <w:r>
              <w:t>8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год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201</w:t>
            </w:r>
            <w:r>
              <w:t>9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год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20</w:t>
            </w:r>
            <w:r>
              <w:t>20</w:t>
            </w:r>
            <w:r w:rsidRPr="001F53E3">
              <w:t xml:space="preserve"> год</w:t>
            </w:r>
          </w:p>
        </w:tc>
      </w:tr>
      <w:tr w:rsidR="003E54FD" w:rsidRPr="001F53E3" w:rsidTr="00990974">
        <w:trPr>
          <w:trHeight w:val="484"/>
        </w:trPr>
        <w:tc>
          <w:tcPr>
            <w:tcW w:w="74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1F53E3">
              <w:t xml:space="preserve">Цель муниципальной подпрограммы – </w:t>
            </w:r>
          </w:p>
          <w:p w:rsidR="003E54FD" w:rsidRPr="001F53E3" w:rsidRDefault="003E54FD" w:rsidP="006015B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 w:rsidRPr="001F53E3">
              <w:t>Оптимизация и модернизация библиотечной деятельности в Ковернинском муниципальном районе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47117" w:rsidRDefault="003E54FD" w:rsidP="00D47D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1173</w:t>
            </w:r>
            <w:r w:rsidR="00467179">
              <w:t>8,9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12053,9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12142,5</w:t>
            </w:r>
          </w:p>
        </w:tc>
      </w:tr>
      <w:tr w:rsidR="003E54FD" w:rsidRPr="001F53E3" w:rsidTr="00990974">
        <w:trPr>
          <w:trHeight w:val="267"/>
        </w:trPr>
        <w:tc>
          <w:tcPr>
            <w:tcW w:w="1053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>Подпрограмма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F53E3">
              <w:t xml:space="preserve"> «Оптимизация и модернизация библиотечной деятельности в Ковернинском муниципальном районе»</w:t>
            </w:r>
          </w:p>
        </w:tc>
      </w:tr>
      <w:tr w:rsidR="003E54FD" w:rsidRPr="001F53E3" w:rsidTr="00990974">
        <w:trPr>
          <w:trHeight w:val="6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1.1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r w:rsidRPr="001F53E3">
              <w:t>Обеспечение библиотечного и информационного обслуживания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tabs>
                <w:tab w:val="left" w:pos="749"/>
              </w:tabs>
              <w:autoSpaceDE w:val="0"/>
              <w:autoSpaceDN w:val="0"/>
              <w:adjustRightInd w:val="0"/>
              <w:jc w:val="center"/>
            </w:pPr>
            <w:r w:rsidRPr="001F53E3">
              <w:t>Прочие расходы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201</w:t>
            </w:r>
            <w:r w:rsidR="006015BE">
              <w:t>8</w:t>
            </w:r>
            <w:r w:rsidRPr="001F53E3">
              <w:t>-20</w:t>
            </w:r>
            <w:r>
              <w:t>20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МУК ЦБС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1173</w:t>
            </w:r>
            <w:r w:rsidR="00467179">
              <w:t>8,9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12053,9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12142,5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outlineLvl w:val="3"/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3E54FD" w:rsidRPr="008B3EE2" w:rsidRDefault="003E54FD" w:rsidP="003E54FD">
      <w:pPr>
        <w:pStyle w:val="af3"/>
        <w:jc w:val="center"/>
        <w:rPr>
          <w:color w:val="auto"/>
        </w:rPr>
      </w:pPr>
      <w:r w:rsidRPr="008B3EE2">
        <w:rPr>
          <w:b/>
          <w:bCs/>
          <w:color w:val="auto"/>
        </w:rPr>
        <w:t>3.1.2.5. Индикаторы достижения цели и непосредственные</w:t>
      </w:r>
    </w:p>
    <w:p w:rsidR="003E54FD" w:rsidRPr="008B3EE2" w:rsidRDefault="003E54FD" w:rsidP="003E54FD">
      <w:pPr>
        <w:pStyle w:val="af3"/>
        <w:jc w:val="center"/>
        <w:rPr>
          <w:color w:val="auto"/>
        </w:rPr>
      </w:pPr>
      <w:r w:rsidRPr="008B3EE2">
        <w:rPr>
          <w:b/>
          <w:bCs/>
          <w:color w:val="auto"/>
        </w:rPr>
        <w:t>результаты реализации Подпрограммы</w:t>
      </w:r>
    </w:p>
    <w:p w:rsidR="003E54FD" w:rsidRPr="000E66EE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  <w:r w:rsidRPr="000E66EE">
        <w:t xml:space="preserve">Таблица 2. </w:t>
      </w:r>
    </w:p>
    <w:tbl>
      <w:tblPr>
        <w:tblpPr w:leftFromText="180" w:rightFromText="180" w:vertAnchor="text" w:horzAnchor="margin" w:tblpY="74"/>
        <w:tblOverlap w:val="never"/>
        <w:tblW w:w="1042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0"/>
        <w:gridCol w:w="4815"/>
        <w:gridCol w:w="1097"/>
        <w:gridCol w:w="179"/>
        <w:gridCol w:w="992"/>
        <w:gridCol w:w="1134"/>
        <w:gridCol w:w="1275"/>
      </w:tblGrid>
      <w:tr w:rsidR="003E54FD" w:rsidRPr="00B01C21" w:rsidTr="00990974">
        <w:trPr>
          <w:trHeight w:val="543"/>
          <w:tblCellSpacing w:w="5" w:type="nil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01C21">
              <w:t xml:space="preserve">N 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01C21">
              <w:t>п</w:t>
            </w:r>
            <w:proofErr w:type="gramEnd"/>
            <w:r w:rsidRPr="00B01C21">
              <w:t>/п</w:t>
            </w:r>
          </w:p>
        </w:tc>
        <w:tc>
          <w:tcPr>
            <w:tcW w:w="4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Наименование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индикатора/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непосредственного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результата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Ед.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измерения</w:t>
            </w:r>
          </w:p>
        </w:tc>
        <w:tc>
          <w:tcPr>
            <w:tcW w:w="3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Значение индикатора/непосредственного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результата</w:t>
            </w:r>
          </w:p>
        </w:tc>
      </w:tr>
      <w:tr w:rsidR="003E54FD" w:rsidRPr="00B01C21" w:rsidTr="00B9797F">
        <w:trPr>
          <w:trHeight w:val="404"/>
          <w:tblCellSpacing w:w="5" w:type="nil"/>
        </w:trPr>
        <w:tc>
          <w:tcPr>
            <w:tcW w:w="9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</w:tr>
      <w:tr w:rsidR="003E54FD" w:rsidRPr="00B01C21" w:rsidTr="00990974">
        <w:trPr>
          <w:trHeight w:val="241"/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01C21">
              <w:t xml:space="preserve"> 1 </w:t>
            </w:r>
          </w:p>
        </w:tc>
        <w:tc>
          <w:tcPr>
            <w:tcW w:w="4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2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3</w:t>
            </w:r>
          </w:p>
        </w:tc>
        <w:tc>
          <w:tcPr>
            <w:tcW w:w="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B12F78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B12F78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B12F78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3E54FD" w:rsidRPr="00B01C21" w:rsidTr="00990974">
        <w:trPr>
          <w:trHeight w:val="362"/>
          <w:tblCellSpacing w:w="5" w:type="nil"/>
        </w:trPr>
        <w:tc>
          <w:tcPr>
            <w:tcW w:w="57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467179">
            <w:pPr>
              <w:widowControl w:val="0"/>
              <w:autoSpaceDE w:val="0"/>
              <w:autoSpaceDN w:val="0"/>
              <w:adjustRightInd w:val="0"/>
            </w:pPr>
            <w:r w:rsidRPr="001F5AD4">
              <w:t>«Оптимизация и модернизация библиотечной деятельности в Ковернинском муниципальном районе на 201</w:t>
            </w:r>
            <w:r w:rsidR="00467179">
              <w:t>8</w:t>
            </w:r>
            <w:r w:rsidRPr="001F5AD4">
              <w:t>-20</w:t>
            </w:r>
            <w:r>
              <w:t>20</w:t>
            </w:r>
            <w:r w:rsidRPr="001F5AD4">
              <w:t>годы»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4FD" w:rsidRPr="00973089" w:rsidTr="00990974">
        <w:trPr>
          <w:trHeight w:val="467"/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73089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973089">
              <w:t>1</w:t>
            </w:r>
          </w:p>
        </w:tc>
        <w:tc>
          <w:tcPr>
            <w:tcW w:w="4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73089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973089">
              <w:rPr>
                <w:szCs w:val="16"/>
              </w:rPr>
              <w:t>Количество пользователей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7308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3089">
              <w:t>человек</w:t>
            </w:r>
          </w:p>
        </w:tc>
        <w:tc>
          <w:tcPr>
            <w:tcW w:w="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7308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73089" w:rsidRDefault="003E54FD" w:rsidP="009730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3089">
              <w:t>1</w:t>
            </w:r>
            <w:r w:rsidR="00973089" w:rsidRPr="00973089">
              <w:t>1700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73089" w:rsidRDefault="00467179" w:rsidP="009730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3089">
              <w:t>1</w:t>
            </w:r>
            <w:r w:rsidR="00973089" w:rsidRPr="00973089">
              <w:t>1700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73089" w:rsidRDefault="00D47D58" w:rsidP="009730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3089">
              <w:t>1</w:t>
            </w:r>
            <w:r w:rsidR="00973089" w:rsidRPr="00973089">
              <w:t>1720</w:t>
            </w:r>
          </w:p>
        </w:tc>
      </w:tr>
      <w:tr w:rsidR="003E54FD" w:rsidRPr="00B01C21" w:rsidTr="00990974">
        <w:trPr>
          <w:trHeight w:val="467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973089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973089">
              <w:t>2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973089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973089">
              <w:t xml:space="preserve">Количество записей в электронный каталог 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97308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3089">
              <w:t>единиц</w:t>
            </w:r>
          </w:p>
        </w:tc>
        <w:tc>
          <w:tcPr>
            <w:tcW w:w="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973089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973089" w:rsidRDefault="00973089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3089">
              <w:t>41056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973089" w:rsidRDefault="00973089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3089">
              <w:t>41556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F0146F" w:rsidRDefault="00973089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3089">
              <w:t>42056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ind w:firstLine="225"/>
        <w:jc w:val="both"/>
      </w:pPr>
      <w:r>
        <w:lastRenderedPageBreak/>
        <w:t xml:space="preserve">В   </w:t>
      </w:r>
      <w:r w:rsidRPr="008C65E7">
        <w:t>результате реализации Подпрограммы:</w:t>
      </w:r>
    </w:p>
    <w:p w:rsidR="003E54FD" w:rsidRPr="008C65E7" w:rsidRDefault="003E54FD" w:rsidP="003E54FD">
      <w:pPr>
        <w:widowControl w:val="0"/>
        <w:autoSpaceDE w:val="0"/>
        <w:autoSpaceDN w:val="0"/>
        <w:adjustRightInd w:val="0"/>
        <w:jc w:val="both"/>
      </w:pPr>
      <w:r>
        <w:t xml:space="preserve"> - обновление книжного фонда;</w:t>
      </w:r>
    </w:p>
    <w:p w:rsidR="003E54FD" w:rsidRPr="008C65E7" w:rsidRDefault="003E54FD" w:rsidP="003E54FD">
      <w:pPr>
        <w:widowControl w:val="0"/>
        <w:autoSpaceDE w:val="0"/>
        <w:autoSpaceDN w:val="0"/>
        <w:adjustRightInd w:val="0"/>
        <w:jc w:val="both"/>
      </w:pPr>
      <w:r>
        <w:t>- останется стабильным показательколичества пользователей;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both"/>
      </w:pPr>
      <w:r>
        <w:t>- стабильное увеличение количества записей в электронном каталоге.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both"/>
      </w:pPr>
    </w:p>
    <w:p w:rsidR="003E54FD" w:rsidRPr="008B3EE2" w:rsidRDefault="003E54FD" w:rsidP="003E54FD">
      <w:pPr>
        <w:pStyle w:val="af3"/>
        <w:jc w:val="center"/>
        <w:rPr>
          <w:color w:val="auto"/>
        </w:rPr>
      </w:pPr>
      <w:r w:rsidRPr="008B3EE2">
        <w:rPr>
          <w:b/>
          <w:bCs/>
          <w:color w:val="auto"/>
        </w:rPr>
        <w:t>3.1.2.6. Меры правового регулирования</w:t>
      </w:r>
    </w:p>
    <w:p w:rsidR="003E54FD" w:rsidRDefault="003E54FD" w:rsidP="003E54FD">
      <w:pPr>
        <w:widowControl w:val="0"/>
        <w:autoSpaceDE w:val="0"/>
        <w:autoSpaceDN w:val="0"/>
        <w:adjustRightInd w:val="0"/>
        <w:ind w:firstLine="142"/>
        <w:jc w:val="right"/>
        <w:outlineLvl w:val="3"/>
      </w:pPr>
      <w:r w:rsidRPr="00864858">
        <w:t xml:space="preserve">Таблица 3. </w:t>
      </w:r>
    </w:p>
    <w:tbl>
      <w:tblPr>
        <w:tblpPr w:leftFromText="180" w:rightFromText="180" w:vertAnchor="text" w:horzAnchor="margin" w:tblpY="87"/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6096"/>
        <w:gridCol w:w="1417"/>
        <w:gridCol w:w="1134"/>
        <w:gridCol w:w="1134"/>
      </w:tblGrid>
      <w:tr w:rsidR="003E54FD" w:rsidRPr="00CC50B1" w:rsidTr="00990974">
        <w:trPr>
          <w:trHeight w:val="608"/>
          <w:tblCellSpacing w:w="5" w:type="nil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N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C50B1">
              <w:t>п</w:t>
            </w:r>
            <w:proofErr w:type="gramEnd"/>
            <w:r w:rsidRPr="00CC50B1">
              <w:t>/п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Вид правового акта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Основные положения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правового акта (суть)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Ответственный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исполнитель и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соисполнители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Ожидаемые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сроки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принятия</w:t>
            </w:r>
          </w:p>
        </w:tc>
      </w:tr>
      <w:tr w:rsidR="003E54FD" w:rsidRPr="00CC50B1" w:rsidTr="00990974">
        <w:trPr>
          <w:trHeight w:val="243"/>
          <w:tblCellSpacing w:w="5" w:type="nil"/>
        </w:trPr>
        <w:tc>
          <w:tcPr>
            <w:tcW w:w="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1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50B1">
              <w:t>5</w:t>
            </w:r>
          </w:p>
        </w:tc>
      </w:tr>
      <w:tr w:rsidR="003E54FD" w:rsidRPr="00CC50B1" w:rsidTr="00990974">
        <w:trPr>
          <w:trHeight w:val="228"/>
          <w:tblCellSpacing w:w="5" w:type="nil"/>
        </w:trPr>
        <w:tc>
          <w:tcPr>
            <w:tcW w:w="104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 xml:space="preserve">Подпрограмма </w:t>
            </w:r>
          </w:p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  <w:r w:rsidRPr="00CC50B1">
              <w:t xml:space="preserve"> «Оптимизация и модернизация библиотечной деятельности в Ковернинском  районе»</w:t>
            </w:r>
          </w:p>
        </w:tc>
      </w:tr>
      <w:tr w:rsidR="003E54FD" w:rsidRPr="00CC50B1" w:rsidTr="00990974">
        <w:trPr>
          <w:trHeight w:val="243"/>
          <w:tblCellSpacing w:w="5" w:type="nil"/>
        </w:trPr>
        <w:tc>
          <w:tcPr>
            <w:tcW w:w="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Устав  М</w:t>
            </w:r>
            <w:r w:rsidRPr="00CC50B1">
              <w:t xml:space="preserve">УК «Ковернинская </w:t>
            </w:r>
            <w:proofErr w:type="spellStart"/>
            <w:r w:rsidRPr="00CC50B1">
              <w:t>ЦБС</w:t>
            </w:r>
            <w:proofErr w:type="spellEnd"/>
            <w:r w:rsidRPr="00CC50B1">
              <w:t xml:space="preserve">»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CC50B1" w:rsidTr="00990974">
        <w:trPr>
          <w:trHeight w:val="684"/>
          <w:tblCellSpacing w:w="5" w:type="nil"/>
        </w:trPr>
        <w:tc>
          <w:tcPr>
            <w:tcW w:w="6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B12F78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0B1">
              <w:t>Закон Российской Федерации</w:t>
            </w:r>
            <w:r w:rsidR="00B12F78">
              <w:t xml:space="preserve"> от 29 декабря 1994 года №78-ФЗ «</w:t>
            </w:r>
            <w:r w:rsidRPr="00CC50B1">
              <w:t xml:space="preserve">О библиотечном деле»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CC50B1" w:rsidTr="00990974">
        <w:trPr>
          <w:trHeight w:val="220"/>
          <w:tblCellSpacing w:w="5" w:type="nil"/>
        </w:trPr>
        <w:tc>
          <w:tcPr>
            <w:tcW w:w="64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CC50B1">
              <w:t>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  <w:r w:rsidRPr="00CC50B1">
              <w:t xml:space="preserve">  Закон Российской Федерации от 29 декабря 1994 года №77-ФЗ</w:t>
            </w:r>
            <w:proofErr w:type="gramStart"/>
            <w:r w:rsidRPr="00CC50B1">
              <w:t>"О</w:t>
            </w:r>
            <w:proofErr w:type="gramEnd"/>
            <w:r w:rsidRPr="00CC50B1">
              <w:t>б обязательном экземп</w:t>
            </w:r>
            <w:r w:rsidR="00B9797F">
              <w:t xml:space="preserve">ляре документов»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CC50B1" w:rsidTr="00990974">
        <w:trPr>
          <w:trHeight w:val="243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jc w:val="both"/>
            </w:pPr>
            <w:r w:rsidRPr="00CC50B1">
              <w:t>Закон Российской Федерации от 27 июля 2006 года № 149-ФЗ "Об информации, информационных технологиях и о защите информации»</w:t>
            </w:r>
            <w:r w:rsidRPr="00CC50B1">
              <w:rPr>
                <w:vanish/>
              </w:rPr>
              <w:t>#M12291 9010022#M12291 9020113#M12291 9028629#M12291 901702516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CC50B1" w:rsidTr="00990974">
        <w:trPr>
          <w:trHeight w:val="422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EC4B7E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CC50B1">
              <w:t>Постановление Правительства РФ от 10.07.2013 № 583 «Об обеспечении доступа к общедоступной информации…»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CC50B1" w:rsidTr="00990974">
        <w:trPr>
          <w:trHeight w:val="259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CC50B1">
              <w:t>Постановление Правительства РФ №317 от 15.04.2014 г. «Об утверждении государственной  программы РФ «Развитие культуры и туризма на 2013-2020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CC50B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4B7E" w:rsidRPr="00CC50B1" w:rsidTr="00990974">
        <w:trPr>
          <w:trHeight w:val="120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</w:pPr>
            <w:r>
              <w:t>Устав  М</w:t>
            </w:r>
            <w:r w:rsidRPr="00CC50B1">
              <w:t xml:space="preserve">УК «Ковернинская </w:t>
            </w:r>
            <w:proofErr w:type="spellStart"/>
            <w:r w:rsidRPr="00CC50B1">
              <w:t>ЦБС</w:t>
            </w:r>
            <w:proofErr w:type="spellEnd"/>
            <w:r w:rsidRPr="00CC50B1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EC4B7E" w:rsidRPr="00CC50B1" w:rsidTr="00990974">
        <w:trPr>
          <w:trHeight w:val="338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</w:pPr>
            <w:r w:rsidRPr="00CC50B1">
              <w:t>Трудовой кодекс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</w:tr>
      <w:tr w:rsidR="00EC4B7E" w:rsidRPr="00CC50B1" w:rsidTr="00990974">
        <w:trPr>
          <w:trHeight w:val="260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</w:pPr>
            <w:r>
              <w:t>Положение об оплате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</w:tr>
      <w:tr w:rsidR="00EC4B7E" w:rsidRPr="00CC50B1" w:rsidTr="00990974">
        <w:trPr>
          <w:trHeight w:val="390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</w:pPr>
            <w:r w:rsidRPr="00CC50B1">
              <w:t>Коллективный договор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B7E" w:rsidRPr="00CC50B1" w:rsidRDefault="00EC4B7E" w:rsidP="00EC4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ind w:firstLine="142"/>
        <w:jc w:val="center"/>
        <w:outlineLvl w:val="3"/>
      </w:pPr>
    </w:p>
    <w:p w:rsidR="003E54FD" w:rsidRDefault="003E54FD" w:rsidP="003E54FD">
      <w:pPr>
        <w:pStyle w:val="af3"/>
        <w:jc w:val="center"/>
        <w:rPr>
          <w:b/>
          <w:bCs/>
          <w:color w:val="auto"/>
        </w:rPr>
      </w:pPr>
      <w:r w:rsidRPr="00675769">
        <w:rPr>
          <w:b/>
          <w:bCs/>
          <w:color w:val="auto"/>
        </w:rPr>
        <w:t xml:space="preserve">3.1.2.7. Субсидии из областного бюджета бюджету </w:t>
      </w:r>
    </w:p>
    <w:p w:rsidR="003E54FD" w:rsidRDefault="003E54FD" w:rsidP="003E54FD">
      <w:pPr>
        <w:pStyle w:val="af3"/>
        <w:jc w:val="center"/>
        <w:rPr>
          <w:b/>
          <w:bCs/>
          <w:color w:val="auto"/>
        </w:rPr>
      </w:pPr>
      <w:r w:rsidRPr="00675769">
        <w:rPr>
          <w:b/>
          <w:bCs/>
          <w:color w:val="auto"/>
        </w:rPr>
        <w:t xml:space="preserve">Ковернинского муниципального района </w:t>
      </w:r>
    </w:p>
    <w:p w:rsidR="003E54FD" w:rsidRDefault="003E54FD" w:rsidP="003E54FD">
      <w:pPr>
        <w:pStyle w:val="af3"/>
        <w:ind w:firstLine="660"/>
        <w:jc w:val="both"/>
        <w:rPr>
          <w:color w:val="auto"/>
        </w:rPr>
      </w:pPr>
      <w:r w:rsidRPr="008170D8">
        <w:rPr>
          <w:color w:val="auto"/>
        </w:rPr>
        <w:t xml:space="preserve">Субсидии из областного бюджета бюджету Ковернинского муниципального района  </w:t>
      </w:r>
      <w:r>
        <w:rPr>
          <w:color w:val="auto"/>
        </w:rPr>
        <w:t xml:space="preserve">не </w:t>
      </w:r>
      <w:r w:rsidRPr="008170D8">
        <w:rPr>
          <w:color w:val="auto"/>
        </w:rPr>
        <w:t xml:space="preserve">предусмотрены в рамках </w:t>
      </w:r>
      <w:r>
        <w:rPr>
          <w:color w:val="auto"/>
        </w:rPr>
        <w:t>данной подпрограммы.</w:t>
      </w:r>
    </w:p>
    <w:p w:rsidR="003E54FD" w:rsidRDefault="003E54FD" w:rsidP="003E54FD">
      <w:pPr>
        <w:pStyle w:val="af3"/>
        <w:ind w:firstLine="660"/>
        <w:jc w:val="both"/>
        <w:rPr>
          <w:color w:val="auto"/>
        </w:rPr>
      </w:pPr>
    </w:p>
    <w:p w:rsidR="003E54FD" w:rsidRPr="00D46871" w:rsidRDefault="003E54FD" w:rsidP="003E54FD">
      <w:pPr>
        <w:pStyle w:val="af3"/>
        <w:jc w:val="center"/>
        <w:rPr>
          <w:b/>
          <w:bCs/>
          <w:color w:val="auto"/>
        </w:rPr>
      </w:pPr>
      <w:r w:rsidRPr="00D46871">
        <w:rPr>
          <w:b/>
          <w:bCs/>
          <w:color w:val="auto"/>
        </w:rPr>
        <w:t xml:space="preserve">3.1.2.8. Участие в реализации Подпрограммы </w:t>
      </w:r>
      <w:proofErr w:type="gramStart"/>
      <w:r w:rsidRPr="00D46871">
        <w:rPr>
          <w:b/>
          <w:bCs/>
          <w:color w:val="auto"/>
        </w:rPr>
        <w:t>государственных</w:t>
      </w:r>
      <w:proofErr w:type="gramEnd"/>
      <w:r w:rsidRPr="00D46871">
        <w:rPr>
          <w:b/>
          <w:bCs/>
          <w:color w:val="auto"/>
        </w:rPr>
        <w:t xml:space="preserve">, </w:t>
      </w:r>
    </w:p>
    <w:p w:rsidR="003E54FD" w:rsidRPr="00D46871" w:rsidRDefault="003E54FD" w:rsidP="003E54FD">
      <w:pPr>
        <w:pStyle w:val="af3"/>
        <w:jc w:val="center"/>
        <w:rPr>
          <w:b/>
          <w:bCs/>
          <w:color w:val="auto"/>
        </w:rPr>
      </w:pPr>
      <w:r w:rsidRPr="00D46871">
        <w:rPr>
          <w:b/>
          <w:bCs/>
          <w:color w:val="auto"/>
        </w:rPr>
        <w:t xml:space="preserve">муниципальных  унитарных предприятий, акционерных обществ </w:t>
      </w:r>
    </w:p>
    <w:p w:rsidR="003E54FD" w:rsidRPr="00D46871" w:rsidRDefault="003E54FD" w:rsidP="003E54FD">
      <w:pPr>
        <w:pStyle w:val="af3"/>
        <w:jc w:val="center"/>
        <w:rPr>
          <w:color w:val="auto"/>
        </w:rPr>
      </w:pPr>
      <w:r w:rsidRPr="00D46871">
        <w:rPr>
          <w:b/>
          <w:bCs/>
          <w:color w:val="auto"/>
        </w:rPr>
        <w:t>с участием Нижегородской области, общественных, научных и иных</w:t>
      </w:r>
    </w:p>
    <w:p w:rsidR="003E54FD" w:rsidRPr="00D46871" w:rsidRDefault="003E54FD" w:rsidP="003E54FD">
      <w:pPr>
        <w:pStyle w:val="af3"/>
        <w:jc w:val="center"/>
        <w:rPr>
          <w:color w:val="auto"/>
        </w:rPr>
      </w:pPr>
      <w:r w:rsidRPr="00D46871">
        <w:rPr>
          <w:b/>
          <w:bCs/>
          <w:color w:val="auto"/>
        </w:rPr>
        <w:t>организаций, а также внебюджетных фондов</w:t>
      </w:r>
    </w:p>
    <w:p w:rsidR="003E54FD" w:rsidRDefault="003E54FD" w:rsidP="003E54FD">
      <w:pPr>
        <w:pStyle w:val="af3"/>
        <w:ind w:firstLine="720"/>
        <w:jc w:val="both"/>
        <w:rPr>
          <w:color w:val="auto"/>
        </w:rPr>
      </w:pPr>
      <w:r w:rsidRPr="00D46871">
        <w:rPr>
          <w:color w:val="auto"/>
        </w:rPr>
        <w:t xml:space="preserve">Предусмотрено участие в реализации Подпрограммы муниципальных  унитарных предприятий, акционерных обществ с участием Ковернинского муниципального района, </w:t>
      </w:r>
      <w:r>
        <w:rPr>
          <w:color w:val="auto"/>
        </w:rPr>
        <w:t>а также внебюджетных средст</w:t>
      </w:r>
      <w:r w:rsidRPr="00D46871">
        <w:rPr>
          <w:color w:val="auto"/>
        </w:rPr>
        <w:t>в</w:t>
      </w:r>
      <w:r>
        <w:rPr>
          <w:color w:val="auto"/>
        </w:rPr>
        <w:t xml:space="preserve"> – по согласованию</w:t>
      </w:r>
      <w:r w:rsidRPr="00D46871">
        <w:rPr>
          <w:color w:val="auto"/>
        </w:rPr>
        <w:t>.</w:t>
      </w:r>
    </w:p>
    <w:p w:rsidR="003E54FD" w:rsidRPr="00B35693" w:rsidRDefault="003E54FD" w:rsidP="003E54FD">
      <w:pPr>
        <w:pStyle w:val="af3"/>
        <w:jc w:val="center"/>
        <w:rPr>
          <w:color w:val="auto"/>
        </w:rPr>
      </w:pPr>
      <w:r w:rsidRPr="00B35693">
        <w:rPr>
          <w:b/>
          <w:bCs/>
          <w:color w:val="auto"/>
        </w:rPr>
        <w:t>3.1.2.9. Обоснование объема финансовых ресурсов</w:t>
      </w:r>
    </w:p>
    <w:p w:rsidR="003E54FD" w:rsidRDefault="003E54FD" w:rsidP="003E54F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 xml:space="preserve">3.1.2.9.1. </w:t>
      </w:r>
      <w:r w:rsidRPr="000228A4">
        <w:t xml:space="preserve">Ресурсное обеспечение реализации </w:t>
      </w:r>
      <w:r w:rsidRPr="00D46871">
        <w:t xml:space="preserve">Подпрограммы </w:t>
      </w:r>
      <w:r w:rsidRPr="00DC340D">
        <w:rPr>
          <w:i/>
        </w:rPr>
        <w:t>за счет средств бюджета Ковернинского муниципального района</w:t>
      </w:r>
      <w:r>
        <w:t>.</w:t>
      </w:r>
    </w:p>
    <w:p w:rsidR="003E54FD" w:rsidRDefault="003E54FD" w:rsidP="003E54FD">
      <w:pPr>
        <w:pStyle w:val="af3"/>
        <w:jc w:val="right"/>
      </w:pPr>
      <w:r w:rsidRPr="000D4F87">
        <w:lastRenderedPageBreak/>
        <w:t xml:space="preserve">Таблица </w:t>
      </w:r>
      <w:r>
        <w:t>4.</w:t>
      </w:r>
    </w:p>
    <w:tbl>
      <w:tblPr>
        <w:tblW w:w="1292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692"/>
        <w:gridCol w:w="3544"/>
        <w:gridCol w:w="170"/>
        <w:gridCol w:w="1134"/>
        <w:gridCol w:w="992"/>
        <w:gridCol w:w="1134"/>
        <w:gridCol w:w="1276"/>
        <w:gridCol w:w="1276"/>
      </w:tblGrid>
      <w:tr w:rsidR="003E54FD" w:rsidRPr="001F53E3" w:rsidTr="00B12F78">
        <w:trPr>
          <w:gridAfter w:val="2"/>
          <w:wAfter w:w="2552" w:type="dxa"/>
          <w:trHeight w:val="16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Статус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F53E3">
              <w:t>Подпрограм</w:t>
            </w:r>
            <w:proofErr w:type="spellEnd"/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F53E3">
              <w:t>ма</w:t>
            </w:r>
            <w:proofErr w:type="spellEnd"/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F53E3">
              <w:t>муниципа</w:t>
            </w:r>
            <w:proofErr w:type="spellEnd"/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F53E3">
              <w:t>льной</w:t>
            </w:r>
            <w:proofErr w:type="spellEnd"/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программы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Муниципальный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заказчик-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координатор,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соисполнители</w:t>
            </w:r>
          </w:p>
        </w:tc>
        <w:tc>
          <w:tcPr>
            <w:tcW w:w="34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Расходы (тыс. руб.), годы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54FD" w:rsidRPr="001F53E3" w:rsidTr="00B12F78">
        <w:trPr>
          <w:trHeight w:val="241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2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EC4B7E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EC4B7E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EC4B7E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276" w:type="dxa"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 xml:space="preserve">2017 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год</w:t>
            </w:r>
          </w:p>
        </w:tc>
      </w:tr>
      <w:tr w:rsidR="003E54FD" w:rsidRPr="001F53E3" w:rsidTr="00B12F78">
        <w:trPr>
          <w:gridAfter w:val="2"/>
          <w:wAfter w:w="2552" w:type="dxa"/>
          <w:trHeight w:val="1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1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2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3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B12F78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B12F78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B12F78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3E54FD" w:rsidRPr="001F53E3" w:rsidTr="00B12F78">
        <w:trPr>
          <w:gridAfter w:val="2"/>
          <w:wAfter w:w="2552" w:type="dxa"/>
          <w:trHeight w:val="21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>«Оптимизация и модернизация библиотечной деятельности в Ковернинском муниципальном районе»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 xml:space="preserve">всего          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A47117" w:rsidRDefault="00D47D58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11738,9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12053,9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12142,5</w:t>
            </w:r>
          </w:p>
        </w:tc>
      </w:tr>
      <w:tr w:rsidR="003E54FD" w:rsidRPr="001F53E3" w:rsidTr="00B12F78">
        <w:trPr>
          <w:gridAfter w:val="2"/>
          <w:wAfter w:w="2552" w:type="dxa"/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2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>Муниципальный заказчик-координатор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 xml:space="preserve">отдел культуры и </w:t>
            </w:r>
            <w:proofErr w:type="spellStart"/>
            <w:r w:rsidRPr="001F53E3">
              <w:t>кино</w:t>
            </w:r>
            <w:proofErr w:type="gramStart"/>
            <w:r w:rsidRPr="001F53E3">
              <w:t>,М</w:t>
            </w:r>
            <w:proofErr w:type="gramEnd"/>
            <w:r w:rsidRPr="001F53E3">
              <w:t>УК</w:t>
            </w:r>
            <w:proofErr w:type="spellEnd"/>
            <w:r w:rsidRPr="001F53E3">
              <w:t xml:space="preserve"> «Ковернинская </w:t>
            </w:r>
            <w:proofErr w:type="spellStart"/>
            <w:r w:rsidRPr="001F53E3">
              <w:t>ЦБС</w:t>
            </w:r>
            <w:proofErr w:type="spellEnd"/>
            <w:r w:rsidRPr="001F53E3">
              <w:t>»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A47117" w:rsidRDefault="00D47D58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12053,9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12142,5</w:t>
            </w:r>
          </w:p>
        </w:tc>
      </w:tr>
      <w:tr w:rsidR="003E54FD" w:rsidRPr="001F53E3" w:rsidTr="00B12F78">
        <w:trPr>
          <w:gridAfter w:val="2"/>
          <w:wAfter w:w="2552" w:type="dxa"/>
          <w:trHeight w:val="1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2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>соисполнители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1F53E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1F53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1F53E3">
              <w:t>0</w:t>
            </w:r>
          </w:p>
        </w:tc>
      </w:tr>
    </w:tbl>
    <w:p w:rsidR="003E54FD" w:rsidRDefault="003E54FD" w:rsidP="003E54FD">
      <w:pPr>
        <w:pStyle w:val="af3"/>
        <w:jc w:val="right"/>
      </w:pPr>
    </w:p>
    <w:p w:rsidR="003E54FD" w:rsidRPr="00E72538" w:rsidRDefault="003E54FD" w:rsidP="003E54FD">
      <w:pPr>
        <w:pStyle w:val="af3"/>
        <w:rPr>
          <w:bCs/>
          <w:i/>
          <w:color w:val="auto"/>
        </w:rPr>
      </w:pPr>
      <w:r w:rsidRPr="00E72538">
        <w:rPr>
          <w:color w:val="auto"/>
        </w:rPr>
        <w:t>3.1.2.9.</w:t>
      </w:r>
      <w:r>
        <w:rPr>
          <w:color w:val="auto"/>
        </w:rPr>
        <w:t>2</w:t>
      </w:r>
      <w:r w:rsidRPr="00E72538">
        <w:rPr>
          <w:color w:val="auto"/>
        </w:rPr>
        <w:t xml:space="preserve">. </w:t>
      </w:r>
      <w:r w:rsidRPr="00E72538">
        <w:rPr>
          <w:bCs/>
          <w:color w:val="auto"/>
        </w:rPr>
        <w:t xml:space="preserve">Прогнозная оценка расходов на </w:t>
      </w:r>
      <w:proofErr w:type="spellStart"/>
      <w:r w:rsidRPr="00E72538">
        <w:rPr>
          <w:bCs/>
          <w:color w:val="auto"/>
        </w:rPr>
        <w:t>реализациюПодпрограммы</w:t>
      </w:r>
      <w:r w:rsidRPr="00E72538">
        <w:rPr>
          <w:bCs/>
          <w:i/>
          <w:color w:val="auto"/>
        </w:rPr>
        <w:t>за</w:t>
      </w:r>
      <w:proofErr w:type="spellEnd"/>
      <w:r w:rsidRPr="00E72538">
        <w:rPr>
          <w:bCs/>
          <w:i/>
          <w:color w:val="auto"/>
        </w:rPr>
        <w:t xml:space="preserve"> </w:t>
      </w:r>
      <w:proofErr w:type="spellStart"/>
      <w:r w:rsidRPr="00E72538">
        <w:rPr>
          <w:bCs/>
          <w:i/>
          <w:color w:val="auto"/>
        </w:rPr>
        <w:t>счет</w:t>
      </w:r>
      <w:proofErr w:type="spellEnd"/>
      <w:r w:rsidRPr="00E72538">
        <w:rPr>
          <w:bCs/>
          <w:i/>
          <w:color w:val="auto"/>
        </w:rPr>
        <w:t xml:space="preserve"> всех источников</w:t>
      </w:r>
    </w:p>
    <w:p w:rsidR="003E54FD" w:rsidRPr="000D4F87" w:rsidRDefault="003E54FD" w:rsidP="003E54FD">
      <w:pPr>
        <w:pStyle w:val="af3"/>
      </w:pPr>
    </w:p>
    <w:p w:rsidR="003E54FD" w:rsidRDefault="003E54FD" w:rsidP="003E54FD">
      <w:pPr>
        <w:pStyle w:val="af3"/>
        <w:jc w:val="right"/>
      </w:pPr>
      <w:r w:rsidRPr="000D4F87">
        <w:t>Таблица</w:t>
      </w:r>
      <w:r>
        <w:t xml:space="preserve"> 5.</w:t>
      </w:r>
    </w:p>
    <w:tbl>
      <w:tblPr>
        <w:tblW w:w="1035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7"/>
        <w:gridCol w:w="3686"/>
        <w:gridCol w:w="1985"/>
        <w:gridCol w:w="284"/>
        <w:gridCol w:w="993"/>
        <w:gridCol w:w="994"/>
        <w:gridCol w:w="993"/>
      </w:tblGrid>
      <w:tr w:rsidR="003E54FD" w:rsidRPr="001F53E3" w:rsidTr="005032ED">
        <w:trPr>
          <w:trHeight w:val="36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 xml:space="preserve">   Статус   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>Наименование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>подпрограммы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 xml:space="preserve"> Источники финансирования</w:t>
            </w:r>
          </w:p>
        </w:tc>
        <w:tc>
          <w:tcPr>
            <w:tcW w:w="3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Оценка расходов (тыс. руб.), годы</w:t>
            </w:r>
          </w:p>
        </w:tc>
      </w:tr>
      <w:tr w:rsidR="003E54FD" w:rsidRPr="001F53E3" w:rsidTr="005032ED">
        <w:trPr>
          <w:trHeight w:val="540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1F53E3" w:rsidRDefault="00EC4B7E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201</w:t>
            </w:r>
            <w:r>
              <w:t>9</w:t>
            </w:r>
          </w:p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</w:tr>
      <w:tr w:rsidR="003E54FD" w:rsidRPr="001F53E3" w:rsidTr="005032E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3E3"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1F53E3" w:rsidRDefault="005032E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1F53E3" w:rsidRDefault="005032E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1F53E3" w:rsidRDefault="005032E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3E54FD" w:rsidRPr="001F53E3" w:rsidTr="005032ED">
        <w:trPr>
          <w:trHeight w:val="363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>«Оптимизация и модернизация библиотечной деятельности в Ковернинском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 xml:space="preserve">Всего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47117" w:rsidRDefault="00D47D58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11738,9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12053,9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12142,5</w:t>
            </w:r>
          </w:p>
        </w:tc>
      </w:tr>
      <w:tr w:rsidR="003E54FD" w:rsidRPr="001F53E3" w:rsidTr="005032ED">
        <w:trPr>
          <w:trHeight w:val="252"/>
        </w:trPr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>ОБ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D47D58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1F53E3"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1F53E3">
              <w:t>0</w:t>
            </w:r>
          </w:p>
        </w:tc>
      </w:tr>
      <w:tr w:rsidR="003E54FD" w:rsidRPr="001F53E3" w:rsidTr="005032ED">
        <w:trPr>
          <w:trHeight w:val="128"/>
        </w:trPr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>МБ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47117" w:rsidRDefault="00D47D58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11738,9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12053,9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4711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117">
              <w:t>12142,5</w:t>
            </w:r>
          </w:p>
        </w:tc>
      </w:tr>
      <w:tr w:rsidR="003E54FD" w:rsidRPr="001F53E3" w:rsidTr="005032ED">
        <w:trPr>
          <w:trHeight w:val="321"/>
        </w:trPr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1F53E3" w:rsidRDefault="003E54FD" w:rsidP="006015BE"/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1F53E3">
              <w:t xml:space="preserve">Прочие источники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1F53E3" w:rsidRDefault="00D47D58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1F53E3"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1F53E3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1F53E3">
              <w:t>0</w:t>
            </w:r>
          </w:p>
        </w:tc>
      </w:tr>
    </w:tbl>
    <w:p w:rsidR="003E54FD" w:rsidRDefault="003E54FD" w:rsidP="003E54FD">
      <w:pPr>
        <w:pStyle w:val="af3"/>
        <w:jc w:val="right"/>
      </w:pPr>
    </w:p>
    <w:p w:rsidR="003E54FD" w:rsidRDefault="003E54FD" w:rsidP="003E54FD">
      <w:pPr>
        <w:pStyle w:val="af3"/>
        <w:ind w:left="567"/>
        <w:jc w:val="center"/>
      </w:pPr>
    </w:p>
    <w:p w:rsidR="003E54FD" w:rsidRDefault="003E54FD" w:rsidP="003E54FD">
      <w:pPr>
        <w:pStyle w:val="af3"/>
        <w:ind w:left="567"/>
        <w:jc w:val="center"/>
      </w:pPr>
      <w:r w:rsidRPr="00D46871">
        <w:t>3.1.2.10. Анализ рисков реализации Подпрограммы</w:t>
      </w:r>
    </w:p>
    <w:p w:rsidR="003E54FD" w:rsidRPr="0030495E" w:rsidRDefault="003E54FD" w:rsidP="003E54F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Финансовые риски: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сокращение объемов финансирования Подпрограммы, что приведет к невозможности решения комплекса проблем и снизит эффективность подпрограммных мероприятий;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несвоевременное поступление финансирования</w:t>
      </w:r>
      <w:r>
        <w:rPr>
          <w:bCs/>
        </w:rPr>
        <w:t>.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  <w:r w:rsidRPr="0030495E">
        <w:rPr>
          <w:bCs/>
        </w:rPr>
        <w:t>2. Организационные риски: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несогласованность действий учреждений, участвующих в реализации Подпрограммы;</w:t>
      </w:r>
    </w:p>
    <w:p w:rsidR="003E54FD" w:rsidRPr="00CC50B1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дефицит квалифицированных кадров.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  <w:r w:rsidRPr="0030495E">
        <w:rPr>
          <w:bCs/>
        </w:rPr>
        <w:t>3. Социально-экономические риски: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замедление экономического роста Кове</w:t>
      </w:r>
      <w:r>
        <w:rPr>
          <w:bCs/>
        </w:rPr>
        <w:t>рнинского муниципального района;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рост инфляции, выходящий за пределы прогнозных оценок.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  <w:r w:rsidRPr="0030495E">
        <w:rPr>
          <w:bCs/>
        </w:rPr>
        <w:t xml:space="preserve"> Механизмы минимизации негат</w:t>
      </w:r>
      <w:r>
        <w:rPr>
          <w:bCs/>
        </w:rPr>
        <w:t>ивного влияния внешних факторов</w:t>
      </w:r>
      <w:r w:rsidRPr="0030495E">
        <w:rPr>
          <w:bCs/>
        </w:rPr>
        <w:t>: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привлечение собственных сред</w:t>
      </w:r>
      <w:r>
        <w:rPr>
          <w:bCs/>
        </w:rPr>
        <w:t xml:space="preserve">ств </w:t>
      </w:r>
      <w:r w:rsidRPr="0030495E">
        <w:rPr>
          <w:bCs/>
        </w:rPr>
        <w:t xml:space="preserve"> за счет расширения платных услуг населению;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 привлечение спонсорской помощи индивидуальных предпринимателей и населения.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032ED" w:rsidRDefault="005032ED" w:rsidP="003E54FD">
      <w:pPr>
        <w:pStyle w:val="af3"/>
        <w:jc w:val="center"/>
        <w:rPr>
          <w:bCs/>
          <w:color w:val="auto"/>
          <w:sz w:val="28"/>
          <w:szCs w:val="28"/>
        </w:rPr>
      </w:pPr>
    </w:p>
    <w:p w:rsidR="005032ED" w:rsidRDefault="005032ED" w:rsidP="003E54FD">
      <w:pPr>
        <w:pStyle w:val="af3"/>
        <w:jc w:val="center"/>
        <w:rPr>
          <w:bCs/>
          <w:color w:val="auto"/>
          <w:sz w:val="28"/>
          <w:szCs w:val="28"/>
        </w:rPr>
      </w:pPr>
    </w:p>
    <w:p w:rsidR="00B9797F" w:rsidRDefault="00B9797F" w:rsidP="003E54FD">
      <w:pPr>
        <w:pStyle w:val="af3"/>
        <w:jc w:val="center"/>
        <w:rPr>
          <w:bCs/>
          <w:color w:val="auto"/>
          <w:sz w:val="28"/>
          <w:szCs w:val="28"/>
        </w:rPr>
      </w:pPr>
    </w:p>
    <w:p w:rsidR="00B9797F" w:rsidRDefault="00B9797F" w:rsidP="003E54FD">
      <w:pPr>
        <w:pStyle w:val="af3"/>
        <w:jc w:val="center"/>
        <w:rPr>
          <w:bCs/>
          <w:color w:val="auto"/>
          <w:sz w:val="28"/>
          <w:szCs w:val="28"/>
        </w:rPr>
      </w:pPr>
    </w:p>
    <w:p w:rsidR="00B9797F" w:rsidRDefault="00B9797F" w:rsidP="003E54FD">
      <w:pPr>
        <w:pStyle w:val="af3"/>
        <w:jc w:val="center"/>
        <w:rPr>
          <w:bCs/>
          <w:color w:val="auto"/>
          <w:sz w:val="28"/>
          <w:szCs w:val="28"/>
        </w:rPr>
      </w:pPr>
    </w:p>
    <w:p w:rsidR="005032ED" w:rsidRDefault="005032ED" w:rsidP="003E54FD">
      <w:pPr>
        <w:pStyle w:val="af3"/>
        <w:jc w:val="center"/>
        <w:rPr>
          <w:bCs/>
          <w:color w:val="auto"/>
          <w:sz w:val="28"/>
          <w:szCs w:val="28"/>
        </w:rPr>
      </w:pPr>
    </w:p>
    <w:p w:rsidR="003E54FD" w:rsidRPr="00E72538" w:rsidRDefault="003E54FD" w:rsidP="003E54FD">
      <w:pPr>
        <w:pStyle w:val="af3"/>
        <w:jc w:val="center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3.2</w:t>
      </w:r>
      <w:r w:rsidRPr="000F4AC8">
        <w:rPr>
          <w:bCs/>
          <w:color w:val="auto"/>
          <w:sz w:val="28"/>
          <w:szCs w:val="28"/>
        </w:rPr>
        <w:t xml:space="preserve">. ПОДПРОГРАММА </w:t>
      </w:r>
      <w:r>
        <w:rPr>
          <w:bCs/>
          <w:color w:val="auto"/>
          <w:sz w:val="28"/>
          <w:szCs w:val="28"/>
        </w:rPr>
        <w:t>2</w:t>
      </w:r>
    </w:p>
    <w:p w:rsidR="003E54FD" w:rsidRDefault="003E54FD" w:rsidP="003E54FD">
      <w:pPr>
        <w:jc w:val="center"/>
        <w:rPr>
          <w:b/>
          <w:sz w:val="28"/>
          <w:szCs w:val="28"/>
        </w:rPr>
      </w:pPr>
    </w:p>
    <w:p w:rsidR="003E54FD" w:rsidRDefault="003E54FD" w:rsidP="003E54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«Народное</w:t>
      </w:r>
      <w:r w:rsidRPr="00E72538">
        <w:rPr>
          <w:b/>
          <w:sz w:val="28"/>
          <w:szCs w:val="28"/>
        </w:rPr>
        <w:t xml:space="preserve"> художественное творчество»</w:t>
      </w:r>
    </w:p>
    <w:p w:rsidR="003E54FD" w:rsidRDefault="003E54FD" w:rsidP="003E54FD">
      <w:pPr>
        <w:pStyle w:val="af3"/>
        <w:jc w:val="center"/>
        <w:rPr>
          <w:sz w:val="28"/>
          <w:szCs w:val="28"/>
        </w:rPr>
      </w:pPr>
    </w:p>
    <w:p w:rsidR="003E54FD" w:rsidRDefault="003E54FD" w:rsidP="003E54FD">
      <w:pPr>
        <w:pStyle w:val="af3"/>
        <w:jc w:val="center"/>
      </w:pPr>
      <w:r>
        <w:rPr>
          <w:sz w:val="28"/>
          <w:szCs w:val="28"/>
        </w:rPr>
        <w:t>3</w:t>
      </w:r>
      <w:r w:rsidRPr="00846DC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846DC2">
        <w:rPr>
          <w:sz w:val="28"/>
          <w:szCs w:val="28"/>
        </w:rPr>
        <w:t>1. ПАСПОРТ ПОДПРОГРАММЫ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447"/>
        <w:gridCol w:w="1564"/>
        <w:gridCol w:w="3397"/>
      </w:tblGrid>
      <w:tr w:rsidR="003E54FD" w:rsidTr="006015BE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D86A70">
              <w:t>Муниципальный заказчик-координатор программы</w:t>
            </w:r>
          </w:p>
        </w:tc>
        <w:tc>
          <w:tcPr>
            <w:tcW w:w="7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CC50B1">
              <w:t>Отдел культуры и кино</w:t>
            </w:r>
            <w:r>
              <w:t xml:space="preserve"> Администрации Ковернинского муниципального района</w:t>
            </w:r>
          </w:p>
        </w:tc>
      </w:tr>
      <w:tr w:rsidR="003E54FD" w:rsidTr="006015BE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D86A70">
              <w:t xml:space="preserve">Соисполнители </w:t>
            </w:r>
            <w:r>
              <w:t>под</w:t>
            </w:r>
            <w:r w:rsidRPr="00D86A70">
              <w:t>программы</w:t>
            </w:r>
          </w:p>
        </w:tc>
        <w:tc>
          <w:tcPr>
            <w:tcW w:w="7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52FE">
              <w:rPr>
                <w:rFonts w:ascii="Times New Roman" w:hAnsi="Times New Roman"/>
                <w:sz w:val="24"/>
                <w:szCs w:val="24"/>
              </w:rPr>
              <w:t>- Финансовое управление Администрации Ковернинского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тдел капитального строительства, архитектуры и градостроительства Администрации Ковернинского муниципального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тдел образованияАдминистрации Ковернинского муниципального района;</w:t>
            </w:r>
          </w:p>
          <w:p w:rsidR="003E54FD" w:rsidRPr="007852FE" w:rsidRDefault="003E54FD" w:rsidP="006015BE">
            <w:pPr>
              <w:pStyle w:val="af3"/>
              <w:jc w:val="both"/>
            </w:pPr>
            <w:r>
              <w:t>-О</w:t>
            </w:r>
            <w:r w:rsidRPr="007852FE">
              <w:t>тдел по физической культуре и спорту Администрации Ковернинского муниципального района;</w:t>
            </w:r>
          </w:p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52FE">
              <w:rPr>
                <w:rFonts w:ascii="Times New Roman" w:hAnsi="Times New Roman"/>
                <w:sz w:val="24"/>
                <w:szCs w:val="24"/>
              </w:rPr>
              <w:t>- ГКУНО «Управление социальной защиты населения Ковернинского района»</w:t>
            </w:r>
          </w:p>
        </w:tc>
      </w:tr>
      <w:tr w:rsidR="003E54FD" w:rsidTr="006015BE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>
              <w:t>Разделы подп</w:t>
            </w:r>
            <w:r w:rsidRPr="00D86A70">
              <w:t>рограммы</w:t>
            </w:r>
          </w:p>
        </w:tc>
        <w:tc>
          <w:tcPr>
            <w:tcW w:w="7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</w:pPr>
            <w:r w:rsidRPr="00D86A70">
              <w:t>- «Сохранение и развитие народного и художественного творчества»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D86A70">
              <w:t>- «Развитие кино»</w:t>
            </w:r>
          </w:p>
        </w:tc>
      </w:tr>
      <w:tr w:rsidR="003E54FD" w:rsidTr="006015BE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highlight w:val="yellow"/>
                <w:lang w:eastAsia="en-US"/>
              </w:rPr>
            </w:pPr>
            <w:r w:rsidRPr="00D86A70">
              <w:t xml:space="preserve">Цели </w:t>
            </w:r>
            <w:r>
              <w:t>под</w:t>
            </w:r>
            <w:r w:rsidRPr="00D86A70">
              <w:t>программы</w:t>
            </w:r>
          </w:p>
        </w:tc>
        <w:tc>
          <w:tcPr>
            <w:tcW w:w="7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jc w:val="both"/>
            </w:pPr>
            <w:r w:rsidRPr="00D86A70">
              <w:t>- Оптимизация и модернизация сферы культуры Ковернинского муниципального района, его творческое и технологическое совершенствование;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jc w:val="both"/>
            </w:pPr>
            <w:r w:rsidRPr="00D86A70">
              <w:t>- поддержка, распространение и развитие лучших традиций и достижений культуры Ковернинского муниципального района;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jc w:val="both"/>
              <w:rPr>
                <w:lang w:eastAsia="en-US"/>
              </w:rPr>
            </w:pPr>
            <w:r w:rsidRPr="00D86A70">
              <w:t>- создание условий для развития творчества в Ковернинском муниципальном районе.</w:t>
            </w:r>
          </w:p>
        </w:tc>
      </w:tr>
      <w:tr w:rsidR="003E54FD" w:rsidTr="006015BE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highlight w:val="yellow"/>
                <w:lang w:eastAsia="en-US"/>
              </w:rPr>
            </w:pPr>
            <w:r w:rsidRPr="00D86A70">
              <w:t xml:space="preserve">Задачи </w:t>
            </w:r>
            <w:r>
              <w:t>под</w:t>
            </w:r>
            <w:r w:rsidRPr="00D86A70">
              <w:t xml:space="preserve"> программы</w:t>
            </w:r>
          </w:p>
        </w:tc>
        <w:tc>
          <w:tcPr>
            <w:tcW w:w="7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D86A70">
              <w:rPr>
                <w:b/>
              </w:rPr>
              <w:t>В области народного  художественного творчества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</w:pPr>
            <w:r w:rsidRPr="00D86A70">
              <w:t>- Поддержка и развитие традиционных культур народов, проживающих на территории Ковернинского района;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</w:pPr>
            <w:r w:rsidRPr="00D86A70">
              <w:t xml:space="preserve">- </w:t>
            </w:r>
            <w:r>
              <w:t xml:space="preserve">сохранение и развитие </w:t>
            </w:r>
            <w:r w:rsidRPr="00D86A70">
              <w:t xml:space="preserve">клубных учреждений, в том числе детских, фольклорных коллективов, мастеров </w:t>
            </w:r>
            <w:proofErr w:type="gramStart"/>
            <w:r w:rsidRPr="00D86A70">
              <w:t>–н</w:t>
            </w:r>
            <w:proofErr w:type="gramEnd"/>
            <w:r w:rsidRPr="00D86A70">
              <w:t>осителей традиционных ремесел Нижегородской области, 5 народных коллективов;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</w:pPr>
            <w:r w:rsidRPr="00D86A70">
              <w:t>- повышение квалификации руководителей  коллективов народного творчества и ремесел;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</w:pPr>
            <w:r w:rsidRPr="00D86A70">
              <w:t>- подготовка специалистов с высшим специальным образованием в области культурно-досуговой деятельности, народного творчества.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D86A70">
              <w:rPr>
                <w:b/>
              </w:rPr>
              <w:t>В области развития кино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</w:pPr>
            <w:r w:rsidRPr="00D86A70">
              <w:rPr>
                <w:b/>
              </w:rPr>
              <w:t xml:space="preserve">- </w:t>
            </w:r>
            <w:r w:rsidRPr="00D86A70">
              <w:t xml:space="preserve">модернизация киносети </w:t>
            </w:r>
            <w:proofErr w:type="spellStart"/>
            <w:r w:rsidRPr="00D86A70">
              <w:t>путем</w:t>
            </w:r>
            <w:proofErr w:type="spellEnd"/>
            <w:r w:rsidRPr="00D86A70">
              <w:t xml:space="preserve"> развития </w:t>
            </w:r>
            <w:proofErr w:type="spellStart"/>
            <w:r w:rsidRPr="00D86A70">
              <w:t>киновидеопоказа</w:t>
            </w:r>
            <w:proofErr w:type="spellEnd"/>
            <w:r w:rsidRPr="00D86A70">
              <w:t xml:space="preserve"> в Ковернинском муниципальном районе;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</w:pPr>
            <w:r w:rsidRPr="00D86A70">
              <w:t xml:space="preserve">- развитие </w:t>
            </w:r>
            <w:proofErr w:type="spellStart"/>
            <w:r w:rsidRPr="00D86A70">
              <w:t>внестационарногокиновидеообслуживания</w:t>
            </w:r>
            <w:proofErr w:type="spellEnd"/>
            <w:r>
              <w:t xml:space="preserve"> населения</w:t>
            </w:r>
            <w:r w:rsidRPr="00D86A70">
              <w:t>;</w:t>
            </w:r>
          </w:p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D86A70">
              <w:t>- переподготовка и повышение квалификации специалистов киносети и кинопоказа.</w:t>
            </w:r>
          </w:p>
        </w:tc>
      </w:tr>
      <w:tr w:rsidR="003E54FD" w:rsidTr="006015BE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</w:pPr>
            <w:r w:rsidRPr="00D86A70">
              <w:t>Этапы и сроки реализации программы</w:t>
            </w:r>
          </w:p>
        </w:tc>
        <w:tc>
          <w:tcPr>
            <w:tcW w:w="7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>
              <w:t>С 201</w:t>
            </w:r>
            <w:r w:rsidR="00EC4B7E">
              <w:t>8</w:t>
            </w:r>
            <w:r>
              <w:t xml:space="preserve"> по 2020</w:t>
            </w:r>
            <w:r w:rsidRPr="00D86A70">
              <w:t xml:space="preserve"> годы</w:t>
            </w:r>
          </w:p>
        </w:tc>
      </w:tr>
      <w:tr w:rsidR="003E54FD" w:rsidTr="006015BE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D86A70">
              <w:t xml:space="preserve">Объемы бюджетных ассигнований программы за счет средств бюджета </w:t>
            </w:r>
            <w:r w:rsidRPr="00D86A70">
              <w:lastRenderedPageBreak/>
              <w:t>района (в разбивке по разделам)</w:t>
            </w:r>
          </w:p>
        </w:tc>
        <w:tc>
          <w:tcPr>
            <w:tcW w:w="7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«Народное 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 xml:space="preserve"> художественное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бюджет муниципального района – </w:t>
            </w:r>
            <w:r w:rsidR="00D47D58">
              <w:t>69141,2</w:t>
            </w:r>
            <w:r w:rsidRPr="006126D7">
              <w:t>тыс. руб.</w:t>
            </w:r>
          </w:p>
          <w:p w:rsidR="003E54FD" w:rsidRPr="006126D7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126D7">
              <w:rPr>
                <w:rFonts w:ascii="Times New Roman" w:hAnsi="Times New Roman"/>
                <w:sz w:val="24"/>
                <w:szCs w:val="24"/>
              </w:rPr>
              <w:t xml:space="preserve">2018 г- </w:t>
            </w:r>
            <w:r w:rsidR="00D47D58">
              <w:rPr>
                <w:rFonts w:ascii="Times New Roman" w:hAnsi="Times New Roman"/>
                <w:sz w:val="24"/>
                <w:szCs w:val="24"/>
              </w:rPr>
              <w:t>22620,8</w:t>
            </w:r>
          </w:p>
          <w:p w:rsidR="003E54FD" w:rsidRPr="006126D7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126D7">
              <w:rPr>
                <w:rFonts w:ascii="Times New Roman" w:hAnsi="Times New Roman"/>
                <w:sz w:val="24"/>
                <w:szCs w:val="24"/>
              </w:rPr>
              <w:t>2019 г- 23170,9</w:t>
            </w:r>
          </w:p>
          <w:p w:rsidR="003E54FD" w:rsidRPr="00D86A70" w:rsidRDefault="003E54FD" w:rsidP="006015BE">
            <w:pPr>
              <w:pStyle w:val="a4"/>
            </w:pPr>
            <w:r w:rsidRPr="006126D7">
              <w:rPr>
                <w:rFonts w:ascii="Times New Roman" w:hAnsi="Times New Roman"/>
                <w:sz w:val="24"/>
                <w:szCs w:val="24"/>
              </w:rPr>
              <w:lastRenderedPageBreak/>
              <w:t>2020 г- 23349,5</w:t>
            </w:r>
          </w:p>
        </w:tc>
      </w:tr>
      <w:tr w:rsidR="003E54FD" w:rsidTr="006015BE">
        <w:trPr>
          <w:trHeight w:val="555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D86A70"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D86A70">
              <w:t>Наименование индикатора достижения целей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D86A70">
              <w:t>Единицы измерения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D86A70">
              <w:t>Показатели индикаторов по окончании реализации подпрограммы</w:t>
            </w:r>
          </w:p>
        </w:tc>
      </w:tr>
      <w:tr w:rsidR="003E54FD" w:rsidTr="006015BE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  <w:r w:rsidRPr="00973089">
              <w:t>1.Охват населения Ковернинского района участием в клубных формированиях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jc w:val="center"/>
              <w:rPr>
                <w:lang w:eastAsia="en-US"/>
              </w:rPr>
            </w:pPr>
            <w:r w:rsidRPr="00973089">
              <w:t>человек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973089" w:rsidRDefault="00EC4B7E" w:rsidP="00973089">
            <w:pPr>
              <w:tabs>
                <w:tab w:val="center" w:pos="4536"/>
                <w:tab w:val="right" w:pos="9072"/>
              </w:tabs>
              <w:jc w:val="center"/>
              <w:rPr>
                <w:lang w:eastAsia="en-US"/>
              </w:rPr>
            </w:pPr>
            <w:r w:rsidRPr="00973089">
              <w:t>1</w:t>
            </w:r>
            <w:r w:rsidR="00973089" w:rsidRPr="00973089">
              <w:t>575</w:t>
            </w:r>
          </w:p>
        </w:tc>
      </w:tr>
      <w:tr w:rsidR="003E54FD" w:rsidTr="006015BE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4FD" w:rsidRPr="00D86A70" w:rsidRDefault="003E54FD" w:rsidP="006015BE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</w:pPr>
            <w:r w:rsidRPr="00973089">
              <w:t xml:space="preserve">2. Количество организованных кинофестивалей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973089">
              <w:t>фестиваль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973089">
              <w:t>5</w:t>
            </w:r>
          </w:p>
        </w:tc>
      </w:tr>
    </w:tbl>
    <w:p w:rsidR="003E54FD" w:rsidRDefault="003E54FD" w:rsidP="003E54FD">
      <w:pPr>
        <w:jc w:val="center"/>
        <w:rPr>
          <w:lang w:eastAsia="en-US"/>
        </w:rPr>
      </w:pPr>
    </w:p>
    <w:p w:rsidR="003E54FD" w:rsidRPr="00E0712D" w:rsidRDefault="003E54FD" w:rsidP="003E54FD">
      <w:pPr>
        <w:pStyle w:val="af3"/>
        <w:jc w:val="center"/>
        <w:rPr>
          <w:sz w:val="32"/>
          <w:szCs w:val="32"/>
        </w:rPr>
      </w:pPr>
      <w:r>
        <w:t xml:space="preserve">3.2.2. </w:t>
      </w:r>
      <w:r w:rsidRPr="00E0712D">
        <w:rPr>
          <w:sz w:val="32"/>
          <w:szCs w:val="32"/>
        </w:rPr>
        <w:t xml:space="preserve">2. Текстовая часть программы </w:t>
      </w:r>
    </w:p>
    <w:p w:rsidR="003E54FD" w:rsidRPr="00F728E5" w:rsidRDefault="003E54FD" w:rsidP="003E54FD">
      <w:pPr>
        <w:pStyle w:val="af3"/>
        <w:jc w:val="center"/>
      </w:pPr>
    </w:p>
    <w:p w:rsidR="003E54FD" w:rsidRDefault="003E54FD" w:rsidP="003E54FD">
      <w:pPr>
        <w:pStyle w:val="af3"/>
        <w:jc w:val="center"/>
        <w:rPr>
          <w:b/>
          <w:bCs/>
        </w:rPr>
      </w:pPr>
      <w:r w:rsidRPr="00A17A87">
        <w:rPr>
          <w:b/>
        </w:rPr>
        <w:t>3.2.2.</w:t>
      </w:r>
      <w:r>
        <w:rPr>
          <w:b/>
        </w:rPr>
        <w:t>1</w:t>
      </w:r>
      <w:r w:rsidRPr="00F728E5">
        <w:rPr>
          <w:b/>
          <w:bCs/>
        </w:rPr>
        <w:t>Характеристика текущего состояния</w:t>
      </w:r>
    </w:p>
    <w:p w:rsidR="003E54FD" w:rsidRPr="00440E18" w:rsidRDefault="003E54FD" w:rsidP="003E54FD">
      <w:pPr>
        <w:jc w:val="both"/>
        <w:rPr>
          <w:color w:val="FF0000"/>
        </w:rPr>
      </w:pPr>
      <w:r>
        <w:t xml:space="preserve">       В Ковернинском муниципальном районе располагается муниципальное учреждение культуры «Ковернинская централизованная клубная система». </w:t>
      </w:r>
    </w:p>
    <w:p w:rsidR="003E54FD" w:rsidRDefault="003E54FD" w:rsidP="003E54FD">
      <w:pPr>
        <w:jc w:val="both"/>
      </w:pPr>
      <w:r>
        <w:t xml:space="preserve">          Показателями роста клубной сети становятся победы на престижных конкурсах, расширение творческих контактов, учеба в специальных учебных заведениях.</w:t>
      </w:r>
    </w:p>
    <w:p w:rsidR="003E54FD" w:rsidRDefault="003E54FD" w:rsidP="003E54FD">
      <w:pPr>
        <w:jc w:val="both"/>
      </w:pPr>
      <w:r>
        <w:t>В рамках муниципальной подпрограммы Ковернинского муниципального района «Народное и художественное творчество» в клубной работе необходимо развивать новые виды услуг, художественное творчество, концертную деятельность. В разрезе художественного творчества необходимо развивать танцевальное, декоративно-прикладное, фольклорное направления.</w:t>
      </w:r>
    </w:p>
    <w:p w:rsidR="003E54FD" w:rsidRDefault="003E54FD" w:rsidP="003E54FD">
      <w:pPr>
        <w:jc w:val="both"/>
      </w:pPr>
      <w:r>
        <w:t xml:space="preserve">         Факторы, неблагоприятно влияющие на развитие клубной деятельности в районе:</w:t>
      </w:r>
    </w:p>
    <w:p w:rsidR="003E54FD" w:rsidRDefault="003E54FD" w:rsidP="003E54FD">
      <w:pPr>
        <w:jc w:val="both"/>
      </w:pPr>
      <w:r>
        <w:t>- слабая материально-техническая база;</w:t>
      </w:r>
    </w:p>
    <w:p w:rsidR="003E54FD" w:rsidRDefault="003E54FD" w:rsidP="003E54FD">
      <w:pPr>
        <w:jc w:val="both"/>
      </w:pPr>
      <w:r>
        <w:t>- отставание в использовании современных технологий, низкий уровень компьютеризации учреждений;</w:t>
      </w:r>
    </w:p>
    <w:p w:rsidR="003E54FD" w:rsidRDefault="003E54FD" w:rsidP="003E54FD">
      <w:pPr>
        <w:jc w:val="both"/>
      </w:pPr>
      <w:r>
        <w:t>- сложная социально-экономическая ситуация (численность населения сокращается, миграция молодежи);</w:t>
      </w:r>
    </w:p>
    <w:p w:rsidR="003E54FD" w:rsidRDefault="003E54FD" w:rsidP="003E54FD">
      <w:pPr>
        <w:jc w:val="both"/>
      </w:pPr>
      <w:r>
        <w:t>- отсутствие эффективных механизмов привлечения бюджетных ассигнований.</w:t>
      </w:r>
    </w:p>
    <w:p w:rsidR="003E54FD" w:rsidRDefault="003E54FD" w:rsidP="003E54FD">
      <w:pPr>
        <w:jc w:val="center"/>
      </w:pPr>
    </w:p>
    <w:p w:rsidR="003E54FD" w:rsidRDefault="003E54FD" w:rsidP="003E54FD">
      <w:pPr>
        <w:pStyle w:val="af3"/>
        <w:jc w:val="center"/>
        <w:rPr>
          <w:b/>
          <w:bCs/>
        </w:rPr>
      </w:pPr>
      <w:r>
        <w:rPr>
          <w:b/>
          <w:bCs/>
        </w:rPr>
        <w:t>3</w:t>
      </w:r>
      <w:r w:rsidRPr="00F728E5">
        <w:rPr>
          <w:b/>
          <w:bCs/>
        </w:rPr>
        <w:t>.2.2.</w:t>
      </w:r>
      <w:r>
        <w:rPr>
          <w:b/>
          <w:bCs/>
        </w:rPr>
        <w:t>2</w:t>
      </w:r>
      <w:r w:rsidRPr="00F728E5">
        <w:rPr>
          <w:b/>
          <w:bCs/>
        </w:rPr>
        <w:t xml:space="preserve"> Цель и задачи Подпрограммы</w:t>
      </w:r>
    </w:p>
    <w:p w:rsidR="003E54FD" w:rsidRPr="00697E0F" w:rsidRDefault="003E54FD" w:rsidP="003E54FD">
      <w:pPr>
        <w:pStyle w:val="a4"/>
      </w:pPr>
      <w:r>
        <w:rPr>
          <w:rFonts w:ascii="Times New Roman" w:hAnsi="Times New Roman"/>
          <w:bCs/>
          <w:sz w:val="24"/>
          <w:szCs w:val="24"/>
        </w:rPr>
        <w:t xml:space="preserve">            3.2</w:t>
      </w:r>
      <w:r w:rsidRPr="00486BA0">
        <w:rPr>
          <w:rFonts w:ascii="Times New Roman" w:hAnsi="Times New Roman"/>
          <w:bCs/>
          <w:sz w:val="24"/>
          <w:szCs w:val="24"/>
        </w:rPr>
        <w:t>.2.</w:t>
      </w:r>
      <w:r>
        <w:rPr>
          <w:rFonts w:ascii="Times New Roman" w:hAnsi="Times New Roman"/>
          <w:bCs/>
          <w:sz w:val="24"/>
          <w:szCs w:val="24"/>
        </w:rPr>
        <w:t>2.</w:t>
      </w:r>
      <w:r w:rsidRPr="00486BA0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</w:t>
      </w:r>
      <w:r w:rsidRPr="00486BA0">
        <w:rPr>
          <w:rFonts w:ascii="Times New Roman" w:hAnsi="Times New Roman"/>
          <w:bCs/>
          <w:sz w:val="24"/>
          <w:szCs w:val="24"/>
        </w:rPr>
        <w:t xml:space="preserve"> Цели подпрограммы</w:t>
      </w:r>
    </w:p>
    <w:p w:rsidR="003E54FD" w:rsidRDefault="003E54FD" w:rsidP="003E54FD">
      <w:pPr>
        <w:jc w:val="both"/>
      </w:pPr>
      <w:r>
        <w:t xml:space="preserve">       Основными целями являются:</w:t>
      </w:r>
    </w:p>
    <w:p w:rsidR="003E54FD" w:rsidRDefault="003E54FD" w:rsidP="003E54FD">
      <w:pPr>
        <w:jc w:val="both"/>
      </w:pPr>
      <w:r>
        <w:t>- оптимизация и модернизация сферы культуры Ковернинского муниципального района, его творческое и технологическое совершенствование;</w:t>
      </w:r>
    </w:p>
    <w:p w:rsidR="003E54FD" w:rsidRDefault="003E54FD" w:rsidP="003E54FD">
      <w:pPr>
        <w:jc w:val="both"/>
      </w:pPr>
      <w:r>
        <w:t>- поддержка, распространение и развитие лучших традиций и достижений культуры Ковернинского муниципального района;</w:t>
      </w:r>
    </w:p>
    <w:p w:rsidR="003E54FD" w:rsidRDefault="003E54FD" w:rsidP="003E54FD">
      <w:pPr>
        <w:jc w:val="both"/>
      </w:pPr>
      <w:r>
        <w:t>- создание условий для развития творчества в Ковернинском муниципальном районе.</w:t>
      </w:r>
    </w:p>
    <w:p w:rsidR="003E54FD" w:rsidRDefault="003E54FD" w:rsidP="003E54FD">
      <w:r>
        <w:t>3.2.2.2.2.Задачи подпрограммы</w:t>
      </w:r>
    </w:p>
    <w:p w:rsidR="003E54FD" w:rsidRDefault="003E54FD" w:rsidP="003E54FD">
      <w:pPr>
        <w:rPr>
          <w:b/>
        </w:rPr>
      </w:pPr>
      <w:r>
        <w:rPr>
          <w:b/>
        </w:rPr>
        <w:t xml:space="preserve">         В области народного  художественного творчества</w:t>
      </w:r>
    </w:p>
    <w:p w:rsidR="003E54FD" w:rsidRDefault="003E54FD" w:rsidP="003E54FD">
      <w:r>
        <w:t>- Поддержка и развитие традиционных культур народов, проживающих на территории Ковернинского района;</w:t>
      </w:r>
    </w:p>
    <w:p w:rsidR="003E54FD" w:rsidRDefault="003E54FD" w:rsidP="003E54FD">
      <w:r>
        <w:t xml:space="preserve">- сохранение и развитие клубных учреждений, клубных формирований, в  том числе детских, мастеров </w:t>
      </w:r>
      <w:proofErr w:type="gramStart"/>
      <w:r>
        <w:t>–н</w:t>
      </w:r>
      <w:proofErr w:type="gramEnd"/>
      <w:r>
        <w:t>осителей традиционных ремесел Нижегородской области, 5 коллективов, имеющих звания «Образцовый», «Народный» ;</w:t>
      </w:r>
    </w:p>
    <w:p w:rsidR="003E54FD" w:rsidRDefault="003E54FD" w:rsidP="003E54FD">
      <w:r>
        <w:t>- повышение квалификации руководителей  коллективов народного творчества и ремесел;</w:t>
      </w:r>
    </w:p>
    <w:p w:rsidR="003E54FD" w:rsidRDefault="003E54FD" w:rsidP="003E54FD">
      <w:r>
        <w:t>- подготовка специалистов с высшим специальным образованием в области культурно-досуговой деятельности, народного творчества.</w:t>
      </w:r>
    </w:p>
    <w:p w:rsidR="005032ED" w:rsidRDefault="005032ED" w:rsidP="003E54FD">
      <w:pPr>
        <w:rPr>
          <w:b/>
        </w:rPr>
      </w:pPr>
    </w:p>
    <w:p w:rsidR="003E54FD" w:rsidRDefault="003E54FD" w:rsidP="003E54FD">
      <w:pPr>
        <w:rPr>
          <w:b/>
        </w:rPr>
      </w:pPr>
      <w:r>
        <w:rPr>
          <w:b/>
        </w:rPr>
        <w:lastRenderedPageBreak/>
        <w:t xml:space="preserve">        В области развития кинематографии</w:t>
      </w:r>
    </w:p>
    <w:p w:rsidR="003E54FD" w:rsidRDefault="003E54FD" w:rsidP="003E54FD">
      <w:r>
        <w:rPr>
          <w:b/>
        </w:rPr>
        <w:t xml:space="preserve">- </w:t>
      </w:r>
      <w:r>
        <w:t xml:space="preserve">модернизация киносети </w:t>
      </w:r>
      <w:proofErr w:type="spellStart"/>
      <w:r>
        <w:t>путем</w:t>
      </w:r>
      <w:proofErr w:type="spellEnd"/>
      <w:r>
        <w:t xml:space="preserve"> развития </w:t>
      </w:r>
      <w:proofErr w:type="spellStart"/>
      <w:r>
        <w:t>киновидеопоказа</w:t>
      </w:r>
      <w:proofErr w:type="spellEnd"/>
      <w:r>
        <w:t xml:space="preserve"> в Ковернинском муниципальном районе;</w:t>
      </w:r>
    </w:p>
    <w:p w:rsidR="003E54FD" w:rsidRDefault="003E54FD" w:rsidP="003E54FD">
      <w:r>
        <w:t xml:space="preserve">- развитие </w:t>
      </w:r>
      <w:proofErr w:type="spellStart"/>
      <w:r>
        <w:t>внестационарногокиновидеообслуживания</w:t>
      </w:r>
      <w:proofErr w:type="spellEnd"/>
      <w:r>
        <w:t xml:space="preserve"> населения;</w:t>
      </w:r>
    </w:p>
    <w:p w:rsidR="003E54FD" w:rsidRDefault="003E54FD" w:rsidP="003E54FD">
      <w:r>
        <w:t>- переподготовка и повышение квалификации специалистов киносети и кинопоказа.</w:t>
      </w:r>
    </w:p>
    <w:p w:rsidR="003E54FD" w:rsidRDefault="003E54FD" w:rsidP="003E54FD">
      <w:pPr>
        <w:jc w:val="center"/>
      </w:pPr>
    </w:p>
    <w:p w:rsidR="003E54FD" w:rsidRPr="00F728E5" w:rsidRDefault="003E54FD" w:rsidP="003E54FD">
      <w:pPr>
        <w:pStyle w:val="af7"/>
        <w:jc w:val="center"/>
      </w:pPr>
      <w:r>
        <w:t>3</w:t>
      </w:r>
      <w:r w:rsidRPr="00F728E5">
        <w:t>.2.</w:t>
      </w:r>
      <w:r>
        <w:t>2.</w:t>
      </w:r>
      <w:r w:rsidRPr="00F728E5">
        <w:t xml:space="preserve">3. Сроки и этапы реализации Подпрограммы </w:t>
      </w:r>
    </w:p>
    <w:p w:rsidR="003E54FD" w:rsidRDefault="003E54FD" w:rsidP="003E54FD">
      <w:pPr>
        <w:pStyle w:val="af3"/>
        <w:ind w:firstLine="660"/>
        <w:jc w:val="both"/>
      </w:pPr>
      <w:r w:rsidRPr="00F728E5">
        <w:t xml:space="preserve">Реализация Подпрограммы </w:t>
      </w:r>
      <w:r>
        <w:t>будет осуществляться в 201</w:t>
      </w:r>
      <w:r w:rsidR="00EC4B7E">
        <w:t>8</w:t>
      </w:r>
      <w:r>
        <w:t>-2020</w:t>
      </w:r>
      <w:r w:rsidRPr="00F728E5">
        <w:t xml:space="preserve"> годы в один этап.</w:t>
      </w:r>
    </w:p>
    <w:p w:rsidR="003E54FD" w:rsidRDefault="003E54FD" w:rsidP="003E54FD">
      <w:pPr>
        <w:widowControl w:val="0"/>
        <w:autoSpaceDE w:val="0"/>
        <w:autoSpaceDN w:val="0"/>
        <w:adjustRightInd w:val="0"/>
        <w:ind w:firstLine="540"/>
        <w:jc w:val="both"/>
      </w:pPr>
    </w:p>
    <w:p w:rsidR="003E54FD" w:rsidRPr="001B4ABB" w:rsidRDefault="003E54FD" w:rsidP="003E54FD">
      <w:pPr>
        <w:pStyle w:val="af3"/>
        <w:jc w:val="center"/>
      </w:pPr>
      <w:r>
        <w:rPr>
          <w:b/>
          <w:bCs/>
          <w:color w:val="auto"/>
        </w:rPr>
        <w:t>3</w:t>
      </w:r>
      <w:r w:rsidRPr="00C0619A">
        <w:rPr>
          <w:b/>
          <w:bCs/>
          <w:color w:val="auto"/>
        </w:rPr>
        <w:t>.</w:t>
      </w:r>
      <w:r>
        <w:rPr>
          <w:b/>
          <w:bCs/>
          <w:color w:val="auto"/>
        </w:rPr>
        <w:t>2.2</w:t>
      </w:r>
      <w:r w:rsidRPr="00C0619A">
        <w:rPr>
          <w:b/>
          <w:bCs/>
          <w:color w:val="auto"/>
        </w:rPr>
        <w:t>.4. Перечень основных мероприятий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  <w:r w:rsidRPr="008B3EE2">
        <w:t xml:space="preserve">Таблица </w:t>
      </w:r>
      <w:r>
        <w:t>1</w:t>
      </w:r>
      <w:r w:rsidRPr="008B3EE2">
        <w:t>.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89"/>
        <w:gridCol w:w="1193"/>
        <w:gridCol w:w="1505"/>
        <w:gridCol w:w="1559"/>
        <w:gridCol w:w="69"/>
        <w:gridCol w:w="236"/>
        <w:gridCol w:w="1026"/>
        <w:gridCol w:w="1145"/>
        <w:gridCol w:w="1021"/>
      </w:tblGrid>
      <w:tr w:rsidR="003E54FD" w:rsidTr="005032ED">
        <w:trPr>
          <w:trHeight w:val="825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№</w:t>
            </w:r>
          </w:p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Наименование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proofErr w:type="spellStart"/>
            <w:r>
              <w:t>Катего</w:t>
            </w:r>
            <w:proofErr w:type="spellEnd"/>
          </w:p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proofErr w:type="spellStart"/>
            <w:r>
              <w:t>рия</w:t>
            </w:r>
            <w:proofErr w:type="spellEnd"/>
          </w:p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Расходов</w:t>
            </w:r>
          </w:p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Сроки выполнения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Исполнители мероприятий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jc w:val="center"/>
            </w:pPr>
            <w:r>
              <w:t>Объем финансирования (по годам) за счет средств бюджета района</w:t>
            </w:r>
          </w:p>
        </w:tc>
      </w:tr>
      <w:tr w:rsidR="003E54FD" w:rsidTr="005032ED">
        <w:trPr>
          <w:trHeight w:val="395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FD" w:rsidRDefault="003E54FD" w:rsidP="006015BE"/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2018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2020 </w:t>
            </w:r>
          </w:p>
        </w:tc>
      </w:tr>
      <w:tr w:rsidR="003E54FD" w:rsidTr="005032ED">
        <w:tc>
          <w:tcPr>
            <w:tcW w:w="3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Цель муниципальной программы поддержка, распространение и развитие лучших традиций и достижений культуры Ковернинского муниципального района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226</w:t>
            </w:r>
            <w:r w:rsidR="008E6453">
              <w:rPr>
                <w:b/>
              </w:rPr>
              <w:t>20,8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5032ED" w:rsidP="006015BE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23170,9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6126D7">
              <w:rPr>
                <w:b/>
              </w:rPr>
              <w:t>23349,5</w:t>
            </w:r>
          </w:p>
        </w:tc>
      </w:tr>
      <w:tr w:rsidR="003E54FD" w:rsidTr="005032E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r>
              <w:rPr>
                <w:b/>
              </w:rPr>
              <w:t xml:space="preserve">Подпрограмма «Народное художественное творчество» </w:t>
            </w:r>
          </w:p>
        </w:tc>
      </w:tr>
      <w:tr w:rsidR="003E54FD" w:rsidTr="005032E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ind w:right="-131"/>
            </w:pPr>
            <w:r>
              <w:t>1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«Сохранение и развитие народного и художественного творчества»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tabs>
                <w:tab w:val="left" w:pos="749"/>
              </w:tabs>
              <w:autoSpaceDE w:val="0"/>
              <w:autoSpaceDN w:val="0"/>
              <w:adjustRightInd w:val="0"/>
              <w:jc w:val="center"/>
            </w:pPr>
            <w:r>
              <w:t>Прочие расходы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="00EC4B7E">
              <w:t>-2020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МУК ЦКС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20921,8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21410,0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21568,0</w:t>
            </w:r>
          </w:p>
        </w:tc>
      </w:tr>
      <w:tr w:rsidR="003E54FD" w:rsidTr="005032E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ind w:right="-131"/>
            </w:pPr>
            <w:r>
              <w:t>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«Развитие кинематографии»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tabs>
                <w:tab w:val="left" w:pos="749"/>
              </w:tabs>
              <w:autoSpaceDE w:val="0"/>
              <w:autoSpaceDN w:val="0"/>
              <w:adjustRightInd w:val="0"/>
              <w:jc w:val="center"/>
            </w:pPr>
            <w:r>
              <w:t>Прочие расходы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="00EC4B7E">
              <w:t>-2020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МУК ЦКС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8E6453">
            <w:pPr>
              <w:tabs>
                <w:tab w:val="center" w:pos="4536"/>
                <w:tab w:val="right" w:pos="9072"/>
              </w:tabs>
              <w:jc w:val="center"/>
            </w:pPr>
            <w:r>
              <w:t>1</w:t>
            </w:r>
            <w:r w:rsidR="008E6453">
              <w:t>699</w:t>
            </w:r>
            <w:r w:rsidRPr="006126D7">
              <w:t>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1760,9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ind w:left="-121" w:right="-16"/>
              <w:jc w:val="center"/>
            </w:pPr>
            <w:r w:rsidRPr="006126D7">
              <w:t>1781,5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3E54FD" w:rsidRPr="008B3EE2" w:rsidRDefault="003E54FD" w:rsidP="003E54FD">
      <w:pPr>
        <w:pStyle w:val="af3"/>
        <w:jc w:val="center"/>
        <w:rPr>
          <w:color w:val="auto"/>
        </w:rPr>
      </w:pPr>
      <w:r>
        <w:rPr>
          <w:b/>
          <w:bCs/>
          <w:color w:val="auto"/>
        </w:rPr>
        <w:t>3.2</w:t>
      </w:r>
      <w:r w:rsidRPr="008B3EE2">
        <w:rPr>
          <w:b/>
          <w:bCs/>
          <w:color w:val="auto"/>
        </w:rPr>
        <w:t>.2.5. Индикаторы достижения цели и непосредственные</w:t>
      </w:r>
    </w:p>
    <w:p w:rsidR="003E54FD" w:rsidRPr="008B3EE2" w:rsidRDefault="003E54FD" w:rsidP="003E54FD">
      <w:pPr>
        <w:pStyle w:val="af3"/>
        <w:jc w:val="center"/>
        <w:rPr>
          <w:color w:val="auto"/>
        </w:rPr>
      </w:pPr>
      <w:r w:rsidRPr="008B3EE2">
        <w:rPr>
          <w:b/>
          <w:bCs/>
          <w:color w:val="auto"/>
        </w:rPr>
        <w:t>результаты реализации Подпрограммы</w:t>
      </w:r>
    </w:p>
    <w:p w:rsidR="003E54FD" w:rsidRPr="000E66EE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  <w:r w:rsidRPr="000E66EE">
        <w:t xml:space="preserve">Таблица 2. </w:t>
      </w:r>
    </w:p>
    <w:p w:rsidR="003E54FD" w:rsidRDefault="003E54FD" w:rsidP="003E54FD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4"/>
        <w:gridCol w:w="2551"/>
        <w:gridCol w:w="1134"/>
        <w:gridCol w:w="992"/>
        <w:gridCol w:w="992"/>
        <w:gridCol w:w="1134"/>
        <w:gridCol w:w="1134"/>
      </w:tblGrid>
      <w:tr w:rsidR="003E54FD" w:rsidTr="006015BE">
        <w:trPr>
          <w:trHeight w:val="555"/>
        </w:trPr>
        <w:tc>
          <w:tcPr>
            <w:tcW w:w="2093" w:type="dxa"/>
            <w:vMerge w:val="restart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№</w:t>
            </w:r>
          </w:p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proofErr w:type="gramStart"/>
            <w:r w:rsidRPr="00424040">
              <w:t>п</w:t>
            </w:r>
            <w:proofErr w:type="gramEnd"/>
            <w:r w:rsidRPr="00424040">
              <w:t>/п</w:t>
            </w:r>
          </w:p>
        </w:tc>
        <w:tc>
          <w:tcPr>
            <w:tcW w:w="2835" w:type="dxa"/>
            <w:gridSpan w:val="2"/>
            <w:vMerge w:val="restart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Наименование индикатора/</w:t>
            </w:r>
          </w:p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непосредственного результата</w:t>
            </w:r>
          </w:p>
        </w:tc>
        <w:tc>
          <w:tcPr>
            <w:tcW w:w="1134" w:type="dxa"/>
            <w:vMerge w:val="restart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Ед. измерения</w:t>
            </w:r>
          </w:p>
        </w:tc>
        <w:tc>
          <w:tcPr>
            <w:tcW w:w="4252" w:type="dxa"/>
            <w:gridSpan w:val="4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Значение индикатора/ непосредственного результата</w:t>
            </w:r>
          </w:p>
        </w:tc>
      </w:tr>
      <w:tr w:rsidR="003E54FD" w:rsidTr="006015BE">
        <w:trPr>
          <w:trHeight w:val="555"/>
        </w:trPr>
        <w:tc>
          <w:tcPr>
            <w:tcW w:w="2093" w:type="dxa"/>
            <w:vMerge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2835" w:type="dxa"/>
            <w:gridSpan w:val="2"/>
            <w:vMerge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  <w:vMerge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92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92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2020</w:t>
            </w:r>
          </w:p>
        </w:tc>
      </w:tr>
      <w:tr w:rsidR="003E54FD" w:rsidTr="006015BE">
        <w:trPr>
          <w:trHeight w:val="276"/>
        </w:trPr>
        <w:tc>
          <w:tcPr>
            <w:tcW w:w="2093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1</w:t>
            </w:r>
          </w:p>
        </w:tc>
        <w:tc>
          <w:tcPr>
            <w:tcW w:w="2835" w:type="dxa"/>
            <w:gridSpan w:val="2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2</w:t>
            </w:r>
          </w:p>
        </w:tc>
        <w:tc>
          <w:tcPr>
            <w:tcW w:w="1134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3</w:t>
            </w:r>
          </w:p>
        </w:tc>
        <w:tc>
          <w:tcPr>
            <w:tcW w:w="992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92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5</w:t>
            </w:r>
          </w:p>
        </w:tc>
        <w:tc>
          <w:tcPr>
            <w:tcW w:w="1134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6</w:t>
            </w:r>
          </w:p>
        </w:tc>
        <w:tc>
          <w:tcPr>
            <w:tcW w:w="1134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424040">
              <w:t>8</w:t>
            </w:r>
          </w:p>
        </w:tc>
      </w:tr>
      <w:tr w:rsidR="003E54FD" w:rsidTr="006015BE">
        <w:tc>
          <w:tcPr>
            <w:tcW w:w="4928" w:type="dxa"/>
            <w:gridSpan w:val="3"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 w:rsidRPr="00424040">
              <w:t xml:space="preserve">Муниципальная подпрограмма </w:t>
            </w:r>
          </w:p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</w:pPr>
            <w:r w:rsidRPr="00424040">
              <w:t>«Народное художественное творчество»</w:t>
            </w:r>
          </w:p>
        </w:tc>
        <w:tc>
          <w:tcPr>
            <w:tcW w:w="1134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92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92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</w:tcPr>
          <w:p w:rsidR="003E54FD" w:rsidRPr="004240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3E54FD" w:rsidTr="006015BE">
        <w:tc>
          <w:tcPr>
            <w:tcW w:w="2377" w:type="dxa"/>
            <w:gridSpan w:val="2"/>
          </w:tcPr>
          <w:p w:rsidR="003E54FD" w:rsidRPr="002A4097" w:rsidRDefault="003E54FD" w:rsidP="006015BE">
            <w:pPr>
              <w:tabs>
                <w:tab w:val="center" w:pos="4536"/>
                <w:tab w:val="right" w:pos="9072"/>
              </w:tabs>
            </w:pPr>
            <w:r>
              <w:t>1«</w:t>
            </w:r>
            <w:r w:rsidRPr="002A4097">
              <w:t>Сохранение и развитие народного и художественного творчества»</w:t>
            </w:r>
          </w:p>
        </w:tc>
        <w:tc>
          <w:tcPr>
            <w:tcW w:w="2551" w:type="dxa"/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</w:pPr>
            <w:r w:rsidRPr="00973089">
              <w:t>Охват населения Ковернинского района участием в клубных формированиях</w:t>
            </w:r>
          </w:p>
        </w:tc>
        <w:tc>
          <w:tcPr>
            <w:tcW w:w="1134" w:type="dxa"/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973089">
              <w:t>человек</w:t>
            </w:r>
          </w:p>
        </w:tc>
        <w:tc>
          <w:tcPr>
            <w:tcW w:w="992" w:type="dxa"/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92" w:type="dxa"/>
          </w:tcPr>
          <w:p w:rsidR="003E54FD" w:rsidRPr="00973089" w:rsidRDefault="003E54FD" w:rsidP="00973089">
            <w:pPr>
              <w:tabs>
                <w:tab w:val="center" w:pos="4536"/>
                <w:tab w:val="right" w:pos="9072"/>
              </w:tabs>
              <w:jc w:val="center"/>
            </w:pPr>
            <w:r w:rsidRPr="00973089">
              <w:t>1</w:t>
            </w:r>
            <w:r w:rsidR="00973089" w:rsidRPr="00973089">
              <w:t>539</w:t>
            </w:r>
          </w:p>
        </w:tc>
        <w:tc>
          <w:tcPr>
            <w:tcW w:w="1134" w:type="dxa"/>
          </w:tcPr>
          <w:p w:rsidR="003E54FD" w:rsidRPr="00973089" w:rsidRDefault="0039470F" w:rsidP="00973089">
            <w:pPr>
              <w:tabs>
                <w:tab w:val="center" w:pos="4536"/>
                <w:tab w:val="right" w:pos="9072"/>
              </w:tabs>
              <w:jc w:val="center"/>
            </w:pPr>
            <w:r w:rsidRPr="00973089">
              <w:t>1</w:t>
            </w:r>
            <w:r w:rsidR="00973089" w:rsidRPr="00973089">
              <w:t>540</w:t>
            </w:r>
          </w:p>
        </w:tc>
        <w:tc>
          <w:tcPr>
            <w:tcW w:w="1134" w:type="dxa"/>
          </w:tcPr>
          <w:p w:rsidR="003E54FD" w:rsidRPr="00973089" w:rsidRDefault="0039470F" w:rsidP="00973089">
            <w:pPr>
              <w:tabs>
                <w:tab w:val="center" w:pos="4536"/>
                <w:tab w:val="right" w:pos="9072"/>
              </w:tabs>
              <w:jc w:val="center"/>
            </w:pPr>
            <w:r w:rsidRPr="00973089">
              <w:t>1</w:t>
            </w:r>
            <w:r w:rsidR="00973089" w:rsidRPr="00973089">
              <w:t>545</w:t>
            </w:r>
          </w:p>
        </w:tc>
      </w:tr>
      <w:tr w:rsidR="003E54FD" w:rsidTr="006015BE">
        <w:tc>
          <w:tcPr>
            <w:tcW w:w="2377" w:type="dxa"/>
            <w:gridSpan w:val="2"/>
          </w:tcPr>
          <w:p w:rsidR="003E54FD" w:rsidRPr="007863C3" w:rsidRDefault="003E54FD" w:rsidP="006015BE">
            <w:pPr>
              <w:tabs>
                <w:tab w:val="center" w:pos="4536"/>
                <w:tab w:val="right" w:pos="9072"/>
              </w:tabs>
            </w:pPr>
            <w:r>
              <w:t>2«Развитие кинематографии</w:t>
            </w:r>
            <w:r w:rsidRPr="007863C3">
              <w:t>»</w:t>
            </w:r>
          </w:p>
        </w:tc>
        <w:tc>
          <w:tcPr>
            <w:tcW w:w="2551" w:type="dxa"/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</w:pPr>
            <w:r w:rsidRPr="00973089">
              <w:t>Организация кинофестивалей</w:t>
            </w:r>
          </w:p>
        </w:tc>
        <w:tc>
          <w:tcPr>
            <w:tcW w:w="1134" w:type="dxa"/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973089">
              <w:t>кинофестиваль</w:t>
            </w:r>
          </w:p>
        </w:tc>
        <w:tc>
          <w:tcPr>
            <w:tcW w:w="992" w:type="dxa"/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92" w:type="dxa"/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973089">
              <w:t>5</w:t>
            </w:r>
          </w:p>
        </w:tc>
        <w:tc>
          <w:tcPr>
            <w:tcW w:w="1134" w:type="dxa"/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973089">
              <w:t>5</w:t>
            </w:r>
          </w:p>
        </w:tc>
        <w:tc>
          <w:tcPr>
            <w:tcW w:w="1134" w:type="dxa"/>
          </w:tcPr>
          <w:p w:rsidR="003E54FD" w:rsidRPr="00973089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973089">
              <w:t>5</w:t>
            </w:r>
          </w:p>
        </w:tc>
      </w:tr>
    </w:tbl>
    <w:p w:rsidR="003E54FD" w:rsidRDefault="003E54FD" w:rsidP="003E54FD">
      <w:pPr>
        <w:jc w:val="center"/>
      </w:pPr>
    </w:p>
    <w:p w:rsidR="003E54FD" w:rsidRPr="00E615AB" w:rsidRDefault="003E54FD" w:rsidP="003E54FD">
      <w:pPr>
        <w:jc w:val="both"/>
      </w:pPr>
      <w:r w:rsidRPr="00E615AB">
        <w:t>В результате реализации подпрограммы:</w:t>
      </w:r>
    </w:p>
    <w:p w:rsidR="003E54FD" w:rsidRPr="00E615AB" w:rsidRDefault="003E54FD" w:rsidP="003E54FD">
      <w:pPr>
        <w:jc w:val="both"/>
      </w:pPr>
      <w:r w:rsidRPr="00E615AB">
        <w:t xml:space="preserve">- </w:t>
      </w:r>
      <w:proofErr w:type="spellStart"/>
      <w:r w:rsidRPr="00E615AB">
        <w:t>возрастет</w:t>
      </w:r>
      <w:proofErr w:type="spellEnd"/>
      <w:r w:rsidRPr="00E615AB">
        <w:t xml:space="preserve"> количество участников культурно-досуговых формирований от 1</w:t>
      </w:r>
      <w:r w:rsidR="00973089" w:rsidRPr="00E615AB">
        <w:t>539</w:t>
      </w:r>
      <w:r w:rsidRPr="00E615AB">
        <w:t xml:space="preserve"> до 1</w:t>
      </w:r>
      <w:r w:rsidR="00973089" w:rsidRPr="00E615AB">
        <w:t>545</w:t>
      </w:r>
      <w:r w:rsidRPr="00E615AB">
        <w:t xml:space="preserve"> человек;</w:t>
      </w:r>
    </w:p>
    <w:p w:rsidR="005032ED" w:rsidRDefault="005032ED" w:rsidP="003E54FD">
      <w:pPr>
        <w:pStyle w:val="af3"/>
        <w:jc w:val="center"/>
        <w:rPr>
          <w:b/>
          <w:bCs/>
          <w:color w:val="auto"/>
        </w:rPr>
      </w:pPr>
    </w:p>
    <w:p w:rsidR="005032ED" w:rsidRDefault="005032ED" w:rsidP="003E54FD">
      <w:pPr>
        <w:pStyle w:val="af3"/>
        <w:jc w:val="center"/>
        <w:rPr>
          <w:b/>
          <w:bCs/>
          <w:color w:val="auto"/>
        </w:rPr>
      </w:pPr>
    </w:p>
    <w:p w:rsidR="005032ED" w:rsidRDefault="005032ED" w:rsidP="003E54FD">
      <w:pPr>
        <w:pStyle w:val="af3"/>
        <w:jc w:val="center"/>
        <w:rPr>
          <w:b/>
          <w:bCs/>
          <w:color w:val="auto"/>
        </w:rPr>
      </w:pPr>
    </w:p>
    <w:p w:rsidR="005032ED" w:rsidRDefault="005032ED" w:rsidP="003E54FD">
      <w:pPr>
        <w:pStyle w:val="af3"/>
        <w:jc w:val="center"/>
        <w:rPr>
          <w:b/>
          <w:bCs/>
          <w:color w:val="auto"/>
        </w:rPr>
      </w:pPr>
    </w:p>
    <w:p w:rsidR="003E54FD" w:rsidRPr="008B3EE2" w:rsidRDefault="003E54FD" w:rsidP="003E54FD">
      <w:pPr>
        <w:pStyle w:val="af3"/>
        <w:jc w:val="center"/>
        <w:rPr>
          <w:color w:val="auto"/>
        </w:rPr>
      </w:pPr>
      <w:r>
        <w:rPr>
          <w:b/>
          <w:bCs/>
          <w:color w:val="auto"/>
        </w:rPr>
        <w:lastRenderedPageBreak/>
        <w:t>3.2</w:t>
      </w:r>
      <w:r w:rsidRPr="008B3EE2">
        <w:rPr>
          <w:b/>
          <w:bCs/>
          <w:color w:val="auto"/>
        </w:rPr>
        <w:t>.2.6. Меры правового регулирования</w:t>
      </w:r>
    </w:p>
    <w:p w:rsidR="003E54FD" w:rsidRDefault="003E54FD" w:rsidP="003E54FD">
      <w:pPr>
        <w:widowControl w:val="0"/>
        <w:autoSpaceDE w:val="0"/>
        <w:autoSpaceDN w:val="0"/>
        <w:adjustRightInd w:val="0"/>
        <w:ind w:firstLine="142"/>
        <w:jc w:val="right"/>
        <w:outlineLvl w:val="3"/>
      </w:pPr>
      <w:r w:rsidRPr="00864858">
        <w:t xml:space="preserve">Таблица 3. </w:t>
      </w:r>
    </w:p>
    <w:p w:rsidR="003E54FD" w:rsidRDefault="003E54FD" w:rsidP="003E54F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257"/>
        <w:gridCol w:w="1691"/>
        <w:gridCol w:w="1797"/>
        <w:gridCol w:w="1659"/>
      </w:tblGrid>
      <w:tr w:rsidR="003E54FD" w:rsidRPr="0007510C" w:rsidTr="006015BE">
        <w:tc>
          <w:tcPr>
            <w:tcW w:w="67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36B40">
              <w:t>№</w:t>
            </w:r>
          </w:p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proofErr w:type="gramStart"/>
            <w:r w:rsidRPr="00E36B40">
              <w:t>п</w:t>
            </w:r>
            <w:proofErr w:type="gramEnd"/>
            <w:r w:rsidRPr="00E36B40">
              <w:t>/п</w:t>
            </w:r>
          </w:p>
        </w:tc>
        <w:tc>
          <w:tcPr>
            <w:tcW w:w="425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36B40">
              <w:t>Вид правового акта</w:t>
            </w:r>
          </w:p>
        </w:tc>
        <w:tc>
          <w:tcPr>
            <w:tcW w:w="169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36B40">
              <w:t>Основные положения правового акта</w:t>
            </w:r>
          </w:p>
        </w:tc>
        <w:tc>
          <w:tcPr>
            <w:tcW w:w="179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36B40">
              <w:t>Ответственный исполнитель и соисполнители</w:t>
            </w:r>
          </w:p>
        </w:tc>
        <w:tc>
          <w:tcPr>
            <w:tcW w:w="1659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36B40">
              <w:t>Ожидаемые сроки принятия</w:t>
            </w:r>
          </w:p>
        </w:tc>
      </w:tr>
      <w:tr w:rsidR="003E54FD" w:rsidRPr="0007510C" w:rsidTr="006015BE">
        <w:tc>
          <w:tcPr>
            <w:tcW w:w="67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36B40">
              <w:t>1</w:t>
            </w:r>
          </w:p>
        </w:tc>
        <w:tc>
          <w:tcPr>
            <w:tcW w:w="425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36B40">
              <w:t>2</w:t>
            </w:r>
          </w:p>
        </w:tc>
        <w:tc>
          <w:tcPr>
            <w:tcW w:w="169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36B40">
              <w:t>3</w:t>
            </w:r>
          </w:p>
        </w:tc>
        <w:tc>
          <w:tcPr>
            <w:tcW w:w="179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36B40">
              <w:t>4</w:t>
            </w:r>
          </w:p>
        </w:tc>
        <w:tc>
          <w:tcPr>
            <w:tcW w:w="1659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E36B40">
              <w:t>5</w:t>
            </w:r>
          </w:p>
        </w:tc>
      </w:tr>
      <w:tr w:rsidR="003E54FD" w:rsidTr="006015BE">
        <w:tc>
          <w:tcPr>
            <w:tcW w:w="10075" w:type="dxa"/>
            <w:gridSpan w:val="5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 w:rsidRPr="00E36B40">
              <w:t>Подпрограмма «Народное художественное творчество»</w:t>
            </w:r>
          </w:p>
        </w:tc>
      </w:tr>
      <w:tr w:rsidR="003E54FD" w:rsidTr="006015BE">
        <w:tc>
          <w:tcPr>
            <w:tcW w:w="67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 w:rsidRPr="00E36B40">
              <w:t>1</w:t>
            </w:r>
          </w:p>
        </w:tc>
        <w:tc>
          <w:tcPr>
            <w:tcW w:w="425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>
              <w:t>Устав М</w:t>
            </w:r>
            <w:r w:rsidRPr="00E36B40">
              <w:t>У</w:t>
            </w:r>
            <w:r>
              <w:t>К</w:t>
            </w:r>
            <w:r w:rsidRPr="00E36B40">
              <w:t xml:space="preserve"> «Ковернинская </w:t>
            </w:r>
            <w:proofErr w:type="spellStart"/>
            <w:r w:rsidRPr="00E36B40">
              <w:t>ЦКС</w:t>
            </w:r>
            <w:proofErr w:type="spellEnd"/>
            <w:r w:rsidRPr="00E36B40">
              <w:t>»</w:t>
            </w:r>
          </w:p>
        </w:tc>
        <w:tc>
          <w:tcPr>
            <w:tcW w:w="169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9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59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</w:tr>
      <w:tr w:rsidR="003E54FD" w:rsidTr="006015BE">
        <w:tc>
          <w:tcPr>
            <w:tcW w:w="67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 w:rsidRPr="00E36B40">
              <w:t>2</w:t>
            </w:r>
          </w:p>
        </w:tc>
        <w:tc>
          <w:tcPr>
            <w:tcW w:w="4257" w:type="dxa"/>
          </w:tcPr>
          <w:p w:rsidR="003E54FD" w:rsidRPr="00E36B40" w:rsidRDefault="003E54FD" w:rsidP="005032ED">
            <w:pPr>
              <w:tabs>
                <w:tab w:val="center" w:pos="4536"/>
                <w:tab w:val="right" w:pos="9072"/>
              </w:tabs>
            </w:pPr>
            <w:r w:rsidRPr="00E36B40">
              <w:t>Закон Российской Федерации от 9 октября 1992 года № 3612-</w:t>
            </w:r>
            <w:r w:rsidRPr="00E36B40">
              <w:rPr>
                <w:lang w:val="en-US"/>
              </w:rPr>
              <w:t>I</w:t>
            </w:r>
            <w:r w:rsidRPr="00E36B40">
              <w:t xml:space="preserve"> «Основы законодательства Российской Федерации о культуре» </w:t>
            </w:r>
          </w:p>
        </w:tc>
        <w:tc>
          <w:tcPr>
            <w:tcW w:w="169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9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59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</w:tr>
      <w:tr w:rsidR="003E54FD" w:rsidTr="006015BE">
        <w:tc>
          <w:tcPr>
            <w:tcW w:w="67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>
              <w:t>3</w:t>
            </w:r>
          </w:p>
        </w:tc>
        <w:tc>
          <w:tcPr>
            <w:tcW w:w="425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 w:rsidRPr="00E36B40">
              <w:t>Трудовой кодекс РФ</w:t>
            </w:r>
          </w:p>
        </w:tc>
        <w:tc>
          <w:tcPr>
            <w:tcW w:w="169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9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59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</w:tr>
      <w:tr w:rsidR="003E54FD" w:rsidTr="006015BE">
        <w:tc>
          <w:tcPr>
            <w:tcW w:w="67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>
              <w:t>4</w:t>
            </w:r>
          </w:p>
        </w:tc>
        <w:tc>
          <w:tcPr>
            <w:tcW w:w="425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 w:rsidRPr="00E36B40">
              <w:t>Коллективный договор</w:t>
            </w:r>
          </w:p>
        </w:tc>
        <w:tc>
          <w:tcPr>
            <w:tcW w:w="169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9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59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</w:tr>
      <w:tr w:rsidR="003E54FD" w:rsidTr="005032ED">
        <w:trPr>
          <w:trHeight w:val="1172"/>
        </w:trPr>
        <w:tc>
          <w:tcPr>
            <w:tcW w:w="67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>
              <w:t>5</w:t>
            </w:r>
          </w:p>
        </w:tc>
        <w:tc>
          <w:tcPr>
            <w:tcW w:w="4257" w:type="dxa"/>
          </w:tcPr>
          <w:p w:rsidR="003E54FD" w:rsidRPr="00E36B40" w:rsidRDefault="003E54FD" w:rsidP="003E54FD">
            <w:pPr>
              <w:widowControl w:val="0"/>
              <w:numPr>
                <w:ilvl w:val="0"/>
                <w:numId w:val="7"/>
              </w:numPr>
              <w:tabs>
                <w:tab w:val="clear" w:pos="585"/>
                <w:tab w:val="num" w:pos="-104"/>
              </w:tabs>
              <w:autoSpaceDE w:val="0"/>
              <w:autoSpaceDN w:val="0"/>
              <w:adjustRightInd w:val="0"/>
              <w:ind w:left="-104" w:firstLine="0"/>
            </w:pPr>
            <w:r w:rsidRPr="00E36B40">
              <w:t>Федеральный закон от 22 августа 1996 года № 126-ФЗ "О государственной поддержке кинематографии Российской Федерации"</w:t>
            </w:r>
            <w:r w:rsidRPr="00E36B40">
              <w:rPr>
                <w:vanish/>
              </w:rPr>
              <w:t>#S</w:t>
            </w:r>
            <w:r w:rsidRPr="00E36B40">
              <w:t>;</w:t>
            </w:r>
          </w:p>
          <w:p w:rsidR="003E54FD" w:rsidRPr="00E36B40" w:rsidRDefault="003E54FD" w:rsidP="003E54FD">
            <w:pPr>
              <w:widowControl w:val="0"/>
              <w:numPr>
                <w:ilvl w:val="0"/>
                <w:numId w:val="7"/>
              </w:numPr>
              <w:tabs>
                <w:tab w:val="clear" w:pos="585"/>
                <w:tab w:val="num" w:pos="-104"/>
              </w:tabs>
              <w:autoSpaceDE w:val="0"/>
              <w:autoSpaceDN w:val="0"/>
              <w:adjustRightInd w:val="0"/>
              <w:ind w:left="-104" w:firstLine="0"/>
            </w:pPr>
            <w:r w:rsidRPr="00E36B40">
              <w:rPr>
                <w:vanish/>
              </w:rPr>
              <w:t>#M12291 9054880</w:t>
            </w:r>
          </w:p>
        </w:tc>
        <w:tc>
          <w:tcPr>
            <w:tcW w:w="169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9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59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</w:tr>
      <w:tr w:rsidR="003E54FD" w:rsidTr="005032ED">
        <w:trPr>
          <w:trHeight w:val="1348"/>
        </w:trPr>
        <w:tc>
          <w:tcPr>
            <w:tcW w:w="67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>
              <w:t>6</w:t>
            </w:r>
          </w:p>
        </w:tc>
        <w:tc>
          <w:tcPr>
            <w:tcW w:w="4257" w:type="dxa"/>
          </w:tcPr>
          <w:p w:rsidR="003E54FD" w:rsidRPr="00E36B40" w:rsidRDefault="003E54FD" w:rsidP="003E54FD">
            <w:pPr>
              <w:widowControl w:val="0"/>
              <w:numPr>
                <w:ilvl w:val="0"/>
                <w:numId w:val="7"/>
              </w:numPr>
              <w:tabs>
                <w:tab w:val="clear" w:pos="585"/>
                <w:tab w:val="num" w:pos="-104"/>
              </w:tabs>
              <w:autoSpaceDE w:val="0"/>
              <w:autoSpaceDN w:val="0"/>
              <w:adjustRightInd w:val="0"/>
              <w:ind w:left="-104" w:firstLine="0"/>
            </w:pPr>
            <w:r w:rsidRPr="00E36B40">
              <w:t>Постановление Правительства Российской Федерации от 18 декабря 1997 года № 1561 "О концепции развития кинематографии Российской Федерации до 2005 года"</w:t>
            </w:r>
            <w:r w:rsidRPr="00E36B40">
              <w:rPr>
                <w:vanish/>
              </w:rPr>
              <w:t>#S</w:t>
            </w:r>
            <w:r w:rsidRPr="00E36B40">
              <w:t>;</w:t>
            </w:r>
          </w:p>
          <w:p w:rsidR="003E54FD" w:rsidRPr="00E36B40" w:rsidRDefault="003E54FD" w:rsidP="006015BE">
            <w:pPr>
              <w:tabs>
                <w:tab w:val="num" w:pos="-104"/>
                <w:tab w:val="center" w:pos="4536"/>
                <w:tab w:val="right" w:pos="9072"/>
              </w:tabs>
              <w:ind w:left="-104"/>
            </w:pPr>
          </w:p>
        </w:tc>
        <w:tc>
          <w:tcPr>
            <w:tcW w:w="169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9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59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</w:tr>
      <w:tr w:rsidR="003E54FD" w:rsidTr="006015BE">
        <w:tc>
          <w:tcPr>
            <w:tcW w:w="67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  <w:r>
              <w:t>7</w:t>
            </w:r>
          </w:p>
        </w:tc>
        <w:tc>
          <w:tcPr>
            <w:tcW w:w="4257" w:type="dxa"/>
          </w:tcPr>
          <w:p w:rsidR="003E54FD" w:rsidRPr="00E36B40" w:rsidRDefault="003E54FD" w:rsidP="003E54FD">
            <w:pPr>
              <w:widowControl w:val="0"/>
              <w:numPr>
                <w:ilvl w:val="0"/>
                <w:numId w:val="7"/>
              </w:numPr>
              <w:tabs>
                <w:tab w:val="clear" w:pos="585"/>
                <w:tab w:val="num" w:pos="-104"/>
              </w:tabs>
              <w:autoSpaceDE w:val="0"/>
              <w:autoSpaceDN w:val="0"/>
              <w:adjustRightInd w:val="0"/>
              <w:ind w:left="-104" w:firstLine="0"/>
            </w:pPr>
            <w:r w:rsidRPr="00E36B40">
              <w:t>Постановление Правительства Российской Федерации от 28 октября 1995 года № 1037 "О мерах по сохранению и развитию проката отечественных фильмов и повышению уровня кинообслуживания населения"</w:t>
            </w:r>
            <w:r w:rsidRPr="00E36B40">
              <w:rPr>
                <w:vanish/>
              </w:rPr>
              <w:t>#S</w:t>
            </w:r>
            <w:r w:rsidRPr="00E36B40">
              <w:t>;</w:t>
            </w:r>
          </w:p>
          <w:p w:rsidR="003E54FD" w:rsidRPr="00E36B40" w:rsidRDefault="003E54FD" w:rsidP="006015BE">
            <w:pPr>
              <w:tabs>
                <w:tab w:val="num" w:pos="-104"/>
                <w:tab w:val="center" w:pos="4536"/>
                <w:tab w:val="right" w:pos="9072"/>
              </w:tabs>
              <w:ind w:left="-104"/>
            </w:pPr>
          </w:p>
        </w:tc>
        <w:tc>
          <w:tcPr>
            <w:tcW w:w="1691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97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59" w:type="dxa"/>
          </w:tcPr>
          <w:p w:rsidR="003E54FD" w:rsidRPr="00E36B40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</w:tr>
    </w:tbl>
    <w:p w:rsidR="003E54FD" w:rsidRDefault="003E54FD" w:rsidP="003E54FD">
      <w:pPr>
        <w:jc w:val="center"/>
      </w:pPr>
    </w:p>
    <w:p w:rsidR="003E54FD" w:rsidRDefault="003E54FD" w:rsidP="003E54FD">
      <w:pPr>
        <w:pStyle w:val="af3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3.2</w:t>
      </w:r>
      <w:r w:rsidRPr="00675769">
        <w:rPr>
          <w:b/>
          <w:bCs/>
          <w:color w:val="auto"/>
        </w:rPr>
        <w:t xml:space="preserve">.2.7. Субсидии из областного бюджета бюджету </w:t>
      </w:r>
    </w:p>
    <w:p w:rsidR="003E54FD" w:rsidRPr="003A3F55" w:rsidRDefault="003E54FD" w:rsidP="003E54FD">
      <w:pPr>
        <w:pStyle w:val="af3"/>
        <w:jc w:val="center"/>
        <w:rPr>
          <w:b/>
          <w:bCs/>
          <w:color w:val="auto"/>
        </w:rPr>
      </w:pPr>
      <w:r w:rsidRPr="00675769">
        <w:rPr>
          <w:b/>
          <w:bCs/>
          <w:color w:val="auto"/>
        </w:rPr>
        <w:t xml:space="preserve">Ковернинского муниципального района </w:t>
      </w:r>
    </w:p>
    <w:p w:rsidR="003E54FD" w:rsidRPr="00CF26D7" w:rsidRDefault="003E54FD" w:rsidP="003E54FD">
      <w:pPr>
        <w:pStyle w:val="af3"/>
        <w:ind w:firstLine="660"/>
        <w:jc w:val="both"/>
        <w:rPr>
          <w:color w:val="auto"/>
        </w:rPr>
      </w:pPr>
      <w:r w:rsidRPr="00CF26D7">
        <w:rPr>
          <w:color w:val="auto"/>
        </w:rPr>
        <w:t>Субсидии из областного бюджета бюджету  Ковернинского муниципального района   в рамках Подпрограммы не предусмотрены.</w:t>
      </w:r>
    </w:p>
    <w:p w:rsidR="003E54FD" w:rsidRPr="00675769" w:rsidRDefault="003E54FD" w:rsidP="003E54FD">
      <w:pPr>
        <w:pStyle w:val="af3"/>
        <w:jc w:val="center"/>
        <w:rPr>
          <w:color w:val="auto"/>
        </w:rPr>
      </w:pPr>
    </w:p>
    <w:p w:rsidR="003E54FD" w:rsidRPr="00D46871" w:rsidRDefault="003E54FD" w:rsidP="003E54FD">
      <w:pPr>
        <w:pStyle w:val="af3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3.2</w:t>
      </w:r>
      <w:r w:rsidRPr="00D46871">
        <w:rPr>
          <w:b/>
          <w:bCs/>
          <w:color w:val="auto"/>
        </w:rPr>
        <w:t xml:space="preserve">.2.8. Участие в реализации Подпрограммы </w:t>
      </w:r>
      <w:proofErr w:type="gramStart"/>
      <w:r w:rsidRPr="00D46871">
        <w:rPr>
          <w:b/>
          <w:bCs/>
          <w:color w:val="auto"/>
        </w:rPr>
        <w:t>государственных</w:t>
      </w:r>
      <w:proofErr w:type="gramEnd"/>
      <w:r w:rsidRPr="00D46871">
        <w:rPr>
          <w:b/>
          <w:bCs/>
          <w:color w:val="auto"/>
        </w:rPr>
        <w:t xml:space="preserve">, </w:t>
      </w:r>
    </w:p>
    <w:p w:rsidR="003E54FD" w:rsidRPr="00D46871" w:rsidRDefault="003E54FD" w:rsidP="003E54FD">
      <w:pPr>
        <w:pStyle w:val="af3"/>
        <w:jc w:val="center"/>
        <w:rPr>
          <w:b/>
          <w:bCs/>
          <w:color w:val="auto"/>
        </w:rPr>
      </w:pPr>
      <w:r w:rsidRPr="00D46871">
        <w:rPr>
          <w:b/>
          <w:bCs/>
          <w:color w:val="auto"/>
        </w:rPr>
        <w:t xml:space="preserve">муниципальных  унитарных предприятий, акционерных обществ </w:t>
      </w:r>
    </w:p>
    <w:p w:rsidR="003E54FD" w:rsidRPr="00D46871" w:rsidRDefault="003E54FD" w:rsidP="003E54FD">
      <w:pPr>
        <w:pStyle w:val="af3"/>
        <w:jc w:val="center"/>
        <w:rPr>
          <w:color w:val="auto"/>
        </w:rPr>
      </w:pPr>
      <w:r w:rsidRPr="00D46871">
        <w:rPr>
          <w:b/>
          <w:bCs/>
          <w:color w:val="auto"/>
        </w:rPr>
        <w:t>с участием Нижегородской области, общественных, научных и иных</w:t>
      </w:r>
    </w:p>
    <w:p w:rsidR="003E54FD" w:rsidRPr="00D46871" w:rsidRDefault="003E54FD" w:rsidP="003E54FD">
      <w:pPr>
        <w:pStyle w:val="af3"/>
        <w:jc w:val="center"/>
        <w:rPr>
          <w:color w:val="auto"/>
        </w:rPr>
      </w:pPr>
      <w:r w:rsidRPr="00D46871">
        <w:rPr>
          <w:b/>
          <w:bCs/>
          <w:color w:val="auto"/>
        </w:rPr>
        <w:t>организаций, а также внебюджетных фондов</w:t>
      </w:r>
    </w:p>
    <w:p w:rsidR="003E54FD" w:rsidRPr="00D46871" w:rsidRDefault="003E54FD" w:rsidP="003E54FD">
      <w:pPr>
        <w:pStyle w:val="af3"/>
        <w:jc w:val="center"/>
        <w:rPr>
          <w:color w:val="auto"/>
        </w:rPr>
      </w:pPr>
    </w:p>
    <w:p w:rsidR="003E54FD" w:rsidRDefault="003E54FD" w:rsidP="003E54FD">
      <w:pPr>
        <w:pStyle w:val="af3"/>
        <w:ind w:firstLine="720"/>
        <w:jc w:val="both"/>
        <w:rPr>
          <w:color w:val="auto"/>
        </w:rPr>
      </w:pPr>
      <w:r w:rsidRPr="00D46871">
        <w:rPr>
          <w:color w:val="auto"/>
        </w:rPr>
        <w:t xml:space="preserve">Предусмотрено участие в реализации Подпрограммы муниципальных  унитарных предприятий, акционерных обществ с участием Ковернинского муниципального района, </w:t>
      </w:r>
      <w:r>
        <w:rPr>
          <w:color w:val="auto"/>
        </w:rPr>
        <w:t>а также внебюджетных средст</w:t>
      </w:r>
      <w:r w:rsidRPr="00D46871">
        <w:rPr>
          <w:color w:val="auto"/>
        </w:rPr>
        <w:t>в</w:t>
      </w:r>
      <w:r>
        <w:rPr>
          <w:color w:val="auto"/>
        </w:rPr>
        <w:t xml:space="preserve"> – по согласованию</w:t>
      </w:r>
      <w:r w:rsidRPr="00D46871">
        <w:rPr>
          <w:color w:val="auto"/>
        </w:rPr>
        <w:t>.</w:t>
      </w:r>
    </w:p>
    <w:p w:rsidR="003E54FD" w:rsidRPr="00B35693" w:rsidRDefault="003E54FD" w:rsidP="003E54FD">
      <w:pPr>
        <w:pStyle w:val="af3"/>
        <w:jc w:val="center"/>
        <w:rPr>
          <w:color w:val="auto"/>
        </w:rPr>
      </w:pPr>
      <w:r>
        <w:rPr>
          <w:b/>
          <w:bCs/>
          <w:color w:val="auto"/>
        </w:rPr>
        <w:t>3.2</w:t>
      </w:r>
      <w:r w:rsidRPr="00B35693">
        <w:rPr>
          <w:b/>
          <w:bCs/>
          <w:color w:val="auto"/>
        </w:rPr>
        <w:t>.2.9. Обоснование объема финансовых ресурсов</w:t>
      </w:r>
    </w:p>
    <w:p w:rsidR="003E54FD" w:rsidRPr="00D46871" w:rsidRDefault="003E54FD" w:rsidP="003E54FD">
      <w:pPr>
        <w:pStyle w:val="af3"/>
        <w:ind w:firstLine="300"/>
        <w:jc w:val="both"/>
        <w:rPr>
          <w:color w:val="FF0000"/>
        </w:rPr>
      </w:pPr>
    </w:p>
    <w:p w:rsidR="003E54FD" w:rsidRPr="000D4F87" w:rsidRDefault="003E54FD" w:rsidP="003E54F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3.2.2.9.1. </w:t>
      </w:r>
      <w:r w:rsidRPr="000228A4">
        <w:t xml:space="preserve">Ресурсное обеспечение реализации </w:t>
      </w:r>
      <w:r w:rsidRPr="00D46871">
        <w:t xml:space="preserve">Подпрограммы </w:t>
      </w:r>
      <w:r w:rsidRPr="00DC340D">
        <w:rPr>
          <w:i/>
        </w:rPr>
        <w:t>за счет средств бюджета Ковернинского муниципального района</w:t>
      </w:r>
      <w:r>
        <w:t>.</w:t>
      </w:r>
    </w:p>
    <w:p w:rsidR="003E54FD" w:rsidRDefault="003E54FD" w:rsidP="003E54FD">
      <w:pPr>
        <w:pStyle w:val="af3"/>
        <w:jc w:val="right"/>
      </w:pPr>
      <w:r w:rsidRPr="000D4F87">
        <w:lastRenderedPageBreak/>
        <w:t xml:space="preserve">Таблица </w:t>
      </w:r>
      <w:r>
        <w:t>4.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2421"/>
        <w:gridCol w:w="3261"/>
        <w:gridCol w:w="284"/>
        <w:gridCol w:w="1134"/>
        <w:gridCol w:w="1134"/>
        <w:gridCol w:w="1134"/>
      </w:tblGrid>
      <w:tr w:rsidR="003E54FD" w:rsidTr="005032ED">
        <w:trPr>
          <w:trHeight w:val="278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Статус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Подпрограмма  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муниципальной</w:t>
            </w:r>
          </w:p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   программы 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Муниципальный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  заказчик-   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координатор,  </w:t>
            </w:r>
          </w:p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соисполнители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Расход</w:t>
            </w:r>
            <w:proofErr w:type="gramStart"/>
            <w:r>
              <w:t>ы(</w:t>
            </w:r>
            <w:proofErr w:type="gramEnd"/>
            <w:r>
              <w:t>тыс.руб.), годы</w:t>
            </w:r>
          </w:p>
        </w:tc>
      </w:tr>
      <w:tr w:rsidR="003E54FD" w:rsidTr="005032ED">
        <w:trPr>
          <w:trHeight w:val="277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2020</w:t>
            </w:r>
          </w:p>
        </w:tc>
      </w:tr>
      <w:tr w:rsidR="003E54FD" w:rsidTr="005032ED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5032E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5032E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5032E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6</w:t>
            </w:r>
          </w:p>
        </w:tc>
      </w:tr>
      <w:tr w:rsidR="003E54FD" w:rsidTr="005032ED">
        <w:trPr>
          <w:trHeight w:val="208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5032ED">
            <w:pPr>
              <w:tabs>
                <w:tab w:val="center" w:pos="4536"/>
                <w:tab w:val="right" w:pos="9072"/>
              </w:tabs>
              <w:ind w:right="-108"/>
            </w:pPr>
            <w:r>
              <w:t>Наименование муниципальной программы «Народное художественное творчество»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226</w:t>
            </w:r>
            <w:r w:rsidR="008E6453"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23170,92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23349,5</w:t>
            </w:r>
          </w:p>
        </w:tc>
      </w:tr>
      <w:tr w:rsidR="003E54FD" w:rsidTr="005032ED">
        <w:trPr>
          <w:trHeight w:val="206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Муниципальный заказчик-координатор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Отдел культуры и кино,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МУК «Ковернинская </w:t>
            </w:r>
            <w:proofErr w:type="spellStart"/>
            <w:r>
              <w:t>ЦКС</w:t>
            </w:r>
            <w:proofErr w:type="spellEnd"/>
            <w:r>
              <w:t>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226</w:t>
            </w:r>
            <w:r w:rsidR="008E6453"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23170,92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23349,5</w:t>
            </w:r>
          </w:p>
        </w:tc>
      </w:tr>
      <w:tr w:rsidR="003E54FD" w:rsidTr="005032ED">
        <w:trPr>
          <w:trHeight w:val="206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соисполнители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</w:tr>
      <w:tr w:rsidR="003E54FD" w:rsidTr="005032ED">
        <w:trPr>
          <w:trHeight w:val="39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1«Сохранение и развитие народного и художественного творчества»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20921,8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21410,0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21568,0</w:t>
            </w:r>
          </w:p>
        </w:tc>
      </w:tr>
      <w:tr w:rsidR="003E54FD" w:rsidTr="005032ED">
        <w:trPr>
          <w:trHeight w:val="33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Муниципальный заказчик-координатор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Отдел культуры и кино,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МУК «Ковернинская </w:t>
            </w:r>
            <w:proofErr w:type="spellStart"/>
            <w:r>
              <w:t>ЦКС</w:t>
            </w:r>
            <w:proofErr w:type="spellEnd"/>
            <w:r>
              <w:t>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20921,8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21410,0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21568,0</w:t>
            </w:r>
          </w:p>
        </w:tc>
      </w:tr>
      <w:tr w:rsidR="003E54FD" w:rsidTr="005032ED">
        <w:trPr>
          <w:trHeight w:val="33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соисполнители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</w:tr>
      <w:tr w:rsidR="003E54FD" w:rsidTr="005032ED"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2«Развитие  кинематографии»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1</w:t>
            </w:r>
            <w:r w:rsidR="008E6453">
              <w:t>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1760,9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ind w:left="-121" w:right="-16"/>
              <w:jc w:val="center"/>
            </w:pPr>
            <w:r w:rsidRPr="006126D7">
              <w:t>1781,5</w:t>
            </w:r>
          </w:p>
        </w:tc>
      </w:tr>
      <w:tr w:rsidR="003E54FD" w:rsidTr="005032ED"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Муниципальный заказчик-координатор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Отдел культуры и кино,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МУК «Ковернинская </w:t>
            </w:r>
            <w:proofErr w:type="spellStart"/>
            <w:r>
              <w:t>ЦКС</w:t>
            </w:r>
            <w:proofErr w:type="spellEnd"/>
            <w:r>
              <w:t>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1</w:t>
            </w:r>
            <w:r w:rsidR="008E6453">
              <w:t>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1760,9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ind w:left="-121" w:right="-16"/>
              <w:jc w:val="center"/>
            </w:pPr>
            <w:r w:rsidRPr="006126D7">
              <w:t>1781,5</w:t>
            </w:r>
          </w:p>
        </w:tc>
      </w:tr>
      <w:tr w:rsidR="003E54FD" w:rsidTr="005032ED"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соисполнители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</w:tr>
    </w:tbl>
    <w:p w:rsidR="003E54FD" w:rsidRDefault="003E54FD" w:rsidP="003E54FD">
      <w:pPr>
        <w:pStyle w:val="af3"/>
        <w:jc w:val="right"/>
      </w:pPr>
    </w:p>
    <w:p w:rsidR="003E54FD" w:rsidRDefault="003E54FD" w:rsidP="003E54FD">
      <w:pPr>
        <w:tabs>
          <w:tab w:val="left" w:pos="1933"/>
        </w:tabs>
        <w:jc w:val="both"/>
      </w:pPr>
    </w:p>
    <w:p w:rsidR="003E54FD" w:rsidRPr="00E72538" w:rsidRDefault="003E54FD" w:rsidP="003E54FD">
      <w:pPr>
        <w:pStyle w:val="af3"/>
        <w:rPr>
          <w:bCs/>
          <w:i/>
          <w:color w:val="auto"/>
        </w:rPr>
      </w:pPr>
      <w:bookmarkStart w:id="1" w:name="Par782"/>
      <w:bookmarkEnd w:id="1"/>
      <w:r w:rsidRPr="00E72538">
        <w:rPr>
          <w:color w:val="auto"/>
        </w:rPr>
        <w:t>3.</w:t>
      </w:r>
      <w:r>
        <w:rPr>
          <w:color w:val="auto"/>
        </w:rPr>
        <w:t>2</w:t>
      </w:r>
      <w:r w:rsidRPr="00E72538">
        <w:rPr>
          <w:color w:val="auto"/>
        </w:rPr>
        <w:t>.2.9.</w:t>
      </w:r>
      <w:r>
        <w:rPr>
          <w:color w:val="auto"/>
        </w:rPr>
        <w:t>2</w:t>
      </w:r>
      <w:r w:rsidRPr="00E72538">
        <w:rPr>
          <w:color w:val="auto"/>
        </w:rPr>
        <w:t xml:space="preserve">. </w:t>
      </w:r>
      <w:r w:rsidRPr="00E72538">
        <w:rPr>
          <w:bCs/>
          <w:color w:val="auto"/>
        </w:rPr>
        <w:t xml:space="preserve">Прогнозная оценка расходов на </w:t>
      </w:r>
      <w:proofErr w:type="spellStart"/>
      <w:r w:rsidRPr="00E72538">
        <w:rPr>
          <w:bCs/>
          <w:color w:val="auto"/>
        </w:rPr>
        <w:t>реализациюПодпрограммы</w:t>
      </w:r>
      <w:r w:rsidRPr="00E72538">
        <w:rPr>
          <w:bCs/>
          <w:i/>
          <w:color w:val="auto"/>
        </w:rPr>
        <w:t>за</w:t>
      </w:r>
      <w:proofErr w:type="spellEnd"/>
      <w:r w:rsidRPr="00E72538">
        <w:rPr>
          <w:bCs/>
          <w:i/>
          <w:color w:val="auto"/>
        </w:rPr>
        <w:t xml:space="preserve"> </w:t>
      </w:r>
      <w:proofErr w:type="spellStart"/>
      <w:r w:rsidRPr="00E72538">
        <w:rPr>
          <w:bCs/>
          <w:i/>
          <w:color w:val="auto"/>
        </w:rPr>
        <w:t>счет</w:t>
      </w:r>
      <w:proofErr w:type="spellEnd"/>
      <w:r w:rsidRPr="00E72538">
        <w:rPr>
          <w:bCs/>
          <w:i/>
          <w:color w:val="auto"/>
        </w:rPr>
        <w:t xml:space="preserve"> всех источников</w:t>
      </w:r>
    </w:p>
    <w:p w:rsidR="003E54FD" w:rsidRPr="000D4F87" w:rsidRDefault="003E54FD" w:rsidP="003E54FD">
      <w:pPr>
        <w:pStyle w:val="af3"/>
      </w:pPr>
    </w:p>
    <w:p w:rsidR="003E54FD" w:rsidRDefault="003E54FD" w:rsidP="003E54FD">
      <w:pPr>
        <w:pStyle w:val="af3"/>
        <w:jc w:val="right"/>
      </w:pPr>
      <w:r w:rsidRPr="000D4F87">
        <w:t xml:space="preserve">Таблица </w:t>
      </w:r>
      <w:r>
        <w:t>5.</w:t>
      </w:r>
    </w:p>
    <w:tbl>
      <w:tblPr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2266"/>
        <w:gridCol w:w="286"/>
        <w:gridCol w:w="1133"/>
        <w:gridCol w:w="1133"/>
        <w:gridCol w:w="1133"/>
      </w:tblGrid>
      <w:tr w:rsidR="003E54FD" w:rsidTr="005032ED">
        <w:trPr>
          <w:trHeight w:val="2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Наименование </w:t>
            </w:r>
          </w:p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подпрограммы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Источники финансирования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Оценка расходы (тыс</w:t>
            </w:r>
            <w:proofErr w:type="gramStart"/>
            <w:r>
              <w:t>.р</w:t>
            </w:r>
            <w:proofErr w:type="gramEnd"/>
            <w:r>
              <w:t>уб.), годы</w:t>
            </w:r>
          </w:p>
        </w:tc>
      </w:tr>
      <w:tr w:rsidR="003E54FD" w:rsidTr="005032ED">
        <w:trPr>
          <w:trHeight w:val="27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2020</w:t>
            </w:r>
          </w:p>
        </w:tc>
      </w:tr>
      <w:tr w:rsidR="003E54FD" w:rsidTr="005032E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3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5032E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5032E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5032E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6</w:t>
            </w:r>
          </w:p>
        </w:tc>
      </w:tr>
      <w:tr w:rsidR="003E54FD" w:rsidTr="005032ED">
        <w:trPr>
          <w:trHeight w:val="208"/>
        </w:trPr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Наименование муниципальной программы «Народное художественное творчество»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 xml:space="preserve">Всего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226</w:t>
            </w:r>
            <w:r w:rsidR="008E6453">
              <w:t>20,8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23170,92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23349,5</w:t>
            </w:r>
          </w:p>
        </w:tc>
      </w:tr>
      <w:tr w:rsidR="003E54FD" w:rsidTr="005032ED">
        <w:trPr>
          <w:trHeight w:val="206"/>
        </w:trPr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ОБ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</w:tr>
      <w:tr w:rsidR="003E54FD" w:rsidTr="005032ED">
        <w:trPr>
          <w:trHeight w:val="206"/>
        </w:trPr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МБ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226</w:t>
            </w:r>
            <w:r w:rsidR="008E6453">
              <w:t>20,8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23170,92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23349,5</w:t>
            </w:r>
          </w:p>
        </w:tc>
      </w:tr>
      <w:tr w:rsidR="003E54FD" w:rsidTr="005032ED">
        <w:trPr>
          <w:trHeight w:val="206"/>
        </w:trPr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Прочие источники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</w:tr>
      <w:tr w:rsidR="003E54FD" w:rsidTr="005032ED">
        <w:trPr>
          <w:trHeight w:val="39"/>
        </w:trPr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>
              <w:rPr>
                <w:b/>
              </w:rPr>
              <w:t>1 «Сохранение и развитие народного и художественного творчества»</w:t>
            </w:r>
          </w:p>
          <w:p w:rsidR="003E54FD" w:rsidRDefault="003E54FD" w:rsidP="006015BE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 xml:space="preserve">Всего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20921,8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21410,0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21568,0</w:t>
            </w:r>
          </w:p>
        </w:tc>
      </w:tr>
      <w:tr w:rsidR="003E54FD" w:rsidTr="005032ED">
        <w:trPr>
          <w:trHeight w:val="33"/>
        </w:trPr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>
            <w:pPr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ОБ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</w:tr>
      <w:tr w:rsidR="003E54FD" w:rsidTr="005032ED">
        <w:trPr>
          <w:trHeight w:val="33"/>
        </w:trPr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>
            <w:pPr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МБ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20921,8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21410,0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21568,0</w:t>
            </w:r>
          </w:p>
        </w:tc>
      </w:tr>
      <w:tr w:rsidR="003E54FD" w:rsidTr="005032ED">
        <w:trPr>
          <w:trHeight w:val="33"/>
        </w:trPr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>
            <w:pPr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Прочие источники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</w:tr>
      <w:tr w:rsidR="003E54FD" w:rsidTr="005032ED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>
              <w:rPr>
                <w:b/>
              </w:rPr>
              <w:t>2. «Развитие кинематографии»</w:t>
            </w:r>
          </w:p>
          <w:p w:rsidR="003E54FD" w:rsidRDefault="003E54FD" w:rsidP="006015BE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rPr>
                <w:highlight w:val="yellow"/>
              </w:rPr>
            </w:pPr>
            <w:r>
              <w:t>Всего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1</w:t>
            </w:r>
            <w:r w:rsidR="008E6453">
              <w:t>699,0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1760,9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ind w:left="-121" w:right="-16"/>
              <w:jc w:val="center"/>
            </w:pPr>
            <w:r w:rsidRPr="006126D7">
              <w:t>1781,5</w:t>
            </w:r>
          </w:p>
        </w:tc>
      </w:tr>
      <w:tr w:rsidR="003E54FD" w:rsidTr="005032ED"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>
            <w:pPr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ОБ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</w:tr>
      <w:tr w:rsidR="003E54FD" w:rsidTr="005032ED"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>
            <w:pPr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МБ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>
              <w:t>1</w:t>
            </w:r>
            <w:r w:rsidR="008E6453">
              <w:t>699,0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jc w:val="center"/>
            </w:pPr>
            <w:r w:rsidRPr="006126D7">
              <w:t>1760,9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tabs>
                <w:tab w:val="center" w:pos="4536"/>
                <w:tab w:val="right" w:pos="9072"/>
              </w:tabs>
              <w:ind w:left="-121" w:right="-16"/>
              <w:jc w:val="center"/>
            </w:pPr>
            <w:r w:rsidRPr="006126D7">
              <w:t>1781,5</w:t>
            </w:r>
          </w:p>
        </w:tc>
      </w:tr>
      <w:tr w:rsidR="003E54FD" w:rsidTr="005032ED"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Default="003E54FD" w:rsidP="006015BE">
            <w:pPr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Прочие источники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  <w:jc w:val="right"/>
            </w:pPr>
            <w:r>
              <w:t>0</w:t>
            </w:r>
          </w:p>
        </w:tc>
      </w:tr>
    </w:tbl>
    <w:p w:rsidR="003E54FD" w:rsidRDefault="003E54FD" w:rsidP="003E54FD">
      <w:pPr>
        <w:pStyle w:val="af3"/>
        <w:jc w:val="right"/>
      </w:pPr>
    </w:p>
    <w:p w:rsidR="003E54FD" w:rsidRDefault="003E54FD" w:rsidP="003E54FD">
      <w:pPr>
        <w:pStyle w:val="af3"/>
        <w:ind w:left="567"/>
        <w:jc w:val="center"/>
      </w:pPr>
      <w:r>
        <w:t>3.2</w:t>
      </w:r>
      <w:r w:rsidRPr="00D46871">
        <w:t>.2.10. Анализ рисков реализации Подпрограммы</w:t>
      </w:r>
    </w:p>
    <w:p w:rsidR="003E54FD" w:rsidRDefault="003E54FD" w:rsidP="003E54FD">
      <w:pPr>
        <w:jc w:val="both"/>
      </w:pPr>
      <w:r>
        <w:t>1. Финансовые риски:</w:t>
      </w:r>
    </w:p>
    <w:p w:rsidR="003E54FD" w:rsidRDefault="003E54FD" w:rsidP="003E54FD">
      <w:pPr>
        <w:jc w:val="both"/>
      </w:pPr>
      <w:r>
        <w:t>- сокращение объемов финансирования Подпрограммы, что приведет к невозможности решения комплекса проблем и снизит эффективность подпрограммных мероприятий;</w:t>
      </w:r>
    </w:p>
    <w:p w:rsidR="003E54FD" w:rsidRDefault="003E54FD" w:rsidP="003E54FD">
      <w:pPr>
        <w:jc w:val="both"/>
      </w:pPr>
      <w:r>
        <w:t>- несвоевременное поступление финансирования.</w:t>
      </w:r>
    </w:p>
    <w:p w:rsidR="003E54FD" w:rsidRDefault="003E54FD" w:rsidP="003E54FD">
      <w:pPr>
        <w:jc w:val="both"/>
      </w:pPr>
      <w:r>
        <w:t>2. Организационные риски:</w:t>
      </w:r>
    </w:p>
    <w:p w:rsidR="003E54FD" w:rsidRDefault="003E54FD" w:rsidP="003E54FD">
      <w:pPr>
        <w:jc w:val="both"/>
      </w:pPr>
      <w:r>
        <w:lastRenderedPageBreak/>
        <w:t>- несогласованность действий учреждений, участвующих в реализации Подпрограммы:</w:t>
      </w:r>
    </w:p>
    <w:p w:rsidR="003E54FD" w:rsidRDefault="003E54FD" w:rsidP="003E54FD">
      <w:pPr>
        <w:jc w:val="both"/>
      </w:pPr>
      <w:r>
        <w:t>- дефицит квалифицированных кадров.</w:t>
      </w:r>
    </w:p>
    <w:p w:rsidR="003E54FD" w:rsidRDefault="003E54FD" w:rsidP="003E54FD">
      <w:pPr>
        <w:jc w:val="both"/>
      </w:pPr>
      <w:r>
        <w:t>3. Социально-экономические риски:</w:t>
      </w:r>
    </w:p>
    <w:p w:rsidR="003E54FD" w:rsidRDefault="003E54FD" w:rsidP="003E54FD">
      <w:pPr>
        <w:jc w:val="both"/>
      </w:pPr>
      <w:r>
        <w:t>- замедление экономического роста Ковернинского муниципального  района;</w:t>
      </w:r>
    </w:p>
    <w:p w:rsidR="003E54FD" w:rsidRDefault="003E54FD" w:rsidP="003E54FD">
      <w:pPr>
        <w:jc w:val="both"/>
      </w:pPr>
      <w:r>
        <w:t>- рост инфляции, выходящий за пределы прогнозных оценок.</w:t>
      </w:r>
    </w:p>
    <w:p w:rsidR="003E54FD" w:rsidRDefault="003E54FD" w:rsidP="003E54FD">
      <w:pPr>
        <w:jc w:val="both"/>
      </w:pPr>
      <w:r>
        <w:t>Механизмы минимизации негативного влияния внешних факторов:</w:t>
      </w:r>
    </w:p>
    <w:p w:rsidR="003E54FD" w:rsidRDefault="003E54FD" w:rsidP="003E54FD">
      <w:pPr>
        <w:jc w:val="both"/>
      </w:pPr>
      <w:r>
        <w:t xml:space="preserve">- привлечение собственных средств МУК «Ковернинская </w:t>
      </w:r>
      <w:proofErr w:type="spellStart"/>
      <w:r>
        <w:t>ЦКС</w:t>
      </w:r>
      <w:proofErr w:type="spellEnd"/>
      <w:r>
        <w:t xml:space="preserve">» за </w:t>
      </w:r>
      <w:proofErr w:type="spellStart"/>
      <w:r>
        <w:t>счет</w:t>
      </w:r>
      <w:proofErr w:type="spellEnd"/>
      <w:r>
        <w:t xml:space="preserve"> расширения платных услуг населению;</w:t>
      </w:r>
    </w:p>
    <w:p w:rsidR="003E54FD" w:rsidRDefault="003E54FD" w:rsidP="003E54FD">
      <w:pPr>
        <w:pStyle w:val="af3"/>
        <w:jc w:val="center"/>
      </w:pPr>
      <w:r>
        <w:t>- привлечение спонсорской помощи индивидуальных предпринимателей и населения.</w:t>
      </w:r>
    </w:p>
    <w:p w:rsidR="003E54FD" w:rsidRDefault="003E54FD" w:rsidP="003E54FD">
      <w:pPr>
        <w:pStyle w:val="af3"/>
        <w:jc w:val="center"/>
      </w:pPr>
    </w:p>
    <w:p w:rsidR="003E54FD" w:rsidRDefault="003E54FD" w:rsidP="003E54FD">
      <w:pPr>
        <w:pStyle w:val="af3"/>
        <w:jc w:val="center"/>
        <w:rPr>
          <w:bCs/>
          <w:color w:val="auto"/>
          <w:sz w:val="28"/>
          <w:szCs w:val="28"/>
        </w:rPr>
      </w:pPr>
    </w:p>
    <w:p w:rsidR="003E54FD" w:rsidRDefault="003E54FD" w:rsidP="003E54FD">
      <w:pPr>
        <w:pStyle w:val="af3"/>
        <w:jc w:val="center"/>
        <w:rPr>
          <w:b/>
          <w:bCs/>
          <w:sz w:val="28"/>
          <w:szCs w:val="28"/>
        </w:rPr>
      </w:pPr>
      <w:r w:rsidRPr="000F4AC8">
        <w:rPr>
          <w:bCs/>
          <w:color w:val="auto"/>
          <w:sz w:val="28"/>
          <w:szCs w:val="28"/>
        </w:rPr>
        <w:t>3.</w:t>
      </w:r>
      <w:r>
        <w:rPr>
          <w:bCs/>
          <w:color w:val="auto"/>
          <w:sz w:val="28"/>
          <w:szCs w:val="28"/>
        </w:rPr>
        <w:t>3. ПОДПРОГРАММА 3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700F44">
        <w:rPr>
          <w:b/>
          <w:sz w:val="28"/>
          <w:szCs w:val="28"/>
        </w:rPr>
        <w:t>«Развитие музейного дела и сохранность объектов культурного наследия»</w:t>
      </w:r>
    </w:p>
    <w:p w:rsidR="003E54FD" w:rsidRPr="001C3C96" w:rsidRDefault="003E54FD" w:rsidP="003E54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E54FD" w:rsidRDefault="003E54FD" w:rsidP="003E54FD">
      <w:pPr>
        <w:pStyle w:val="af3"/>
        <w:jc w:val="center"/>
      </w:pPr>
      <w:r>
        <w:rPr>
          <w:color w:val="auto"/>
          <w:sz w:val="28"/>
          <w:szCs w:val="28"/>
        </w:rPr>
        <w:t>3.3</w:t>
      </w:r>
      <w:r w:rsidRPr="000F4AC8">
        <w:rPr>
          <w:color w:val="auto"/>
          <w:sz w:val="28"/>
          <w:szCs w:val="28"/>
        </w:rPr>
        <w:t>.1. ПАСПОРТ ПОДПРОГРАММЫ</w:t>
      </w:r>
    </w:p>
    <w:tbl>
      <w:tblPr>
        <w:tblW w:w="0" w:type="auto"/>
        <w:jc w:val="center"/>
        <w:tblCellSpacing w:w="5" w:type="nil"/>
        <w:tblInd w:w="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17"/>
        <w:gridCol w:w="3080"/>
        <w:gridCol w:w="1311"/>
        <w:gridCol w:w="2490"/>
      </w:tblGrid>
      <w:tr w:rsidR="003E54FD" w:rsidRPr="00B01C21" w:rsidTr="006015BE">
        <w:trPr>
          <w:tblCellSpacing w:w="5" w:type="nil"/>
          <w:jc w:val="center"/>
        </w:trPr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01C21">
              <w:t xml:space="preserve">Муниципальный заказчик-координатор </w:t>
            </w:r>
            <w:r>
              <w:t>под</w:t>
            </w:r>
            <w:r w:rsidRPr="00B01C21">
              <w:t xml:space="preserve">программы                           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Отдел культуры и кино Администрации</w:t>
            </w:r>
            <w:r w:rsidRPr="00DC06DB">
              <w:t xml:space="preserve"> Ковернинского муниципального района  Нижегородской области</w:t>
            </w:r>
          </w:p>
        </w:tc>
      </w:tr>
      <w:tr w:rsidR="003E54FD" w:rsidRPr="00B01C21" w:rsidTr="006015BE">
        <w:trPr>
          <w:tblCellSpacing w:w="5" w:type="nil"/>
          <w:jc w:val="center"/>
        </w:trPr>
        <w:tc>
          <w:tcPr>
            <w:tcW w:w="33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01C21">
              <w:t xml:space="preserve">Соисполнители </w:t>
            </w:r>
            <w:r>
              <w:t>под</w:t>
            </w:r>
            <w:r w:rsidRPr="00B01C21">
              <w:t xml:space="preserve">программы                                                  </w:t>
            </w:r>
          </w:p>
        </w:tc>
        <w:tc>
          <w:tcPr>
            <w:tcW w:w="688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52FE">
              <w:rPr>
                <w:rFonts w:ascii="Times New Roman" w:hAnsi="Times New Roman"/>
                <w:sz w:val="24"/>
                <w:szCs w:val="24"/>
              </w:rPr>
              <w:t>- Финансовое управление Администрации Ковернинского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тдел капитального строительства, архитектуры и градостроительства Администрации Ковернинского муниципального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тдел образованияАдминистрации Ковернинского муниципального района;</w:t>
            </w:r>
          </w:p>
          <w:p w:rsidR="003E54FD" w:rsidRPr="007852FE" w:rsidRDefault="003E54FD" w:rsidP="006015BE">
            <w:pPr>
              <w:pStyle w:val="af3"/>
              <w:jc w:val="both"/>
            </w:pPr>
            <w:r>
              <w:t>-О</w:t>
            </w:r>
            <w:r w:rsidRPr="007852FE">
              <w:t>тдел по физической культуре и спорту Администрации Ковернинского муниципального района;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7852FE">
              <w:t>- ГКУНО «Управление социальной защиты населения Ковернинского района»</w:t>
            </w:r>
          </w:p>
        </w:tc>
      </w:tr>
      <w:tr w:rsidR="003E54FD" w:rsidRPr="00B01C21" w:rsidTr="006015BE">
        <w:trPr>
          <w:tblCellSpacing w:w="5" w:type="nil"/>
          <w:jc w:val="center"/>
        </w:trPr>
        <w:tc>
          <w:tcPr>
            <w:tcW w:w="33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Разделы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8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E85A86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5A86">
              <w:t>- «Развитие музейного дела»;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E85A86">
              <w:t>- «Обеспечение сохранности и популяризации объектов культурного наследия».</w:t>
            </w:r>
          </w:p>
        </w:tc>
      </w:tr>
      <w:tr w:rsidR="003E54FD" w:rsidRPr="00B01C21" w:rsidTr="006015BE">
        <w:trPr>
          <w:tblCellSpacing w:w="5" w:type="nil"/>
          <w:jc w:val="center"/>
        </w:trPr>
        <w:tc>
          <w:tcPr>
            <w:tcW w:w="33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01C21">
              <w:t xml:space="preserve">Цели </w:t>
            </w:r>
            <w:r>
              <w:t>под</w:t>
            </w:r>
            <w:r w:rsidRPr="00B01C21">
              <w:t xml:space="preserve">программы                                                           </w:t>
            </w:r>
          </w:p>
        </w:tc>
        <w:tc>
          <w:tcPr>
            <w:tcW w:w="688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E54FD" w:rsidRPr="00F07324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F07324">
              <w:t>Оптимизация и модернизация музейной деятельности в Ковернинском муниципальном районе, ее творческое и технологическое совершенствование;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F07324">
              <w:t>Сохранение культурного и духовного наследия</w:t>
            </w:r>
          </w:p>
        </w:tc>
      </w:tr>
      <w:tr w:rsidR="003E54FD" w:rsidRPr="00B01C21" w:rsidTr="006015BE">
        <w:trPr>
          <w:trHeight w:val="1365"/>
          <w:tblCellSpacing w:w="5" w:type="nil"/>
          <w:jc w:val="center"/>
        </w:trPr>
        <w:tc>
          <w:tcPr>
            <w:tcW w:w="33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F07324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F07324">
              <w:t xml:space="preserve">  Ковернинского муниципального   района;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F07324">
              <w:t>Интеграция в мировой культурный процесс и укрепление культурных связей с Нижегородской областью и  субъектами Российской Федерации.</w:t>
            </w:r>
          </w:p>
        </w:tc>
      </w:tr>
      <w:tr w:rsidR="003E54FD" w:rsidRPr="00B01C21" w:rsidTr="006015BE">
        <w:trPr>
          <w:tblCellSpacing w:w="5" w:type="nil"/>
          <w:jc w:val="center"/>
        </w:trPr>
        <w:tc>
          <w:tcPr>
            <w:tcW w:w="33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01C21">
              <w:t xml:space="preserve">Задачи </w:t>
            </w:r>
            <w:r>
              <w:t>под</w:t>
            </w:r>
            <w:r w:rsidRPr="00B01C21">
              <w:t xml:space="preserve">программы                                                         </w:t>
            </w:r>
          </w:p>
        </w:tc>
        <w:tc>
          <w:tcPr>
            <w:tcW w:w="688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-Укрепление</w:t>
            </w:r>
            <w:r w:rsidRPr="00B56D30">
              <w:t xml:space="preserve"> материально-т</w:t>
            </w:r>
            <w:r>
              <w:t>ехнической базы музея, подготовка и повышение квалификации кадров;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B56D30">
              <w:t>Развитие сети музеев через модернизацию и реконструкц</w:t>
            </w:r>
            <w:r>
              <w:t>ию материальной базы учреждений;</w:t>
            </w:r>
          </w:p>
          <w:p w:rsidR="003E54FD" w:rsidRPr="00176D98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6D98">
              <w:t>- Повышение роли музея в воспитании, просвещении и обеспечении досуга населения;</w:t>
            </w:r>
          </w:p>
          <w:p w:rsidR="003E54FD" w:rsidRPr="008E5C9F" w:rsidRDefault="003E54FD" w:rsidP="006015BE">
            <w:pPr>
              <w:pStyle w:val="ad"/>
              <w:rPr>
                <w:sz w:val="24"/>
                <w:szCs w:val="24"/>
              </w:rPr>
            </w:pPr>
            <w:r w:rsidRPr="008E5C9F">
              <w:rPr>
                <w:sz w:val="24"/>
                <w:szCs w:val="24"/>
              </w:rPr>
              <w:t>- Поддержка, распространение и развитие лучших традиций и достижений культуры Ковернинского муниципального района;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6D98">
              <w:t xml:space="preserve">-Проведение мероприятий по консервации и реставрации объектов историко-культурного наследия, создание правовой </w:t>
            </w:r>
            <w:r w:rsidRPr="00176D98">
              <w:lastRenderedPageBreak/>
              <w:t xml:space="preserve">основы для </w:t>
            </w:r>
            <w:proofErr w:type="spellStart"/>
            <w:r w:rsidRPr="00176D98">
              <w:t>градорегулирования</w:t>
            </w:r>
            <w:proofErr w:type="spellEnd"/>
            <w:r w:rsidRPr="00176D98">
              <w:t xml:space="preserve"> и охраны</w:t>
            </w:r>
            <w:r w:rsidRPr="00DC06DB">
              <w:t xml:space="preserve"> памят</w:t>
            </w:r>
            <w:r>
              <w:t>ников истории и культуры;</w:t>
            </w:r>
          </w:p>
          <w:p w:rsidR="003E54FD" w:rsidRPr="00DC06DB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</w:t>
            </w:r>
            <w:r w:rsidRPr="00DC06DB">
              <w:t xml:space="preserve">беспечение сохранности фондов </w:t>
            </w:r>
            <w:r>
              <w:t xml:space="preserve">музея </w:t>
            </w:r>
            <w:r w:rsidRPr="00DC06DB">
              <w:t>через модернизацию материальной базы и выполнение комплекса мероприятий по противопожарной безопасности;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</w:t>
            </w:r>
            <w:r w:rsidRPr="00DC06DB">
              <w:t>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Ковернинском муниципальном районе Нижегородской области.</w:t>
            </w:r>
          </w:p>
        </w:tc>
      </w:tr>
      <w:tr w:rsidR="003E54FD" w:rsidRPr="00B01C21" w:rsidTr="006015BE">
        <w:trPr>
          <w:tblCellSpacing w:w="5" w:type="nil"/>
          <w:jc w:val="center"/>
        </w:trPr>
        <w:tc>
          <w:tcPr>
            <w:tcW w:w="33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01C21">
              <w:lastRenderedPageBreak/>
              <w:t xml:space="preserve">Этапы и сроки реализации </w:t>
            </w:r>
            <w:r>
              <w:t>под</w:t>
            </w:r>
            <w:r w:rsidRPr="00B01C21">
              <w:t xml:space="preserve">программы                                       </w:t>
            </w:r>
          </w:p>
        </w:tc>
        <w:tc>
          <w:tcPr>
            <w:tcW w:w="688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96692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201</w:t>
            </w:r>
            <w:r w:rsidR="00EC4B7E">
              <w:t>8</w:t>
            </w:r>
            <w:r>
              <w:t>-2020 г.г</w:t>
            </w:r>
          </w:p>
        </w:tc>
      </w:tr>
      <w:tr w:rsidR="003E54FD" w:rsidRPr="00B01C21" w:rsidTr="006015BE">
        <w:trPr>
          <w:trHeight w:val="320"/>
          <w:tblCellSpacing w:w="5" w:type="nil"/>
          <w:jc w:val="center"/>
        </w:trPr>
        <w:tc>
          <w:tcPr>
            <w:tcW w:w="33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01C21">
              <w:t xml:space="preserve">Объемы  бюджетных  ассигнований  </w:t>
            </w:r>
            <w:r>
              <w:t>под</w:t>
            </w:r>
            <w:r w:rsidRPr="00B01C21">
              <w:t xml:space="preserve">программы  за  счет  средств  бюджета района </w:t>
            </w:r>
          </w:p>
        </w:tc>
        <w:tc>
          <w:tcPr>
            <w:tcW w:w="688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3. «Развитие музейного дела и с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охранность объектов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3E004A">
              <w:t>бюджет муниципального района –</w:t>
            </w:r>
            <w:r w:rsidR="0039470F">
              <w:t xml:space="preserve"> 7913,5 </w:t>
            </w:r>
            <w:r w:rsidRPr="006126D7">
              <w:t>тыс. руб.</w:t>
            </w:r>
          </w:p>
          <w:p w:rsidR="003E54FD" w:rsidRPr="006126D7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126D7">
              <w:rPr>
                <w:rFonts w:ascii="Times New Roman" w:hAnsi="Times New Roman"/>
                <w:sz w:val="24"/>
                <w:szCs w:val="24"/>
              </w:rPr>
              <w:t>2018 г- 2696,3</w:t>
            </w:r>
          </w:p>
          <w:p w:rsidR="003E54FD" w:rsidRPr="006126D7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126D7">
              <w:rPr>
                <w:rFonts w:ascii="Times New Roman" w:hAnsi="Times New Roman"/>
                <w:sz w:val="24"/>
                <w:szCs w:val="24"/>
              </w:rPr>
              <w:t>2019 г- 2594,9</w:t>
            </w:r>
          </w:p>
          <w:p w:rsidR="003E54FD" w:rsidRPr="003E004A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126D7">
              <w:rPr>
                <w:rFonts w:ascii="Times New Roman" w:hAnsi="Times New Roman"/>
                <w:sz w:val="24"/>
                <w:szCs w:val="24"/>
              </w:rPr>
              <w:t>2020 г- 2622,3</w:t>
            </w:r>
          </w:p>
        </w:tc>
      </w:tr>
      <w:tr w:rsidR="003E54FD" w:rsidRPr="00B01C21" w:rsidTr="006015BE">
        <w:trPr>
          <w:trHeight w:val="696"/>
          <w:tblCellSpacing w:w="5" w:type="nil"/>
          <w:jc w:val="center"/>
        </w:trPr>
        <w:tc>
          <w:tcPr>
            <w:tcW w:w="33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B01C21">
              <w:t xml:space="preserve">Индикаторы достижения цели и показатели непосредственных результатов     </w:t>
            </w:r>
          </w:p>
        </w:tc>
        <w:tc>
          <w:tcPr>
            <w:tcW w:w="308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DC06D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06DB">
              <w:t>Наименование индикатора</w:t>
            </w:r>
          </w:p>
          <w:p w:rsidR="003E54FD" w:rsidRPr="00DC06D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06DB">
              <w:t>достижения целей</w:t>
            </w:r>
          </w:p>
          <w:p w:rsidR="003E54FD" w:rsidRPr="00A96692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DC06D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06DB">
              <w:t>Единицы измерения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DC06D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Показатели  </w:t>
            </w:r>
          </w:p>
          <w:p w:rsidR="003E54FD" w:rsidRPr="00DC06D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индикаторов </w:t>
            </w:r>
          </w:p>
          <w:p w:rsidR="003E54FD" w:rsidRPr="00DC06D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06DB">
              <w:t>по окончании</w:t>
            </w:r>
          </w:p>
          <w:p w:rsidR="003E54FD" w:rsidRPr="00DC06D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06DB">
              <w:t>реализации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DC06DB">
              <w:t>П</w:t>
            </w:r>
            <w:r>
              <w:t>одп</w:t>
            </w:r>
            <w:r w:rsidRPr="00DC06DB">
              <w:t>рограммы</w:t>
            </w:r>
          </w:p>
        </w:tc>
      </w:tr>
      <w:tr w:rsidR="003E54FD" w:rsidRPr="00B01C21" w:rsidTr="006015BE">
        <w:trPr>
          <w:trHeight w:val="242"/>
          <w:tblCellSpacing w:w="5" w:type="nil"/>
          <w:jc w:val="center"/>
        </w:trPr>
        <w:tc>
          <w:tcPr>
            <w:tcW w:w="33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54FD" w:rsidRPr="00A2584B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2584B">
              <w:t>Посещаемость государственных и муниципальных музеев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4FD" w:rsidRPr="00A2584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584B">
              <w:t>человек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54FD" w:rsidRPr="00A2584B" w:rsidRDefault="0039470F" w:rsidP="00A25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584B">
              <w:t>33</w:t>
            </w:r>
            <w:r w:rsidR="00A2584B" w:rsidRPr="00A2584B">
              <w:t>2</w:t>
            </w:r>
            <w:r w:rsidR="003E54FD" w:rsidRPr="00A2584B">
              <w:t>0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bookmarkStart w:id="2" w:name="Par545"/>
      <w:bookmarkEnd w:id="2"/>
    </w:p>
    <w:p w:rsidR="003E54FD" w:rsidRPr="00E0712D" w:rsidRDefault="003E54FD" w:rsidP="003E54FD">
      <w:pPr>
        <w:pStyle w:val="af3"/>
        <w:jc w:val="center"/>
        <w:rPr>
          <w:sz w:val="32"/>
          <w:szCs w:val="32"/>
        </w:rPr>
      </w:pPr>
      <w:r w:rsidRPr="00680EBA">
        <w:tab/>
      </w:r>
      <w:r w:rsidRPr="00E61BF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E61BFB">
        <w:rPr>
          <w:sz w:val="28"/>
          <w:szCs w:val="28"/>
        </w:rPr>
        <w:t xml:space="preserve">.2. </w:t>
      </w:r>
      <w:r w:rsidRPr="00E0712D">
        <w:rPr>
          <w:sz w:val="32"/>
          <w:szCs w:val="32"/>
        </w:rPr>
        <w:t xml:space="preserve">2. Текстовая часть программы </w:t>
      </w:r>
    </w:p>
    <w:p w:rsidR="003E54FD" w:rsidRPr="00E61BFB" w:rsidRDefault="003E54FD" w:rsidP="003E54FD">
      <w:pPr>
        <w:pStyle w:val="af3"/>
        <w:jc w:val="center"/>
        <w:rPr>
          <w:sz w:val="28"/>
          <w:szCs w:val="28"/>
        </w:rPr>
      </w:pPr>
    </w:p>
    <w:p w:rsidR="003E54FD" w:rsidRPr="00E8014F" w:rsidRDefault="003E54FD" w:rsidP="003E54FD">
      <w:pPr>
        <w:pStyle w:val="af3"/>
        <w:jc w:val="center"/>
        <w:rPr>
          <w:b/>
          <w:bCs/>
        </w:rPr>
      </w:pPr>
      <w:r w:rsidRPr="00E8014F">
        <w:rPr>
          <w:b/>
          <w:bCs/>
        </w:rPr>
        <w:t>3.3.2.1. Характеристика текущего состояния</w:t>
      </w:r>
    </w:p>
    <w:p w:rsidR="003E54FD" w:rsidRPr="006723FB" w:rsidRDefault="003E54FD" w:rsidP="003E54FD">
      <w:pPr>
        <w:pStyle w:val="af3"/>
        <w:jc w:val="center"/>
        <w:rPr>
          <w:bCs/>
          <w:sz w:val="28"/>
          <w:szCs w:val="28"/>
        </w:rPr>
      </w:pPr>
    </w:p>
    <w:p w:rsidR="003E54FD" w:rsidRDefault="003E54FD" w:rsidP="003E54FD">
      <w:pPr>
        <w:pStyle w:val="31"/>
        <w:jc w:val="both"/>
        <w:rPr>
          <w:b w:val="0"/>
          <w:bCs/>
        </w:rPr>
      </w:pPr>
      <w:r w:rsidRPr="00563D9F">
        <w:rPr>
          <w:b w:val="0"/>
        </w:rPr>
        <w:tab/>
        <w:t xml:space="preserve"> В Ковернинском муниципальном районе располагается одно муниципальное </w:t>
      </w:r>
      <w:r>
        <w:rPr>
          <w:b w:val="0"/>
        </w:rPr>
        <w:t xml:space="preserve">учреждение культуры </w:t>
      </w:r>
      <w:r w:rsidRPr="00563D9F">
        <w:rPr>
          <w:b w:val="0"/>
          <w:bCs/>
        </w:rPr>
        <w:t>музейно-выставочный центр «Отчина» Администрации Ковернинского муниципального района (</w:t>
      </w:r>
      <w:r>
        <w:rPr>
          <w:b w:val="0"/>
          <w:bCs/>
        </w:rPr>
        <w:t>см</w:t>
      </w:r>
      <w:r w:rsidRPr="00563D9F">
        <w:rPr>
          <w:b w:val="0"/>
          <w:bCs/>
        </w:rPr>
        <w:t xml:space="preserve">далее музей). </w:t>
      </w:r>
    </w:p>
    <w:p w:rsidR="003E54FD" w:rsidRPr="00563D9F" w:rsidRDefault="003E54FD" w:rsidP="003E54FD">
      <w:pPr>
        <w:pStyle w:val="31"/>
        <w:jc w:val="both"/>
        <w:rPr>
          <w:b w:val="0"/>
          <w:bCs/>
        </w:rPr>
      </w:pPr>
      <w:r w:rsidRPr="00563D9F">
        <w:rPr>
          <w:b w:val="0"/>
          <w:bCs/>
        </w:rPr>
        <w:tab/>
        <w:t>Факторы, неблагоприятно влияющие на развитие музейного дела   в районе:</w:t>
      </w:r>
    </w:p>
    <w:p w:rsidR="003E54FD" w:rsidRPr="00563D9F" w:rsidRDefault="003E54FD" w:rsidP="003E54FD">
      <w:pPr>
        <w:pStyle w:val="31"/>
        <w:jc w:val="both"/>
        <w:rPr>
          <w:b w:val="0"/>
          <w:bCs/>
        </w:rPr>
      </w:pPr>
      <w:r w:rsidRPr="00563D9F">
        <w:rPr>
          <w:b w:val="0"/>
          <w:bCs/>
        </w:rPr>
        <w:t>-   слабая материально-техническая база;</w:t>
      </w:r>
    </w:p>
    <w:p w:rsidR="003E54FD" w:rsidRPr="00563D9F" w:rsidRDefault="003E54FD" w:rsidP="003E54FD">
      <w:pPr>
        <w:pStyle w:val="31"/>
        <w:jc w:val="both"/>
        <w:rPr>
          <w:b w:val="0"/>
          <w:bCs/>
        </w:rPr>
      </w:pPr>
      <w:r w:rsidRPr="00563D9F">
        <w:rPr>
          <w:b w:val="0"/>
          <w:bCs/>
        </w:rPr>
        <w:t>- отставание в использовании современных технологий, низкий уровень компьютеризации учреждения;</w:t>
      </w:r>
    </w:p>
    <w:p w:rsidR="003E54FD" w:rsidRPr="00BC73E8" w:rsidRDefault="003E54FD" w:rsidP="003E54FD">
      <w:pPr>
        <w:jc w:val="both"/>
      </w:pPr>
      <w:r w:rsidRPr="00563D9F">
        <w:t>-   сложная  современная социально-экономическая ситуация (численность</w:t>
      </w:r>
      <w:r w:rsidRPr="00BC73E8">
        <w:t xml:space="preserve"> населения сокращается, миграция молодежи)</w:t>
      </w:r>
      <w:r w:rsidRPr="00BC73E8">
        <w:rPr>
          <w:bCs/>
        </w:rPr>
        <w:t>;</w:t>
      </w:r>
    </w:p>
    <w:p w:rsidR="003E54FD" w:rsidRPr="00BC73E8" w:rsidRDefault="003E54FD" w:rsidP="003E54FD">
      <w:pPr>
        <w:pStyle w:val="31"/>
        <w:rPr>
          <w:bCs/>
        </w:rPr>
      </w:pPr>
      <w:r w:rsidRPr="00BC73E8">
        <w:rPr>
          <w:bCs/>
        </w:rPr>
        <w:t>-  отсутствие эффективных механизмов привлечения внебюджетных ассигнований.</w:t>
      </w:r>
    </w:p>
    <w:p w:rsidR="003E54FD" w:rsidRPr="00BC73E8" w:rsidRDefault="003E54FD" w:rsidP="003E54FD">
      <w:pPr>
        <w:jc w:val="both"/>
      </w:pPr>
      <w:r w:rsidRPr="00BC73E8">
        <w:rPr>
          <w:bCs/>
        </w:rPr>
        <w:t xml:space="preserve">          В свою очередь, показателями роста музейного дела в районе становятся активное пополнение фондов музея новыми экспонатами (более 300 экспонатов  в год).  </w:t>
      </w:r>
      <w:r w:rsidRPr="00BC73E8">
        <w:t xml:space="preserve">В фондах музея хранится в определенной степени некий «золотой» неприкосновенный запас изделий хохломы, выполненных известными мастерами, «штучная работа» - единственный  эксклюзивный экземпляр! </w:t>
      </w:r>
    </w:p>
    <w:p w:rsidR="003E54FD" w:rsidRPr="00F728E5" w:rsidRDefault="003E54FD" w:rsidP="003E54FD">
      <w:pPr>
        <w:ind w:firstLine="708"/>
        <w:jc w:val="both"/>
      </w:pPr>
      <w:r w:rsidRPr="00BC73E8">
        <w:t xml:space="preserve">Так же показателями роста является  </w:t>
      </w:r>
      <w:r w:rsidRPr="00BC73E8">
        <w:rPr>
          <w:bCs/>
        </w:rPr>
        <w:t>расширение творческих контактов, увеличение числа проводимых выставок, как в музее, так и в музеях Нижегородской области.  Приток молодых специалистов в музейную деятельность.</w:t>
      </w:r>
    </w:p>
    <w:p w:rsidR="003E54FD" w:rsidRPr="00E80891" w:rsidRDefault="003E54FD" w:rsidP="003E54FD">
      <w:pPr>
        <w:pStyle w:val="31"/>
        <w:rPr>
          <w:b w:val="0"/>
          <w:bCs/>
        </w:rPr>
      </w:pPr>
      <w:r w:rsidRPr="00E80891">
        <w:rPr>
          <w:b w:val="0"/>
        </w:rPr>
        <w:t>В рамках муниципальной подпрограммы "Развитие музейного дела» должна быть осуществлена  модернизация музейной деятельности, ее творческое и технологическое совершенствование.</w:t>
      </w:r>
    </w:p>
    <w:p w:rsidR="003E54FD" w:rsidRPr="00BC73E8" w:rsidRDefault="003E54FD" w:rsidP="003E54FD">
      <w:pPr>
        <w:jc w:val="both"/>
      </w:pPr>
      <w:r w:rsidRPr="00BC73E8">
        <w:lastRenderedPageBreak/>
        <w:t xml:space="preserve">          В рамках подпрограммы должна быть осуществлена активизация выставочной деятельности  музея: организация экспозиций, выставок согласно требованиям времени, активизация краеведческой и исследовательской работы по сохранению исторического наследия Ковернинского района. Увеличение роли музея  в воспитании, просвещении и обеспечении досуга населения Ковернинского района.</w:t>
      </w:r>
    </w:p>
    <w:p w:rsidR="003E54FD" w:rsidRPr="00814DCC" w:rsidRDefault="003E54FD" w:rsidP="003E54FD">
      <w:pPr>
        <w:widowControl w:val="0"/>
        <w:autoSpaceDE w:val="0"/>
        <w:autoSpaceDN w:val="0"/>
        <w:adjustRightInd w:val="0"/>
        <w:ind w:firstLine="720"/>
        <w:jc w:val="center"/>
        <w:rPr>
          <w:caps/>
        </w:rPr>
      </w:pPr>
    </w:p>
    <w:p w:rsidR="003E54FD" w:rsidRPr="00C56C53" w:rsidRDefault="003E54FD" w:rsidP="003E54FD">
      <w:pPr>
        <w:pStyle w:val="a4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</w:t>
      </w:r>
      <w:r w:rsidRPr="00C56C53">
        <w:rPr>
          <w:rFonts w:ascii="Times New Roman" w:hAnsi="Times New Roman"/>
          <w:b/>
          <w:bCs/>
          <w:sz w:val="24"/>
          <w:szCs w:val="24"/>
        </w:rPr>
        <w:t>2.2.  Цели, задачи</w:t>
      </w:r>
      <w:r>
        <w:rPr>
          <w:rFonts w:ascii="Times New Roman" w:hAnsi="Times New Roman"/>
          <w:b/>
          <w:bCs/>
          <w:sz w:val="24"/>
          <w:szCs w:val="24"/>
        </w:rPr>
        <w:t xml:space="preserve"> подпрограммы</w:t>
      </w:r>
    </w:p>
    <w:p w:rsidR="003E54FD" w:rsidRPr="00697E0F" w:rsidRDefault="003E54FD" w:rsidP="003E54FD">
      <w:pPr>
        <w:widowControl w:val="0"/>
        <w:autoSpaceDE w:val="0"/>
        <w:autoSpaceDN w:val="0"/>
        <w:adjustRightInd w:val="0"/>
      </w:pPr>
      <w:r>
        <w:rPr>
          <w:bCs/>
        </w:rPr>
        <w:t xml:space="preserve">3.3.2.2.1. </w:t>
      </w:r>
      <w:r w:rsidRPr="00697E0F">
        <w:rPr>
          <w:bCs/>
        </w:rPr>
        <w:t xml:space="preserve"> Цели Подпрограммы</w:t>
      </w:r>
    </w:p>
    <w:p w:rsidR="003E54FD" w:rsidRPr="003B7E5D" w:rsidRDefault="003E54FD" w:rsidP="003E54FD">
      <w:pPr>
        <w:widowControl w:val="0"/>
        <w:autoSpaceDE w:val="0"/>
        <w:autoSpaceDN w:val="0"/>
        <w:adjustRightInd w:val="0"/>
      </w:pPr>
      <w:r w:rsidRPr="003B7E5D">
        <w:rPr>
          <w:bCs/>
        </w:rPr>
        <w:t>Основными целями</w:t>
      </w:r>
      <w:r w:rsidRPr="003B7E5D">
        <w:t xml:space="preserve"> являются: </w:t>
      </w:r>
    </w:p>
    <w:p w:rsidR="003E54FD" w:rsidRPr="003B7E5D" w:rsidRDefault="003E54FD" w:rsidP="003E54F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B7E5D">
        <w:t>-</w:t>
      </w:r>
      <w:r>
        <w:t xml:space="preserve">  о</w:t>
      </w:r>
      <w:r w:rsidRPr="003B7E5D">
        <w:t>птимизация и модернизация музейной деятельности в Ковернинском муниципальном районе, ее творческое и технологическое совершенствование;</w:t>
      </w:r>
    </w:p>
    <w:p w:rsidR="003E54FD" w:rsidRPr="003B7E5D" w:rsidRDefault="003E54FD" w:rsidP="003E54F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B7E5D">
        <w:t>-</w:t>
      </w:r>
      <w:r>
        <w:t xml:space="preserve">   с</w:t>
      </w:r>
      <w:r w:rsidRPr="003B7E5D">
        <w:t>охранение культурного и духовного наследия  Ковернинского муниципального   района;</w:t>
      </w:r>
    </w:p>
    <w:p w:rsidR="003E54FD" w:rsidRPr="003B7E5D" w:rsidRDefault="003E54FD" w:rsidP="003E54F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B7E5D">
        <w:t>-</w:t>
      </w:r>
      <w:r>
        <w:t xml:space="preserve">  и</w:t>
      </w:r>
      <w:r w:rsidRPr="003B7E5D">
        <w:t>нтеграция в мировой культурный процесс и укрепление культурных связей с Нижегородской областью и  субъектами Российской Федерации.</w:t>
      </w:r>
    </w:p>
    <w:p w:rsidR="003E54FD" w:rsidRPr="00F42F8E" w:rsidRDefault="003E54FD" w:rsidP="003E54FD">
      <w:pPr>
        <w:pStyle w:val="33"/>
        <w:tabs>
          <w:tab w:val="left" w:pos="900"/>
        </w:tabs>
        <w:ind w:left="0" w:firstLine="720"/>
        <w:rPr>
          <w:sz w:val="24"/>
        </w:rPr>
      </w:pPr>
      <w:r w:rsidRPr="003B7E5D">
        <w:rPr>
          <w:sz w:val="24"/>
        </w:rPr>
        <w:t xml:space="preserve">Приоритетные направления реализации указанных целей предполагают: </w:t>
      </w:r>
    </w:p>
    <w:p w:rsidR="003E54FD" w:rsidRPr="00F42F8E" w:rsidRDefault="003E54FD" w:rsidP="003E54FD">
      <w:pPr>
        <w:pStyle w:val="33"/>
        <w:tabs>
          <w:tab w:val="left" w:pos="900"/>
        </w:tabs>
        <w:ind w:left="0" w:firstLine="720"/>
        <w:rPr>
          <w:sz w:val="24"/>
        </w:rPr>
      </w:pPr>
      <w:r w:rsidRPr="00F42F8E">
        <w:rPr>
          <w:sz w:val="24"/>
        </w:rPr>
        <w:t xml:space="preserve">- повышение роли музея в воспитании, просвещении и обеспечении досуга населения; </w:t>
      </w:r>
    </w:p>
    <w:p w:rsidR="003E54FD" w:rsidRPr="00F42F8E" w:rsidRDefault="003E54FD" w:rsidP="003E54FD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</w:pPr>
      <w:r w:rsidRPr="00F42F8E">
        <w:t>-  улучшение качества, разнообразия, уровня и объема услуг в сфере музейной деятельности и их модернизация;</w:t>
      </w:r>
    </w:p>
    <w:p w:rsidR="003E54FD" w:rsidRPr="00F42F8E" w:rsidRDefault="003E54FD" w:rsidP="003E54FD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</w:pPr>
      <w:r w:rsidRPr="00F42F8E">
        <w:t>- поддержка, распространение и развитие лучших традиций и достижений культуры Ковернинского муниципального района;</w:t>
      </w:r>
    </w:p>
    <w:p w:rsidR="003E54FD" w:rsidRPr="00F42F8E" w:rsidRDefault="003E54FD" w:rsidP="003E54FD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</w:pPr>
      <w:r w:rsidRPr="00F42F8E">
        <w:t>- поддержка и создание условий для реализации творческого потенциала мастеров Ковернинского района;</w:t>
      </w:r>
    </w:p>
    <w:p w:rsidR="003E54FD" w:rsidRPr="00F42F8E" w:rsidRDefault="003E54FD" w:rsidP="003E54FD">
      <w:pPr>
        <w:widowControl w:val="0"/>
        <w:numPr>
          <w:ilvl w:val="0"/>
          <w:numId w:val="20"/>
        </w:numPr>
        <w:tabs>
          <w:tab w:val="clear" w:pos="585"/>
          <w:tab w:val="left" w:pos="900"/>
          <w:tab w:val="num" w:pos="927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F42F8E">
        <w:t>содержание и развитие инфраструктуры, обеспечивающей сохранность музейных ценностей и гарантирующей доступ к ним граждан;</w:t>
      </w:r>
    </w:p>
    <w:p w:rsidR="003E54FD" w:rsidRPr="00F42F8E" w:rsidRDefault="003E54FD" w:rsidP="003E54FD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42F8E">
        <w:t>- обеспечение равного доступа к культурным ценностям, включая развитие современных информационных технологий;</w:t>
      </w:r>
    </w:p>
    <w:p w:rsidR="003E54FD" w:rsidRPr="00F42F8E" w:rsidRDefault="003E54FD" w:rsidP="003E54FD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42F8E">
        <w:t>- проведение работ по сохранности, реставрации объектов культурного наследия;</w:t>
      </w:r>
    </w:p>
    <w:p w:rsidR="003E54FD" w:rsidRPr="00F42F8E" w:rsidRDefault="003E54FD" w:rsidP="003E54FD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</w:pPr>
      <w:r w:rsidRPr="00F42F8E">
        <w:t xml:space="preserve">- ориентация музея на деятельность, направленную на воспитание у населения, в первую очередь, подростков и молодежи, патриотизма, идеи возрождения России, гражданской ответственности, доверия и уважения к органам государственной власти, вооруженным силам страны, толерантности по отношению к людям другой национальности на основе популяризации лучших образцов традиционной культуры и </w:t>
      </w:r>
      <w:proofErr w:type="spellStart"/>
      <w:r w:rsidRPr="00F42F8E">
        <w:t>этнопросвещения</w:t>
      </w:r>
      <w:proofErr w:type="spellEnd"/>
      <w:r w:rsidRPr="00F42F8E">
        <w:t>;</w:t>
      </w:r>
    </w:p>
    <w:p w:rsidR="003E54FD" w:rsidRPr="00F42F8E" w:rsidRDefault="003E54FD" w:rsidP="003E54FD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</w:pPr>
      <w:r w:rsidRPr="00F42F8E">
        <w:t>- поддержка инициатив и проектов в области культуры и искусства, формирующих образ мышления и поведения, отвечающий понятиям патриотизма, заботы об общем благе, социальной солидарности, национальной и религиозной толерантности и т.д.;</w:t>
      </w:r>
    </w:p>
    <w:p w:rsidR="003E54FD" w:rsidRPr="00F42F8E" w:rsidRDefault="003E54FD" w:rsidP="003E54FD">
      <w:pPr>
        <w:widowControl w:val="0"/>
        <w:autoSpaceDE w:val="0"/>
        <w:autoSpaceDN w:val="0"/>
        <w:adjustRightInd w:val="0"/>
        <w:ind w:firstLine="225"/>
      </w:pPr>
      <w:r>
        <w:t xml:space="preserve">      3</w:t>
      </w:r>
      <w:r w:rsidRPr="00697E0F">
        <w:rPr>
          <w:bCs/>
        </w:rPr>
        <w:t>.</w:t>
      </w:r>
      <w:r>
        <w:rPr>
          <w:bCs/>
        </w:rPr>
        <w:t>3.2.2.2</w:t>
      </w:r>
      <w:r w:rsidRPr="00697E0F">
        <w:rPr>
          <w:bCs/>
        </w:rPr>
        <w:t xml:space="preserve"> Задачи Подпрограммы</w:t>
      </w:r>
    </w:p>
    <w:p w:rsidR="003E54FD" w:rsidRPr="00D74ACE" w:rsidRDefault="003E54FD" w:rsidP="003E54FD">
      <w:pPr>
        <w:widowControl w:val="0"/>
        <w:autoSpaceDE w:val="0"/>
        <w:autoSpaceDN w:val="0"/>
        <w:adjustRightInd w:val="0"/>
        <w:jc w:val="both"/>
      </w:pPr>
      <w:r w:rsidRPr="00D74ACE">
        <w:t xml:space="preserve">-Укрепление материально-технической базы музея, подготовка и повышение квалификации кадров; </w:t>
      </w:r>
    </w:p>
    <w:p w:rsidR="003E54FD" w:rsidRPr="00D74ACE" w:rsidRDefault="003E54FD" w:rsidP="003E54FD">
      <w:pPr>
        <w:widowControl w:val="0"/>
        <w:autoSpaceDE w:val="0"/>
        <w:autoSpaceDN w:val="0"/>
        <w:adjustRightInd w:val="0"/>
        <w:jc w:val="both"/>
      </w:pPr>
      <w:r w:rsidRPr="00D74ACE">
        <w:t xml:space="preserve">- </w:t>
      </w:r>
      <w:r>
        <w:t xml:space="preserve">    Развитие музейной деятельности</w:t>
      </w:r>
      <w:r w:rsidRPr="00D74ACE">
        <w:t xml:space="preserve"> через модернизацию и реконструкц</w:t>
      </w:r>
      <w:r>
        <w:t>ию материальной базы учреждения</w:t>
      </w:r>
      <w:r w:rsidRPr="00D74ACE">
        <w:t>;</w:t>
      </w:r>
    </w:p>
    <w:p w:rsidR="003E54FD" w:rsidRPr="00820C5D" w:rsidRDefault="003E54FD" w:rsidP="003E54FD">
      <w:pPr>
        <w:pStyle w:val="ConsPlusCell"/>
        <w:rPr>
          <w:rFonts w:ascii="Times New Roman" w:hAnsi="Times New Roman"/>
          <w:sz w:val="26"/>
          <w:szCs w:val="26"/>
        </w:rPr>
      </w:pPr>
      <w:r w:rsidRPr="00044AF0">
        <w:rPr>
          <w:sz w:val="24"/>
          <w:szCs w:val="24"/>
        </w:rPr>
        <w:t xml:space="preserve">- </w:t>
      </w:r>
      <w:r w:rsidRPr="00820C5D">
        <w:rPr>
          <w:rFonts w:ascii="Times New Roman" w:hAnsi="Times New Roman"/>
          <w:sz w:val="24"/>
          <w:szCs w:val="24"/>
        </w:rPr>
        <w:t>Обеспечение доступа населения к предметам материальной и духовной культуры (музейным коллекциям, музейным ценностям, музейным предметам, находящимся в музейных фондах).</w:t>
      </w:r>
    </w:p>
    <w:p w:rsidR="003E54FD" w:rsidRPr="00D74ACE" w:rsidRDefault="003E54FD" w:rsidP="003E54FD">
      <w:pPr>
        <w:widowControl w:val="0"/>
        <w:tabs>
          <w:tab w:val="left" w:pos="1080"/>
        </w:tabs>
        <w:autoSpaceDE w:val="0"/>
        <w:autoSpaceDN w:val="0"/>
        <w:adjustRightInd w:val="0"/>
        <w:jc w:val="both"/>
      </w:pPr>
      <w:proofErr w:type="gramStart"/>
      <w:r w:rsidRPr="00FD0F8F">
        <w:rPr>
          <w:sz w:val="28"/>
          <w:szCs w:val="16"/>
        </w:rPr>
        <w:t>-</w:t>
      </w:r>
      <w:r w:rsidRPr="00D74ACE">
        <w:t>Обеспечение реального доступа населения к культурным ценностям</w:t>
      </w:r>
      <w:r>
        <w:t>,</w:t>
      </w:r>
      <w:r w:rsidRPr="00D74ACE">
        <w:t xml:space="preserve"> независимо от места проживания и социальной принадлежности</w:t>
      </w:r>
      <w:r>
        <w:t>,</w:t>
      </w:r>
      <w:r w:rsidRPr="00D74ACE">
        <w:t xml:space="preserve"> через вне стационарное обслуживание, компьютеризацию музея;</w:t>
      </w:r>
      <w:proofErr w:type="gramEnd"/>
    </w:p>
    <w:p w:rsidR="003E54FD" w:rsidRPr="005568A5" w:rsidRDefault="003E54FD" w:rsidP="003E54FD">
      <w:pPr>
        <w:pStyle w:val="ad"/>
        <w:rPr>
          <w:sz w:val="24"/>
          <w:szCs w:val="24"/>
        </w:rPr>
      </w:pPr>
      <w:r w:rsidRPr="005568A5">
        <w:rPr>
          <w:sz w:val="24"/>
          <w:szCs w:val="24"/>
        </w:rPr>
        <w:t>- Поддержка, распространение и развитие лучших традиций и достижений культуры Ковернинского муниципального района;</w:t>
      </w:r>
    </w:p>
    <w:p w:rsidR="003E54FD" w:rsidRPr="00D74ACE" w:rsidRDefault="003E54FD" w:rsidP="003E54FD">
      <w:pPr>
        <w:widowControl w:val="0"/>
        <w:tabs>
          <w:tab w:val="left" w:pos="1080"/>
        </w:tabs>
        <w:autoSpaceDE w:val="0"/>
        <w:autoSpaceDN w:val="0"/>
        <w:adjustRightInd w:val="0"/>
        <w:jc w:val="both"/>
      </w:pPr>
      <w:r w:rsidRPr="00D74ACE">
        <w:rPr>
          <w:sz w:val="28"/>
          <w:szCs w:val="16"/>
        </w:rPr>
        <w:t xml:space="preserve">- </w:t>
      </w:r>
      <w:r w:rsidRPr="00D74ACE">
        <w:t>Культурное просвещение, выявления и становления одаренной творческой молодежи;</w:t>
      </w:r>
    </w:p>
    <w:p w:rsidR="003E54FD" w:rsidRPr="00D74ACE" w:rsidRDefault="003E54FD" w:rsidP="003E54FD">
      <w:pPr>
        <w:widowControl w:val="0"/>
        <w:autoSpaceDE w:val="0"/>
        <w:autoSpaceDN w:val="0"/>
        <w:adjustRightInd w:val="0"/>
        <w:jc w:val="both"/>
      </w:pPr>
      <w:r w:rsidRPr="00D74ACE">
        <w:t>-Обеспечение сохранности фондов музея через модернизацию материальной базы и выполнение комплекса мероприятий по противопожарной безопасности;</w:t>
      </w:r>
    </w:p>
    <w:p w:rsidR="003E54FD" w:rsidRDefault="003E54FD" w:rsidP="003E54FD">
      <w:pPr>
        <w:widowControl w:val="0"/>
        <w:autoSpaceDE w:val="0"/>
        <w:autoSpaceDN w:val="0"/>
        <w:adjustRightInd w:val="0"/>
      </w:pPr>
      <w:r w:rsidRPr="00D74ACE">
        <w:t>-</w:t>
      </w:r>
      <w:r>
        <w:t xml:space="preserve">   Оптимизация выставочной деятельности  </w:t>
      </w:r>
      <w:r w:rsidRPr="00D74ACE">
        <w:t>и поддержка различных форм межнационального культурного обмена и сотрудничества</w:t>
      </w:r>
      <w:r>
        <w:t>;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both"/>
      </w:pPr>
      <w:r w:rsidRPr="00DA62B1">
        <w:lastRenderedPageBreak/>
        <w:t xml:space="preserve">- </w:t>
      </w:r>
      <w:r>
        <w:t xml:space="preserve"> Реставрация объекта</w:t>
      </w:r>
      <w:r w:rsidRPr="00DA62B1">
        <w:t xml:space="preserve"> культурного наследия</w:t>
      </w:r>
      <w:r>
        <w:t xml:space="preserve"> – здания музея.</w:t>
      </w:r>
    </w:p>
    <w:p w:rsidR="003E54FD" w:rsidRPr="00DA62B1" w:rsidRDefault="003E54FD" w:rsidP="003E54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54FD" w:rsidRPr="00C0619A" w:rsidRDefault="003E54FD" w:rsidP="003E54FD">
      <w:pPr>
        <w:pStyle w:val="af7"/>
        <w:jc w:val="center"/>
        <w:rPr>
          <w:color w:val="auto"/>
        </w:rPr>
      </w:pPr>
      <w:r w:rsidRPr="00C0619A">
        <w:rPr>
          <w:color w:val="auto"/>
        </w:rPr>
        <w:t>3.</w:t>
      </w:r>
      <w:r>
        <w:rPr>
          <w:color w:val="auto"/>
        </w:rPr>
        <w:t>3</w:t>
      </w:r>
      <w:r w:rsidRPr="00C0619A">
        <w:rPr>
          <w:color w:val="auto"/>
        </w:rPr>
        <w:t xml:space="preserve">.2.3. Сроки и этапы реализации Подпрограммы </w:t>
      </w:r>
    </w:p>
    <w:p w:rsidR="003E54FD" w:rsidRDefault="003E54FD" w:rsidP="003E54FD">
      <w:pPr>
        <w:pStyle w:val="af3"/>
        <w:ind w:firstLine="660"/>
        <w:jc w:val="both"/>
        <w:rPr>
          <w:color w:val="auto"/>
        </w:rPr>
      </w:pPr>
      <w:r w:rsidRPr="00C0619A">
        <w:rPr>
          <w:color w:val="auto"/>
        </w:rPr>
        <w:t>Реализация Подпрограммы будет осуществляться в 201</w:t>
      </w:r>
      <w:r w:rsidR="00EC4B7E">
        <w:rPr>
          <w:color w:val="auto"/>
        </w:rPr>
        <w:t>8</w:t>
      </w:r>
      <w:r w:rsidRPr="00C0619A">
        <w:rPr>
          <w:color w:val="auto"/>
        </w:rPr>
        <w:t>-20</w:t>
      </w:r>
      <w:r>
        <w:rPr>
          <w:color w:val="auto"/>
        </w:rPr>
        <w:t>20</w:t>
      </w:r>
      <w:r w:rsidRPr="00C0619A">
        <w:rPr>
          <w:color w:val="auto"/>
        </w:rPr>
        <w:t xml:space="preserve"> годы в один этап.</w:t>
      </w:r>
    </w:p>
    <w:p w:rsidR="003E54FD" w:rsidRPr="00C0619A" w:rsidRDefault="003E54FD" w:rsidP="003E54FD">
      <w:pPr>
        <w:pStyle w:val="af3"/>
        <w:ind w:firstLine="660"/>
        <w:jc w:val="both"/>
        <w:rPr>
          <w:color w:val="auto"/>
        </w:rPr>
      </w:pPr>
    </w:p>
    <w:p w:rsidR="003E54FD" w:rsidRPr="001B4ABB" w:rsidRDefault="003E54FD" w:rsidP="003E54FD">
      <w:pPr>
        <w:pStyle w:val="af3"/>
        <w:jc w:val="center"/>
      </w:pPr>
      <w:r>
        <w:t>3.3</w:t>
      </w:r>
      <w:r w:rsidRPr="00C0619A">
        <w:t xml:space="preserve">.2.4. Перечень основных мероприятий 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  <w:r w:rsidRPr="008B3EE2">
        <w:t xml:space="preserve">Таблица </w:t>
      </w:r>
      <w:r>
        <w:t>1.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992"/>
        <w:gridCol w:w="995"/>
        <w:gridCol w:w="170"/>
        <w:gridCol w:w="992"/>
        <w:gridCol w:w="996"/>
        <w:gridCol w:w="9"/>
        <w:gridCol w:w="1034"/>
        <w:gridCol w:w="9"/>
      </w:tblGrid>
      <w:tr w:rsidR="003E54FD" w:rsidTr="004A02C0">
        <w:trPr>
          <w:gridAfter w:val="1"/>
          <w:wAfter w:w="9" w:type="dxa"/>
          <w:trHeight w:val="9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N 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Категория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расходов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Сроки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выполнения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Исполнители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мероприятий</w:t>
            </w:r>
          </w:p>
        </w:tc>
        <w:tc>
          <w:tcPr>
            <w:tcW w:w="32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финансирования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 годам) за счет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средств бюджета района</w:t>
            </w:r>
          </w:p>
        </w:tc>
      </w:tr>
      <w:tr w:rsidR="003E54FD" w:rsidTr="004A02C0">
        <w:trPr>
          <w:gridAfter w:val="1"/>
          <w:wAfter w:w="9" w:type="dxa"/>
          <w:trHeight w:val="3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</w:tr>
      <w:tr w:rsidR="003E54FD" w:rsidTr="004A02C0">
        <w:trPr>
          <w:gridAfter w:val="1"/>
          <w:wAfter w:w="9" w:type="dxa"/>
          <w:trHeight w:val="481"/>
        </w:trPr>
        <w:tc>
          <w:tcPr>
            <w:tcW w:w="72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Цель муниципальной подпрограммы - сохранение культурного и духовного наследия в районе.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2696,3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2594,9</w:t>
            </w:r>
          </w:p>
        </w:tc>
        <w:tc>
          <w:tcPr>
            <w:tcW w:w="10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2622,3</w:t>
            </w:r>
          </w:p>
        </w:tc>
      </w:tr>
      <w:tr w:rsidR="003E54FD" w:rsidTr="004A02C0">
        <w:trPr>
          <w:trHeight w:val="265"/>
        </w:trPr>
        <w:tc>
          <w:tcPr>
            <w:tcW w:w="723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 «Развитие музейного дела и сохранность объектов культурного наследия»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E54FD" w:rsidTr="004A02C0">
        <w:trPr>
          <w:gridAfter w:val="1"/>
          <w:wAfter w:w="9" w:type="dxa"/>
          <w:trHeight w:val="6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Обеспечение доступа всех слоев населения к культурному наследию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tabs>
                <w:tab w:val="left" w:pos="749"/>
              </w:tabs>
              <w:autoSpaceDE w:val="0"/>
              <w:autoSpaceDN w:val="0"/>
              <w:adjustRightInd w:val="0"/>
              <w:jc w:val="center"/>
            </w:pPr>
            <w:r>
              <w:t>Прочие расходы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EC4B7E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="003E54FD">
              <w:t>-2020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МУК МВЦ Отчина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2696,3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2594,9</w:t>
            </w:r>
          </w:p>
        </w:tc>
        <w:tc>
          <w:tcPr>
            <w:tcW w:w="10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2622,3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</w:p>
    <w:p w:rsidR="003E54FD" w:rsidRPr="008B3EE2" w:rsidRDefault="003E54FD" w:rsidP="003E54FD">
      <w:pPr>
        <w:pStyle w:val="af3"/>
        <w:jc w:val="center"/>
        <w:rPr>
          <w:color w:val="auto"/>
        </w:rPr>
      </w:pPr>
      <w:r>
        <w:rPr>
          <w:b/>
          <w:bCs/>
          <w:color w:val="auto"/>
        </w:rPr>
        <w:t>3.3</w:t>
      </w:r>
      <w:r w:rsidRPr="008B3EE2">
        <w:rPr>
          <w:b/>
          <w:bCs/>
          <w:color w:val="auto"/>
        </w:rPr>
        <w:t>.2.5. Индикаторы достижения цели и непосредственные</w:t>
      </w:r>
    </w:p>
    <w:p w:rsidR="003E54FD" w:rsidRPr="008B3EE2" w:rsidRDefault="003E54FD" w:rsidP="003E54FD">
      <w:pPr>
        <w:pStyle w:val="af3"/>
        <w:jc w:val="center"/>
        <w:rPr>
          <w:color w:val="auto"/>
        </w:rPr>
      </w:pPr>
      <w:r w:rsidRPr="008B3EE2">
        <w:rPr>
          <w:b/>
          <w:bCs/>
          <w:color w:val="auto"/>
        </w:rPr>
        <w:t>результаты реализации Подпрограммы</w:t>
      </w:r>
    </w:p>
    <w:p w:rsidR="003E54FD" w:rsidRPr="000E66EE" w:rsidRDefault="003E54FD" w:rsidP="003E54FD">
      <w:pPr>
        <w:widowControl w:val="0"/>
        <w:autoSpaceDE w:val="0"/>
        <w:autoSpaceDN w:val="0"/>
        <w:adjustRightInd w:val="0"/>
        <w:jc w:val="right"/>
        <w:outlineLvl w:val="3"/>
      </w:pPr>
      <w:r w:rsidRPr="000E66EE">
        <w:t>Таблица 2.</w:t>
      </w:r>
    </w:p>
    <w:p w:rsidR="003E54FD" w:rsidRDefault="003E54FD" w:rsidP="003E54F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tblpXSpec="center" w:tblpY="1"/>
        <w:tblOverlap w:val="never"/>
        <w:tblW w:w="1024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4765"/>
        <w:gridCol w:w="1221"/>
        <w:gridCol w:w="196"/>
        <w:gridCol w:w="1062"/>
        <w:gridCol w:w="1221"/>
        <w:gridCol w:w="1221"/>
      </w:tblGrid>
      <w:tr w:rsidR="003E54FD" w:rsidRPr="00B01C21" w:rsidTr="004A02C0">
        <w:trPr>
          <w:trHeight w:val="415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N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B01C21">
              <w:t>п</w:t>
            </w:r>
            <w:proofErr w:type="gramEnd"/>
            <w:r w:rsidRPr="00B01C21">
              <w:t>/п</w:t>
            </w:r>
          </w:p>
        </w:tc>
        <w:tc>
          <w:tcPr>
            <w:tcW w:w="4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Наименование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индикатора/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непосредственного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результата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Ед.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измерения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Значение индикатора/непосредственного</w:t>
            </w:r>
          </w:p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результата</w:t>
            </w:r>
          </w:p>
        </w:tc>
      </w:tr>
      <w:tr w:rsidR="003E54FD" w:rsidRPr="00B01C21" w:rsidTr="004A02C0">
        <w:trPr>
          <w:trHeight w:val="415"/>
          <w:tblCellSpacing w:w="5" w:type="nil"/>
        </w:trPr>
        <w:tc>
          <w:tcPr>
            <w:tcW w:w="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</w:tr>
      <w:tr w:rsidR="003E54FD" w:rsidRPr="00B01C21" w:rsidTr="004A02C0">
        <w:trPr>
          <w:tblCellSpacing w:w="5" w:type="nil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3</w:t>
            </w:r>
          </w:p>
        </w:tc>
        <w:tc>
          <w:tcPr>
            <w:tcW w:w="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4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5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C21">
              <w:t>6</w:t>
            </w:r>
          </w:p>
        </w:tc>
      </w:tr>
      <w:tr w:rsidR="003E54FD" w:rsidRPr="00B01C21" w:rsidTr="004A02C0">
        <w:trPr>
          <w:trHeight w:val="360"/>
          <w:tblCellSpacing w:w="5" w:type="nil"/>
        </w:trPr>
        <w:tc>
          <w:tcPr>
            <w:tcW w:w="53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«Развитие музейного </w:t>
            </w:r>
            <w:r w:rsidRPr="004F1511">
              <w:t>дела  и сохранность объектов культурного наследия»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54FD" w:rsidRPr="00B01C21" w:rsidTr="004A02C0">
        <w:trPr>
          <w:tblCellSpacing w:w="5" w:type="nil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A3B1A">
              <w:rPr>
                <w:szCs w:val="16"/>
              </w:rPr>
              <w:t>Посещаемость государственных и муниципальных музеев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C411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E615AB" w:rsidRDefault="003E54FD" w:rsidP="00A25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3</w:t>
            </w:r>
            <w:r w:rsidR="00A2584B" w:rsidRPr="00E615AB">
              <w:t>3</w:t>
            </w:r>
            <w:r w:rsidRPr="00E615AB">
              <w:t>00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E615AB" w:rsidRDefault="0039470F" w:rsidP="00A25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33</w:t>
            </w:r>
            <w:r w:rsidR="00A2584B" w:rsidRPr="00E615AB">
              <w:t>1</w:t>
            </w:r>
            <w:r w:rsidRPr="00E615AB">
              <w:t>0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E615AB" w:rsidRDefault="0039470F" w:rsidP="00A25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33</w:t>
            </w:r>
            <w:r w:rsidR="00A2584B" w:rsidRPr="00E615AB">
              <w:t>2</w:t>
            </w:r>
            <w:r w:rsidRPr="00E615AB">
              <w:t>0</w:t>
            </w:r>
          </w:p>
        </w:tc>
      </w:tr>
      <w:tr w:rsidR="003E54FD" w:rsidRPr="00B01C21" w:rsidTr="004A02C0">
        <w:trPr>
          <w:tblCellSpacing w:w="5" w:type="nil"/>
        </w:trPr>
        <w:tc>
          <w:tcPr>
            <w:tcW w:w="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Временные выставки 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   единиц</w:t>
            </w:r>
          </w:p>
        </w:tc>
        <w:tc>
          <w:tcPr>
            <w:tcW w:w="1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2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15AB">
              <w:rPr>
                <w:lang w:val="en-US"/>
              </w:rPr>
              <w:t>2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E615AB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2</w:t>
            </w:r>
          </w:p>
        </w:tc>
      </w:tr>
    </w:tbl>
    <w:p w:rsidR="003E54FD" w:rsidRPr="00EC4B7E" w:rsidRDefault="003E54FD" w:rsidP="003E54FD">
      <w:pPr>
        <w:widowControl w:val="0"/>
        <w:autoSpaceDE w:val="0"/>
        <w:autoSpaceDN w:val="0"/>
        <w:adjustRightInd w:val="0"/>
        <w:ind w:firstLine="225"/>
        <w:jc w:val="both"/>
        <w:rPr>
          <w:color w:val="FF0000"/>
        </w:rPr>
      </w:pPr>
    </w:p>
    <w:p w:rsidR="003E54FD" w:rsidRPr="00E615AB" w:rsidRDefault="003E54FD" w:rsidP="003E54FD">
      <w:pPr>
        <w:widowControl w:val="0"/>
        <w:autoSpaceDE w:val="0"/>
        <w:autoSpaceDN w:val="0"/>
        <w:adjustRightInd w:val="0"/>
        <w:ind w:firstLine="225"/>
        <w:jc w:val="both"/>
      </w:pPr>
      <w:r w:rsidRPr="00E615AB">
        <w:t>В   результате реализации Подпрограммы:</w:t>
      </w:r>
    </w:p>
    <w:p w:rsidR="003E54FD" w:rsidRPr="00E615AB" w:rsidRDefault="003E54FD" w:rsidP="003E54FD">
      <w:pPr>
        <w:widowControl w:val="0"/>
        <w:autoSpaceDE w:val="0"/>
        <w:autoSpaceDN w:val="0"/>
        <w:adjustRightInd w:val="0"/>
        <w:jc w:val="both"/>
      </w:pPr>
      <w:r w:rsidRPr="00E615AB">
        <w:t>- возрастет количество посетителей в музейно - выставочном центре от 3</w:t>
      </w:r>
      <w:r w:rsidR="00A2584B" w:rsidRPr="00E615AB">
        <w:t>3</w:t>
      </w:r>
      <w:r w:rsidRPr="00E615AB">
        <w:t>00 до 33</w:t>
      </w:r>
      <w:r w:rsidR="00A2584B" w:rsidRPr="00E615AB">
        <w:t>2</w:t>
      </w:r>
      <w:r w:rsidRPr="00E615AB">
        <w:t>0 человек;</w:t>
      </w:r>
    </w:p>
    <w:p w:rsidR="003E54FD" w:rsidRPr="00E615AB" w:rsidRDefault="003E54FD" w:rsidP="003E54FD">
      <w:pPr>
        <w:widowControl w:val="0"/>
        <w:autoSpaceDE w:val="0"/>
        <w:autoSpaceDN w:val="0"/>
        <w:adjustRightInd w:val="0"/>
        <w:jc w:val="both"/>
      </w:pPr>
    </w:p>
    <w:p w:rsidR="003E54FD" w:rsidRPr="008B3EE2" w:rsidRDefault="003E54FD" w:rsidP="003E54FD">
      <w:pPr>
        <w:pStyle w:val="af3"/>
        <w:jc w:val="center"/>
        <w:rPr>
          <w:color w:val="auto"/>
        </w:rPr>
      </w:pPr>
      <w:r>
        <w:rPr>
          <w:b/>
          <w:bCs/>
          <w:color w:val="auto"/>
        </w:rPr>
        <w:t>3.3</w:t>
      </w:r>
      <w:r w:rsidRPr="008B3EE2">
        <w:rPr>
          <w:b/>
          <w:bCs/>
          <w:color w:val="auto"/>
        </w:rPr>
        <w:t>.2.6. Меры правового регулирования</w:t>
      </w:r>
    </w:p>
    <w:p w:rsidR="003E54FD" w:rsidRPr="003A6424" w:rsidRDefault="003E54FD" w:rsidP="003E54FD">
      <w:pPr>
        <w:widowControl w:val="0"/>
        <w:autoSpaceDE w:val="0"/>
        <w:autoSpaceDN w:val="0"/>
        <w:adjustRightInd w:val="0"/>
        <w:ind w:firstLine="142"/>
        <w:jc w:val="right"/>
        <w:outlineLvl w:val="3"/>
      </w:pPr>
      <w:r>
        <w:t>Таблица 3.</w:t>
      </w:r>
    </w:p>
    <w:tbl>
      <w:tblPr>
        <w:tblW w:w="0" w:type="auto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4913"/>
        <w:gridCol w:w="1913"/>
        <w:gridCol w:w="1172"/>
        <w:gridCol w:w="1309"/>
      </w:tblGrid>
      <w:tr w:rsidR="003E54FD" w:rsidRPr="00DA62B1" w:rsidTr="006015BE">
        <w:trPr>
          <w:trHeight w:val="600"/>
          <w:tblCellSpacing w:w="5" w:type="nil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96">
              <w:t>N</w:t>
            </w:r>
          </w:p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3E1896">
              <w:t>п</w:t>
            </w:r>
            <w:proofErr w:type="gramEnd"/>
            <w:r w:rsidRPr="003E1896">
              <w:t>/п</w:t>
            </w:r>
          </w:p>
        </w:tc>
        <w:tc>
          <w:tcPr>
            <w:tcW w:w="4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96">
              <w:t>Вид правового акта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96">
              <w:t>Основные положения</w:t>
            </w:r>
          </w:p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96">
              <w:t>правового акта (суть)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96">
              <w:t>Ответственный</w:t>
            </w:r>
          </w:p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96">
              <w:t>исполнитель и</w:t>
            </w:r>
          </w:p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96">
              <w:t>соисполнители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96">
              <w:t>Ожидаемые</w:t>
            </w:r>
          </w:p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96">
              <w:t>сроки</w:t>
            </w:r>
          </w:p>
          <w:p w:rsidR="003E54FD" w:rsidRPr="003E189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96">
              <w:t>принятия</w:t>
            </w:r>
          </w:p>
        </w:tc>
      </w:tr>
      <w:tr w:rsidR="003E54FD" w:rsidRPr="00DA62B1" w:rsidTr="006015BE">
        <w:trPr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0902D0">
              <w:t xml:space="preserve"> 1 </w:t>
            </w:r>
          </w:p>
        </w:tc>
        <w:tc>
          <w:tcPr>
            <w:tcW w:w="4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0902D0">
              <w:t xml:space="preserve">         2         </w:t>
            </w:r>
          </w:p>
        </w:tc>
        <w:tc>
          <w:tcPr>
            <w:tcW w:w="1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0902D0">
              <w:t xml:space="preserve">            3            </w:t>
            </w:r>
          </w:p>
        </w:tc>
        <w:tc>
          <w:tcPr>
            <w:tcW w:w="1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0902D0">
              <w:t xml:space="preserve">      4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0902D0">
              <w:t xml:space="preserve">    5    </w:t>
            </w:r>
          </w:p>
        </w:tc>
      </w:tr>
      <w:tr w:rsidR="003E54FD" w:rsidRPr="00DA62B1" w:rsidTr="006015BE">
        <w:trPr>
          <w:tblCellSpacing w:w="5" w:type="nil"/>
          <w:jc w:val="center"/>
        </w:trPr>
        <w:tc>
          <w:tcPr>
            <w:tcW w:w="990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B01C21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«Развитие музейного </w:t>
            </w:r>
            <w:r w:rsidRPr="004F1511">
              <w:t>дела и сохранность объектов культурного наследия»</w:t>
            </w:r>
          </w:p>
        </w:tc>
      </w:tr>
      <w:tr w:rsidR="003E54FD" w:rsidRPr="00DA62B1" w:rsidTr="006015BE">
        <w:trPr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0902D0">
              <w:t xml:space="preserve">. </w:t>
            </w:r>
          </w:p>
        </w:tc>
        <w:tc>
          <w:tcPr>
            <w:tcW w:w="4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DC06DB">
              <w:t xml:space="preserve">Закон Российской Федерации от 9 октября </w:t>
            </w:r>
            <w:r w:rsidRPr="00DC06DB">
              <w:lastRenderedPageBreak/>
              <w:t>1992 года №3612-I "Основы законодательства Росс</w:t>
            </w:r>
            <w:r w:rsidR="004A02C0">
              <w:t>ийской Федерации о культуре"</w:t>
            </w:r>
            <w:r w:rsidRPr="00DC06DB">
              <w:t>;</w:t>
            </w:r>
          </w:p>
        </w:tc>
        <w:tc>
          <w:tcPr>
            <w:tcW w:w="1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DA62B1" w:rsidTr="006015BE">
        <w:trPr>
          <w:trHeight w:val="240"/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</w:t>
            </w:r>
            <w:r w:rsidRPr="000902D0">
              <w:t>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0902D0" w:rsidRDefault="003E54FD" w:rsidP="006015BE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jc w:val="both"/>
            </w:pPr>
            <w:r w:rsidRPr="00DC06DB">
              <w:t>Федеральный закон от 26 мая 1996 года № 54-ФЗ "О Музейном фонде Российской Федерации и музеях в Российской Федерации"</w:t>
            </w:r>
            <w:r w:rsidRPr="00DC06DB">
              <w:rPr>
                <w:vanish/>
              </w:rPr>
              <w:t>#S</w:t>
            </w:r>
            <w:r w:rsidRPr="00DC06DB">
              <w:t>;</w:t>
            </w:r>
            <w:r w:rsidRPr="00DC06DB">
              <w:rPr>
                <w:vanish/>
              </w:rPr>
              <w:t>#M12291 9010022#M12291 9020113</w:t>
            </w:r>
            <w:r w:rsidRPr="001475E0">
              <w:rPr>
                <w:vanish/>
              </w:rPr>
              <w:t>#M12291 9028629#M12291 901702516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B16F04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6F04">
              <w:t>Выявление, собирание, учет, хранение и экспонирование фондов музея.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DA62B1" w:rsidTr="006015BE">
        <w:trPr>
          <w:trHeight w:val="255"/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0902D0">
              <w:t>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DC06DB">
              <w:t>Постановление Правительства Российской Федерации от 12 февраля 1998 года № 179</w:t>
            </w:r>
            <w:r w:rsidRPr="001475E0">
              <w:rPr>
                <w:vanish/>
              </w:rPr>
              <w:t>#S</w:t>
            </w:r>
            <w:r w:rsidRPr="00DC06DB">
              <w:t xml:space="preserve"> "Об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</w:t>
            </w:r>
            <w:r w:rsidR="004A02C0">
              <w:t xml:space="preserve"> музеев Российской Федерации</w:t>
            </w:r>
            <w:r w:rsidRPr="00DC06DB">
              <w:t>;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B16F04">
              <w:t>Выявление, собирание, учет, хранение и экспонирование фондов музея.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DA62B1" w:rsidTr="006015BE">
        <w:trPr>
          <w:trHeight w:val="118"/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  <w:r>
              <w:t>Устав  М</w:t>
            </w:r>
            <w:r w:rsidRPr="000902D0">
              <w:t xml:space="preserve">УК МВЦ «Отчина»          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DA62B1" w:rsidTr="006015BE">
        <w:trPr>
          <w:trHeight w:val="257"/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Трудовой кодекс РФ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DA62B1" w:rsidTr="006015BE">
        <w:trPr>
          <w:trHeight w:val="257"/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Коллективный договор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DA62B1" w:rsidTr="006015BE">
        <w:trPr>
          <w:trHeight w:val="418"/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0902D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Положение об оплате труда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DA62B1" w:rsidTr="006015BE">
        <w:trPr>
          <w:trHeight w:val="1385"/>
          <w:tblCellSpacing w:w="5" w:type="nil"/>
          <w:jc w:val="center"/>
        </w:trPr>
        <w:tc>
          <w:tcPr>
            <w:tcW w:w="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8C588E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49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B050"/>
              </w:rPr>
            </w:pPr>
            <w:r w:rsidRPr="00DC06DB">
              <w:t>Федеральный закон от 25 июня 2002 года № 73-ФЗ "Об объектах культурного наследия (памятниках истории и культуры) народов Российской Федерации"</w:t>
            </w:r>
            <w:r w:rsidRPr="00DC06DB">
              <w:rPr>
                <w:vanish/>
              </w:rPr>
              <w:t>#S</w:t>
            </w:r>
            <w:r>
              <w:t>.</w:t>
            </w:r>
          </w:p>
        </w:tc>
        <w:tc>
          <w:tcPr>
            <w:tcW w:w="19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416C2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6C2F">
              <w:t>Выявление, сохранение и реставрация ОКН</w:t>
            </w:r>
          </w:p>
        </w:tc>
        <w:tc>
          <w:tcPr>
            <w:tcW w:w="11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  <w:tr w:rsidR="003E54FD" w:rsidRPr="00DA62B1" w:rsidTr="006015BE">
        <w:trPr>
          <w:trHeight w:val="1489"/>
          <w:tblCellSpacing w:w="5" w:type="nil"/>
          <w:jc w:val="center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8C588E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8C588E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Закон Нижегородской области от 03 июля 2007 года № 86-З «Об объектах культурного наследия (памятниках истории и культуры) народов РФ, расположенных на территории Нижегородской области.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416C2F">
              <w:t>Выявление, сохранение и реставрация ОКН</w:t>
            </w:r>
            <w:r>
              <w:t xml:space="preserve"> на территории Нижегородской области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DA62B1" w:rsidRDefault="003E54FD" w:rsidP="006015BE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jc w:val="both"/>
      </w:pPr>
      <w:bookmarkStart w:id="3" w:name="Par684"/>
      <w:bookmarkEnd w:id="3"/>
    </w:p>
    <w:p w:rsidR="003E54FD" w:rsidRDefault="003E54FD" w:rsidP="003E54FD">
      <w:pPr>
        <w:pStyle w:val="af3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3.3</w:t>
      </w:r>
      <w:r w:rsidRPr="00675769">
        <w:rPr>
          <w:b/>
          <w:bCs/>
          <w:color w:val="auto"/>
        </w:rPr>
        <w:t xml:space="preserve">.2.7. Субсидии из областного бюджета бюджету </w:t>
      </w:r>
    </w:p>
    <w:p w:rsidR="003E54FD" w:rsidRDefault="003E54FD" w:rsidP="003E54FD">
      <w:pPr>
        <w:pStyle w:val="af3"/>
        <w:jc w:val="center"/>
        <w:rPr>
          <w:b/>
          <w:bCs/>
          <w:color w:val="auto"/>
        </w:rPr>
      </w:pPr>
      <w:r w:rsidRPr="00675769">
        <w:rPr>
          <w:b/>
          <w:bCs/>
          <w:color w:val="auto"/>
        </w:rPr>
        <w:t xml:space="preserve">Ковернинского муниципального района </w:t>
      </w:r>
    </w:p>
    <w:p w:rsidR="003E54FD" w:rsidRPr="00CF26D7" w:rsidRDefault="003E54FD" w:rsidP="003E54FD">
      <w:pPr>
        <w:pStyle w:val="af3"/>
        <w:jc w:val="center"/>
        <w:rPr>
          <w:color w:val="auto"/>
        </w:rPr>
      </w:pPr>
      <w:r w:rsidRPr="00CF26D7">
        <w:rPr>
          <w:color w:val="auto"/>
        </w:rPr>
        <w:t>Субсидии из областного бюджета бюджету  Ковернинского муниципального района   в рамках Подпрограммы не предусмотрены.</w:t>
      </w:r>
    </w:p>
    <w:p w:rsidR="003E54FD" w:rsidRPr="00D46871" w:rsidRDefault="003E54FD" w:rsidP="003E54FD">
      <w:pPr>
        <w:pStyle w:val="af3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3.3</w:t>
      </w:r>
      <w:r w:rsidRPr="00D46871">
        <w:rPr>
          <w:b/>
          <w:bCs/>
          <w:color w:val="auto"/>
        </w:rPr>
        <w:t xml:space="preserve">.2.8. Участие в реализации Подпрограммы </w:t>
      </w:r>
      <w:proofErr w:type="gramStart"/>
      <w:r w:rsidRPr="00D46871">
        <w:rPr>
          <w:b/>
          <w:bCs/>
          <w:color w:val="auto"/>
        </w:rPr>
        <w:t>государственных</w:t>
      </w:r>
      <w:proofErr w:type="gramEnd"/>
      <w:r w:rsidRPr="00D46871">
        <w:rPr>
          <w:b/>
          <w:bCs/>
          <w:color w:val="auto"/>
        </w:rPr>
        <w:t xml:space="preserve">, </w:t>
      </w:r>
    </w:p>
    <w:p w:rsidR="003E54FD" w:rsidRPr="00D46871" w:rsidRDefault="003E54FD" w:rsidP="003E54FD">
      <w:pPr>
        <w:pStyle w:val="af3"/>
        <w:jc w:val="center"/>
        <w:rPr>
          <w:b/>
          <w:bCs/>
          <w:color w:val="auto"/>
        </w:rPr>
      </w:pPr>
      <w:r w:rsidRPr="00D46871">
        <w:rPr>
          <w:b/>
          <w:bCs/>
          <w:color w:val="auto"/>
        </w:rPr>
        <w:t xml:space="preserve">муниципальных  унитарных предприятий, акционерных обществ </w:t>
      </w:r>
    </w:p>
    <w:p w:rsidR="003E54FD" w:rsidRPr="00D46871" w:rsidRDefault="003E54FD" w:rsidP="003E54FD">
      <w:pPr>
        <w:pStyle w:val="af3"/>
        <w:jc w:val="center"/>
        <w:rPr>
          <w:color w:val="auto"/>
        </w:rPr>
      </w:pPr>
      <w:r w:rsidRPr="00D46871">
        <w:rPr>
          <w:b/>
          <w:bCs/>
          <w:color w:val="auto"/>
        </w:rPr>
        <w:t>с участием Нижегородской области, общественных, научных и иных</w:t>
      </w:r>
    </w:p>
    <w:p w:rsidR="003E54FD" w:rsidRPr="00D46871" w:rsidRDefault="003E54FD" w:rsidP="003E54FD">
      <w:pPr>
        <w:pStyle w:val="af3"/>
        <w:jc w:val="center"/>
        <w:rPr>
          <w:color w:val="auto"/>
        </w:rPr>
      </w:pPr>
      <w:r w:rsidRPr="00D46871">
        <w:rPr>
          <w:b/>
          <w:bCs/>
          <w:color w:val="auto"/>
        </w:rPr>
        <w:t>организаций, а также внебюджетных фондов</w:t>
      </w:r>
    </w:p>
    <w:p w:rsidR="003E54FD" w:rsidRDefault="003E54FD" w:rsidP="003E54FD">
      <w:pPr>
        <w:pStyle w:val="af3"/>
        <w:ind w:firstLine="720"/>
        <w:jc w:val="both"/>
        <w:rPr>
          <w:color w:val="auto"/>
        </w:rPr>
      </w:pPr>
      <w:r w:rsidRPr="00D46871">
        <w:rPr>
          <w:color w:val="auto"/>
        </w:rPr>
        <w:t xml:space="preserve">Предусмотрено участие в реализации Подпрограммы муниципальных  унитарных предприятий, акционерных обществ с участием Ковернинского муниципального района, </w:t>
      </w:r>
      <w:r>
        <w:rPr>
          <w:color w:val="auto"/>
        </w:rPr>
        <w:t>а также внебюджетных средст</w:t>
      </w:r>
      <w:r w:rsidRPr="00D46871">
        <w:rPr>
          <w:color w:val="auto"/>
        </w:rPr>
        <w:t>в</w:t>
      </w:r>
      <w:r>
        <w:rPr>
          <w:color w:val="auto"/>
        </w:rPr>
        <w:t xml:space="preserve"> – по согласованию</w:t>
      </w:r>
      <w:r w:rsidRPr="00D46871">
        <w:rPr>
          <w:color w:val="auto"/>
        </w:rPr>
        <w:t>.</w:t>
      </w:r>
    </w:p>
    <w:p w:rsidR="003E54FD" w:rsidRPr="00B35693" w:rsidRDefault="003E54FD" w:rsidP="003E54FD">
      <w:pPr>
        <w:pStyle w:val="af3"/>
        <w:jc w:val="center"/>
        <w:rPr>
          <w:color w:val="auto"/>
        </w:rPr>
      </w:pPr>
      <w:r>
        <w:rPr>
          <w:b/>
          <w:bCs/>
          <w:color w:val="auto"/>
        </w:rPr>
        <w:t>3.3</w:t>
      </w:r>
      <w:r w:rsidRPr="00B35693">
        <w:rPr>
          <w:b/>
          <w:bCs/>
          <w:color w:val="auto"/>
        </w:rPr>
        <w:t>.2.9. Обоснование объема финансовых ресурсов</w:t>
      </w:r>
    </w:p>
    <w:p w:rsidR="003E54FD" w:rsidRPr="000D4F87" w:rsidRDefault="003E54FD" w:rsidP="003E54F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3.3.2.9.1. </w:t>
      </w:r>
      <w:r w:rsidRPr="000228A4">
        <w:t xml:space="preserve">Ресурсное обеспечение реализации </w:t>
      </w:r>
      <w:r w:rsidRPr="00D46871">
        <w:t xml:space="preserve">Подпрограммы </w:t>
      </w:r>
      <w:r w:rsidRPr="00DC340D">
        <w:rPr>
          <w:i/>
        </w:rPr>
        <w:t>за счет средств бюджета Ковернинского муниципального района</w:t>
      </w:r>
      <w:r>
        <w:t>.</w:t>
      </w:r>
    </w:p>
    <w:p w:rsidR="004A02C0" w:rsidRDefault="004A02C0" w:rsidP="003E54FD">
      <w:pPr>
        <w:pStyle w:val="af3"/>
        <w:jc w:val="right"/>
      </w:pPr>
    </w:p>
    <w:p w:rsidR="00B9797F" w:rsidRDefault="00B9797F" w:rsidP="003E54FD">
      <w:pPr>
        <w:pStyle w:val="af3"/>
        <w:jc w:val="right"/>
      </w:pPr>
    </w:p>
    <w:p w:rsidR="00B9797F" w:rsidRDefault="00B9797F" w:rsidP="003E54FD">
      <w:pPr>
        <w:pStyle w:val="af3"/>
        <w:jc w:val="right"/>
      </w:pPr>
    </w:p>
    <w:p w:rsidR="00B9797F" w:rsidRDefault="00B9797F" w:rsidP="003E54FD">
      <w:pPr>
        <w:pStyle w:val="af3"/>
        <w:jc w:val="right"/>
      </w:pPr>
    </w:p>
    <w:p w:rsidR="00B9797F" w:rsidRDefault="00B9797F" w:rsidP="003E54FD">
      <w:pPr>
        <w:pStyle w:val="af3"/>
        <w:jc w:val="right"/>
      </w:pPr>
    </w:p>
    <w:p w:rsidR="00B9797F" w:rsidRDefault="00B9797F" w:rsidP="003E54FD">
      <w:pPr>
        <w:pStyle w:val="af3"/>
        <w:jc w:val="right"/>
      </w:pPr>
    </w:p>
    <w:p w:rsidR="003E54FD" w:rsidRDefault="003E54FD" w:rsidP="003E54FD">
      <w:pPr>
        <w:pStyle w:val="af3"/>
        <w:jc w:val="right"/>
      </w:pPr>
      <w:r w:rsidRPr="000D4F87">
        <w:lastRenderedPageBreak/>
        <w:t xml:space="preserve">Таблица </w:t>
      </w:r>
      <w:r>
        <w:t>4.</w:t>
      </w:r>
    </w:p>
    <w:tbl>
      <w:tblPr>
        <w:tblW w:w="1037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5"/>
        <w:gridCol w:w="3545"/>
        <w:gridCol w:w="2267"/>
        <w:gridCol w:w="170"/>
        <w:gridCol w:w="992"/>
        <w:gridCol w:w="993"/>
        <w:gridCol w:w="1134"/>
      </w:tblGrid>
      <w:tr w:rsidR="003E54FD" w:rsidRPr="00AF4638" w:rsidTr="004A02C0">
        <w:trPr>
          <w:trHeight w:val="360"/>
          <w:hidden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38">
              <w:rPr>
                <w:vanish/>
              </w:rPr>
              <w:t>#M12291 9014070#M12291 9054880</w:t>
            </w:r>
            <w:r w:rsidRPr="00AF4638">
              <w:t>Статус</w:t>
            </w:r>
          </w:p>
        </w:tc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38">
              <w:t>Подпрограмма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38">
              <w:t>муниципальной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38">
              <w:t>программы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>Муниципальный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   заказчик-   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 координатор,  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 соисполнители </w:t>
            </w:r>
          </w:p>
        </w:tc>
        <w:tc>
          <w:tcPr>
            <w:tcW w:w="3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38">
              <w:t>Расходы (тыс. руб.), годы</w:t>
            </w:r>
          </w:p>
        </w:tc>
      </w:tr>
      <w:tr w:rsidR="003E54FD" w:rsidRPr="00AF4638" w:rsidTr="004A02C0">
        <w:trPr>
          <w:trHeight w:val="540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AF4638" w:rsidRDefault="003E54FD" w:rsidP="006015BE"/>
        </w:tc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AF4638" w:rsidRDefault="003E54FD" w:rsidP="006015BE"/>
        </w:tc>
        <w:tc>
          <w:tcPr>
            <w:tcW w:w="2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Pr="00AF4638" w:rsidRDefault="003E54FD" w:rsidP="006015BE"/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38">
              <w:t>201</w:t>
            </w:r>
            <w:r>
              <w:t>8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38">
              <w:t>20</w:t>
            </w:r>
            <w:r>
              <w:t>19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38">
              <w:t>20</w:t>
            </w:r>
            <w:r>
              <w:t>20</w:t>
            </w:r>
          </w:p>
        </w:tc>
      </w:tr>
      <w:tr w:rsidR="003E54FD" w:rsidRPr="00AF4638" w:rsidTr="004A02C0"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               1       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                2       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               3       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3E54FD" w:rsidRPr="00AF4638" w:rsidTr="004A02C0">
        <w:trPr>
          <w:trHeight w:val="36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Наименование   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>муниципальной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подпрограммы      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AF4638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4638">
              <w:rPr>
                <w:rFonts w:ascii="Times New Roman" w:hAnsi="Times New Roman"/>
                <w:sz w:val="24"/>
                <w:szCs w:val="24"/>
              </w:rPr>
              <w:t xml:space="preserve"> «Развитие музейного дела и сохранность объектов культурного наследия»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всего          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2594,9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2622,3</w:t>
            </w:r>
          </w:p>
        </w:tc>
      </w:tr>
      <w:tr w:rsidR="003E54FD" w:rsidRPr="00AF4638" w:rsidTr="004A02C0">
        <w:trPr>
          <w:trHeight w:val="720"/>
        </w:trPr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Pr="00AF4638" w:rsidRDefault="003E54FD" w:rsidP="006015BE"/>
        </w:tc>
        <w:tc>
          <w:tcPr>
            <w:tcW w:w="35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Pr="00AF4638" w:rsidRDefault="003E54FD" w:rsidP="006015BE"/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>Муниципальный заказчик-координатор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>Отдел культуры и кино,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>МУК МВЦ «Отчина»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2696,3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2594,9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2622,3</w:t>
            </w:r>
          </w:p>
        </w:tc>
      </w:tr>
      <w:tr w:rsidR="003E54FD" w:rsidRPr="00AF4638" w:rsidTr="004A02C0">
        <w:trPr>
          <w:trHeight w:val="360"/>
        </w:trPr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Pr="00AF4638" w:rsidRDefault="003E54FD" w:rsidP="006015BE"/>
        </w:tc>
        <w:tc>
          <w:tcPr>
            <w:tcW w:w="35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Pr="00AF4638" w:rsidRDefault="003E54FD" w:rsidP="006015BE"/>
        </w:tc>
        <w:tc>
          <w:tcPr>
            <w:tcW w:w="22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>соисполнители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AF4638"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AF4638"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AF4638">
              <w:t>0</w:t>
            </w:r>
          </w:p>
        </w:tc>
      </w:tr>
      <w:tr w:rsidR="003E54FD" w:rsidRPr="00AF4638" w:rsidTr="004A02C0">
        <w:trPr>
          <w:trHeight w:val="36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1 Обеспечение доступа всех слоев населения к культурному наследию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 xml:space="preserve">всего          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2594,9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2622,3</w:t>
            </w:r>
          </w:p>
        </w:tc>
      </w:tr>
      <w:tr w:rsidR="003E54FD" w:rsidRPr="00AF4638" w:rsidTr="004A02C0">
        <w:trPr>
          <w:trHeight w:val="72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Pr="00AF4638" w:rsidRDefault="003E54FD" w:rsidP="006015BE"/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>Муниципальный заказчик-координатор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>Отдел культуры и кино,</w:t>
            </w:r>
          </w:p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>МУК МВЦ «Отчина»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2594,9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2622,3</w:t>
            </w:r>
          </w:p>
        </w:tc>
      </w:tr>
      <w:tr w:rsidR="003E54FD" w:rsidRPr="00AF4638" w:rsidTr="004A02C0"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FD" w:rsidRPr="00AF4638" w:rsidRDefault="003E54FD" w:rsidP="006015BE"/>
        </w:tc>
        <w:tc>
          <w:tcPr>
            <w:tcW w:w="2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AF4638">
              <w:t>соисполнители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AF4638"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AF4638"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AF4638"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AF4638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 w:rsidRPr="00AF4638">
              <w:t>0</w:t>
            </w:r>
          </w:p>
        </w:tc>
      </w:tr>
    </w:tbl>
    <w:p w:rsidR="003E54FD" w:rsidRDefault="003E54FD" w:rsidP="003E54FD">
      <w:pPr>
        <w:pStyle w:val="af3"/>
        <w:jc w:val="right"/>
      </w:pPr>
    </w:p>
    <w:p w:rsidR="003E54FD" w:rsidRPr="00E72538" w:rsidRDefault="003E54FD" w:rsidP="003E54FD">
      <w:pPr>
        <w:pStyle w:val="af3"/>
        <w:rPr>
          <w:bCs/>
          <w:i/>
          <w:color w:val="auto"/>
        </w:rPr>
      </w:pPr>
      <w:r w:rsidRPr="00E72538">
        <w:rPr>
          <w:color w:val="auto"/>
        </w:rPr>
        <w:t>3.</w:t>
      </w:r>
      <w:r>
        <w:rPr>
          <w:color w:val="auto"/>
        </w:rPr>
        <w:t>3</w:t>
      </w:r>
      <w:r w:rsidRPr="00E72538">
        <w:rPr>
          <w:color w:val="auto"/>
        </w:rPr>
        <w:t>.2.9.</w:t>
      </w:r>
      <w:r>
        <w:rPr>
          <w:color w:val="auto"/>
        </w:rPr>
        <w:t>2</w:t>
      </w:r>
      <w:r w:rsidRPr="00E72538">
        <w:rPr>
          <w:color w:val="auto"/>
        </w:rPr>
        <w:t xml:space="preserve">. </w:t>
      </w:r>
      <w:r w:rsidRPr="00E72538">
        <w:rPr>
          <w:bCs/>
          <w:color w:val="auto"/>
        </w:rPr>
        <w:t xml:space="preserve">Прогнозная оценка расходов на </w:t>
      </w:r>
      <w:proofErr w:type="spellStart"/>
      <w:r w:rsidRPr="00E72538">
        <w:rPr>
          <w:bCs/>
          <w:color w:val="auto"/>
        </w:rPr>
        <w:t>реализациюПодпрограммы</w:t>
      </w:r>
      <w:r w:rsidRPr="00E72538">
        <w:rPr>
          <w:bCs/>
          <w:i/>
          <w:color w:val="auto"/>
        </w:rPr>
        <w:t>за</w:t>
      </w:r>
      <w:proofErr w:type="spellEnd"/>
      <w:r w:rsidRPr="00E72538">
        <w:rPr>
          <w:bCs/>
          <w:i/>
          <w:color w:val="auto"/>
        </w:rPr>
        <w:t xml:space="preserve"> </w:t>
      </w:r>
      <w:proofErr w:type="spellStart"/>
      <w:r w:rsidRPr="00E72538">
        <w:rPr>
          <w:bCs/>
          <w:i/>
          <w:color w:val="auto"/>
        </w:rPr>
        <w:t>счет</w:t>
      </w:r>
      <w:proofErr w:type="spellEnd"/>
      <w:r w:rsidRPr="00E72538">
        <w:rPr>
          <w:bCs/>
          <w:i/>
          <w:color w:val="auto"/>
        </w:rPr>
        <w:t xml:space="preserve"> всех источников</w:t>
      </w:r>
    </w:p>
    <w:p w:rsidR="003E54FD" w:rsidRDefault="003E54FD" w:rsidP="003E54FD">
      <w:pPr>
        <w:pStyle w:val="af3"/>
        <w:jc w:val="right"/>
      </w:pPr>
      <w:r w:rsidRPr="000D4F87">
        <w:t xml:space="preserve">Таблица </w:t>
      </w:r>
      <w:r>
        <w:t>5.</w:t>
      </w:r>
    </w:p>
    <w:p w:rsidR="003E54FD" w:rsidRDefault="003E54FD" w:rsidP="003E54FD">
      <w:pPr>
        <w:pStyle w:val="af3"/>
        <w:jc w:val="right"/>
      </w:pPr>
    </w:p>
    <w:tbl>
      <w:tblPr>
        <w:tblW w:w="103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2269"/>
        <w:gridCol w:w="170"/>
        <w:gridCol w:w="1135"/>
        <w:gridCol w:w="994"/>
        <w:gridCol w:w="993"/>
      </w:tblGrid>
      <w:tr w:rsidR="003E54FD" w:rsidTr="004A02C0">
        <w:trPr>
          <w:trHeight w:val="36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  Статус  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Наименование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подпрограммы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Источники финансирования</w:t>
            </w:r>
          </w:p>
        </w:tc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 расходы (тыс. руб.), годы</w:t>
            </w:r>
          </w:p>
        </w:tc>
      </w:tr>
      <w:tr w:rsidR="003E54FD" w:rsidTr="004A02C0">
        <w:trPr>
          <w:trHeight w:val="54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</w:tr>
      <w:tr w:rsidR="003E54FD" w:rsidTr="004A02C0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3E54FD" w:rsidTr="004A02C0">
        <w:trPr>
          <w:trHeight w:val="363"/>
        </w:trPr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музейного дела и сохранность объектов культурного наследия»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2696,3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2594,9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2622,3</w:t>
            </w:r>
          </w:p>
        </w:tc>
      </w:tr>
      <w:tr w:rsidR="003E54FD" w:rsidTr="004A02C0">
        <w:trPr>
          <w:trHeight w:val="252"/>
        </w:trPr>
        <w:tc>
          <w:tcPr>
            <w:tcW w:w="4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ОБ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  <w:tr w:rsidR="003E54FD" w:rsidTr="004A02C0">
        <w:trPr>
          <w:trHeight w:val="128"/>
        </w:trPr>
        <w:tc>
          <w:tcPr>
            <w:tcW w:w="4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МБ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2696,3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2594,9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2622,3</w:t>
            </w:r>
          </w:p>
        </w:tc>
      </w:tr>
      <w:tr w:rsidR="003E54FD" w:rsidTr="004A02C0">
        <w:trPr>
          <w:trHeight w:val="430"/>
        </w:trPr>
        <w:tc>
          <w:tcPr>
            <w:tcW w:w="4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Прочие источники 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206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  <w:tr w:rsidR="003E54FD" w:rsidTr="004A02C0">
        <w:trPr>
          <w:trHeight w:val="244"/>
        </w:trPr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1 Обеспечение доступа всех слоев населения к культурному наследию 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2696,3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2594,9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2622,3</w:t>
            </w:r>
          </w:p>
        </w:tc>
      </w:tr>
      <w:tr w:rsidR="003E54FD" w:rsidTr="004A02C0">
        <w:trPr>
          <w:trHeight w:val="309"/>
        </w:trPr>
        <w:tc>
          <w:tcPr>
            <w:tcW w:w="482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ОБ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  <w:tr w:rsidR="003E54FD" w:rsidTr="004A02C0">
        <w:trPr>
          <w:trHeight w:val="271"/>
        </w:trPr>
        <w:tc>
          <w:tcPr>
            <w:tcW w:w="482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МБ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2696,3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2594,9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6126D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26D7">
              <w:t>2622,3</w:t>
            </w:r>
          </w:p>
        </w:tc>
      </w:tr>
      <w:tr w:rsidR="003E54FD" w:rsidTr="004A02C0">
        <w:trPr>
          <w:trHeight w:val="541"/>
        </w:trPr>
        <w:tc>
          <w:tcPr>
            <w:tcW w:w="482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Прочие источники 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:rsidR="003E54FD" w:rsidRDefault="003E54FD" w:rsidP="003E54FD">
      <w:pPr>
        <w:pStyle w:val="af3"/>
        <w:jc w:val="right"/>
      </w:pPr>
    </w:p>
    <w:p w:rsidR="004A02C0" w:rsidRDefault="004A02C0" w:rsidP="003E54FD">
      <w:pPr>
        <w:pStyle w:val="af3"/>
        <w:jc w:val="right"/>
      </w:pPr>
    </w:p>
    <w:p w:rsidR="004A02C0" w:rsidRDefault="004A02C0" w:rsidP="003E54FD">
      <w:pPr>
        <w:pStyle w:val="af3"/>
        <w:jc w:val="right"/>
      </w:pPr>
    </w:p>
    <w:p w:rsidR="003E54FD" w:rsidRDefault="003E54FD" w:rsidP="003E54FD">
      <w:pPr>
        <w:pStyle w:val="af3"/>
        <w:ind w:left="567"/>
        <w:jc w:val="center"/>
      </w:pPr>
      <w:r>
        <w:t>3.3</w:t>
      </w:r>
      <w:r w:rsidRPr="00D46871">
        <w:t>.2.10. Анализ рисков реализации Подпрограммы</w:t>
      </w:r>
    </w:p>
    <w:p w:rsidR="003E54FD" w:rsidRPr="0030495E" w:rsidRDefault="003E54FD" w:rsidP="003E54F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Финансовые риски: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сокращение объемов финансирования Подпрограммы, что приведет к невозможности решения комплекса проблем и снизит эффективность подпрограммных мероприятий;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lastRenderedPageBreak/>
        <w:t>- несвоевременное поступление финансирования</w:t>
      </w:r>
      <w:r>
        <w:rPr>
          <w:bCs/>
        </w:rPr>
        <w:t>.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  <w:r w:rsidRPr="0030495E">
        <w:rPr>
          <w:bCs/>
        </w:rPr>
        <w:t>2. Организационные риски: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несогласованность действий учреждений, участвующих в реализации Подпрограммы;</w:t>
      </w:r>
    </w:p>
    <w:p w:rsidR="003E54FD" w:rsidRPr="00F728E5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дефицит квалифицированных кадров.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  <w:r w:rsidRPr="0030495E">
        <w:rPr>
          <w:bCs/>
        </w:rPr>
        <w:t>3. Социально-экономические риски: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замедление экономического роста Кове</w:t>
      </w:r>
      <w:r>
        <w:rPr>
          <w:bCs/>
        </w:rPr>
        <w:t>рнинского муниципального района;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рост инфляции, выходящий за пределы прогнозных оценок.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  <w:r w:rsidRPr="0030495E">
        <w:rPr>
          <w:bCs/>
        </w:rPr>
        <w:t xml:space="preserve"> Механизмы минимизации негат</w:t>
      </w:r>
      <w:r>
        <w:rPr>
          <w:bCs/>
        </w:rPr>
        <w:t>ивного влияния внешних факторов</w:t>
      </w:r>
      <w:r w:rsidRPr="0030495E">
        <w:rPr>
          <w:bCs/>
        </w:rPr>
        <w:t>: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0495E">
        <w:rPr>
          <w:bCs/>
        </w:rPr>
        <w:t>- привлечение собственных сред</w:t>
      </w:r>
      <w:r>
        <w:rPr>
          <w:bCs/>
        </w:rPr>
        <w:t>ств музея</w:t>
      </w:r>
      <w:r w:rsidRPr="0030495E">
        <w:rPr>
          <w:bCs/>
        </w:rPr>
        <w:t xml:space="preserve"> за счет расширения платных услуг населению;</w:t>
      </w:r>
    </w:p>
    <w:p w:rsidR="003E54FD" w:rsidRPr="0030495E" w:rsidRDefault="003E54FD" w:rsidP="003E54FD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 привлечение спонсорской помощи индивидуальных предпринимателей и населения.</w:t>
      </w:r>
    </w:p>
    <w:p w:rsidR="003E54FD" w:rsidRDefault="003E54FD" w:rsidP="003E54FD">
      <w:pPr>
        <w:pStyle w:val="af3"/>
        <w:jc w:val="center"/>
        <w:rPr>
          <w:bCs/>
          <w:color w:val="auto"/>
          <w:sz w:val="28"/>
          <w:szCs w:val="28"/>
        </w:rPr>
      </w:pPr>
    </w:p>
    <w:p w:rsidR="003E54FD" w:rsidRDefault="003E54FD" w:rsidP="003E54FD">
      <w:pPr>
        <w:pStyle w:val="af3"/>
        <w:jc w:val="center"/>
        <w:rPr>
          <w:bCs/>
          <w:color w:val="auto"/>
          <w:sz w:val="28"/>
          <w:szCs w:val="28"/>
        </w:rPr>
      </w:pPr>
      <w:r w:rsidRPr="000F4AC8">
        <w:rPr>
          <w:bCs/>
          <w:color w:val="auto"/>
          <w:sz w:val="28"/>
          <w:szCs w:val="28"/>
        </w:rPr>
        <w:t>3.</w:t>
      </w:r>
      <w:r>
        <w:rPr>
          <w:bCs/>
          <w:color w:val="auto"/>
          <w:sz w:val="28"/>
          <w:szCs w:val="28"/>
        </w:rPr>
        <w:t>4. ПОДПРОГРАММА 4</w:t>
      </w:r>
    </w:p>
    <w:p w:rsidR="003E54FD" w:rsidRDefault="003E54FD" w:rsidP="003E54FD">
      <w:pPr>
        <w:pStyle w:val="af3"/>
        <w:jc w:val="center"/>
        <w:rPr>
          <w:b/>
          <w:bCs/>
          <w:sz w:val="28"/>
          <w:szCs w:val="28"/>
        </w:rPr>
      </w:pPr>
    </w:p>
    <w:p w:rsidR="003E54FD" w:rsidRPr="005A09D8" w:rsidRDefault="003E54FD" w:rsidP="003E54F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A09D8">
        <w:rPr>
          <w:rFonts w:ascii="Times New Roman" w:hAnsi="Times New Roman"/>
          <w:b/>
          <w:sz w:val="28"/>
          <w:szCs w:val="28"/>
        </w:rPr>
        <w:t>«Деятельность и развитие школ дополнительного образования»</w:t>
      </w:r>
    </w:p>
    <w:p w:rsidR="003E54FD" w:rsidRDefault="003E54FD" w:rsidP="003E54F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E54FD" w:rsidRDefault="003E54FD" w:rsidP="003E54FD">
      <w:pPr>
        <w:pStyle w:val="af3"/>
        <w:jc w:val="center"/>
        <w:rPr>
          <w:b/>
        </w:rPr>
      </w:pPr>
      <w:r>
        <w:t>3.4.</w:t>
      </w:r>
      <w:r w:rsidRPr="000F4AC8">
        <w:t xml:space="preserve"> ПАСПОРТ ПОДПРОГРАММЫ</w:t>
      </w:r>
    </w:p>
    <w:p w:rsidR="003E54FD" w:rsidRPr="00095877" w:rsidRDefault="003E54FD" w:rsidP="003E54F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940" w:type="dxa"/>
        <w:jc w:val="center"/>
        <w:tblCellSpacing w:w="5" w:type="nil"/>
        <w:tblInd w:w="45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57"/>
        <w:gridCol w:w="2978"/>
        <w:gridCol w:w="1469"/>
        <w:gridCol w:w="3436"/>
      </w:tblGrid>
      <w:tr w:rsidR="003E54FD" w:rsidRPr="00563D9F" w:rsidTr="004A02C0">
        <w:trPr>
          <w:tblCellSpacing w:w="5" w:type="nil"/>
          <w:jc w:val="center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Муниципальный заказчик-координатор подпрограммы                           </w:t>
            </w:r>
          </w:p>
        </w:tc>
        <w:tc>
          <w:tcPr>
            <w:tcW w:w="7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Отдел культуры и кино Администрации</w:t>
            </w:r>
            <w:r w:rsidRPr="00563D9F">
              <w:t xml:space="preserve"> Ковернинского муниципального района  Нижегородской области</w:t>
            </w:r>
          </w:p>
        </w:tc>
      </w:tr>
      <w:tr w:rsidR="003E54FD" w:rsidRPr="00563D9F" w:rsidTr="004A02C0">
        <w:trPr>
          <w:tblCellSpacing w:w="5" w:type="nil"/>
          <w:jc w:val="center"/>
        </w:trPr>
        <w:tc>
          <w:tcPr>
            <w:tcW w:w="20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Соисполнители подпрограммы                                                  </w:t>
            </w:r>
          </w:p>
        </w:tc>
        <w:tc>
          <w:tcPr>
            <w:tcW w:w="78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52FE">
              <w:rPr>
                <w:rFonts w:ascii="Times New Roman" w:hAnsi="Times New Roman"/>
                <w:sz w:val="24"/>
                <w:szCs w:val="24"/>
              </w:rPr>
              <w:t>- Финансовое управление Администрации Ковернинского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тдел капитального строительства, архитектуры и градостроительства Администрации Ковернинского муниципального района;</w:t>
            </w:r>
          </w:p>
          <w:p w:rsidR="003E54FD" w:rsidRPr="007852FE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7852FE">
              <w:rPr>
                <w:rFonts w:ascii="Times New Roman" w:hAnsi="Times New Roman"/>
                <w:sz w:val="24"/>
                <w:szCs w:val="24"/>
              </w:rPr>
              <w:t>тдел образованияАдминистрации Ковернинского муниципального района;</w:t>
            </w:r>
          </w:p>
          <w:p w:rsidR="003E54FD" w:rsidRPr="007852FE" w:rsidRDefault="003E54FD" w:rsidP="006015BE">
            <w:pPr>
              <w:pStyle w:val="af3"/>
              <w:jc w:val="both"/>
            </w:pPr>
            <w:r>
              <w:t>-О</w:t>
            </w:r>
            <w:r w:rsidRPr="007852FE">
              <w:t>тдел по физической культуре и спорту Администрации Ковернинского муниципального района;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7852FE">
              <w:t>- ГКУНО «Управление социальной защиты населения Ковернинского района»</w:t>
            </w:r>
          </w:p>
        </w:tc>
      </w:tr>
      <w:tr w:rsidR="003E54FD" w:rsidRPr="00563D9F" w:rsidTr="004A02C0">
        <w:trPr>
          <w:tblCellSpacing w:w="5" w:type="nil"/>
          <w:jc w:val="center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Цели подпрограммы                                                           </w:t>
            </w:r>
          </w:p>
        </w:tc>
        <w:tc>
          <w:tcPr>
            <w:tcW w:w="78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tabs>
                <w:tab w:val="num" w:pos="0"/>
              </w:tabs>
              <w:jc w:val="both"/>
              <w:rPr>
                <w:color w:val="000000"/>
              </w:rPr>
            </w:pPr>
            <w:r w:rsidRPr="00563D9F">
              <w:rPr>
                <w:color w:val="000000"/>
              </w:rPr>
              <w:t>Реализация предпрофессиональных общеобразовательных и художественно</w:t>
            </w:r>
            <w:r>
              <w:rPr>
                <w:color w:val="000000"/>
              </w:rPr>
              <w:t>-</w:t>
            </w:r>
            <w:r w:rsidRPr="00563D9F">
              <w:rPr>
                <w:color w:val="000000"/>
              </w:rPr>
              <w:t>образовательных программ</w:t>
            </w:r>
          </w:p>
        </w:tc>
      </w:tr>
      <w:tr w:rsidR="003E54FD" w:rsidRPr="00563D9F" w:rsidTr="004A02C0">
        <w:trPr>
          <w:tblCellSpacing w:w="5" w:type="nil"/>
          <w:jc w:val="center"/>
        </w:trPr>
        <w:tc>
          <w:tcPr>
            <w:tcW w:w="20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Задачи подпрограммы                                                         </w:t>
            </w:r>
          </w:p>
        </w:tc>
        <w:tc>
          <w:tcPr>
            <w:tcW w:w="78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333E22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22">
              <w:rPr>
                <w:rFonts w:ascii="Times New Roman" w:hAnsi="Times New Roman"/>
                <w:sz w:val="24"/>
                <w:szCs w:val="24"/>
              </w:rPr>
              <w:t>создание необходимых и благоприятных условий для разностороннего развития личности, ее музыкально-эстетического образования, профессионального  творческого труда детей в возрасте преимущественно от 6 до 18 лет;</w:t>
            </w:r>
          </w:p>
          <w:p w:rsidR="003E54FD" w:rsidRPr="00333E22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22">
              <w:rPr>
                <w:rFonts w:ascii="Times New Roman" w:hAnsi="Times New Roman"/>
                <w:sz w:val="24"/>
                <w:szCs w:val="24"/>
              </w:rPr>
              <w:t>- обеспечение условий для выявления и реализации способностей талантливых и одаренных детей для дальнейшей профессионализации в сфере культуры;</w:t>
            </w:r>
          </w:p>
          <w:p w:rsidR="003E54FD" w:rsidRPr="00333E22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22">
              <w:rPr>
                <w:rFonts w:ascii="Times New Roman" w:hAnsi="Times New Roman"/>
                <w:sz w:val="24"/>
                <w:szCs w:val="24"/>
              </w:rPr>
              <w:t>- создание условий для повышения профессиональной компетентности педагогических работников образовательных учреждений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ополнительного образования </w:t>
            </w:r>
            <w:r w:rsidRPr="00333E22">
              <w:rPr>
                <w:rFonts w:ascii="Times New Roman" w:hAnsi="Times New Roman"/>
                <w:sz w:val="24"/>
                <w:szCs w:val="24"/>
              </w:rPr>
              <w:t xml:space="preserve"> в сфере культуры;</w:t>
            </w:r>
          </w:p>
          <w:p w:rsidR="003E54FD" w:rsidRPr="00333E22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22">
              <w:rPr>
                <w:rFonts w:ascii="Times New Roman" w:hAnsi="Times New Roman"/>
                <w:sz w:val="24"/>
                <w:szCs w:val="24"/>
              </w:rPr>
              <w:t>- удовлетворение духовных потребностей  стимулирование интереса личности обучающихся к познанию  и творчеству, их адаптации к жизни в обществе;</w:t>
            </w:r>
          </w:p>
          <w:p w:rsidR="003E54FD" w:rsidRPr="00333E22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22">
              <w:rPr>
                <w:rFonts w:ascii="Times New Roman" w:hAnsi="Times New Roman"/>
                <w:sz w:val="24"/>
                <w:szCs w:val="24"/>
              </w:rPr>
              <w:t>- оказание дополнительных услуг в области эстетического, художественного, музыкального образования;</w:t>
            </w:r>
          </w:p>
          <w:p w:rsidR="003E54FD" w:rsidRPr="00333E22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22">
              <w:rPr>
                <w:rFonts w:ascii="Times New Roman" w:hAnsi="Times New Roman"/>
                <w:sz w:val="24"/>
                <w:szCs w:val="24"/>
              </w:rPr>
              <w:t> - формирование общей культуры личности в интересах общества и государства</w:t>
            </w:r>
          </w:p>
        </w:tc>
      </w:tr>
      <w:tr w:rsidR="003E54FD" w:rsidRPr="00563D9F" w:rsidTr="004A02C0">
        <w:trPr>
          <w:tblCellSpacing w:w="5" w:type="nil"/>
          <w:jc w:val="center"/>
        </w:trPr>
        <w:tc>
          <w:tcPr>
            <w:tcW w:w="20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Этапы и сроки реализации </w:t>
            </w:r>
            <w:r w:rsidRPr="00563D9F">
              <w:lastRenderedPageBreak/>
              <w:t xml:space="preserve">подпрограммы                                       </w:t>
            </w:r>
          </w:p>
        </w:tc>
        <w:tc>
          <w:tcPr>
            <w:tcW w:w="78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rPr>
                <w:lang w:val="en-US"/>
              </w:rPr>
              <w:lastRenderedPageBreak/>
              <w:t>201</w:t>
            </w:r>
            <w:r w:rsidR="00EC4B7E">
              <w:t>8</w:t>
            </w:r>
            <w:r>
              <w:t xml:space="preserve">-2020 </w:t>
            </w:r>
            <w:r w:rsidRPr="00563D9F">
              <w:t>год</w:t>
            </w:r>
            <w:r>
              <w:t>ы</w:t>
            </w:r>
          </w:p>
        </w:tc>
      </w:tr>
      <w:tr w:rsidR="003E54FD" w:rsidRPr="00563D9F" w:rsidTr="004A02C0">
        <w:trPr>
          <w:trHeight w:val="320"/>
          <w:tblCellSpacing w:w="5" w:type="nil"/>
          <w:jc w:val="center"/>
        </w:trPr>
        <w:tc>
          <w:tcPr>
            <w:tcW w:w="20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lastRenderedPageBreak/>
              <w:t xml:space="preserve">Объемы  бюджетных  ассигнований  подпрограммы  за  счет  средств  бюджета района (в разбивке по подпрограммам)   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9F6D2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4. «</w:t>
            </w:r>
            <w:r w:rsidRPr="009F6D2D">
              <w:rPr>
                <w:rFonts w:ascii="Times New Roman" w:hAnsi="Times New Roman"/>
                <w:sz w:val="24"/>
                <w:szCs w:val="24"/>
              </w:rPr>
              <w:t>Деятельность и развитие школ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E54FD" w:rsidRPr="004509AF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муниципального района –</w:t>
            </w:r>
            <w:r w:rsidR="0039470F">
              <w:t xml:space="preserve"> 14279,9 </w:t>
            </w:r>
            <w:r w:rsidRPr="004509AF">
              <w:t>тыс. руб.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2018 г-  4748,0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2019 г- 4764,2</w:t>
            </w:r>
          </w:p>
          <w:p w:rsidR="003E54FD" w:rsidRPr="004509AF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09AF">
              <w:rPr>
                <w:rFonts w:ascii="Times New Roman" w:hAnsi="Times New Roman"/>
                <w:sz w:val="24"/>
                <w:szCs w:val="24"/>
              </w:rPr>
              <w:t>2020 г- 4767,7</w:t>
            </w:r>
          </w:p>
          <w:p w:rsidR="003E54FD" w:rsidRPr="00333E22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4FD" w:rsidRPr="00563D9F" w:rsidTr="004A02C0">
        <w:trPr>
          <w:trHeight w:val="696"/>
          <w:tblCellSpacing w:w="5" w:type="nil"/>
          <w:jc w:val="center"/>
        </w:trPr>
        <w:tc>
          <w:tcPr>
            <w:tcW w:w="205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Индикаторы достижения цели и показатели непосредственных результатов     </w:t>
            </w:r>
          </w:p>
        </w:tc>
        <w:tc>
          <w:tcPr>
            <w:tcW w:w="297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>Наименование индикатора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>достижения целей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>Единицы измерения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3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 xml:space="preserve">Показатели  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 xml:space="preserve">индикаторов 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>по окончании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>реализации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>Подпрограммы</w:t>
            </w:r>
          </w:p>
        </w:tc>
      </w:tr>
      <w:tr w:rsidR="003E54FD" w:rsidRPr="00563D9F" w:rsidTr="004A02C0">
        <w:trPr>
          <w:trHeight w:val="242"/>
          <w:tblCellSpacing w:w="5" w:type="nil"/>
          <w:jc w:val="center"/>
        </w:trPr>
        <w:tc>
          <w:tcPr>
            <w:tcW w:w="20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54FD" w:rsidRPr="00333E22" w:rsidRDefault="003E54FD" w:rsidP="006015BE">
            <w:pPr>
              <w:spacing w:before="75" w:after="75"/>
              <w:jc w:val="both"/>
              <w:rPr>
                <w:color w:val="000000"/>
              </w:rPr>
            </w:pPr>
            <w:r>
              <w:t xml:space="preserve"> -</w:t>
            </w:r>
            <w:r w:rsidRPr="00563D9F">
              <w:rPr>
                <w:color w:val="000000"/>
              </w:rPr>
              <w:t xml:space="preserve">количество </w:t>
            </w:r>
            <w:proofErr w:type="gramStart"/>
            <w:r w:rsidRPr="00563D9F">
              <w:rPr>
                <w:color w:val="000000"/>
              </w:rPr>
              <w:t>обучающихся</w:t>
            </w:r>
            <w:proofErr w:type="gramEnd"/>
            <w:r w:rsidRPr="00563D9F">
              <w:rPr>
                <w:color w:val="000000"/>
              </w:rPr>
              <w:t>;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>чел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Pr="00C631E0" w:rsidRDefault="00EC4B7E" w:rsidP="009730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1</w:t>
            </w:r>
            <w:r w:rsidR="00973089" w:rsidRPr="00E615AB">
              <w:t>1</w:t>
            </w:r>
            <w:r w:rsidR="003E54FD" w:rsidRPr="00E615AB">
              <w:t>0</w:t>
            </w:r>
          </w:p>
        </w:tc>
      </w:tr>
    </w:tbl>
    <w:p w:rsidR="003E54FD" w:rsidRDefault="003E54FD" w:rsidP="003E54FD">
      <w:pPr>
        <w:pStyle w:val="af3"/>
        <w:jc w:val="center"/>
        <w:rPr>
          <w:sz w:val="28"/>
          <w:szCs w:val="28"/>
        </w:rPr>
      </w:pPr>
    </w:p>
    <w:p w:rsidR="003E54FD" w:rsidRPr="00E0712D" w:rsidRDefault="003E54FD" w:rsidP="003E54FD">
      <w:pPr>
        <w:pStyle w:val="af3"/>
        <w:jc w:val="center"/>
        <w:rPr>
          <w:sz w:val="32"/>
          <w:szCs w:val="32"/>
        </w:rPr>
      </w:pPr>
      <w:r w:rsidRPr="00E61BF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61BFB">
        <w:rPr>
          <w:sz w:val="28"/>
          <w:szCs w:val="28"/>
        </w:rPr>
        <w:t xml:space="preserve">.2. </w:t>
      </w:r>
      <w:r w:rsidRPr="00E0712D">
        <w:rPr>
          <w:sz w:val="32"/>
          <w:szCs w:val="32"/>
        </w:rPr>
        <w:t xml:space="preserve">2. Текстовая часть программы </w:t>
      </w:r>
    </w:p>
    <w:p w:rsidR="003E54FD" w:rsidRDefault="003E54FD" w:rsidP="003E54FD">
      <w:pPr>
        <w:pStyle w:val="af3"/>
        <w:jc w:val="center"/>
        <w:rPr>
          <w:sz w:val="28"/>
          <w:szCs w:val="28"/>
        </w:rPr>
      </w:pPr>
    </w:p>
    <w:p w:rsidR="003E54FD" w:rsidRDefault="003E54FD" w:rsidP="003E54FD">
      <w:pPr>
        <w:pStyle w:val="af3"/>
        <w:jc w:val="both"/>
        <w:rPr>
          <w:szCs w:val="20"/>
        </w:rPr>
      </w:pPr>
      <w:r>
        <w:t>3.4</w:t>
      </w:r>
      <w:r w:rsidRPr="00E8014F">
        <w:t>.2.1. Характеристика текущего состояния</w:t>
      </w:r>
      <w:r>
        <w:rPr>
          <w:szCs w:val="20"/>
        </w:rPr>
        <w:t>.</w:t>
      </w:r>
    </w:p>
    <w:p w:rsidR="003E54FD" w:rsidRDefault="003E54FD" w:rsidP="003E54FD">
      <w:pPr>
        <w:pStyle w:val="af3"/>
        <w:jc w:val="both"/>
      </w:pPr>
      <w:r w:rsidRPr="00130C03">
        <w:t xml:space="preserve">В Ковернинском муниципальном районе действует </w:t>
      </w:r>
      <w:r>
        <w:t>2 муниципальных образовательных учреждений</w:t>
      </w:r>
      <w:r w:rsidRPr="00130C03">
        <w:t xml:space="preserve"> д</w:t>
      </w:r>
      <w:r>
        <w:t>ополнительного образования.</w:t>
      </w:r>
    </w:p>
    <w:p w:rsidR="003E54FD" w:rsidRDefault="003E54FD" w:rsidP="003E54FD">
      <w:pPr>
        <w:pStyle w:val="af3"/>
        <w:jc w:val="both"/>
      </w:pPr>
      <w:proofErr w:type="gramStart"/>
      <w:r>
        <w:t>Работа в муниципальных образовательных учреждениях</w:t>
      </w:r>
      <w:r w:rsidRPr="00663A62">
        <w:t xml:space="preserve"> дополнительного образования «Детская художественная школа»</w:t>
      </w:r>
      <w:r>
        <w:t xml:space="preserve"> и «Детская музыкальная школа» направлены</w:t>
      </w:r>
      <w:r w:rsidRPr="00663A62">
        <w:t xml:space="preserve"> на поиск и поддержку одаренных детей. </w:t>
      </w:r>
      <w:proofErr w:type="gramEnd"/>
    </w:p>
    <w:p w:rsidR="003E54FD" w:rsidRDefault="003E54FD" w:rsidP="003E54FD">
      <w:pPr>
        <w:pStyle w:val="af3"/>
        <w:jc w:val="both"/>
      </w:pPr>
      <w:r w:rsidRPr="00130C03">
        <w:t xml:space="preserve">Для повышения квалификационного уровня преподавателей необходимо системное посещение выездных семинаров, мастер-классов различного уровня. </w:t>
      </w:r>
    </w:p>
    <w:p w:rsidR="003E54FD" w:rsidRDefault="003E54FD" w:rsidP="003E54FD">
      <w:pPr>
        <w:pStyle w:val="af3"/>
        <w:jc w:val="both"/>
      </w:pPr>
      <w:r w:rsidRPr="00130C03">
        <w:t xml:space="preserve">Учебная работа в </w:t>
      </w:r>
      <w:r>
        <w:t xml:space="preserve">МОУ ДО «ДХШ» </w:t>
      </w:r>
      <w:r w:rsidRPr="00130C03">
        <w:t xml:space="preserve">ведется по двум образовательным программам «Дополнительная предпрофессиональная общеобразовательная программа в области изобразительного искусства «Живопись» со сроком обучения 5 (6) лет, дополнительная образовательная программа «Изобразительное искусство» со сроком обучения 4 года согласно Лицензии на образовательную деятельность от 30 апреля 2013 года № 271. В целях формирования устойчивого интереса подрастающего поколения к истории малой родины и эффективности внедрения методик народных художественных промыслов в школе разработана дополнительная образовательная </w:t>
      </w:r>
      <w:r>
        <w:t>программа  «Хохломская роспись».</w:t>
      </w:r>
    </w:p>
    <w:p w:rsidR="003E54FD" w:rsidRDefault="003E54FD" w:rsidP="003E54FD">
      <w:pPr>
        <w:pStyle w:val="af3"/>
        <w:jc w:val="both"/>
      </w:pPr>
      <w:r w:rsidRPr="00130C03">
        <w:t xml:space="preserve">Помимо учебной деятельности </w:t>
      </w:r>
      <w:r>
        <w:t xml:space="preserve">МОУ ДО «ДХШ» </w:t>
      </w:r>
      <w:r w:rsidRPr="00130C03">
        <w:t>ведет активную выставочную деятельность. Выставочными площадками становятся стенды районной центральной больницы, ГБУ «Комплексный центр социального обслуживания населе</w:t>
      </w:r>
      <w:r>
        <w:t>ния», д</w:t>
      </w:r>
      <w:r w:rsidRPr="00130C03">
        <w:t>етские сады и библиотеки поселка, Центр Досуга  и даже фойе здания Администрации.</w:t>
      </w:r>
    </w:p>
    <w:p w:rsidR="003E54FD" w:rsidRDefault="003E54FD" w:rsidP="003E54FD">
      <w:pPr>
        <w:pStyle w:val="af3"/>
        <w:jc w:val="both"/>
      </w:pPr>
      <w:r w:rsidRPr="00095877">
        <w:t>Факторы, неблагоприят</w:t>
      </w:r>
      <w:r>
        <w:t xml:space="preserve">но влияющие на развитие  МОУ </w:t>
      </w:r>
      <w:proofErr w:type="gramStart"/>
      <w:r>
        <w:t>ДО</w:t>
      </w:r>
      <w:proofErr w:type="gramEnd"/>
      <w:r>
        <w:t>:</w:t>
      </w:r>
    </w:p>
    <w:p w:rsidR="003E54FD" w:rsidRDefault="003E54FD" w:rsidP="003E54FD">
      <w:pPr>
        <w:pStyle w:val="af3"/>
        <w:jc w:val="both"/>
      </w:pPr>
      <w:r w:rsidRPr="00095877">
        <w:t>- отсутствие собственного помещения (строительство школы искусств</w:t>
      </w:r>
      <w:r>
        <w:t xml:space="preserve"> заморожено</w:t>
      </w:r>
      <w:r w:rsidRPr="00095877">
        <w:t xml:space="preserve">) </w:t>
      </w:r>
    </w:p>
    <w:p w:rsidR="003E54FD" w:rsidRDefault="003E54FD" w:rsidP="003E54FD">
      <w:pPr>
        <w:pStyle w:val="af3"/>
        <w:jc w:val="both"/>
      </w:pPr>
      <w:r w:rsidRPr="00095877">
        <w:t xml:space="preserve">-   необходимо обновление и развитие </w:t>
      </w:r>
      <w:proofErr w:type="spellStart"/>
      <w:r w:rsidRPr="00095877">
        <w:t>учебно</w:t>
      </w:r>
      <w:proofErr w:type="spellEnd"/>
      <w:r w:rsidRPr="00095877">
        <w:t xml:space="preserve"> - материальной и  материально-технической баз</w:t>
      </w:r>
      <w:r>
        <w:t>ы</w:t>
      </w:r>
      <w:r w:rsidRPr="00095877">
        <w:t>;</w:t>
      </w:r>
    </w:p>
    <w:p w:rsidR="003E54FD" w:rsidRDefault="003E54FD" w:rsidP="003E54FD">
      <w:pPr>
        <w:pStyle w:val="af3"/>
        <w:jc w:val="both"/>
      </w:pPr>
      <w:r>
        <w:t xml:space="preserve">- </w:t>
      </w:r>
      <w:r w:rsidRPr="00095877">
        <w:t>существующий в школе библиотечный фонд нуждается в обновлении, пополнении современной методической литературой;</w:t>
      </w:r>
    </w:p>
    <w:p w:rsidR="003E54FD" w:rsidRDefault="003E54FD" w:rsidP="003E54FD">
      <w:pPr>
        <w:pStyle w:val="af3"/>
        <w:jc w:val="both"/>
      </w:pPr>
      <w:r w:rsidRPr="00095877">
        <w:t>- показатели здоровья и эмоционального благополучия детей неудовлетворительны;</w:t>
      </w:r>
    </w:p>
    <w:p w:rsidR="003E54FD" w:rsidRDefault="003E54FD" w:rsidP="003E54FD">
      <w:pPr>
        <w:pStyle w:val="af3"/>
        <w:jc w:val="both"/>
      </w:pPr>
      <w:r w:rsidRPr="00095877">
        <w:t xml:space="preserve"> - объективное</w:t>
      </w:r>
    </w:p>
    <w:p w:rsidR="003E54FD" w:rsidRDefault="003E54FD" w:rsidP="003E54FD">
      <w:pPr>
        <w:pStyle w:val="af3"/>
        <w:jc w:val="both"/>
        <w:rPr>
          <w:bCs/>
        </w:rPr>
      </w:pPr>
      <w:r w:rsidRPr="00095877">
        <w:t>-   сложная  современная социально-экономическая ситуация (численность населения сокращается, миграция молодежи)</w:t>
      </w:r>
      <w:r w:rsidRPr="00095877">
        <w:rPr>
          <w:bCs/>
        </w:rPr>
        <w:t>;</w:t>
      </w:r>
    </w:p>
    <w:p w:rsidR="003E54FD" w:rsidRPr="00095877" w:rsidRDefault="003E54FD" w:rsidP="003E54FD">
      <w:pPr>
        <w:pStyle w:val="af3"/>
        <w:jc w:val="both"/>
        <w:rPr>
          <w:bCs/>
          <w:szCs w:val="20"/>
        </w:rPr>
      </w:pPr>
      <w:r w:rsidRPr="00095877">
        <w:rPr>
          <w:bCs/>
          <w:szCs w:val="20"/>
        </w:rPr>
        <w:t>-   отсутствие эффективных механизмов привлечения внебюджетных ассигнований.</w:t>
      </w:r>
    </w:p>
    <w:p w:rsidR="003E54FD" w:rsidRPr="00095877" w:rsidRDefault="003E54FD" w:rsidP="003E54FD">
      <w:pPr>
        <w:keepNext/>
        <w:jc w:val="both"/>
        <w:outlineLvl w:val="1"/>
        <w:rPr>
          <w:bCs/>
          <w:szCs w:val="20"/>
        </w:rPr>
      </w:pPr>
      <w:r w:rsidRPr="00095877">
        <w:rPr>
          <w:bCs/>
          <w:szCs w:val="20"/>
        </w:rPr>
        <w:lastRenderedPageBreak/>
        <w:t xml:space="preserve">          В свою очередь, положительным в работе школы являются следующие моменты:</w:t>
      </w:r>
    </w:p>
    <w:p w:rsidR="003E54FD" w:rsidRPr="00095877" w:rsidRDefault="003E54FD" w:rsidP="003E54FD">
      <w:pPr>
        <w:keepNext/>
        <w:jc w:val="both"/>
        <w:outlineLvl w:val="1"/>
        <w:rPr>
          <w:bCs/>
          <w:szCs w:val="20"/>
        </w:rPr>
      </w:pPr>
      <w:r w:rsidRPr="00095877">
        <w:rPr>
          <w:bCs/>
          <w:szCs w:val="20"/>
        </w:rPr>
        <w:t xml:space="preserve">- преподаватели имеют высшее образование,1 категорию; </w:t>
      </w:r>
    </w:p>
    <w:p w:rsidR="003E54FD" w:rsidRPr="00095877" w:rsidRDefault="003E54FD" w:rsidP="003E54FD">
      <w:pPr>
        <w:keepNext/>
        <w:jc w:val="both"/>
        <w:outlineLvl w:val="1"/>
        <w:rPr>
          <w:bCs/>
          <w:szCs w:val="20"/>
        </w:rPr>
      </w:pPr>
      <w:r w:rsidRPr="00095877">
        <w:rPr>
          <w:bCs/>
          <w:szCs w:val="20"/>
        </w:rPr>
        <w:t>- в ДХШ</w:t>
      </w:r>
      <w:r>
        <w:rPr>
          <w:bCs/>
          <w:szCs w:val="20"/>
        </w:rPr>
        <w:t>, ДМШ</w:t>
      </w:r>
      <w:r w:rsidRPr="00095877">
        <w:rPr>
          <w:bCs/>
          <w:szCs w:val="20"/>
        </w:rPr>
        <w:t xml:space="preserve"> учатся дети тех родителей, которые сами окончили эту школу;</w:t>
      </w:r>
    </w:p>
    <w:p w:rsidR="003E54FD" w:rsidRDefault="003E54FD" w:rsidP="003E54FD">
      <w:pPr>
        <w:keepNext/>
        <w:jc w:val="both"/>
        <w:outlineLvl w:val="1"/>
        <w:rPr>
          <w:b/>
        </w:rPr>
      </w:pPr>
      <w:r w:rsidRPr="00095877">
        <w:rPr>
          <w:bCs/>
          <w:szCs w:val="20"/>
        </w:rPr>
        <w:t xml:space="preserve">- повышение творческой активности </w:t>
      </w:r>
      <w:proofErr w:type="gramStart"/>
      <w:r w:rsidRPr="00095877">
        <w:rPr>
          <w:bCs/>
          <w:szCs w:val="20"/>
        </w:rPr>
        <w:t>обучающихся</w:t>
      </w:r>
      <w:proofErr w:type="gramEnd"/>
      <w:r w:rsidRPr="00095877">
        <w:rPr>
          <w:bCs/>
          <w:szCs w:val="20"/>
        </w:rPr>
        <w:t>.</w:t>
      </w:r>
    </w:p>
    <w:p w:rsidR="003E54FD" w:rsidRPr="00C56C53" w:rsidRDefault="003E54FD" w:rsidP="003E54FD">
      <w:pPr>
        <w:pStyle w:val="a4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</w:t>
      </w:r>
      <w:r w:rsidRPr="00C56C53">
        <w:rPr>
          <w:rFonts w:ascii="Times New Roman" w:hAnsi="Times New Roman"/>
          <w:b/>
          <w:bCs/>
          <w:sz w:val="24"/>
          <w:szCs w:val="24"/>
        </w:rPr>
        <w:t>2.2.  Цели, задачи</w:t>
      </w:r>
      <w:r>
        <w:rPr>
          <w:rFonts w:ascii="Times New Roman" w:hAnsi="Times New Roman"/>
          <w:b/>
          <w:bCs/>
          <w:sz w:val="24"/>
          <w:szCs w:val="24"/>
        </w:rPr>
        <w:t xml:space="preserve"> подпрограммы</w:t>
      </w:r>
    </w:p>
    <w:p w:rsidR="003E54FD" w:rsidRPr="00102C23" w:rsidRDefault="003E54FD" w:rsidP="003E54FD">
      <w:pPr>
        <w:widowControl w:val="0"/>
        <w:autoSpaceDE w:val="0"/>
        <w:autoSpaceDN w:val="0"/>
        <w:adjustRightInd w:val="0"/>
        <w:rPr>
          <w:bCs/>
        </w:rPr>
      </w:pPr>
      <w:r w:rsidRPr="00102C23">
        <w:rPr>
          <w:bCs/>
        </w:rPr>
        <w:t>Приоритеты политики в сфере дополнительного образования в с</w:t>
      </w:r>
      <w:r>
        <w:rPr>
          <w:bCs/>
        </w:rPr>
        <w:t>фере культуры на период до 2018</w:t>
      </w:r>
      <w:r w:rsidRPr="00102C23">
        <w:rPr>
          <w:bCs/>
        </w:rPr>
        <w:t>года сформированы с учетом целей и задач, представленных в следующих документах:</w:t>
      </w:r>
    </w:p>
    <w:p w:rsidR="003E54FD" w:rsidRDefault="003E54FD" w:rsidP="003E54FD">
      <w:pPr>
        <w:widowControl w:val="0"/>
        <w:autoSpaceDE w:val="0"/>
        <w:autoSpaceDN w:val="0"/>
        <w:adjustRightInd w:val="0"/>
        <w:rPr>
          <w:bCs/>
        </w:rPr>
      </w:pPr>
      <w:r w:rsidRPr="00102C23">
        <w:rPr>
          <w:bCs/>
        </w:rPr>
        <w:t>Концепция долгосрочного социально-эк</w:t>
      </w:r>
      <w:r>
        <w:rPr>
          <w:bCs/>
        </w:rPr>
        <w:t>оном</w:t>
      </w:r>
      <w:r w:rsidRPr="00102C23">
        <w:rPr>
          <w:bCs/>
        </w:rPr>
        <w:t>ическогоразвития Российской Федерации на период до 2020 года, утвержденная распоряжением правительства Российской Федерации от 17.11.2008г. №1662-р;</w:t>
      </w:r>
    </w:p>
    <w:p w:rsidR="003E54FD" w:rsidRDefault="003E54FD" w:rsidP="003E54F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Государственная политика в области дополнительного образования объединяет базовые ценности и интересы государства, общества и личности.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639"/>
      </w:tblGrid>
      <w:tr w:rsidR="003E54FD" w:rsidRPr="00E17149" w:rsidTr="006015BE">
        <w:trPr>
          <w:tblCellSpacing w:w="0" w:type="dxa"/>
        </w:trPr>
        <w:tc>
          <w:tcPr>
            <w:tcW w:w="10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4FD" w:rsidRPr="00130C03" w:rsidRDefault="003E54FD" w:rsidP="006015BE">
            <w:pPr>
              <w:spacing w:before="75" w:after="75"/>
              <w:rPr>
                <w:color w:val="000000"/>
              </w:rPr>
            </w:pPr>
            <w:r w:rsidRPr="00130C03">
              <w:rPr>
                <w:color w:val="000000"/>
              </w:rPr>
              <w:t>        Цели и задачи подпрограммы:</w:t>
            </w:r>
          </w:p>
        </w:tc>
      </w:tr>
      <w:tr w:rsidR="003E54FD" w:rsidRPr="00E17149" w:rsidTr="006015BE">
        <w:trPr>
          <w:tblCellSpacing w:w="0" w:type="dxa"/>
        </w:trPr>
        <w:tc>
          <w:tcPr>
            <w:tcW w:w="10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4FD" w:rsidRPr="00530873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873">
              <w:rPr>
                <w:rFonts w:ascii="Times New Roman" w:hAnsi="Times New Roman"/>
                <w:sz w:val="24"/>
                <w:szCs w:val="24"/>
              </w:rPr>
              <w:t>- реализация предпрофессиональных общеобразовательных и художественно образовательных программ;</w:t>
            </w:r>
          </w:p>
          <w:p w:rsidR="003E54FD" w:rsidRPr="00530873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873">
              <w:rPr>
                <w:rFonts w:ascii="Times New Roman" w:hAnsi="Times New Roman"/>
                <w:sz w:val="24"/>
                <w:szCs w:val="24"/>
              </w:rPr>
              <w:t>- создание необходимых и благоприятных условий для разностороннего развития личности, ее музыкально-эстетического образования, профессионального  творческого труда детей в возрасте преимущественно от 6 до 18 лет;</w:t>
            </w:r>
          </w:p>
          <w:p w:rsidR="003E54FD" w:rsidRPr="00530873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873">
              <w:rPr>
                <w:rFonts w:ascii="Times New Roman" w:hAnsi="Times New Roman"/>
                <w:sz w:val="24"/>
                <w:szCs w:val="24"/>
              </w:rPr>
              <w:t>- обеспечение условий для выявления и реализации способностей талантливых и одаренных детей для дальнейшей профессионализации в сфере культуры;</w:t>
            </w:r>
          </w:p>
          <w:p w:rsidR="003E54FD" w:rsidRPr="00530873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873">
              <w:rPr>
                <w:rFonts w:ascii="Times New Roman" w:hAnsi="Times New Roman"/>
                <w:sz w:val="24"/>
                <w:szCs w:val="24"/>
              </w:rPr>
              <w:t>- создание условий для повышения профессиональной компетентности педагогических работников образовательных учреждений дополнительного образования в сфере культуры;</w:t>
            </w:r>
          </w:p>
          <w:p w:rsidR="003E54FD" w:rsidRPr="00530873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873">
              <w:rPr>
                <w:rFonts w:ascii="Times New Roman" w:hAnsi="Times New Roman"/>
                <w:sz w:val="24"/>
                <w:szCs w:val="24"/>
              </w:rPr>
              <w:t>- удовлетворение духовных потребностей  стимулирование интереса личности обучающихся к познанию  и творчеству, их адаптации к жизни в обществе;</w:t>
            </w:r>
          </w:p>
          <w:p w:rsidR="003E54FD" w:rsidRPr="00530873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873">
              <w:rPr>
                <w:rFonts w:ascii="Times New Roman" w:hAnsi="Times New Roman"/>
                <w:sz w:val="24"/>
                <w:szCs w:val="24"/>
              </w:rPr>
              <w:t>- оказание дополнительных услуг в области эстетического, художественного   образования;</w:t>
            </w:r>
          </w:p>
          <w:p w:rsidR="003E54FD" w:rsidRPr="00530873" w:rsidRDefault="003E54FD" w:rsidP="006015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873">
              <w:rPr>
                <w:rFonts w:ascii="Times New Roman" w:hAnsi="Times New Roman"/>
                <w:sz w:val="24"/>
                <w:szCs w:val="24"/>
              </w:rPr>
              <w:t> - формирование общей культуры личности в интересах общества и государства.</w:t>
            </w:r>
          </w:p>
        </w:tc>
      </w:tr>
    </w:tbl>
    <w:p w:rsidR="003E54FD" w:rsidRPr="00C0619A" w:rsidRDefault="003E54FD" w:rsidP="003E54FD">
      <w:pPr>
        <w:pStyle w:val="af7"/>
        <w:jc w:val="center"/>
        <w:rPr>
          <w:color w:val="auto"/>
        </w:rPr>
      </w:pPr>
      <w:r w:rsidRPr="00C0619A">
        <w:rPr>
          <w:color w:val="auto"/>
        </w:rPr>
        <w:t>3.</w:t>
      </w:r>
      <w:r>
        <w:rPr>
          <w:color w:val="auto"/>
        </w:rPr>
        <w:t>4</w:t>
      </w:r>
      <w:r w:rsidRPr="00C0619A">
        <w:rPr>
          <w:color w:val="auto"/>
        </w:rPr>
        <w:t xml:space="preserve">.2.3. Сроки и этапы реализации Подпрограммы </w:t>
      </w:r>
    </w:p>
    <w:p w:rsidR="003E54FD" w:rsidRPr="00C0619A" w:rsidRDefault="003E54FD" w:rsidP="003E54FD">
      <w:pPr>
        <w:pStyle w:val="af3"/>
        <w:ind w:firstLine="660"/>
        <w:jc w:val="both"/>
        <w:rPr>
          <w:color w:val="auto"/>
        </w:rPr>
      </w:pPr>
      <w:r w:rsidRPr="00C0619A">
        <w:rPr>
          <w:color w:val="auto"/>
        </w:rPr>
        <w:t>Реализация Подпрогр</w:t>
      </w:r>
      <w:r w:rsidR="004A02C0">
        <w:rPr>
          <w:color w:val="auto"/>
        </w:rPr>
        <w:t>аммы будет осуществляться в 2018</w:t>
      </w:r>
      <w:r w:rsidRPr="00C0619A">
        <w:rPr>
          <w:color w:val="auto"/>
        </w:rPr>
        <w:t>-20</w:t>
      </w:r>
      <w:r w:rsidR="004A02C0">
        <w:rPr>
          <w:color w:val="auto"/>
        </w:rPr>
        <w:t>20</w:t>
      </w:r>
      <w:r w:rsidRPr="00C0619A">
        <w:rPr>
          <w:color w:val="auto"/>
        </w:rPr>
        <w:t xml:space="preserve"> годы в один этап.</w:t>
      </w:r>
    </w:p>
    <w:p w:rsidR="003E54FD" w:rsidRPr="00B26EA4" w:rsidRDefault="003E54FD" w:rsidP="003E54FD">
      <w:pPr>
        <w:pStyle w:val="af3"/>
        <w:jc w:val="center"/>
        <w:rPr>
          <w:b/>
        </w:rPr>
      </w:pPr>
      <w:r w:rsidRPr="00B26EA4">
        <w:rPr>
          <w:b/>
        </w:rPr>
        <w:t>3.4.2.4. Перечень основных мероприятий</w:t>
      </w:r>
    </w:p>
    <w:p w:rsidR="003E54FD" w:rsidRDefault="003E54FD" w:rsidP="003E54FD">
      <w:pPr>
        <w:spacing w:before="75" w:after="75"/>
        <w:jc w:val="right"/>
      </w:pPr>
      <w:r w:rsidRPr="008B3EE2">
        <w:t xml:space="preserve">Таблица </w:t>
      </w:r>
      <w:r>
        <w:t>1</w:t>
      </w:r>
      <w:r w:rsidRPr="008B3EE2">
        <w:t>.</w:t>
      </w:r>
      <w:r>
        <w:t>1</w:t>
      </w:r>
    </w:p>
    <w:tbl>
      <w:tblPr>
        <w:tblW w:w="102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3120"/>
        <w:gridCol w:w="992"/>
        <w:gridCol w:w="992"/>
        <w:gridCol w:w="1276"/>
        <w:gridCol w:w="170"/>
        <w:gridCol w:w="992"/>
        <w:gridCol w:w="993"/>
        <w:gridCol w:w="29"/>
        <w:gridCol w:w="963"/>
      </w:tblGrid>
      <w:tr w:rsidR="003E54FD" w:rsidTr="004A02C0">
        <w:trPr>
          <w:trHeight w:val="900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Категория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расходов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Сроки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Исполнители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мероприятий</w:t>
            </w:r>
          </w:p>
        </w:tc>
        <w:tc>
          <w:tcPr>
            <w:tcW w:w="3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финансирования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 годам) за счет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средств бюджета района</w:t>
            </w:r>
          </w:p>
        </w:tc>
      </w:tr>
      <w:tr w:rsidR="003E54FD" w:rsidTr="004A02C0">
        <w:trPr>
          <w:trHeight w:val="360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</w:tr>
      <w:tr w:rsidR="003E54FD" w:rsidTr="004A02C0">
        <w:trPr>
          <w:trHeight w:val="481"/>
        </w:trPr>
        <w:tc>
          <w:tcPr>
            <w:tcW w:w="70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</w:pPr>
            <w:r>
              <w:t>Цель муниципальной подпрограммы -  дополнительное образование  в сфере искусств,   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4748,0</w:t>
            </w:r>
          </w:p>
        </w:tc>
        <w:tc>
          <w:tcPr>
            <w:tcW w:w="10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4764,2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4767,7</w:t>
            </w:r>
          </w:p>
        </w:tc>
      </w:tr>
      <w:tr w:rsidR="003E54FD" w:rsidTr="004A02C0">
        <w:trPr>
          <w:trHeight w:val="481"/>
        </w:trPr>
        <w:tc>
          <w:tcPr>
            <w:tcW w:w="1023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Подпрограмма 4 «Деятельность и развитие школ дополнительного образования» </w:t>
            </w:r>
          </w:p>
        </w:tc>
      </w:tr>
      <w:tr w:rsidR="003E54FD" w:rsidTr="004A02C0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Обеспечение сохранения и развитие школ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tabs>
                <w:tab w:val="left" w:pos="749"/>
              </w:tabs>
              <w:autoSpaceDE w:val="0"/>
              <w:autoSpaceDN w:val="0"/>
              <w:adjustRightInd w:val="0"/>
              <w:jc w:val="center"/>
            </w:pPr>
            <w: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EC4B7E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="003E54FD">
              <w:t>-2020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«ДХШ»,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«ДМШ»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4767,7</w:t>
            </w:r>
          </w:p>
        </w:tc>
      </w:tr>
    </w:tbl>
    <w:p w:rsidR="00B9797F" w:rsidRDefault="00B9797F" w:rsidP="003E54FD">
      <w:pPr>
        <w:pStyle w:val="af3"/>
        <w:jc w:val="center"/>
        <w:rPr>
          <w:b/>
          <w:bCs/>
          <w:color w:val="auto"/>
        </w:rPr>
      </w:pPr>
    </w:p>
    <w:p w:rsidR="00B9797F" w:rsidRDefault="00B9797F" w:rsidP="003E54FD">
      <w:pPr>
        <w:pStyle w:val="af3"/>
        <w:jc w:val="center"/>
        <w:rPr>
          <w:b/>
          <w:bCs/>
          <w:color w:val="auto"/>
        </w:rPr>
      </w:pPr>
    </w:p>
    <w:p w:rsidR="00B9797F" w:rsidRDefault="00B9797F" w:rsidP="003E54FD">
      <w:pPr>
        <w:pStyle w:val="af3"/>
        <w:jc w:val="center"/>
        <w:rPr>
          <w:b/>
          <w:bCs/>
          <w:color w:val="auto"/>
        </w:rPr>
      </w:pPr>
    </w:p>
    <w:p w:rsidR="00B9797F" w:rsidRDefault="00B9797F" w:rsidP="003E54FD">
      <w:pPr>
        <w:pStyle w:val="af3"/>
        <w:jc w:val="center"/>
        <w:rPr>
          <w:b/>
          <w:bCs/>
          <w:color w:val="auto"/>
        </w:rPr>
      </w:pPr>
    </w:p>
    <w:p w:rsidR="00B9797F" w:rsidRDefault="00B9797F" w:rsidP="003E54FD">
      <w:pPr>
        <w:pStyle w:val="af3"/>
        <w:jc w:val="center"/>
        <w:rPr>
          <w:b/>
          <w:bCs/>
          <w:color w:val="auto"/>
        </w:rPr>
      </w:pPr>
    </w:p>
    <w:p w:rsidR="003E54FD" w:rsidRPr="008B3EE2" w:rsidRDefault="003E54FD" w:rsidP="003E54FD">
      <w:pPr>
        <w:pStyle w:val="af3"/>
        <w:jc w:val="center"/>
        <w:rPr>
          <w:color w:val="auto"/>
        </w:rPr>
      </w:pPr>
      <w:r>
        <w:rPr>
          <w:b/>
          <w:bCs/>
          <w:color w:val="auto"/>
        </w:rPr>
        <w:lastRenderedPageBreak/>
        <w:t>3.4</w:t>
      </w:r>
      <w:r w:rsidRPr="008B3EE2">
        <w:rPr>
          <w:b/>
          <w:bCs/>
          <w:color w:val="auto"/>
        </w:rPr>
        <w:t>.2.5. Индикаторы достижения цели и непосредственные</w:t>
      </w:r>
    </w:p>
    <w:p w:rsidR="003E54FD" w:rsidRPr="008B3EE2" w:rsidRDefault="003E54FD" w:rsidP="003E54FD">
      <w:pPr>
        <w:pStyle w:val="af3"/>
        <w:jc w:val="center"/>
        <w:rPr>
          <w:color w:val="auto"/>
        </w:rPr>
      </w:pPr>
      <w:r w:rsidRPr="008B3EE2">
        <w:rPr>
          <w:b/>
          <w:bCs/>
          <w:color w:val="auto"/>
        </w:rPr>
        <w:t>результаты реализации Подпрограммы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right"/>
        <w:outlineLvl w:val="3"/>
        <w:rPr>
          <w:b/>
        </w:rPr>
      </w:pPr>
      <w:r>
        <w:t>Таблица 2.1</w:t>
      </w:r>
    </w:p>
    <w:p w:rsidR="003E54FD" w:rsidRPr="005B086A" w:rsidRDefault="003E54FD" w:rsidP="003E54FD">
      <w:pPr>
        <w:widowControl w:val="0"/>
        <w:autoSpaceDE w:val="0"/>
        <w:autoSpaceDN w:val="0"/>
        <w:adjustRightInd w:val="0"/>
      </w:pPr>
    </w:p>
    <w:tbl>
      <w:tblPr>
        <w:tblW w:w="9409" w:type="dxa"/>
        <w:jc w:val="center"/>
        <w:tblCellSpacing w:w="5" w:type="nil"/>
        <w:tblInd w:w="-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1"/>
        <w:gridCol w:w="4759"/>
        <w:gridCol w:w="1078"/>
        <w:gridCol w:w="213"/>
        <w:gridCol w:w="859"/>
        <w:gridCol w:w="877"/>
        <w:gridCol w:w="942"/>
      </w:tblGrid>
      <w:tr w:rsidR="003E54FD" w:rsidRPr="00563D9F" w:rsidTr="004A02C0">
        <w:trPr>
          <w:trHeight w:val="540"/>
          <w:tblCellSpacing w:w="5" w:type="nil"/>
          <w:jc w:val="center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 N 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563D9F">
              <w:t>п</w:t>
            </w:r>
            <w:proofErr w:type="gramEnd"/>
            <w:r w:rsidRPr="00563D9F">
              <w:t>/п</w:t>
            </w:r>
          </w:p>
        </w:tc>
        <w:tc>
          <w:tcPr>
            <w:tcW w:w="4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   Наименование   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   индикатора/    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непосредственного 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    результата    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   Ед.   </w:t>
            </w:r>
          </w:p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>измерения</w:t>
            </w:r>
          </w:p>
        </w:tc>
        <w:tc>
          <w:tcPr>
            <w:tcW w:w="2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>Значение индикатора/непосредственногорезультата</w:t>
            </w:r>
          </w:p>
        </w:tc>
      </w:tr>
      <w:tr w:rsidR="003E54FD" w:rsidRPr="00563D9F" w:rsidTr="004A02C0">
        <w:trPr>
          <w:trHeight w:val="720"/>
          <w:tblCellSpacing w:w="5" w:type="nil"/>
          <w:jc w:val="center"/>
        </w:trPr>
        <w:tc>
          <w:tcPr>
            <w:tcW w:w="6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8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</w:tr>
      <w:tr w:rsidR="003E54FD" w:rsidRPr="00563D9F" w:rsidTr="004A02C0">
        <w:trPr>
          <w:tblCellSpacing w:w="5" w:type="nil"/>
          <w:jc w:val="center"/>
        </w:trPr>
        <w:tc>
          <w:tcPr>
            <w:tcW w:w="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>1</w:t>
            </w:r>
          </w:p>
        </w:tc>
        <w:tc>
          <w:tcPr>
            <w:tcW w:w="47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>2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D9F">
              <w:t>3</w:t>
            </w:r>
          </w:p>
        </w:tc>
        <w:tc>
          <w:tcPr>
            <w:tcW w:w="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3E54FD" w:rsidRPr="00563D9F" w:rsidTr="004A02C0">
        <w:trPr>
          <w:trHeight w:val="360"/>
          <w:tblCellSpacing w:w="5" w:type="nil"/>
          <w:jc w:val="center"/>
        </w:trPr>
        <w:tc>
          <w:tcPr>
            <w:tcW w:w="5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430310">
              <w:t>Подпрограмма 4.</w:t>
            </w:r>
            <w:r>
              <w:t>1</w:t>
            </w:r>
            <w:r w:rsidRPr="00430310">
              <w:t xml:space="preserve"> «Деятельность и развитие школ дополнительного образования»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4FD" w:rsidRPr="00563D9F" w:rsidTr="004A02C0">
        <w:trPr>
          <w:trHeight w:val="551"/>
          <w:tblCellSpacing w:w="5" w:type="nil"/>
          <w:jc w:val="center"/>
        </w:trPr>
        <w:tc>
          <w:tcPr>
            <w:tcW w:w="6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7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563D9F">
              <w:t xml:space="preserve">Количество </w:t>
            </w:r>
            <w:proofErr w:type="gramStart"/>
            <w:r w:rsidRPr="00563D9F">
              <w:t>обучающихся</w:t>
            </w:r>
            <w:proofErr w:type="gramEnd"/>
          </w:p>
        </w:tc>
        <w:tc>
          <w:tcPr>
            <w:tcW w:w="10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563D9F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челове</w:t>
            </w:r>
            <w:r w:rsidRPr="00563D9F">
              <w:t>к</w:t>
            </w:r>
          </w:p>
        </w:tc>
        <w:tc>
          <w:tcPr>
            <w:tcW w:w="2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0138C3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E615AB" w:rsidRDefault="008D26A2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95</w:t>
            </w:r>
          </w:p>
        </w:tc>
        <w:tc>
          <w:tcPr>
            <w:tcW w:w="8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E615AB" w:rsidRDefault="008D26A2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100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Pr="00E615AB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15AB">
              <w:t>11</w:t>
            </w:r>
            <w:r w:rsidR="008D26A2" w:rsidRPr="00E615AB">
              <w:t>0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</w:p>
    <w:p w:rsidR="003E54FD" w:rsidRPr="00C27EDD" w:rsidRDefault="003E54FD" w:rsidP="003E54FD">
      <w:pPr>
        <w:spacing w:before="75" w:after="75"/>
        <w:rPr>
          <w:color w:val="000000"/>
        </w:rPr>
      </w:pPr>
      <w:r w:rsidRPr="00C27EDD">
        <w:rPr>
          <w:color w:val="000000"/>
        </w:rPr>
        <w:t>Целевые показатели (индикаторы) подпрограммы:</w:t>
      </w:r>
    </w:p>
    <w:p w:rsidR="003E54FD" w:rsidRPr="00C27EDD" w:rsidRDefault="003E54FD" w:rsidP="003E54FD">
      <w:pPr>
        <w:spacing w:before="75" w:after="75"/>
        <w:rPr>
          <w:color w:val="000000"/>
        </w:rPr>
      </w:pPr>
      <w:r w:rsidRPr="00C27EDD">
        <w:rPr>
          <w:i/>
          <w:iCs/>
          <w:color w:val="000000"/>
        </w:rPr>
        <w:t>- уве</w:t>
      </w:r>
      <w:r>
        <w:rPr>
          <w:i/>
          <w:iCs/>
          <w:color w:val="000000"/>
        </w:rPr>
        <w:t xml:space="preserve">личение количества </w:t>
      </w:r>
      <w:proofErr w:type="gramStart"/>
      <w:r>
        <w:rPr>
          <w:i/>
          <w:iCs/>
          <w:color w:val="000000"/>
        </w:rPr>
        <w:t>обучающихся</w:t>
      </w:r>
      <w:proofErr w:type="gramEnd"/>
      <w:r>
        <w:rPr>
          <w:i/>
          <w:iCs/>
          <w:color w:val="000000"/>
        </w:rPr>
        <w:t>;</w:t>
      </w:r>
    </w:p>
    <w:p w:rsidR="003E54FD" w:rsidRPr="00C27EDD" w:rsidRDefault="003E54FD" w:rsidP="003E54FD">
      <w:pPr>
        <w:spacing w:before="75" w:after="75"/>
        <w:rPr>
          <w:color w:val="000000"/>
        </w:rPr>
      </w:pPr>
      <w:r w:rsidRPr="00C27EDD">
        <w:rPr>
          <w:color w:val="000000"/>
        </w:rPr>
        <w:t>       Показатель от</w:t>
      </w:r>
      <w:r>
        <w:rPr>
          <w:color w:val="000000"/>
        </w:rPr>
        <w:t>ражает приобщение детей Ковернинского</w:t>
      </w:r>
      <w:r w:rsidRPr="00C27EDD">
        <w:rPr>
          <w:color w:val="000000"/>
        </w:rPr>
        <w:t xml:space="preserve"> района к дополнительному образованию в сфере культуры и искусства. Значение целевого индикатора определяется на 1 января и отражен в статистической Форме № 1-ДМШутвержденной постановлением Росстата от 11.07.2005г. №43.</w:t>
      </w:r>
    </w:p>
    <w:p w:rsidR="003E54FD" w:rsidRPr="00C27EDD" w:rsidRDefault="003E54FD" w:rsidP="003E54FD">
      <w:pPr>
        <w:spacing w:before="75" w:after="75"/>
        <w:rPr>
          <w:color w:val="000000"/>
        </w:rPr>
      </w:pPr>
      <w:r w:rsidRPr="00C27EDD">
        <w:rPr>
          <w:color w:val="000000"/>
        </w:rPr>
        <w:t> </w:t>
      </w:r>
      <w:r w:rsidRPr="00C27EDD">
        <w:rPr>
          <w:i/>
          <w:iCs/>
          <w:color w:val="000000"/>
        </w:rPr>
        <w:t xml:space="preserve">- увеличение количества обучающихся в </w:t>
      </w:r>
      <w:r>
        <w:rPr>
          <w:i/>
          <w:iCs/>
          <w:color w:val="000000"/>
        </w:rPr>
        <w:t>ДХШ</w:t>
      </w:r>
      <w:r w:rsidRPr="00C27EDD">
        <w:rPr>
          <w:i/>
          <w:iCs/>
          <w:color w:val="000000"/>
        </w:rPr>
        <w:t xml:space="preserve"> принявших участие в областных, международных </w:t>
      </w:r>
      <w:r>
        <w:rPr>
          <w:i/>
          <w:iCs/>
          <w:color w:val="000000"/>
        </w:rPr>
        <w:t xml:space="preserve">и всероссийских конкурсах до 10 </w:t>
      </w:r>
      <w:r w:rsidRPr="00C27EDD">
        <w:rPr>
          <w:i/>
          <w:iCs/>
          <w:color w:val="000000"/>
        </w:rPr>
        <w:t>чел. ;</w:t>
      </w:r>
    </w:p>
    <w:p w:rsidR="003E54FD" w:rsidRPr="00C27EDD" w:rsidRDefault="003E54FD" w:rsidP="003E54FD">
      <w:pPr>
        <w:spacing w:before="75" w:after="75"/>
        <w:rPr>
          <w:color w:val="000000"/>
        </w:rPr>
      </w:pPr>
      <w:r w:rsidRPr="00C27EDD">
        <w:rPr>
          <w:color w:val="000000"/>
        </w:rPr>
        <w:t>       Показатель отражает уровень п</w:t>
      </w:r>
      <w:r>
        <w:rPr>
          <w:color w:val="000000"/>
        </w:rPr>
        <w:t xml:space="preserve">одготовленности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ДХШ</w:t>
      </w:r>
      <w:r w:rsidRPr="00C27EDD">
        <w:rPr>
          <w:color w:val="000000"/>
        </w:rPr>
        <w:t xml:space="preserve"> и подтверждается дипломами и грамотами..</w:t>
      </w:r>
    </w:p>
    <w:p w:rsidR="003E54FD" w:rsidRPr="00C27EDD" w:rsidRDefault="003E54FD" w:rsidP="003E54FD">
      <w:pPr>
        <w:spacing w:before="75" w:after="75"/>
        <w:rPr>
          <w:color w:val="000000"/>
        </w:rPr>
      </w:pPr>
      <w:r w:rsidRPr="00C27EDD">
        <w:rPr>
          <w:i/>
          <w:iCs/>
          <w:color w:val="000000"/>
        </w:rPr>
        <w:t>- увеличение</w:t>
      </w:r>
      <w:r>
        <w:rPr>
          <w:i/>
          <w:iCs/>
          <w:color w:val="000000"/>
        </w:rPr>
        <w:t xml:space="preserve"> количество  выпускников за 201</w:t>
      </w:r>
      <w:r w:rsidR="00EC4B7E">
        <w:rPr>
          <w:i/>
          <w:iCs/>
          <w:color w:val="000000"/>
        </w:rPr>
        <w:t>8</w:t>
      </w:r>
      <w:r>
        <w:rPr>
          <w:i/>
          <w:iCs/>
          <w:color w:val="000000"/>
        </w:rPr>
        <w:t xml:space="preserve">-2020 </w:t>
      </w:r>
      <w:r w:rsidRPr="00C27EDD">
        <w:rPr>
          <w:i/>
          <w:iCs/>
          <w:color w:val="000000"/>
        </w:rPr>
        <w:t xml:space="preserve">учебный год     </w:t>
      </w:r>
    </w:p>
    <w:p w:rsidR="003E54FD" w:rsidRPr="00C27EDD" w:rsidRDefault="003E54FD" w:rsidP="003E54FD">
      <w:pPr>
        <w:spacing w:before="75" w:after="75"/>
        <w:rPr>
          <w:color w:val="000000"/>
        </w:rPr>
      </w:pPr>
      <w:r w:rsidRPr="00C27EDD">
        <w:rPr>
          <w:color w:val="000000"/>
        </w:rPr>
        <w:t xml:space="preserve">        Показатель отражает заинтересованность </w:t>
      </w:r>
      <w:proofErr w:type="gramStart"/>
      <w:r w:rsidRPr="00C27EDD">
        <w:rPr>
          <w:color w:val="000000"/>
        </w:rPr>
        <w:t>обучающихся</w:t>
      </w:r>
      <w:proofErr w:type="gramEnd"/>
      <w:r w:rsidRPr="00C27EDD">
        <w:rPr>
          <w:color w:val="000000"/>
        </w:rPr>
        <w:t xml:space="preserve"> учебным проц</w:t>
      </w:r>
      <w:r>
        <w:rPr>
          <w:color w:val="000000"/>
        </w:rPr>
        <w:t>ессом в ДХШ</w:t>
      </w:r>
      <w:r w:rsidRPr="00C27EDD">
        <w:rPr>
          <w:color w:val="000000"/>
        </w:rPr>
        <w:t xml:space="preserve"> и желание завершить обучение. Значение целевого и</w:t>
      </w:r>
      <w:r>
        <w:rPr>
          <w:color w:val="000000"/>
        </w:rPr>
        <w:t xml:space="preserve">ндикатора определяется на 1 сентября </w:t>
      </w:r>
      <w:r w:rsidRPr="00C27EDD">
        <w:rPr>
          <w:color w:val="000000"/>
        </w:rPr>
        <w:t xml:space="preserve"> и отражен в статистической Форме № 1-ДМШутвержденной постановлением Росстата от 11.07.2005г. №43.</w:t>
      </w:r>
    </w:p>
    <w:p w:rsidR="003E54FD" w:rsidRDefault="003E54FD" w:rsidP="003E54FD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</w:p>
    <w:p w:rsidR="003E54FD" w:rsidRPr="008B3EE2" w:rsidRDefault="003E54FD" w:rsidP="003E54FD">
      <w:pPr>
        <w:pStyle w:val="af3"/>
        <w:jc w:val="center"/>
        <w:rPr>
          <w:color w:val="auto"/>
        </w:rPr>
      </w:pPr>
      <w:r>
        <w:rPr>
          <w:b/>
          <w:bCs/>
          <w:color w:val="auto"/>
        </w:rPr>
        <w:t>3.4</w:t>
      </w:r>
      <w:r w:rsidRPr="008B3EE2">
        <w:rPr>
          <w:b/>
          <w:bCs/>
          <w:color w:val="auto"/>
        </w:rPr>
        <w:t>.2.6. Меры правового регулирования</w:t>
      </w:r>
    </w:p>
    <w:p w:rsidR="003E54FD" w:rsidRDefault="003E54FD" w:rsidP="003E54FD">
      <w:pPr>
        <w:widowControl w:val="0"/>
        <w:autoSpaceDE w:val="0"/>
        <w:autoSpaceDN w:val="0"/>
        <w:adjustRightInd w:val="0"/>
        <w:ind w:firstLine="142"/>
        <w:jc w:val="right"/>
        <w:outlineLvl w:val="3"/>
      </w:pPr>
      <w:r w:rsidRPr="00864858">
        <w:t>Таблица 3.</w:t>
      </w:r>
      <w:r>
        <w:t>1</w:t>
      </w:r>
    </w:p>
    <w:tbl>
      <w:tblPr>
        <w:tblW w:w="0" w:type="auto"/>
        <w:jc w:val="center"/>
        <w:tblCellSpacing w:w="5" w:type="nil"/>
        <w:tblInd w:w="-30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8"/>
        <w:gridCol w:w="4366"/>
        <w:gridCol w:w="1542"/>
        <w:gridCol w:w="1785"/>
        <w:gridCol w:w="1404"/>
      </w:tblGrid>
      <w:tr w:rsidR="003E54FD" w:rsidRPr="00601676" w:rsidTr="006015BE">
        <w:trPr>
          <w:trHeight w:val="600"/>
          <w:tblCellSpacing w:w="5" w:type="nil"/>
          <w:jc w:val="center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1676">
              <w:t>N</w:t>
            </w:r>
          </w:p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01676">
              <w:t>п</w:t>
            </w:r>
            <w:proofErr w:type="gramEnd"/>
            <w:r w:rsidRPr="00601676">
              <w:t>/п</w:t>
            </w:r>
          </w:p>
        </w:tc>
        <w:tc>
          <w:tcPr>
            <w:tcW w:w="4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1676">
              <w:t>Вид правового акта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1676">
              <w:t>Основные положения</w:t>
            </w:r>
          </w:p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1676">
              <w:t>правового акта (суть)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1676">
              <w:t>Ответственный</w:t>
            </w:r>
          </w:p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1676">
              <w:t>исполнитель и</w:t>
            </w:r>
          </w:p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1676">
              <w:t>соисполнители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1676">
              <w:t>Ожидаемые</w:t>
            </w:r>
          </w:p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1676">
              <w:t>сроки</w:t>
            </w:r>
          </w:p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1676">
              <w:t>принятия</w:t>
            </w:r>
          </w:p>
        </w:tc>
      </w:tr>
      <w:tr w:rsidR="003E54FD" w:rsidRPr="00601676" w:rsidTr="006015BE">
        <w:trPr>
          <w:tblCellSpacing w:w="5" w:type="nil"/>
          <w:jc w:val="center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601676">
              <w:t xml:space="preserve"> 1 </w:t>
            </w:r>
          </w:p>
        </w:tc>
        <w:tc>
          <w:tcPr>
            <w:tcW w:w="4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601676">
              <w:t xml:space="preserve">         2         </w:t>
            </w:r>
          </w:p>
        </w:tc>
        <w:tc>
          <w:tcPr>
            <w:tcW w:w="1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601676">
              <w:t xml:space="preserve">            3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601676">
              <w:t xml:space="preserve">      4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601676">
              <w:t xml:space="preserve">    5    </w:t>
            </w:r>
          </w:p>
        </w:tc>
      </w:tr>
      <w:tr w:rsidR="003E54FD" w:rsidRPr="00601676" w:rsidTr="006015BE">
        <w:trPr>
          <w:tblCellSpacing w:w="5" w:type="nil"/>
          <w:jc w:val="center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383BCA" w:rsidRDefault="005D55AA" w:rsidP="006015BE">
            <w:pPr>
              <w:widowControl w:val="0"/>
              <w:autoSpaceDE w:val="0"/>
              <w:autoSpaceDN w:val="0"/>
              <w:adjustRightInd w:val="0"/>
            </w:pPr>
            <w:hyperlink r:id="rId8" w:history="1">
              <w:r w:rsidR="003E54FD" w:rsidRPr="00383BCA">
                <w:rPr>
                  <w:rStyle w:val="af4"/>
                </w:rPr>
                <w:t>Федеральный закон от 29 декабря 2012 года N 273-ФЗ "Об образовании в Российской Федерации"</w:t>
              </w:r>
            </w:hyperlink>
            <w:r w:rsidR="003E54FD" w:rsidRPr="00383BCA">
              <w:t>;</w:t>
            </w:r>
          </w:p>
        </w:tc>
        <w:tc>
          <w:tcPr>
            <w:tcW w:w="1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4FD" w:rsidRPr="00601676" w:rsidTr="006015BE">
        <w:trPr>
          <w:tblCellSpacing w:w="5" w:type="nil"/>
          <w:jc w:val="center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383BCA" w:rsidRDefault="003E54FD" w:rsidP="006015BE">
            <w:pPr>
              <w:widowControl w:val="0"/>
              <w:autoSpaceDE w:val="0"/>
              <w:autoSpaceDN w:val="0"/>
              <w:adjustRightInd w:val="0"/>
            </w:pPr>
            <w:r w:rsidRPr="00383BCA">
              <w:t xml:space="preserve">Концепция долгосрочного социально-экономического развития Российской Федерации на период до 2020 года (утверждена </w:t>
            </w:r>
            <w:hyperlink r:id="rId9" w:history="1">
              <w:r w:rsidRPr="00383BCA">
                <w:rPr>
                  <w:rStyle w:val="af4"/>
                </w:rPr>
                <w:t>Распоряжением Правительства Российской Федерации от 17 ноября 2008 г. N 1662-р</w:t>
              </w:r>
            </w:hyperlink>
            <w:r w:rsidRPr="00383BCA">
              <w:t>);</w:t>
            </w:r>
          </w:p>
        </w:tc>
        <w:tc>
          <w:tcPr>
            <w:tcW w:w="1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4FD" w:rsidRPr="00601676" w:rsidTr="006015BE">
        <w:trPr>
          <w:tblCellSpacing w:w="5" w:type="nil"/>
          <w:jc w:val="center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383BCA" w:rsidRDefault="005D55AA" w:rsidP="006015BE">
            <w:pPr>
              <w:widowControl w:val="0"/>
              <w:autoSpaceDE w:val="0"/>
              <w:autoSpaceDN w:val="0"/>
              <w:adjustRightInd w:val="0"/>
            </w:pPr>
            <w:hyperlink r:id="rId10" w:history="1">
              <w:r w:rsidR="003E54FD" w:rsidRPr="00383BCA">
                <w:rPr>
                  <w:rStyle w:val="af4"/>
                </w:rPr>
                <w:t>Указ Президента Российской Федерации от 7 мая 2012 г. N 597 "О мероприятиях по реализации государственной социальной политики"</w:t>
              </w:r>
            </w:hyperlink>
          </w:p>
        </w:tc>
        <w:tc>
          <w:tcPr>
            <w:tcW w:w="1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4FD" w:rsidRPr="00601676" w:rsidTr="006015BE">
        <w:trPr>
          <w:tblCellSpacing w:w="5" w:type="nil"/>
          <w:jc w:val="center"/>
        </w:trPr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4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383BCA" w:rsidRDefault="005D55AA" w:rsidP="006015BE">
            <w:pPr>
              <w:widowControl w:val="0"/>
              <w:autoSpaceDE w:val="0"/>
              <w:autoSpaceDN w:val="0"/>
              <w:adjustRightInd w:val="0"/>
            </w:pPr>
            <w:hyperlink r:id="rId11" w:history="1">
              <w:r w:rsidR="003E54FD" w:rsidRPr="00383BCA">
                <w:rPr>
                  <w:rStyle w:val="af4"/>
                </w:rPr>
                <w:t>Указ Президента Российской Федерации от 7 мая 2012 г. N 599 "О мерах по реализации государственной политики в области образования и науки"</w:t>
              </w:r>
            </w:hyperlink>
          </w:p>
        </w:tc>
        <w:tc>
          <w:tcPr>
            <w:tcW w:w="1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601676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jc w:val="center"/>
        <w:outlineLvl w:val="3"/>
      </w:pPr>
    </w:p>
    <w:p w:rsidR="003E54FD" w:rsidRDefault="003E54FD" w:rsidP="003E54FD">
      <w:pPr>
        <w:pStyle w:val="af3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3.4</w:t>
      </w:r>
      <w:r w:rsidRPr="00675769">
        <w:rPr>
          <w:b/>
          <w:bCs/>
          <w:color w:val="auto"/>
        </w:rPr>
        <w:t xml:space="preserve">.2.7. Субсидии из областного бюджета бюджету </w:t>
      </w:r>
    </w:p>
    <w:p w:rsidR="003E54FD" w:rsidRDefault="003E54FD" w:rsidP="003E54FD">
      <w:pPr>
        <w:pStyle w:val="af3"/>
        <w:jc w:val="center"/>
        <w:rPr>
          <w:b/>
          <w:bCs/>
          <w:color w:val="auto"/>
        </w:rPr>
      </w:pPr>
      <w:r w:rsidRPr="00675769">
        <w:rPr>
          <w:b/>
          <w:bCs/>
          <w:color w:val="auto"/>
        </w:rPr>
        <w:t xml:space="preserve">Ковернинского муниципального района </w:t>
      </w:r>
    </w:p>
    <w:p w:rsidR="003E54FD" w:rsidRPr="00CF26D7" w:rsidRDefault="003E54FD" w:rsidP="003E54FD">
      <w:pPr>
        <w:pStyle w:val="af3"/>
        <w:jc w:val="center"/>
        <w:rPr>
          <w:color w:val="auto"/>
        </w:rPr>
      </w:pPr>
      <w:r w:rsidRPr="00CF26D7">
        <w:rPr>
          <w:color w:val="auto"/>
        </w:rPr>
        <w:t>Субсидии из областного бюджета бюджету  Ковернинского муниципального района   в рамках Подпрограммы не предусмотрены.</w:t>
      </w:r>
    </w:p>
    <w:p w:rsidR="003E54FD" w:rsidRPr="00BC3A1C" w:rsidRDefault="003E54FD" w:rsidP="003E54FD">
      <w:pPr>
        <w:pStyle w:val="af3"/>
        <w:jc w:val="center"/>
        <w:rPr>
          <w:b/>
          <w:bCs/>
          <w:color w:val="auto"/>
        </w:rPr>
      </w:pPr>
    </w:p>
    <w:p w:rsidR="003E54FD" w:rsidRPr="00D46871" w:rsidRDefault="003E54FD" w:rsidP="003E54FD">
      <w:pPr>
        <w:pStyle w:val="af3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3.4</w:t>
      </w:r>
      <w:r w:rsidRPr="00D46871">
        <w:rPr>
          <w:b/>
          <w:bCs/>
          <w:color w:val="auto"/>
        </w:rPr>
        <w:t xml:space="preserve">.2.8. Участие в реализации Подпрограммы </w:t>
      </w:r>
      <w:proofErr w:type="gramStart"/>
      <w:r w:rsidRPr="00D46871">
        <w:rPr>
          <w:b/>
          <w:bCs/>
          <w:color w:val="auto"/>
        </w:rPr>
        <w:t>государственных</w:t>
      </w:r>
      <w:proofErr w:type="gramEnd"/>
      <w:r w:rsidRPr="00D46871">
        <w:rPr>
          <w:b/>
          <w:bCs/>
          <w:color w:val="auto"/>
        </w:rPr>
        <w:t xml:space="preserve">, </w:t>
      </w:r>
    </w:p>
    <w:p w:rsidR="003E54FD" w:rsidRPr="00D46871" w:rsidRDefault="003E54FD" w:rsidP="003E54FD">
      <w:pPr>
        <w:pStyle w:val="af3"/>
        <w:jc w:val="center"/>
        <w:rPr>
          <w:b/>
          <w:bCs/>
          <w:color w:val="auto"/>
        </w:rPr>
      </w:pPr>
      <w:r w:rsidRPr="00D46871">
        <w:rPr>
          <w:b/>
          <w:bCs/>
          <w:color w:val="auto"/>
        </w:rPr>
        <w:t xml:space="preserve">муниципальных  унитарных предприятий, акционерных обществ </w:t>
      </w:r>
    </w:p>
    <w:p w:rsidR="003E54FD" w:rsidRPr="00D46871" w:rsidRDefault="003E54FD" w:rsidP="003E54FD">
      <w:pPr>
        <w:pStyle w:val="af3"/>
        <w:jc w:val="center"/>
        <w:rPr>
          <w:color w:val="auto"/>
        </w:rPr>
      </w:pPr>
      <w:r w:rsidRPr="00D46871">
        <w:rPr>
          <w:b/>
          <w:bCs/>
          <w:color w:val="auto"/>
        </w:rPr>
        <w:t>с участием Нижегородской области, общественных, научных и иных</w:t>
      </w:r>
    </w:p>
    <w:p w:rsidR="003E54FD" w:rsidRPr="00D46871" w:rsidRDefault="003E54FD" w:rsidP="003E54FD">
      <w:pPr>
        <w:pStyle w:val="af3"/>
        <w:jc w:val="center"/>
        <w:rPr>
          <w:color w:val="auto"/>
        </w:rPr>
      </w:pPr>
      <w:r w:rsidRPr="00D46871">
        <w:rPr>
          <w:b/>
          <w:bCs/>
          <w:color w:val="auto"/>
        </w:rPr>
        <w:t>организаций, а также внебюджетных фондов</w:t>
      </w:r>
    </w:p>
    <w:p w:rsidR="003E54FD" w:rsidRDefault="003E54FD" w:rsidP="003E54FD">
      <w:pPr>
        <w:pStyle w:val="af3"/>
        <w:ind w:firstLine="720"/>
        <w:jc w:val="both"/>
        <w:rPr>
          <w:color w:val="auto"/>
        </w:rPr>
      </w:pPr>
      <w:r w:rsidRPr="00D46871">
        <w:rPr>
          <w:color w:val="auto"/>
        </w:rPr>
        <w:t xml:space="preserve">Предусмотрено участие в реализации Подпрограммы муниципальных  унитарных предприятий, акционерных обществ с участием Ковернинского муниципального района, </w:t>
      </w:r>
      <w:r>
        <w:rPr>
          <w:color w:val="auto"/>
        </w:rPr>
        <w:t>а также внебюджетных средст</w:t>
      </w:r>
      <w:r w:rsidRPr="00D46871">
        <w:rPr>
          <w:color w:val="auto"/>
        </w:rPr>
        <w:t>в</w:t>
      </w:r>
      <w:r>
        <w:rPr>
          <w:color w:val="auto"/>
        </w:rPr>
        <w:t xml:space="preserve"> – по согласованию</w:t>
      </w:r>
      <w:r w:rsidRPr="00D46871">
        <w:rPr>
          <w:color w:val="auto"/>
        </w:rPr>
        <w:t>.</w:t>
      </w:r>
    </w:p>
    <w:p w:rsidR="003E54FD" w:rsidRDefault="003E54FD" w:rsidP="003E54FD">
      <w:pPr>
        <w:pStyle w:val="af3"/>
        <w:ind w:firstLine="660"/>
        <w:jc w:val="both"/>
        <w:rPr>
          <w:color w:val="auto"/>
        </w:rPr>
      </w:pPr>
    </w:p>
    <w:p w:rsidR="003E54FD" w:rsidRPr="00B35693" w:rsidRDefault="003E54FD" w:rsidP="003E54FD">
      <w:pPr>
        <w:pStyle w:val="af3"/>
        <w:jc w:val="center"/>
        <w:rPr>
          <w:color w:val="auto"/>
        </w:rPr>
      </w:pPr>
      <w:r>
        <w:rPr>
          <w:b/>
          <w:bCs/>
          <w:color w:val="auto"/>
        </w:rPr>
        <w:t>3.4</w:t>
      </w:r>
      <w:r w:rsidRPr="00B35693">
        <w:rPr>
          <w:b/>
          <w:bCs/>
          <w:color w:val="auto"/>
        </w:rPr>
        <w:t>.2.9. Обоснование объема финансовых ресурсов</w:t>
      </w:r>
    </w:p>
    <w:p w:rsidR="003E54FD" w:rsidRPr="000D4F87" w:rsidRDefault="003E54FD" w:rsidP="003E54F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3.4.2.9.1. </w:t>
      </w:r>
      <w:r w:rsidRPr="000228A4">
        <w:t xml:space="preserve">Ресурсное обеспечение реализации </w:t>
      </w:r>
      <w:r w:rsidRPr="00D46871">
        <w:t xml:space="preserve">Подпрограммы </w:t>
      </w:r>
      <w:r w:rsidRPr="00DC340D">
        <w:rPr>
          <w:i/>
        </w:rPr>
        <w:t>за счет средств бюджета Ковернинского муниципального района</w:t>
      </w:r>
      <w:r>
        <w:t>.</w:t>
      </w:r>
    </w:p>
    <w:p w:rsidR="003E54FD" w:rsidRDefault="003E54FD" w:rsidP="003E54FD">
      <w:pPr>
        <w:pStyle w:val="af3"/>
        <w:jc w:val="right"/>
      </w:pPr>
    </w:p>
    <w:p w:rsidR="003E54FD" w:rsidRDefault="003E54FD" w:rsidP="003E54FD">
      <w:pPr>
        <w:pStyle w:val="af3"/>
        <w:jc w:val="right"/>
      </w:pPr>
      <w:r w:rsidRPr="000D4F87">
        <w:t xml:space="preserve">Таблица </w:t>
      </w:r>
      <w:r>
        <w:t>4.1</w:t>
      </w:r>
    </w:p>
    <w:tbl>
      <w:tblPr>
        <w:tblW w:w="1038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0"/>
        <w:gridCol w:w="1418"/>
        <w:gridCol w:w="4108"/>
        <w:gridCol w:w="170"/>
        <w:gridCol w:w="992"/>
        <w:gridCol w:w="1134"/>
        <w:gridCol w:w="1143"/>
      </w:tblGrid>
      <w:tr w:rsidR="003E54FD" w:rsidTr="004A02C0">
        <w:trPr>
          <w:trHeight w:val="365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   Статус    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Подпрограмма  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муниципальной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  программы   </w:t>
            </w:r>
          </w:p>
        </w:tc>
        <w:tc>
          <w:tcPr>
            <w:tcW w:w="4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Муниципальный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  заказчик-   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координатор,  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соисполнители </w:t>
            </w:r>
          </w:p>
        </w:tc>
        <w:tc>
          <w:tcPr>
            <w:tcW w:w="34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   Расходы (тыс. руб.), годы    </w:t>
            </w:r>
          </w:p>
        </w:tc>
      </w:tr>
      <w:tr w:rsidR="003E54FD" w:rsidTr="004A02C0">
        <w:trPr>
          <w:trHeight w:val="548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4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</w:tr>
      <w:tr w:rsidR="003E54FD" w:rsidTr="004A02C0">
        <w:trPr>
          <w:trHeight w:val="244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3E54FD" w:rsidTr="004A02C0">
        <w:trPr>
          <w:trHeight w:val="292"/>
        </w:trPr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Подпрограмма 4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«Деятельность и развитие школ дополнительного образования» 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4748,0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4764,2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4767,7</w:t>
            </w:r>
          </w:p>
        </w:tc>
      </w:tr>
      <w:tr w:rsidR="003E54FD" w:rsidTr="004A02C0">
        <w:trPr>
          <w:trHeight w:val="731"/>
        </w:trPr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4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Муниципальный заказчик-координатор</w:t>
            </w:r>
          </w:p>
          <w:p w:rsidR="004A02C0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культуры и кино, </w:t>
            </w:r>
          </w:p>
          <w:p w:rsidR="003E54FD" w:rsidRDefault="004A02C0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МОУ ДО ДХШ, </w:t>
            </w:r>
            <w:r w:rsidR="003E54FD">
              <w:t>МОУ ДО ДМШ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4748,0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4764,2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4767,7</w:t>
            </w:r>
          </w:p>
        </w:tc>
      </w:tr>
      <w:tr w:rsidR="003E54FD" w:rsidTr="004A02C0">
        <w:trPr>
          <w:trHeight w:val="146"/>
        </w:trPr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4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соисполнители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:rsidR="003E54FD" w:rsidRDefault="003E54FD" w:rsidP="003E54F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E54FD" w:rsidRDefault="003E54FD" w:rsidP="003E54FD">
      <w:pPr>
        <w:pStyle w:val="af3"/>
        <w:jc w:val="center"/>
        <w:rPr>
          <w:color w:val="auto"/>
        </w:rPr>
      </w:pPr>
      <w:r w:rsidRPr="00E72538">
        <w:rPr>
          <w:color w:val="auto"/>
        </w:rPr>
        <w:t>3.</w:t>
      </w:r>
      <w:r>
        <w:rPr>
          <w:color w:val="auto"/>
        </w:rPr>
        <w:t>4</w:t>
      </w:r>
      <w:r w:rsidRPr="00E72538">
        <w:rPr>
          <w:color w:val="auto"/>
        </w:rPr>
        <w:t>.2.9.</w:t>
      </w:r>
      <w:r>
        <w:rPr>
          <w:color w:val="auto"/>
        </w:rPr>
        <w:t>2</w:t>
      </w:r>
      <w:r w:rsidRPr="00E72538">
        <w:rPr>
          <w:color w:val="auto"/>
        </w:rPr>
        <w:t xml:space="preserve">. </w:t>
      </w:r>
      <w:r w:rsidRPr="00E72538">
        <w:rPr>
          <w:bCs/>
          <w:color w:val="auto"/>
        </w:rPr>
        <w:t>Прогнозная оценка расходов на реализацию</w:t>
      </w:r>
    </w:p>
    <w:p w:rsidR="003E54FD" w:rsidRPr="000D4F87" w:rsidRDefault="003E54FD" w:rsidP="003E54FD">
      <w:pPr>
        <w:pStyle w:val="af3"/>
        <w:jc w:val="center"/>
      </w:pPr>
      <w:r w:rsidRPr="00E72538">
        <w:rPr>
          <w:bCs/>
          <w:color w:val="auto"/>
        </w:rPr>
        <w:t xml:space="preserve">Подпрограммы </w:t>
      </w:r>
      <w:r w:rsidRPr="00E72538">
        <w:rPr>
          <w:bCs/>
          <w:i/>
          <w:color w:val="auto"/>
        </w:rPr>
        <w:t>за счет всех источников</w:t>
      </w:r>
    </w:p>
    <w:p w:rsidR="003E54FD" w:rsidRDefault="003E54FD" w:rsidP="003E54FD">
      <w:pPr>
        <w:pStyle w:val="af3"/>
        <w:jc w:val="right"/>
      </w:pPr>
      <w:r w:rsidRPr="000D4F87">
        <w:t xml:space="preserve">Таблица </w:t>
      </w:r>
      <w:r>
        <w:t>5.1</w:t>
      </w:r>
    </w:p>
    <w:tbl>
      <w:tblPr>
        <w:tblW w:w="1040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701"/>
        <w:gridCol w:w="2125"/>
        <w:gridCol w:w="170"/>
        <w:gridCol w:w="1050"/>
        <w:gridCol w:w="1078"/>
        <w:gridCol w:w="1011"/>
      </w:tblGrid>
      <w:tr w:rsidR="003E54FD" w:rsidTr="004A02C0">
        <w:trPr>
          <w:trHeight w:val="363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  Статус   </w:t>
            </w:r>
          </w:p>
        </w:tc>
        <w:tc>
          <w:tcPr>
            <w:tcW w:w="2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Наименование</w:t>
            </w:r>
          </w:p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подпрограммы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 Источники финансирования</w:t>
            </w:r>
          </w:p>
        </w:tc>
        <w:tc>
          <w:tcPr>
            <w:tcW w:w="3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>Оценка расходы (тыс. руб.), годы</w:t>
            </w:r>
          </w:p>
        </w:tc>
      </w:tr>
      <w:tr w:rsidR="003E54FD" w:rsidTr="004A02C0">
        <w:trPr>
          <w:trHeight w:val="54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</w:tr>
      <w:tr w:rsidR="003E54FD" w:rsidTr="004A02C0">
        <w:trPr>
          <w:trHeight w:val="1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4A02C0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3E54FD" w:rsidTr="004A02C0">
        <w:trPr>
          <w:trHeight w:val="270"/>
        </w:trPr>
        <w:tc>
          <w:tcPr>
            <w:tcW w:w="496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</w:pPr>
            <w:r>
              <w:t xml:space="preserve">Подпрограмма 4.1 «Деятельность и развитие школ дополнительного образования» 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Всего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4748,0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4764,2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4767,7</w:t>
            </w:r>
          </w:p>
        </w:tc>
      </w:tr>
      <w:tr w:rsidR="003E54FD" w:rsidTr="004A02C0">
        <w:trPr>
          <w:trHeight w:val="153"/>
        </w:trPr>
        <w:tc>
          <w:tcPr>
            <w:tcW w:w="49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ОБ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  <w:tr w:rsidR="003E54FD" w:rsidTr="004A02C0">
        <w:trPr>
          <w:trHeight w:val="236"/>
        </w:trPr>
        <w:tc>
          <w:tcPr>
            <w:tcW w:w="49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МБ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4748,0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4764,2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587">
              <w:t>4767,7</w:t>
            </w:r>
          </w:p>
        </w:tc>
      </w:tr>
      <w:tr w:rsidR="003E54FD" w:rsidTr="004A02C0">
        <w:trPr>
          <w:trHeight w:val="487"/>
        </w:trPr>
        <w:tc>
          <w:tcPr>
            <w:tcW w:w="49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4FD" w:rsidRDefault="003E54FD" w:rsidP="006015BE"/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  <w:r>
              <w:t>Прочие источники</w:t>
            </w:r>
          </w:p>
          <w:p w:rsidR="003E54FD" w:rsidRDefault="003E54FD" w:rsidP="006015B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E54FD" w:rsidRDefault="003E54FD" w:rsidP="006015B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:rsidR="003E54FD" w:rsidRDefault="003E54FD" w:rsidP="003E54FD">
      <w:pPr>
        <w:pStyle w:val="af3"/>
        <w:jc w:val="right"/>
      </w:pPr>
    </w:p>
    <w:p w:rsidR="003E54FD" w:rsidRDefault="003E54FD" w:rsidP="003E54FD">
      <w:pPr>
        <w:pStyle w:val="af3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4</w:t>
      </w:r>
      <w:r w:rsidRPr="000F4AC8">
        <w:rPr>
          <w:bCs/>
          <w:color w:val="auto"/>
          <w:sz w:val="28"/>
          <w:szCs w:val="28"/>
        </w:rPr>
        <w:t xml:space="preserve">. ПОДПРОГРАММА </w:t>
      </w:r>
      <w:r>
        <w:rPr>
          <w:bCs/>
          <w:color w:val="auto"/>
          <w:sz w:val="28"/>
          <w:szCs w:val="28"/>
        </w:rPr>
        <w:t>5</w:t>
      </w:r>
    </w:p>
    <w:p w:rsidR="003E54FD" w:rsidRPr="000F4AC8" w:rsidRDefault="003E54FD" w:rsidP="003E54FD">
      <w:pPr>
        <w:pStyle w:val="af3"/>
        <w:jc w:val="center"/>
        <w:rPr>
          <w:bCs/>
          <w:color w:val="auto"/>
          <w:sz w:val="28"/>
          <w:szCs w:val="28"/>
        </w:rPr>
      </w:pPr>
    </w:p>
    <w:p w:rsidR="003E54FD" w:rsidRPr="006D2524" w:rsidRDefault="003E54FD" w:rsidP="003E54FD">
      <w:pPr>
        <w:pStyle w:val="af3"/>
        <w:jc w:val="center"/>
        <w:rPr>
          <w:b/>
          <w:sz w:val="28"/>
          <w:szCs w:val="28"/>
        </w:rPr>
      </w:pPr>
      <w:r w:rsidRPr="006D2524">
        <w:rPr>
          <w:b/>
          <w:sz w:val="28"/>
          <w:szCs w:val="28"/>
        </w:rPr>
        <w:t>«Обеспечение реализации муниципальной программы»</w:t>
      </w:r>
    </w:p>
    <w:p w:rsidR="003E54FD" w:rsidRPr="002646B1" w:rsidRDefault="003E54FD" w:rsidP="003E54FD">
      <w:pPr>
        <w:pStyle w:val="af3"/>
        <w:jc w:val="center"/>
        <w:rPr>
          <w:color w:val="auto"/>
          <w:sz w:val="28"/>
          <w:szCs w:val="28"/>
        </w:rPr>
      </w:pPr>
    </w:p>
    <w:p w:rsidR="003E54FD" w:rsidRDefault="003E54FD" w:rsidP="003E54FD">
      <w:pPr>
        <w:pStyle w:val="af3"/>
        <w:jc w:val="center"/>
      </w:pPr>
      <w:r w:rsidRPr="00846DC2">
        <w:t>4.1. ПАСПОРТ ПОДПРОГРАММЫ</w:t>
      </w:r>
    </w:p>
    <w:p w:rsidR="003E54FD" w:rsidRPr="00DD0EED" w:rsidRDefault="003E54FD" w:rsidP="003E54FD">
      <w:pPr>
        <w:pStyle w:val="af3"/>
        <w:jc w:val="center"/>
        <w:rPr>
          <w:b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076"/>
        <w:gridCol w:w="7847"/>
      </w:tblGrid>
      <w:tr w:rsidR="003E54FD" w:rsidRPr="00F728E5" w:rsidTr="006015BE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</w:pPr>
            <w:r>
              <w:t>1.</w:t>
            </w:r>
            <w:r w:rsidRPr="00F728E5">
              <w:t xml:space="preserve">Муниципальный заказчик - координатор Подпрограммы </w:t>
            </w:r>
          </w:p>
        </w:tc>
        <w:tc>
          <w:tcPr>
            <w:tcW w:w="7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</w:pPr>
            <w:r w:rsidRPr="00F728E5">
              <w:t xml:space="preserve">Отдел культуры и кино Администрации Ковернинского муниципального района  Нижегородской области </w:t>
            </w:r>
          </w:p>
        </w:tc>
      </w:tr>
      <w:tr w:rsidR="003E54FD" w:rsidRPr="00F728E5" w:rsidTr="006015BE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</w:pPr>
            <w:r w:rsidRPr="00F728E5">
              <w:t xml:space="preserve">2. Соисполнители Подпрограммы </w:t>
            </w:r>
          </w:p>
        </w:tc>
        <w:tc>
          <w:tcPr>
            <w:tcW w:w="7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</w:pPr>
            <w:r w:rsidRPr="00F728E5">
              <w:rPr>
                <w:b/>
                <w:bCs/>
              </w:rPr>
              <w:t>-</w:t>
            </w:r>
            <w:r w:rsidRPr="007852FE">
              <w:t xml:space="preserve"> Финансовое управление Администрации Ковернинского района</w:t>
            </w:r>
          </w:p>
        </w:tc>
      </w:tr>
      <w:tr w:rsidR="003E54FD" w:rsidRPr="00F728E5" w:rsidTr="006015BE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</w:pPr>
            <w:r w:rsidRPr="00F728E5">
              <w:t xml:space="preserve">3. Цель Подпрограммы </w:t>
            </w:r>
          </w:p>
        </w:tc>
        <w:tc>
          <w:tcPr>
            <w:tcW w:w="7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  <w:jc w:val="both"/>
            </w:pPr>
            <w:r w:rsidRPr="00F728E5">
              <w:t xml:space="preserve">Обеспечение организационных, информационных и научно-методических условий для реализации Программы </w:t>
            </w:r>
          </w:p>
        </w:tc>
      </w:tr>
      <w:tr w:rsidR="003E54FD" w:rsidRPr="00F728E5" w:rsidTr="006015BE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</w:pPr>
            <w:r w:rsidRPr="00F728E5">
              <w:t xml:space="preserve">4. Задачи Подпрограммы </w:t>
            </w:r>
          </w:p>
        </w:tc>
        <w:tc>
          <w:tcPr>
            <w:tcW w:w="7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  <w:jc w:val="both"/>
            </w:pPr>
            <w:r w:rsidRPr="00F728E5">
              <w:rPr>
                <w:b/>
                <w:bCs/>
              </w:rPr>
              <w:t>-</w:t>
            </w:r>
            <w:r w:rsidRPr="00F728E5">
              <w:t xml:space="preserve"> Разработка нормативных правовых, организационно</w:t>
            </w:r>
            <w:r w:rsidRPr="00F728E5">
              <w:rPr>
                <w:b/>
                <w:bCs/>
              </w:rPr>
              <w:t>-</w:t>
            </w:r>
            <w:r w:rsidRPr="00F728E5">
              <w:t xml:space="preserve"> методических и иных документов, направленных на эффективное решение задач Программы;</w:t>
            </w:r>
          </w:p>
          <w:p w:rsidR="003E54FD" w:rsidRPr="00F728E5" w:rsidRDefault="003E54FD" w:rsidP="006015BE">
            <w:pPr>
              <w:pStyle w:val="af3"/>
              <w:jc w:val="both"/>
            </w:pPr>
            <w:r w:rsidRPr="00F728E5">
              <w:rPr>
                <w:b/>
                <w:bCs/>
              </w:rPr>
              <w:t>-</w:t>
            </w:r>
            <w:r w:rsidRPr="00F728E5">
      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      </w:r>
          </w:p>
          <w:p w:rsidR="003E54FD" w:rsidRPr="00F728E5" w:rsidRDefault="003E54FD" w:rsidP="006015BE">
            <w:pPr>
              <w:pStyle w:val="af3"/>
              <w:jc w:val="both"/>
            </w:pPr>
            <w:r w:rsidRPr="00F728E5">
              <w:rPr>
                <w:b/>
                <w:bCs/>
              </w:rPr>
              <w:t>-</w:t>
            </w:r>
            <w:r w:rsidRPr="00F728E5">
              <w:t xml:space="preserve"> продвижение основных идей развития культуры для получения поддержки и вовлечения экспертов и широкой общественности </w:t>
            </w:r>
          </w:p>
        </w:tc>
      </w:tr>
      <w:tr w:rsidR="003E54FD" w:rsidRPr="00F728E5" w:rsidTr="006015BE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</w:pPr>
            <w:r w:rsidRPr="00F728E5">
              <w:t xml:space="preserve">5. Этапы и сроки реализации Подпрограммы </w:t>
            </w:r>
          </w:p>
        </w:tc>
        <w:tc>
          <w:tcPr>
            <w:tcW w:w="7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EC4B7E" w:rsidP="006015BE">
            <w:pPr>
              <w:pStyle w:val="af3"/>
            </w:pPr>
            <w:r>
              <w:t>2018</w:t>
            </w:r>
            <w:r w:rsidR="003E54FD">
              <w:t>-2020</w:t>
            </w:r>
            <w:r w:rsidR="003E54FD" w:rsidRPr="00F728E5">
              <w:t xml:space="preserve"> годы.</w:t>
            </w:r>
          </w:p>
          <w:p w:rsidR="003E54FD" w:rsidRPr="00F728E5" w:rsidRDefault="003E54FD" w:rsidP="006015BE">
            <w:pPr>
              <w:pStyle w:val="af3"/>
            </w:pPr>
            <w:r w:rsidRPr="00F728E5">
              <w:t xml:space="preserve">Подпрограмма реализуется в один этап </w:t>
            </w:r>
          </w:p>
        </w:tc>
      </w:tr>
      <w:tr w:rsidR="003E54FD" w:rsidRPr="00F728E5" w:rsidTr="006015BE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</w:pPr>
            <w:r w:rsidRPr="00F728E5">
              <w:t xml:space="preserve">6. Объемы бюджетных ассигнований Подпрограммы </w:t>
            </w:r>
          </w:p>
        </w:tc>
        <w:tc>
          <w:tcPr>
            <w:tcW w:w="7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Default="003E54FD" w:rsidP="006015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Подпрограмма5.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муниципальной программы»</w:t>
            </w:r>
          </w:p>
          <w:p w:rsidR="003E54FD" w:rsidRPr="00544587" w:rsidRDefault="003E54FD" w:rsidP="006015BE">
            <w:pPr>
              <w:widowControl w:val="0"/>
              <w:autoSpaceDE w:val="0"/>
              <w:autoSpaceDN w:val="0"/>
              <w:adjustRightInd w:val="0"/>
              <w:jc w:val="both"/>
            </w:pPr>
            <w:r w:rsidRPr="00652058">
              <w:t>бюджет муниципального района –</w:t>
            </w:r>
            <w:r w:rsidR="008D26A2">
              <w:t xml:space="preserve"> 9615,2 </w:t>
            </w:r>
            <w:r w:rsidRPr="00544587">
              <w:t>тыс. руб.</w:t>
            </w:r>
          </w:p>
          <w:p w:rsidR="003E54FD" w:rsidRPr="00544587" w:rsidRDefault="003E54FD" w:rsidP="006015BE">
            <w:pPr>
              <w:jc w:val="both"/>
            </w:pPr>
            <w:r w:rsidRPr="00544587">
              <w:t>2018 г- 3057,4</w:t>
            </w:r>
          </w:p>
          <w:p w:rsidR="003E54FD" w:rsidRPr="00544587" w:rsidRDefault="003E54FD" w:rsidP="006015BE">
            <w:pPr>
              <w:jc w:val="both"/>
            </w:pPr>
            <w:r w:rsidRPr="00544587">
              <w:t>2019 г- 3217,2</w:t>
            </w:r>
          </w:p>
          <w:p w:rsidR="003E54FD" w:rsidRPr="00F728E5" w:rsidRDefault="003E54FD" w:rsidP="006015BE">
            <w:pPr>
              <w:jc w:val="both"/>
            </w:pPr>
            <w:r w:rsidRPr="00544587">
              <w:t>2020 г- 3340,6</w:t>
            </w:r>
          </w:p>
        </w:tc>
      </w:tr>
      <w:tr w:rsidR="003E54FD" w:rsidRPr="00F728E5" w:rsidTr="006015BE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</w:pPr>
            <w:r w:rsidRPr="00F728E5"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7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4FD" w:rsidRPr="00F728E5" w:rsidRDefault="003E54FD" w:rsidP="006015BE">
            <w:pPr>
              <w:pStyle w:val="af3"/>
              <w:jc w:val="both"/>
            </w:pPr>
            <w:r w:rsidRPr="00F728E5">
              <w:t>Индикатор достижения цели - 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Программы, составит 100%.</w:t>
            </w:r>
          </w:p>
          <w:p w:rsidR="003E54FD" w:rsidRPr="00F728E5" w:rsidRDefault="003E54FD" w:rsidP="006015BE">
            <w:pPr>
              <w:pStyle w:val="af3"/>
              <w:jc w:val="both"/>
            </w:pPr>
            <w:r w:rsidRPr="00F728E5">
              <w:t>Показатель непосредственных результатов - количество проведенных мероприятий  районного уровня по распространению результатов Программы (не менее 2 ежегодно).</w:t>
            </w:r>
          </w:p>
        </w:tc>
      </w:tr>
    </w:tbl>
    <w:p w:rsidR="003E54FD" w:rsidRDefault="003E54FD" w:rsidP="003E54FD">
      <w:pPr>
        <w:pStyle w:val="af3"/>
        <w:jc w:val="center"/>
      </w:pPr>
    </w:p>
    <w:p w:rsidR="003E54FD" w:rsidRPr="00E0712D" w:rsidRDefault="003E54FD" w:rsidP="003E54FD">
      <w:pPr>
        <w:pStyle w:val="af3"/>
        <w:jc w:val="center"/>
        <w:rPr>
          <w:sz w:val="32"/>
          <w:szCs w:val="32"/>
        </w:rPr>
      </w:pPr>
      <w:r w:rsidRPr="00F728E5">
        <w:t xml:space="preserve">4.2. </w:t>
      </w:r>
      <w:r w:rsidRPr="00E0712D">
        <w:rPr>
          <w:sz w:val="32"/>
          <w:szCs w:val="32"/>
        </w:rPr>
        <w:t xml:space="preserve">2. Текстовая часть программы </w:t>
      </w:r>
    </w:p>
    <w:p w:rsidR="003E54FD" w:rsidRPr="00F728E5" w:rsidRDefault="003E54FD" w:rsidP="003E54FD">
      <w:pPr>
        <w:pStyle w:val="af3"/>
        <w:jc w:val="center"/>
      </w:pPr>
    </w:p>
    <w:p w:rsidR="003E54FD" w:rsidRPr="00F728E5" w:rsidRDefault="003E54FD" w:rsidP="003E54FD">
      <w:pPr>
        <w:pStyle w:val="af3"/>
        <w:jc w:val="center"/>
      </w:pPr>
      <w:r w:rsidRPr="00F728E5">
        <w:rPr>
          <w:b/>
          <w:bCs/>
        </w:rPr>
        <w:t>4.2.1. Характеристика текущего состояния</w:t>
      </w:r>
    </w:p>
    <w:p w:rsidR="003E54FD" w:rsidRPr="00F728E5" w:rsidRDefault="003E54FD" w:rsidP="003E54FD">
      <w:pPr>
        <w:pStyle w:val="af3"/>
        <w:ind w:firstLine="300"/>
        <w:jc w:val="both"/>
      </w:pPr>
    </w:p>
    <w:p w:rsidR="003E54FD" w:rsidRPr="00F728E5" w:rsidRDefault="003E54FD" w:rsidP="003E54FD">
      <w:pPr>
        <w:pStyle w:val="af3"/>
        <w:ind w:firstLine="660"/>
        <w:jc w:val="both"/>
      </w:pPr>
      <w:r w:rsidRPr="00F728E5">
        <w:t>Подпрограмма направлена на существенное повышение качества управления процессами развития культуры. Отделом культуры и кино АдминистрацииКовернинского муниципального района, подведомственными учреждениями ведется комплексная работа по развитию культурыКовернинского муниципального района.</w:t>
      </w:r>
    </w:p>
    <w:p w:rsidR="003E54FD" w:rsidRDefault="003E54FD" w:rsidP="003E54FD">
      <w:pPr>
        <w:pStyle w:val="af3"/>
        <w:jc w:val="center"/>
      </w:pPr>
    </w:p>
    <w:p w:rsidR="00AB5E12" w:rsidRDefault="00AB5E12" w:rsidP="003E54FD">
      <w:pPr>
        <w:pStyle w:val="af3"/>
        <w:jc w:val="center"/>
      </w:pPr>
    </w:p>
    <w:p w:rsidR="00AB5E12" w:rsidRPr="00F728E5" w:rsidRDefault="00AB5E12" w:rsidP="003E54FD">
      <w:pPr>
        <w:pStyle w:val="af3"/>
        <w:jc w:val="center"/>
      </w:pPr>
    </w:p>
    <w:p w:rsidR="003E54FD" w:rsidRPr="00F728E5" w:rsidRDefault="003E54FD" w:rsidP="003E54FD">
      <w:pPr>
        <w:pStyle w:val="af3"/>
        <w:jc w:val="center"/>
      </w:pPr>
      <w:r w:rsidRPr="00F728E5">
        <w:rPr>
          <w:b/>
          <w:bCs/>
        </w:rPr>
        <w:lastRenderedPageBreak/>
        <w:t>4.2.2. Цель и задачи Подпрограммы</w:t>
      </w:r>
    </w:p>
    <w:p w:rsidR="003E54FD" w:rsidRPr="00F728E5" w:rsidRDefault="003E54FD" w:rsidP="003E54FD">
      <w:pPr>
        <w:pStyle w:val="af3"/>
        <w:jc w:val="center"/>
      </w:pPr>
    </w:p>
    <w:p w:rsidR="003E54FD" w:rsidRPr="00F728E5" w:rsidRDefault="003E54FD" w:rsidP="003E54FD">
      <w:pPr>
        <w:pStyle w:val="af3"/>
        <w:ind w:firstLine="660"/>
        <w:jc w:val="both"/>
      </w:pPr>
      <w:r w:rsidRPr="00F728E5">
        <w:t xml:space="preserve">Цель Подпрограммы - обеспечение организационных, информационных  и научно-методических условий для реализации Программы. </w:t>
      </w:r>
    </w:p>
    <w:p w:rsidR="003E54FD" w:rsidRPr="00F728E5" w:rsidRDefault="003E54FD" w:rsidP="003E54FD">
      <w:pPr>
        <w:pStyle w:val="af3"/>
        <w:ind w:firstLine="660"/>
        <w:jc w:val="both"/>
      </w:pPr>
      <w:r w:rsidRPr="00F728E5">
        <w:t>Подпрограмма предполагает решение следующих задач:</w:t>
      </w:r>
    </w:p>
    <w:p w:rsidR="003E54FD" w:rsidRPr="00F728E5" w:rsidRDefault="003E54FD" w:rsidP="003E54FD">
      <w:pPr>
        <w:pStyle w:val="af3"/>
        <w:ind w:firstLine="660"/>
        <w:jc w:val="both"/>
      </w:pPr>
      <w:r w:rsidRPr="00F728E5">
        <w:rPr>
          <w:b/>
          <w:bCs/>
        </w:rPr>
        <w:t>-</w:t>
      </w:r>
      <w:r w:rsidRPr="00F728E5"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:rsidR="003E54FD" w:rsidRPr="00F728E5" w:rsidRDefault="003E54FD" w:rsidP="003E54FD">
      <w:pPr>
        <w:pStyle w:val="af3"/>
        <w:ind w:firstLine="660"/>
        <w:jc w:val="both"/>
      </w:pPr>
      <w:r w:rsidRPr="00F728E5">
        <w:rPr>
          <w:b/>
          <w:bCs/>
        </w:rPr>
        <w:t>-</w:t>
      </w:r>
      <w:r w:rsidRPr="00F728E5"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</w:r>
    </w:p>
    <w:p w:rsidR="003E54FD" w:rsidRPr="00F728E5" w:rsidRDefault="003E54FD" w:rsidP="003E54FD">
      <w:pPr>
        <w:pStyle w:val="af3"/>
        <w:ind w:firstLine="660"/>
        <w:jc w:val="both"/>
      </w:pPr>
      <w:r w:rsidRPr="00F728E5">
        <w:rPr>
          <w:b/>
          <w:bCs/>
        </w:rPr>
        <w:t>-</w:t>
      </w:r>
      <w:r w:rsidRPr="00F728E5">
        <w:t xml:space="preserve"> продвижение основных идей развития культуры для получения поддержки и вовлечения экспертов и широкой общественности.</w:t>
      </w:r>
    </w:p>
    <w:p w:rsidR="003E54FD" w:rsidRPr="00F728E5" w:rsidRDefault="003E54FD" w:rsidP="003E54FD">
      <w:pPr>
        <w:pStyle w:val="af7"/>
        <w:jc w:val="center"/>
      </w:pPr>
    </w:p>
    <w:p w:rsidR="003E54FD" w:rsidRPr="00F728E5" w:rsidRDefault="003E54FD" w:rsidP="003E54FD">
      <w:pPr>
        <w:pStyle w:val="af7"/>
        <w:jc w:val="center"/>
      </w:pPr>
      <w:r w:rsidRPr="00F728E5">
        <w:t xml:space="preserve">4.2.3. Сроки и этапы реализации Подпрограммы </w:t>
      </w:r>
    </w:p>
    <w:p w:rsidR="003E54FD" w:rsidRPr="00F728E5" w:rsidRDefault="003E54FD" w:rsidP="003E54FD">
      <w:pPr>
        <w:pStyle w:val="af3"/>
        <w:ind w:firstLine="300"/>
        <w:jc w:val="both"/>
      </w:pPr>
    </w:p>
    <w:p w:rsidR="003E54FD" w:rsidRPr="00F728E5" w:rsidRDefault="003E54FD" w:rsidP="003E54FD">
      <w:pPr>
        <w:pStyle w:val="af3"/>
        <w:ind w:firstLine="660"/>
        <w:jc w:val="both"/>
      </w:pPr>
      <w:r w:rsidRPr="00F728E5">
        <w:t>Реализация Подпрограммы будет осуществляться в 20</w:t>
      </w:r>
      <w:r>
        <w:t>1</w:t>
      </w:r>
      <w:r w:rsidR="00EC4B7E">
        <w:t>8</w:t>
      </w:r>
      <w:r>
        <w:t>-2020</w:t>
      </w:r>
      <w:r w:rsidRPr="00F728E5">
        <w:t xml:space="preserve"> годы в один этап.</w:t>
      </w:r>
    </w:p>
    <w:p w:rsidR="003E54FD" w:rsidRPr="00F728E5" w:rsidRDefault="003E54FD" w:rsidP="003E54FD">
      <w:pPr>
        <w:pStyle w:val="af3"/>
        <w:jc w:val="center"/>
        <w:rPr>
          <w:b/>
          <w:bCs/>
        </w:rPr>
      </w:pPr>
    </w:p>
    <w:p w:rsidR="003E54FD" w:rsidRPr="00F728E5" w:rsidRDefault="003E54FD" w:rsidP="003E54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F728E5">
        <w:rPr>
          <w:b/>
        </w:rPr>
        <w:t>5. Оценка планируемой эффективности муниципальной программы</w:t>
      </w:r>
    </w:p>
    <w:p w:rsidR="003E54FD" w:rsidRPr="00F728E5" w:rsidRDefault="003E54FD" w:rsidP="003E54FD">
      <w:pPr>
        <w:pStyle w:val="af3"/>
        <w:ind w:firstLine="660"/>
        <w:jc w:val="both"/>
        <w:rPr>
          <w:color w:val="auto"/>
        </w:rPr>
      </w:pPr>
    </w:p>
    <w:p w:rsidR="003E54FD" w:rsidRPr="00F728E5" w:rsidRDefault="003E54FD" w:rsidP="003E54FD">
      <w:pPr>
        <w:pStyle w:val="af3"/>
        <w:ind w:firstLine="660"/>
        <w:jc w:val="both"/>
        <w:rPr>
          <w:color w:val="auto"/>
        </w:rPr>
      </w:pPr>
      <w:r w:rsidRPr="00F728E5">
        <w:rPr>
          <w:color w:val="auto"/>
        </w:rPr>
        <w:t>Оценка эффективности и результативности Программы учитывает, во-первых, степень достижения целей и непосредственных результатов  Программы в целом и ее подпрограмм, во-вторых, степень соответствия запланированному уровню затрат и эффективности использования средств бюджета муниципального района и, в-третьих, степень реализации мероприятий и достижения ожидаемых непосредственных результатов их реализации.</w:t>
      </w:r>
    </w:p>
    <w:p w:rsidR="003E54FD" w:rsidRPr="00F728E5" w:rsidRDefault="003E54FD" w:rsidP="003E54FD">
      <w:pPr>
        <w:pStyle w:val="af3"/>
        <w:ind w:firstLine="660"/>
        <w:jc w:val="both"/>
        <w:rPr>
          <w:color w:val="auto"/>
        </w:rPr>
      </w:pPr>
      <w:r w:rsidRPr="00F728E5">
        <w:rPr>
          <w:color w:val="auto"/>
        </w:rPr>
        <w:t>Данная Программа является проектом, реализация которого положительно повлияет на социальную ситуацию.</w:t>
      </w:r>
    </w:p>
    <w:p w:rsidR="003E54FD" w:rsidRPr="00F728E5" w:rsidRDefault="00901B43" w:rsidP="003E54FD">
      <w:pPr>
        <w:pStyle w:val="af3"/>
        <w:ind w:firstLine="660"/>
        <w:jc w:val="both"/>
        <w:rPr>
          <w:color w:val="auto"/>
        </w:rPr>
      </w:pPr>
      <w:r>
        <w:rPr>
          <w:color w:val="auto"/>
        </w:rPr>
        <w:t>По прогнозным оценкам к 2020</w:t>
      </w:r>
      <w:r w:rsidR="003E54FD" w:rsidRPr="00F728E5">
        <w:rPr>
          <w:color w:val="auto"/>
        </w:rPr>
        <w:t xml:space="preserve"> году реализация предусмотренных Программой мероприятий обеспечит достижение ряда положительных результатов.</w:t>
      </w:r>
    </w:p>
    <w:p w:rsidR="003E54FD" w:rsidRPr="00F728E5" w:rsidRDefault="003E54FD" w:rsidP="003E54FD">
      <w:pPr>
        <w:pStyle w:val="af3"/>
        <w:ind w:firstLine="660"/>
        <w:jc w:val="both"/>
        <w:rPr>
          <w:color w:val="auto"/>
        </w:rPr>
      </w:pPr>
      <w:r w:rsidRPr="00F728E5">
        <w:rPr>
          <w:color w:val="auto"/>
        </w:rPr>
        <w:t>В результате выполнения мероприятий будет обеспечено:</w:t>
      </w:r>
    </w:p>
    <w:p w:rsidR="003E54FD" w:rsidRPr="00F728E5" w:rsidRDefault="003E54FD" w:rsidP="003E54FD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 w:rsidRPr="00F728E5">
        <w:rPr>
          <w:rFonts w:ascii="Times New Roman" w:hAnsi="Times New Roman"/>
          <w:sz w:val="24"/>
          <w:szCs w:val="24"/>
        </w:rPr>
        <w:t>1. Содействие творчеству и инновациям в сферах культуры и искусства, продвижение коллективного и индивидуального творчества, обеспечение равного доступа к культурным ценностям, включая развитие современных информационных технологий.</w:t>
      </w:r>
    </w:p>
    <w:p w:rsidR="003E54FD" w:rsidRPr="00F728E5" w:rsidRDefault="003E54FD" w:rsidP="003E54FD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 w:rsidRPr="00F728E5">
        <w:rPr>
          <w:rFonts w:ascii="Times New Roman" w:hAnsi="Times New Roman"/>
          <w:sz w:val="24"/>
          <w:szCs w:val="24"/>
        </w:rPr>
        <w:t>2. Распространение и развитие лучших традиций и достижений культуры Ковернинского муниципального района</w:t>
      </w:r>
      <w:r w:rsidR="002362B1">
        <w:rPr>
          <w:rFonts w:ascii="Times New Roman" w:hAnsi="Times New Roman"/>
          <w:sz w:val="24"/>
          <w:szCs w:val="24"/>
        </w:rPr>
        <w:t>.</w:t>
      </w:r>
    </w:p>
    <w:p w:rsidR="003E54FD" w:rsidRPr="00F728E5" w:rsidRDefault="003E54FD" w:rsidP="003E54FD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 w:rsidRPr="00F728E5">
        <w:rPr>
          <w:rFonts w:ascii="Times New Roman" w:hAnsi="Times New Roman"/>
          <w:sz w:val="24"/>
          <w:szCs w:val="24"/>
        </w:rPr>
        <w:t>3. Создание условий для реализации творческого потенциала мастеров Ковернинского муниципального района</w:t>
      </w:r>
      <w:r w:rsidR="002362B1">
        <w:rPr>
          <w:rFonts w:ascii="Times New Roman" w:hAnsi="Times New Roman"/>
          <w:sz w:val="24"/>
          <w:szCs w:val="24"/>
        </w:rPr>
        <w:t>.</w:t>
      </w:r>
    </w:p>
    <w:p w:rsidR="003E54FD" w:rsidRPr="00F728E5" w:rsidRDefault="003E54FD" w:rsidP="003E54FD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 w:rsidRPr="00F728E5">
        <w:rPr>
          <w:rFonts w:ascii="Times New Roman" w:hAnsi="Times New Roman"/>
          <w:sz w:val="24"/>
          <w:szCs w:val="24"/>
        </w:rPr>
        <w:t>4. Развитие инфраструктуры, обеспечивающей сохранность музейных ценностей и гарантирующей доступ к ним граждан</w:t>
      </w:r>
      <w:r w:rsidR="002362B1">
        <w:rPr>
          <w:rFonts w:ascii="Times New Roman" w:hAnsi="Times New Roman"/>
          <w:sz w:val="24"/>
          <w:szCs w:val="24"/>
        </w:rPr>
        <w:t>.</w:t>
      </w:r>
      <w:bookmarkStart w:id="4" w:name="_GoBack"/>
      <w:bookmarkEnd w:id="4"/>
    </w:p>
    <w:p w:rsidR="003E54FD" w:rsidRPr="00F728E5" w:rsidRDefault="003E54FD" w:rsidP="003E54FD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 w:rsidRPr="00F728E5">
        <w:rPr>
          <w:rFonts w:ascii="Times New Roman" w:hAnsi="Times New Roman"/>
          <w:sz w:val="24"/>
          <w:szCs w:val="24"/>
        </w:rPr>
        <w:t>5. Создание условий для организации досуга населения Ковернинского муниципального района.</w:t>
      </w:r>
    </w:p>
    <w:p w:rsidR="003E54FD" w:rsidRPr="00F728E5" w:rsidRDefault="003E54FD" w:rsidP="003E54FD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 w:rsidRPr="00F728E5">
        <w:rPr>
          <w:rFonts w:ascii="Times New Roman" w:hAnsi="Times New Roman"/>
          <w:sz w:val="24"/>
          <w:szCs w:val="24"/>
        </w:rPr>
        <w:t>6. Формирование общей культуры личности в интересах общества и государства</w:t>
      </w:r>
    </w:p>
    <w:p w:rsidR="003E54FD" w:rsidRPr="00F728E5" w:rsidRDefault="003E54FD" w:rsidP="003E54FD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 w:rsidRPr="00F728E5">
        <w:rPr>
          <w:rFonts w:ascii="Times New Roman" w:hAnsi="Times New Roman"/>
          <w:sz w:val="24"/>
          <w:szCs w:val="24"/>
        </w:rPr>
        <w:t>7. Повышение благоприятных условий для разностороннего развития личности, ее музыкально-эстетического образования, профессионального творческого труда детей в возрасте преимущественно от 7 до 18 лет.</w:t>
      </w:r>
    </w:p>
    <w:p w:rsidR="003E54FD" w:rsidRPr="00F728E5" w:rsidRDefault="003E54FD" w:rsidP="003E54FD">
      <w:pPr>
        <w:pStyle w:val="a4"/>
        <w:ind w:firstLine="660"/>
        <w:jc w:val="both"/>
        <w:rPr>
          <w:rFonts w:ascii="Times New Roman" w:hAnsi="Times New Roman"/>
          <w:sz w:val="24"/>
          <w:szCs w:val="24"/>
        </w:rPr>
      </w:pPr>
      <w:r w:rsidRPr="00F728E5">
        <w:rPr>
          <w:rFonts w:ascii="Times New Roman" w:hAnsi="Times New Roman"/>
          <w:sz w:val="24"/>
          <w:szCs w:val="24"/>
        </w:rPr>
        <w:t>8. Повышению привлекательности профессии работника культуры и уровня квалификации кадров.</w:t>
      </w:r>
    </w:p>
    <w:p w:rsidR="003E54FD" w:rsidRPr="00F728E5" w:rsidRDefault="003E54FD" w:rsidP="003E54FD">
      <w:pPr>
        <w:widowControl w:val="0"/>
        <w:tabs>
          <w:tab w:val="left" w:pos="7695"/>
        </w:tabs>
        <w:autoSpaceDE w:val="0"/>
        <w:autoSpaceDN w:val="0"/>
        <w:adjustRightInd w:val="0"/>
        <w:ind w:firstLine="540"/>
        <w:jc w:val="center"/>
        <w:rPr>
          <w:b/>
        </w:rPr>
      </w:pPr>
    </w:p>
    <w:p w:rsidR="003E54FD" w:rsidRPr="00F728E5" w:rsidRDefault="003E54FD" w:rsidP="003E54FD">
      <w:pPr>
        <w:widowControl w:val="0"/>
        <w:autoSpaceDE w:val="0"/>
        <w:autoSpaceDN w:val="0"/>
        <w:adjustRightInd w:val="0"/>
        <w:jc w:val="center"/>
        <w:outlineLvl w:val="3"/>
      </w:pPr>
    </w:p>
    <w:p w:rsidR="003E54FD" w:rsidRPr="00F728E5" w:rsidRDefault="003E54FD" w:rsidP="003E54F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E54FD" w:rsidRPr="00F728E5" w:rsidRDefault="003E54FD" w:rsidP="003E54F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E54FD" w:rsidRPr="00F728E5" w:rsidRDefault="003E54FD" w:rsidP="003E54F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76377" w:rsidRPr="00B05AC1" w:rsidRDefault="00A76377" w:rsidP="00B05AC1">
      <w:pPr>
        <w:spacing w:line="360" w:lineRule="auto"/>
        <w:rPr>
          <w:sz w:val="22"/>
          <w:szCs w:val="22"/>
        </w:rPr>
      </w:pPr>
    </w:p>
    <w:p w:rsidR="00B05AC1" w:rsidRDefault="00B05AC1" w:rsidP="00B05AC1">
      <w:pPr>
        <w:spacing w:line="360" w:lineRule="auto"/>
        <w:rPr>
          <w:sz w:val="20"/>
          <w:szCs w:val="20"/>
        </w:rPr>
      </w:pPr>
    </w:p>
    <w:sectPr w:rsidR="00B05AC1" w:rsidSect="00A7637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37D7C0F"/>
    <w:multiLevelType w:val="hybridMultilevel"/>
    <w:tmpl w:val="F8847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265757"/>
    <w:multiLevelType w:val="multilevel"/>
    <w:tmpl w:val="E5E075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">
    <w:nsid w:val="0CD4626F"/>
    <w:multiLevelType w:val="hybridMultilevel"/>
    <w:tmpl w:val="E542AC96"/>
    <w:lvl w:ilvl="0" w:tplc="6366B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360D4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3216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1288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0085C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9E46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B08BA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123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363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F6F543B"/>
    <w:multiLevelType w:val="hybridMultilevel"/>
    <w:tmpl w:val="28C6B70E"/>
    <w:lvl w:ilvl="0" w:tplc="E5CC7CD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7E5B5F"/>
    <w:multiLevelType w:val="hybridMultilevel"/>
    <w:tmpl w:val="F5F09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68105E"/>
    <w:multiLevelType w:val="hybridMultilevel"/>
    <w:tmpl w:val="4B2C4002"/>
    <w:lvl w:ilvl="0" w:tplc="D160CBF6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E9A2AE24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5501B3C"/>
    <w:multiLevelType w:val="hybridMultilevel"/>
    <w:tmpl w:val="57ACDCDE"/>
    <w:lvl w:ilvl="0" w:tplc="563234E4">
      <w:start w:val="7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941FBE"/>
    <w:multiLevelType w:val="hybridMultilevel"/>
    <w:tmpl w:val="FC308A02"/>
    <w:lvl w:ilvl="0" w:tplc="0419000F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20C446A"/>
    <w:multiLevelType w:val="hybridMultilevel"/>
    <w:tmpl w:val="5B703A22"/>
    <w:lvl w:ilvl="0" w:tplc="5F0E1E86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7B5069"/>
    <w:multiLevelType w:val="hybridMultilevel"/>
    <w:tmpl w:val="58B2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4A63EE"/>
    <w:multiLevelType w:val="multilevel"/>
    <w:tmpl w:val="EBF0DE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/>
      </w:rPr>
    </w:lvl>
  </w:abstractNum>
  <w:abstractNum w:abstractNumId="12">
    <w:nsid w:val="53081F92"/>
    <w:multiLevelType w:val="hybridMultilevel"/>
    <w:tmpl w:val="AFDC3520"/>
    <w:lvl w:ilvl="0" w:tplc="4B9AA4B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>
    <w:nsid w:val="58656EDA"/>
    <w:multiLevelType w:val="hybridMultilevel"/>
    <w:tmpl w:val="4264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770A76"/>
    <w:multiLevelType w:val="hybridMultilevel"/>
    <w:tmpl w:val="2D50C3A0"/>
    <w:lvl w:ilvl="0" w:tplc="EDC658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859E5F9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0100C78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D2B7891"/>
    <w:multiLevelType w:val="hybridMultilevel"/>
    <w:tmpl w:val="AEDA903A"/>
    <w:lvl w:ilvl="0" w:tplc="C22C9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DD15F11"/>
    <w:multiLevelType w:val="hybridMultilevel"/>
    <w:tmpl w:val="28C6B70E"/>
    <w:lvl w:ilvl="0" w:tplc="E5CC7CD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E9B28ED"/>
    <w:multiLevelType w:val="hybridMultilevel"/>
    <w:tmpl w:val="E6F837FC"/>
    <w:lvl w:ilvl="0" w:tplc="C1AC82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13EA4B92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8DA4D14"/>
    <w:multiLevelType w:val="hybridMultilevel"/>
    <w:tmpl w:val="007ABFEE"/>
    <w:lvl w:ilvl="0" w:tplc="F77AA8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69EB3628"/>
    <w:multiLevelType w:val="hybridMultilevel"/>
    <w:tmpl w:val="7708D4AC"/>
    <w:lvl w:ilvl="0" w:tplc="273EBF10">
      <w:start w:val="7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CD37D7"/>
    <w:multiLevelType w:val="multilevel"/>
    <w:tmpl w:val="CC0CA75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1050C11"/>
    <w:multiLevelType w:val="hybridMultilevel"/>
    <w:tmpl w:val="E6A4C6F8"/>
    <w:lvl w:ilvl="0" w:tplc="EDC65826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713B3C5B"/>
    <w:multiLevelType w:val="hybridMultilevel"/>
    <w:tmpl w:val="ED8A5DA2"/>
    <w:lvl w:ilvl="0" w:tplc="C29C9036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>
    <w:nsid w:val="73317F7E"/>
    <w:multiLevelType w:val="hybridMultilevel"/>
    <w:tmpl w:val="B72C9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B650EC"/>
    <w:multiLevelType w:val="hybridMultilevel"/>
    <w:tmpl w:val="A0D6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6B09D1"/>
    <w:multiLevelType w:val="hybridMultilevel"/>
    <w:tmpl w:val="F6AA8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9FB527F"/>
    <w:multiLevelType w:val="hybridMultilevel"/>
    <w:tmpl w:val="C478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E4457B2"/>
    <w:multiLevelType w:val="hybridMultilevel"/>
    <w:tmpl w:val="7C8A41FE"/>
    <w:lvl w:ilvl="0" w:tplc="FCCA5436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2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21"/>
  </w:num>
  <w:num w:numId="11">
    <w:abstractNumId w:val="1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2"/>
  </w:num>
  <w:num w:numId="16">
    <w:abstractNumId w:val="8"/>
  </w:num>
  <w:num w:numId="17">
    <w:abstractNumId w:val="5"/>
  </w:num>
  <w:num w:numId="18">
    <w:abstractNumId w:val="18"/>
  </w:num>
  <w:num w:numId="19">
    <w:abstractNumId w:val="1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5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0"/>
  </w:num>
  <w:num w:numId="27">
    <w:abstractNumId w:val="26"/>
  </w:num>
  <w:num w:numId="28">
    <w:abstractNumId w:val="19"/>
  </w:num>
  <w:num w:numId="29">
    <w:abstractNumId w:val="7"/>
  </w:num>
  <w:num w:numId="30">
    <w:abstractNumId w:val="0"/>
  </w:num>
  <w:num w:numId="31">
    <w:abstractNumId w:val="1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7F"/>
    <w:rsid w:val="000963CC"/>
    <w:rsid w:val="000B147E"/>
    <w:rsid w:val="000F7342"/>
    <w:rsid w:val="001B2A28"/>
    <w:rsid w:val="001B75C1"/>
    <w:rsid w:val="001F083E"/>
    <w:rsid w:val="002362B1"/>
    <w:rsid w:val="0023686A"/>
    <w:rsid w:val="00236943"/>
    <w:rsid w:val="002810D5"/>
    <w:rsid w:val="002C124F"/>
    <w:rsid w:val="0039470F"/>
    <w:rsid w:val="003E54FD"/>
    <w:rsid w:val="00467179"/>
    <w:rsid w:val="00475748"/>
    <w:rsid w:val="004A02C0"/>
    <w:rsid w:val="004D603C"/>
    <w:rsid w:val="005032ED"/>
    <w:rsid w:val="0055365C"/>
    <w:rsid w:val="00583DC4"/>
    <w:rsid w:val="005D55AA"/>
    <w:rsid w:val="005E6397"/>
    <w:rsid w:val="006015BE"/>
    <w:rsid w:val="00664395"/>
    <w:rsid w:val="006A5048"/>
    <w:rsid w:val="006F047B"/>
    <w:rsid w:val="0074013A"/>
    <w:rsid w:val="00823A8D"/>
    <w:rsid w:val="00895716"/>
    <w:rsid w:val="008C4F5E"/>
    <w:rsid w:val="008D26A2"/>
    <w:rsid w:val="008E5BAF"/>
    <w:rsid w:val="008E6453"/>
    <w:rsid w:val="00901B43"/>
    <w:rsid w:val="0091750F"/>
    <w:rsid w:val="009224EA"/>
    <w:rsid w:val="00973089"/>
    <w:rsid w:val="00990974"/>
    <w:rsid w:val="009C2869"/>
    <w:rsid w:val="009C7481"/>
    <w:rsid w:val="009E45B0"/>
    <w:rsid w:val="00A2584B"/>
    <w:rsid w:val="00A570E5"/>
    <w:rsid w:val="00A63314"/>
    <w:rsid w:val="00A72135"/>
    <w:rsid w:val="00A76377"/>
    <w:rsid w:val="00AA558E"/>
    <w:rsid w:val="00AB0F7C"/>
    <w:rsid w:val="00AB5E12"/>
    <w:rsid w:val="00AC1BEA"/>
    <w:rsid w:val="00B0298F"/>
    <w:rsid w:val="00B05AC1"/>
    <w:rsid w:val="00B12F78"/>
    <w:rsid w:val="00B326A5"/>
    <w:rsid w:val="00B60BE3"/>
    <w:rsid w:val="00B9797F"/>
    <w:rsid w:val="00BF13DB"/>
    <w:rsid w:val="00C059D9"/>
    <w:rsid w:val="00C12A79"/>
    <w:rsid w:val="00C742B9"/>
    <w:rsid w:val="00C90792"/>
    <w:rsid w:val="00D30B76"/>
    <w:rsid w:val="00D365E8"/>
    <w:rsid w:val="00D47D58"/>
    <w:rsid w:val="00E5560E"/>
    <w:rsid w:val="00E615AB"/>
    <w:rsid w:val="00E6687F"/>
    <w:rsid w:val="00EC4B7E"/>
    <w:rsid w:val="00FD5F4A"/>
    <w:rsid w:val="00FE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54FD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color w:val="000000"/>
      <w:sz w:val="16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E54FD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color w:val="000000"/>
      <w:sz w:val="16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E54FD"/>
    <w:pPr>
      <w:keepNext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E54FD"/>
    <w:pPr>
      <w:keepNext/>
      <w:jc w:val="center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3E54FD"/>
    <w:pPr>
      <w:keepNext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3E54FD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3E54FD"/>
    <w:pPr>
      <w:spacing w:before="240" w:after="60"/>
      <w:outlineLvl w:val="6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68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6687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link w:val="ConsPlusCell0"/>
    <w:uiPriority w:val="99"/>
    <w:rsid w:val="00B05A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B05A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B05A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4FD"/>
    <w:rPr>
      <w:rFonts w:ascii="Times New Roman" w:eastAsia="Times New Roman" w:hAnsi="Times New Roman" w:cs="Times New Roman"/>
      <w:b/>
      <w:color w:val="000000"/>
      <w:sz w:val="1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3E54FD"/>
    <w:rPr>
      <w:rFonts w:ascii="Times New Roman" w:eastAsia="Times New Roman" w:hAnsi="Times New Roman" w:cs="Times New Roman"/>
      <w:b/>
      <w:color w:val="000000"/>
      <w:sz w:val="1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3E54F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3E54F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3E54FD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3E54FD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b">
    <w:name w:val="Title"/>
    <w:basedOn w:val="a"/>
    <w:link w:val="ac"/>
    <w:uiPriority w:val="10"/>
    <w:qFormat/>
    <w:rsid w:val="003E54FD"/>
    <w:pPr>
      <w:jc w:val="center"/>
    </w:pPr>
    <w:rPr>
      <w:szCs w:val="20"/>
      <w:lang w:val="x-none" w:eastAsia="x-none"/>
    </w:rPr>
  </w:style>
  <w:style w:type="character" w:customStyle="1" w:styleId="ac">
    <w:name w:val="Название Знак"/>
    <w:basedOn w:val="a0"/>
    <w:link w:val="ab"/>
    <w:uiPriority w:val="10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d">
    <w:name w:val="Body Text"/>
    <w:basedOn w:val="a"/>
    <w:link w:val="ae"/>
    <w:uiPriority w:val="99"/>
    <w:rsid w:val="003E54FD"/>
    <w:pPr>
      <w:widowControl w:val="0"/>
      <w:autoSpaceDE w:val="0"/>
      <w:autoSpaceDN w:val="0"/>
      <w:adjustRightInd w:val="0"/>
      <w:jc w:val="both"/>
    </w:pPr>
    <w:rPr>
      <w:color w:val="000000"/>
      <w:sz w:val="16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3E54FD"/>
    <w:rPr>
      <w:rFonts w:ascii="Times New Roman" w:eastAsia="Times New Roman" w:hAnsi="Times New Roman" w:cs="Times New Roman"/>
      <w:color w:val="000000"/>
      <w:sz w:val="16"/>
      <w:szCs w:val="20"/>
      <w:lang w:val="x-none" w:eastAsia="x-none"/>
    </w:rPr>
  </w:style>
  <w:style w:type="paragraph" w:styleId="af">
    <w:name w:val="Body Text Indent"/>
    <w:basedOn w:val="a"/>
    <w:link w:val="af0"/>
    <w:uiPriority w:val="99"/>
    <w:rsid w:val="003E54FD"/>
    <w:pPr>
      <w:widowControl w:val="0"/>
      <w:autoSpaceDE w:val="0"/>
      <w:autoSpaceDN w:val="0"/>
      <w:adjustRightInd w:val="0"/>
      <w:ind w:firstLine="225"/>
      <w:jc w:val="both"/>
    </w:pPr>
    <w:rPr>
      <w:color w:val="000000"/>
      <w:sz w:val="16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E54FD"/>
    <w:rPr>
      <w:rFonts w:ascii="Times New Roman" w:eastAsia="Times New Roman" w:hAnsi="Times New Roman" w:cs="Times New Roman"/>
      <w:color w:val="000000"/>
      <w:sz w:val="16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3E54FD"/>
    <w:pPr>
      <w:widowControl w:val="0"/>
      <w:autoSpaceDE w:val="0"/>
      <w:autoSpaceDN w:val="0"/>
      <w:adjustRightInd w:val="0"/>
    </w:pPr>
    <w:rPr>
      <w:color w:val="000000"/>
      <w:sz w:val="16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3E54FD"/>
    <w:rPr>
      <w:rFonts w:ascii="Times New Roman" w:eastAsia="Times New Roman" w:hAnsi="Times New Roman" w:cs="Times New Roman"/>
      <w:color w:val="000000"/>
      <w:sz w:val="16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3E54FD"/>
    <w:pPr>
      <w:jc w:val="center"/>
    </w:pPr>
    <w:rPr>
      <w:b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3E54F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3">
    <w:name w:val="Body Text Indent 2"/>
    <w:basedOn w:val="a"/>
    <w:link w:val="24"/>
    <w:uiPriority w:val="99"/>
    <w:rsid w:val="003E54FD"/>
    <w:pPr>
      <w:ind w:left="720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Indent 3"/>
    <w:basedOn w:val="a"/>
    <w:link w:val="34"/>
    <w:uiPriority w:val="99"/>
    <w:rsid w:val="003E54FD"/>
    <w:pPr>
      <w:widowControl w:val="0"/>
      <w:autoSpaceDE w:val="0"/>
      <w:autoSpaceDN w:val="0"/>
      <w:adjustRightInd w:val="0"/>
      <w:ind w:left="900" w:firstLine="225"/>
      <w:jc w:val="both"/>
    </w:pPr>
    <w:rPr>
      <w:color w:val="000000"/>
      <w:sz w:val="16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E54FD"/>
    <w:rPr>
      <w:rFonts w:ascii="Times New Roman" w:eastAsia="Times New Roman" w:hAnsi="Times New Roman" w:cs="Times New Roman"/>
      <w:color w:val="000000"/>
      <w:sz w:val="16"/>
      <w:szCs w:val="20"/>
      <w:lang w:val="x-none" w:eastAsia="x-none"/>
    </w:rPr>
  </w:style>
  <w:style w:type="table" w:styleId="af1">
    <w:name w:val="Table Grid"/>
    <w:basedOn w:val="a1"/>
    <w:uiPriority w:val="59"/>
    <w:rsid w:val="003E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uiPriority w:val="99"/>
    <w:rsid w:val="003E54FD"/>
    <w:rPr>
      <w:rFonts w:cs="Times New Roman"/>
    </w:rPr>
  </w:style>
  <w:style w:type="paragraph" w:customStyle="1" w:styleId="af3">
    <w:name w:val="Нормальный"/>
    <w:rsid w:val="003E5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Hyperlink"/>
    <w:uiPriority w:val="99"/>
    <w:unhideWhenUsed/>
    <w:rsid w:val="003E54FD"/>
    <w:rPr>
      <w:rFonts w:cs="Times New Roman"/>
      <w:color w:val="0000FF"/>
      <w:u w:val="single"/>
    </w:rPr>
  </w:style>
  <w:style w:type="paragraph" w:customStyle="1" w:styleId="ConsPlusTitle">
    <w:name w:val="ConsPlusTitle"/>
    <w:rsid w:val="003E5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Норный"/>
    <w:basedOn w:val="a"/>
    <w:rsid w:val="003E54FD"/>
    <w:pPr>
      <w:jc w:val="center"/>
    </w:pPr>
    <w:rPr>
      <w:b/>
      <w:bCs/>
    </w:rPr>
  </w:style>
  <w:style w:type="paragraph" w:customStyle="1" w:styleId="ConsPlusNormal">
    <w:name w:val="ConsPlusNormal"/>
    <w:rsid w:val="003E5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5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35"/>
    <w:qFormat/>
    <w:rsid w:val="003E54FD"/>
    <w:pPr>
      <w:tabs>
        <w:tab w:val="left" w:pos="11080"/>
      </w:tabs>
      <w:jc w:val="right"/>
    </w:pPr>
    <w:rPr>
      <w:sz w:val="28"/>
    </w:rPr>
  </w:style>
  <w:style w:type="paragraph" w:customStyle="1" w:styleId="af7">
    <w:name w:val="Заголовок"/>
    <w:uiPriority w:val="99"/>
    <w:rsid w:val="003E5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3E54FD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Document Map"/>
    <w:basedOn w:val="a"/>
    <w:link w:val="af9"/>
    <w:uiPriority w:val="99"/>
    <w:rsid w:val="003E54F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9">
    <w:name w:val="Схема документа Знак"/>
    <w:basedOn w:val="a0"/>
    <w:link w:val="af8"/>
    <w:uiPriority w:val="99"/>
    <w:rsid w:val="003E54F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54FD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color w:val="000000"/>
      <w:sz w:val="16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E54FD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color w:val="000000"/>
      <w:sz w:val="16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E54FD"/>
    <w:pPr>
      <w:keepNext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E54FD"/>
    <w:pPr>
      <w:keepNext/>
      <w:jc w:val="center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3E54FD"/>
    <w:pPr>
      <w:keepNext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3E54FD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3E54FD"/>
    <w:pPr>
      <w:spacing w:before="240" w:after="60"/>
      <w:outlineLvl w:val="6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68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6687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link w:val="ConsPlusCell0"/>
    <w:uiPriority w:val="99"/>
    <w:rsid w:val="00B05A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B05A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B05A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4FD"/>
    <w:rPr>
      <w:rFonts w:ascii="Times New Roman" w:eastAsia="Times New Roman" w:hAnsi="Times New Roman" w:cs="Times New Roman"/>
      <w:b/>
      <w:color w:val="000000"/>
      <w:sz w:val="1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3E54FD"/>
    <w:rPr>
      <w:rFonts w:ascii="Times New Roman" w:eastAsia="Times New Roman" w:hAnsi="Times New Roman" w:cs="Times New Roman"/>
      <w:b/>
      <w:color w:val="000000"/>
      <w:sz w:val="1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3E54F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3E54F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3E54FD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3E54FD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b">
    <w:name w:val="Title"/>
    <w:basedOn w:val="a"/>
    <w:link w:val="ac"/>
    <w:uiPriority w:val="10"/>
    <w:qFormat/>
    <w:rsid w:val="003E54FD"/>
    <w:pPr>
      <w:jc w:val="center"/>
    </w:pPr>
    <w:rPr>
      <w:szCs w:val="20"/>
      <w:lang w:val="x-none" w:eastAsia="x-none"/>
    </w:rPr>
  </w:style>
  <w:style w:type="character" w:customStyle="1" w:styleId="ac">
    <w:name w:val="Название Знак"/>
    <w:basedOn w:val="a0"/>
    <w:link w:val="ab"/>
    <w:uiPriority w:val="10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d">
    <w:name w:val="Body Text"/>
    <w:basedOn w:val="a"/>
    <w:link w:val="ae"/>
    <w:uiPriority w:val="99"/>
    <w:rsid w:val="003E54FD"/>
    <w:pPr>
      <w:widowControl w:val="0"/>
      <w:autoSpaceDE w:val="0"/>
      <w:autoSpaceDN w:val="0"/>
      <w:adjustRightInd w:val="0"/>
      <w:jc w:val="both"/>
    </w:pPr>
    <w:rPr>
      <w:color w:val="000000"/>
      <w:sz w:val="16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3E54FD"/>
    <w:rPr>
      <w:rFonts w:ascii="Times New Roman" w:eastAsia="Times New Roman" w:hAnsi="Times New Roman" w:cs="Times New Roman"/>
      <w:color w:val="000000"/>
      <w:sz w:val="16"/>
      <w:szCs w:val="20"/>
      <w:lang w:val="x-none" w:eastAsia="x-none"/>
    </w:rPr>
  </w:style>
  <w:style w:type="paragraph" w:styleId="af">
    <w:name w:val="Body Text Indent"/>
    <w:basedOn w:val="a"/>
    <w:link w:val="af0"/>
    <w:uiPriority w:val="99"/>
    <w:rsid w:val="003E54FD"/>
    <w:pPr>
      <w:widowControl w:val="0"/>
      <w:autoSpaceDE w:val="0"/>
      <w:autoSpaceDN w:val="0"/>
      <w:adjustRightInd w:val="0"/>
      <w:ind w:firstLine="225"/>
      <w:jc w:val="both"/>
    </w:pPr>
    <w:rPr>
      <w:color w:val="000000"/>
      <w:sz w:val="16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E54FD"/>
    <w:rPr>
      <w:rFonts w:ascii="Times New Roman" w:eastAsia="Times New Roman" w:hAnsi="Times New Roman" w:cs="Times New Roman"/>
      <w:color w:val="000000"/>
      <w:sz w:val="16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3E54FD"/>
    <w:pPr>
      <w:widowControl w:val="0"/>
      <w:autoSpaceDE w:val="0"/>
      <w:autoSpaceDN w:val="0"/>
      <w:adjustRightInd w:val="0"/>
    </w:pPr>
    <w:rPr>
      <w:color w:val="000000"/>
      <w:sz w:val="16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3E54FD"/>
    <w:rPr>
      <w:rFonts w:ascii="Times New Roman" w:eastAsia="Times New Roman" w:hAnsi="Times New Roman" w:cs="Times New Roman"/>
      <w:color w:val="000000"/>
      <w:sz w:val="16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3E54FD"/>
    <w:pPr>
      <w:jc w:val="center"/>
    </w:pPr>
    <w:rPr>
      <w:b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3E54F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3">
    <w:name w:val="Body Text Indent 2"/>
    <w:basedOn w:val="a"/>
    <w:link w:val="24"/>
    <w:uiPriority w:val="99"/>
    <w:rsid w:val="003E54FD"/>
    <w:pPr>
      <w:ind w:left="720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E54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Indent 3"/>
    <w:basedOn w:val="a"/>
    <w:link w:val="34"/>
    <w:uiPriority w:val="99"/>
    <w:rsid w:val="003E54FD"/>
    <w:pPr>
      <w:widowControl w:val="0"/>
      <w:autoSpaceDE w:val="0"/>
      <w:autoSpaceDN w:val="0"/>
      <w:adjustRightInd w:val="0"/>
      <w:ind w:left="900" w:firstLine="225"/>
      <w:jc w:val="both"/>
    </w:pPr>
    <w:rPr>
      <w:color w:val="000000"/>
      <w:sz w:val="16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E54FD"/>
    <w:rPr>
      <w:rFonts w:ascii="Times New Roman" w:eastAsia="Times New Roman" w:hAnsi="Times New Roman" w:cs="Times New Roman"/>
      <w:color w:val="000000"/>
      <w:sz w:val="16"/>
      <w:szCs w:val="20"/>
      <w:lang w:val="x-none" w:eastAsia="x-none"/>
    </w:rPr>
  </w:style>
  <w:style w:type="table" w:styleId="af1">
    <w:name w:val="Table Grid"/>
    <w:basedOn w:val="a1"/>
    <w:uiPriority w:val="59"/>
    <w:rsid w:val="003E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uiPriority w:val="99"/>
    <w:rsid w:val="003E54FD"/>
    <w:rPr>
      <w:rFonts w:cs="Times New Roman"/>
    </w:rPr>
  </w:style>
  <w:style w:type="paragraph" w:customStyle="1" w:styleId="af3">
    <w:name w:val="Нормальный"/>
    <w:rsid w:val="003E5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Hyperlink"/>
    <w:uiPriority w:val="99"/>
    <w:unhideWhenUsed/>
    <w:rsid w:val="003E54FD"/>
    <w:rPr>
      <w:rFonts w:cs="Times New Roman"/>
      <w:color w:val="0000FF"/>
      <w:u w:val="single"/>
    </w:rPr>
  </w:style>
  <w:style w:type="paragraph" w:customStyle="1" w:styleId="ConsPlusTitle">
    <w:name w:val="ConsPlusTitle"/>
    <w:rsid w:val="003E5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Норный"/>
    <w:basedOn w:val="a"/>
    <w:rsid w:val="003E54FD"/>
    <w:pPr>
      <w:jc w:val="center"/>
    </w:pPr>
    <w:rPr>
      <w:b/>
      <w:bCs/>
    </w:rPr>
  </w:style>
  <w:style w:type="paragraph" w:customStyle="1" w:styleId="ConsPlusNormal">
    <w:name w:val="ConsPlusNormal"/>
    <w:rsid w:val="003E5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5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35"/>
    <w:qFormat/>
    <w:rsid w:val="003E54FD"/>
    <w:pPr>
      <w:tabs>
        <w:tab w:val="left" w:pos="11080"/>
      </w:tabs>
      <w:jc w:val="right"/>
    </w:pPr>
    <w:rPr>
      <w:sz w:val="28"/>
    </w:rPr>
  </w:style>
  <w:style w:type="paragraph" w:customStyle="1" w:styleId="af7">
    <w:name w:val="Заголовок"/>
    <w:uiPriority w:val="99"/>
    <w:rsid w:val="003E5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3E54FD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Document Map"/>
    <w:basedOn w:val="a"/>
    <w:link w:val="af9"/>
    <w:uiPriority w:val="99"/>
    <w:rsid w:val="003E54F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9">
    <w:name w:val="Схема документа Знак"/>
    <w:basedOn w:val="a0"/>
    <w:link w:val="af8"/>
    <w:uiPriority w:val="99"/>
    <w:rsid w:val="003E54F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34510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3451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13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96EB-EA66-4049-B3AF-20A610A6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12905</Words>
  <Characters>73560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2018-03-29T12:09:00Z</cp:lastPrinted>
  <dcterms:created xsi:type="dcterms:W3CDTF">2018-03-29T12:11:00Z</dcterms:created>
  <dcterms:modified xsi:type="dcterms:W3CDTF">2018-03-29T12:11:00Z</dcterms:modified>
</cp:coreProperties>
</file>