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355" w:rsidRPr="00F83B23" w:rsidRDefault="008A7903" w:rsidP="008A7903">
      <w:pPr>
        <w:ind w:left="-851"/>
        <w:rPr>
          <w:rStyle w:val="a3"/>
          <w:noProof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-160655</wp:posOffset>
            </wp:positionV>
            <wp:extent cx="6626225" cy="4972050"/>
            <wp:effectExtent l="19050" t="0" r="3175" b="0"/>
            <wp:wrapNone/>
            <wp:docPr id="5" name="Рисунок 2" descr="C:\Documents and Settings\Библиотека1\Мои документы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s1200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72"/>
          <w:szCs w:val="72"/>
        </w:rPr>
        <w:t xml:space="preserve">  </w:t>
      </w:r>
      <w:r>
        <w:rPr>
          <w:b/>
          <w:bCs/>
          <w:noProof/>
          <w:color w:val="FF0000"/>
          <w:sz w:val="72"/>
          <w:szCs w:val="72"/>
        </w:rPr>
        <w:tab/>
      </w:r>
      <w:r w:rsidR="00585036" w:rsidRPr="00585036">
        <w:rPr>
          <w:b/>
          <w:bCs/>
          <w:noProof/>
          <w:color w:val="FF0000"/>
          <w:sz w:val="72"/>
          <w:szCs w:val="72"/>
        </w:rPr>
        <w:t xml:space="preserve">Нижнему Новгороду – 800 </w:t>
      </w:r>
      <w:r>
        <w:rPr>
          <w:b/>
          <w:bCs/>
          <w:noProof/>
          <w:color w:val="FF0000"/>
          <w:sz w:val="72"/>
          <w:szCs w:val="72"/>
        </w:rPr>
        <w:tab/>
      </w:r>
      <w:r>
        <w:rPr>
          <w:b/>
          <w:bCs/>
          <w:noProof/>
          <w:color w:val="FF0000"/>
          <w:sz w:val="72"/>
          <w:szCs w:val="72"/>
        </w:rPr>
        <w:tab/>
      </w:r>
      <w:r>
        <w:rPr>
          <w:b/>
          <w:bCs/>
          <w:noProof/>
          <w:color w:val="FF0000"/>
          <w:sz w:val="72"/>
          <w:szCs w:val="72"/>
        </w:rPr>
        <w:tab/>
      </w:r>
      <w:r>
        <w:rPr>
          <w:b/>
          <w:bCs/>
          <w:noProof/>
          <w:color w:val="FF0000"/>
          <w:sz w:val="72"/>
          <w:szCs w:val="72"/>
        </w:rPr>
        <w:tab/>
      </w:r>
      <w:r w:rsidRPr="008A7903">
        <w:rPr>
          <w:rStyle w:val="a3"/>
          <w:color w:val="0070C0"/>
          <w:sz w:val="56"/>
          <w:szCs w:val="56"/>
          <w:bdr w:val="none" w:sz="0" w:space="0" w:color="auto" w:frame="1"/>
          <w:shd w:val="clear" w:color="auto" w:fill="FFFFFF"/>
        </w:rPr>
        <w:t>Новая литература по краеведению</w:t>
      </w:r>
    </w:p>
    <w:p w:rsidR="00265E9C" w:rsidRDefault="00C65355" w:rsidP="00C265BF">
      <w:pPr>
        <w:rPr>
          <w:rStyle w:val="a3"/>
          <w:b w:val="0"/>
          <w:color w:val="666666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color w:val="666666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8A7903" w:rsidRDefault="00265E9C" w:rsidP="00265E9C">
      <w:pPr>
        <w:ind w:left="-851"/>
        <w:rPr>
          <w:b/>
          <w:bCs/>
          <w:noProof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</w:rPr>
        <w:t xml:space="preserve">  </w:t>
      </w:r>
    </w:p>
    <w:p w:rsidR="008A7903" w:rsidRDefault="008A7903" w:rsidP="00265E9C">
      <w:pPr>
        <w:ind w:left="-851"/>
        <w:rPr>
          <w:b/>
          <w:bCs/>
          <w:noProof/>
          <w:color w:val="FF0000"/>
          <w:sz w:val="72"/>
          <w:szCs w:val="72"/>
        </w:rPr>
      </w:pPr>
    </w:p>
    <w:p w:rsidR="008A7903" w:rsidRDefault="008A7903" w:rsidP="00265E9C">
      <w:pPr>
        <w:ind w:left="-851"/>
        <w:rPr>
          <w:b/>
          <w:bCs/>
          <w:noProof/>
          <w:color w:val="FF0000"/>
          <w:sz w:val="72"/>
          <w:szCs w:val="72"/>
        </w:rPr>
      </w:pPr>
    </w:p>
    <w:p w:rsidR="008A7903" w:rsidRDefault="008A7903" w:rsidP="00C65355">
      <w:pPr>
        <w:spacing w:after="0" w:line="240" w:lineRule="auto"/>
        <w:rPr>
          <w:b/>
          <w:bCs/>
          <w:noProof/>
          <w:color w:val="FF0000"/>
          <w:sz w:val="72"/>
          <w:szCs w:val="72"/>
        </w:rPr>
      </w:pPr>
    </w:p>
    <w:p w:rsidR="008A7903" w:rsidRDefault="008A7903" w:rsidP="00C65355">
      <w:pPr>
        <w:spacing w:after="0" w:line="240" w:lineRule="auto"/>
        <w:rPr>
          <w:b/>
          <w:bCs/>
          <w:noProof/>
          <w:color w:val="FF0000"/>
          <w:sz w:val="72"/>
          <w:szCs w:val="72"/>
        </w:rPr>
      </w:pPr>
    </w:p>
    <w:p w:rsidR="00C265BF" w:rsidRPr="00384767" w:rsidRDefault="00384767" w:rsidP="00F83B2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color w:val="FF0000"/>
          <w:sz w:val="72"/>
          <w:szCs w:val="72"/>
        </w:rPr>
        <w:tab/>
      </w:r>
      <w:r w:rsidR="00C265BF" w:rsidRPr="00384767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Нижний Новгород – один из самых древних городов России.</w:t>
      </w:r>
      <w:r w:rsidR="00C265BF" w:rsidRPr="00384767">
        <w:rPr>
          <w:sz w:val="28"/>
          <w:szCs w:val="28"/>
        </w:rPr>
        <w:t xml:space="preserve"> История города началась в 1221 году с основания крепости в устье Оки великим владимирским князем Георгием Всеволодовичем.</w:t>
      </w:r>
    </w:p>
    <w:p w:rsidR="00C265BF" w:rsidRPr="00384767" w:rsidRDefault="00C265BF" w:rsidP="00F83B23">
      <w:pPr>
        <w:spacing w:after="0" w:line="24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384767">
        <w:rPr>
          <w:sz w:val="28"/>
          <w:szCs w:val="28"/>
          <w:shd w:val="clear" w:color="auto" w:fill="FFFFFF"/>
        </w:rPr>
        <w:t>Основание крепости на месте слияния Волги и Оки укрепило границы Владимиро-Суздальского княжества, бывшего сердцем Древней Руси.</w:t>
      </w:r>
      <w:r w:rsidR="00C65355" w:rsidRPr="00384767">
        <w:rPr>
          <w:rFonts w:cs="Arial"/>
          <w:sz w:val="28"/>
          <w:szCs w:val="28"/>
          <w:shd w:val="clear" w:color="auto" w:fill="FFFFFF"/>
        </w:rPr>
        <w:t xml:space="preserve"> </w:t>
      </w:r>
      <w:r w:rsidRPr="00384767">
        <w:rPr>
          <w:rFonts w:cs="Arial"/>
          <w:sz w:val="28"/>
          <w:szCs w:val="28"/>
          <w:shd w:val="clear" w:color="auto" w:fill="FFFFFF"/>
        </w:rPr>
        <w:t>В 1238 году основатель города Георгий (Юрий)  Всеволодович погиб в битве с монгольскими захватчиками. Православной церковью он причислен к лику святых.</w:t>
      </w:r>
      <w:r w:rsidR="004B5EFF" w:rsidRPr="0038476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5355" w:rsidRPr="00384767" w:rsidRDefault="00C65355" w:rsidP="00F83B23">
      <w:pPr>
        <w:spacing w:after="0" w:line="240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384767">
        <w:rPr>
          <w:rFonts w:cs="Arial"/>
          <w:sz w:val="28"/>
          <w:szCs w:val="28"/>
          <w:shd w:val="clear" w:color="auto" w:fill="FFFFFF"/>
        </w:rPr>
        <w:tab/>
      </w:r>
      <w:r w:rsidR="00C265BF" w:rsidRPr="00384767">
        <w:rPr>
          <w:rFonts w:cs="Arial"/>
          <w:sz w:val="28"/>
          <w:szCs w:val="28"/>
          <w:shd w:val="clear" w:color="auto" w:fill="FFFFFF"/>
        </w:rPr>
        <w:t>В начале Х</w:t>
      </w:r>
      <w:r w:rsidR="00C265BF" w:rsidRPr="00384767">
        <w:rPr>
          <w:rFonts w:cs="Arial"/>
          <w:sz w:val="28"/>
          <w:szCs w:val="28"/>
          <w:shd w:val="clear" w:color="auto" w:fill="FFFFFF"/>
          <w:lang w:val="en-US"/>
        </w:rPr>
        <w:t>VI</w:t>
      </w:r>
      <w:r w:rsidR="008630D6" w:rsidRPr="00384767">
        <w:rPr>
          <w:rFonts w:cs="Arial"/>
          <w:sz w:val="28"/>
          <w:szCs w:val="28"/>
          <w:shd w:val="clear" w:color="auto" w:fill="FFFFFF"/>
        </w:rPr>
        <w:t xml:space="preserve"> </w:t>
      </w:r>
      <w:r w:rsidR="00C265BF" w:rsidRPr="00384767">
        <w:rPr>
          <w:rFonts w:cs="Arial"/>
          <w:sz w:val="28"/>
          <w:szCs w:val="28"/>
          <w:shd w:val="clear" w:color="auto" w:fill="FFFFFF"/>
        </w:rPr>
        <w:t xml:space="preserve">века в городе возведён каменный кремль – замечательный образец фортификационного зодчества. </w:t>
      </w:r>
      <w:r w:rsidR="00C265BF" w:rsidRPr="00384767">
        <w:rPr>
          <w:sz w:val="28"/>
          <w:szCs w:val="28"/>
          <w:shd w:val="clear" w:color="auto" w:fill="FFFFFF"/>
        </w:rPr>
        <w:t>Эта средневековая крепость за всю свою историю единственная в России осталась неприступной для врага.</w:t>
      </w:r>
      <w:r w:rsidR="00C265BF" w:rsidRPr="00384767">
        <w:rPr>
          <w:rStyle w:val="apple-converted-space"/>
          <w:sz w:val="28"/>
          <w:szCs w:val="28"/>
          <w:shd w:val="clear" w:color="auto" w:fill="FFFFFF"/>
        </w:rPr>
        <w:t> </w:t>
      </w:r>
    </w:p>
    <w:p w:rsidR="00C65355" w:rsidRPr="00384767" w:rsidRDefault="00C65355" w:rsidP="00F83B23">
      <w:pPr>
        <w:spacing w:after="0" w:line="24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384767">
        <w:rPr>
          <w:rFonts w:cs="Arial"/>
          <w:sz w:val="28"/>
          <w:szCs w:val="28"/>
          <w:shd w:val="clear" w:color="auto" w:fill="FFFFFF"/>
        </w:rPr>
        <w:tab/>
      </w:r>
      <w:r w:rsidR="00C265BF" w:rsidRPr="00384767">
        <w:rPr>
          <w:rFonts w:cs="Arial"/>
          <w:sz w:val="28"/>
          <w:szCs w:val="28"/>
          <w:shd w:val="clear" w:color="auto" w:fill="FFFFFF"/>
        </w:rPr>
        <w:t>В Смутное время именно в Нижнем по призыву земского старосты Кузьмы Минина созвано народное ополчение, которое спасло Россию от польско-литовских захватчиков.</w:t>
      </w:r>
    </w:p>
    <w:p w:rsidR="00C265BF" w:rsidRPr="00384767" w:rsidRDefault="00C65355" w:rsidP="00F83B23">
      <w:pPr>
        <w:spacing w:after="0" w:line="24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384767">
        <w:rPr>
          <w:rFonts w:cs="Arial"/>
          <w:sz w:val="28"/>
          <w:szCs w:val="28"/>
          <w:shd w:val="clear" w:color="auto" w:fill="FFFFFF"/>
        </w:rPr>
        <w:tab/>
      </w:r>
      <w:r w:rsidR="00C265BF" w:rsidRPr="00384767">
        <w:rPr>
          <w:rFonts w:cs="Arial"/>
          <w:sz w:val="28"/>
          <w:szCs w:val="28"/>
          <w:shd w:val="clear" w:color="auto" w:fill="FFFFFF"/>
        </w:rPr>
        <w:t>В 1817 году  в наш город перенесена старинная  Макарьевская ярмарка. Постепен</w:t>
      </w:r>
      <w:r w:rsidRPr="00384767">
        <w:rPr>
          <w:rFonts w:cs="Arial"/>
          <w:sz w:val="28"/>
          <w:szCs w:val="28"/>
          <w:shd w:val="clear" w:color="auto" w:fill="FFFFFF"/>
        </w:rPr>
        <w:t>но она приобрела всероссийское,</w:t>
      </w:r>
      <w:r w:rsidR="00C265BF" w:rsidRPr="00384767">
        <w:rPr>
          <w:rFonts w:cs="Arial"/>
          <w:sz w:val="28"/>
          <w:szCs w:val="28"/>
          <w:shd w:val="clear" w:color="auto" w:fill="FFFFFF"/>
        </w:rPr>
        <w:t xml:space="preserve"> потом и мировое значение, принеся Нижнему  славу «кармана России». </w:t>
      </w:r>
    </w:p>
    <w:p w:rsidR="00C265BF" w:rsidRPr="00384767" w:rsidRDefault="00C65355" w:rsidP="00F83B2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384767">
        <w:rPr>
          <w:sz w:val="28"/>
          <w:szCs w:val="28"/>
          <w:shd w:val="clear" w:color="auto" w:fill="FFFFFF"/>
        </w:rPr>
        <w:tab/>
      </w:r>
      <w:r w:rsidR="00C265BF" w:rsidRPr="00384767">
        <w:rPr>
          <w:sz w:val="28"/>
          <w:szCs w:val="28"/>
          <w:shd w:val="clear" w:color="auto" w:fill="FFFFFF"/>
        </w:rPr>
        <w:t>С середины Х</w:t>
      </w:r>
      <w:r w:rsidR="00C265BF" w:rsidRPr="00384767">
        <w:rPr>
          <w:sz w:val="28"/>
          <w:szCs w:val="28"/>
          <w:shd w:val="clear" w:color="auto" w:fill="FFFFFF"/>
          <w:lang w:val="en-US"/>
        </w:rPr>
        <w:t>I</w:t>
      </w:r>
      <w:r w:rsidR="00C265BF" w:rsidRPr="00384767">
        <w:rPr>
          <w:sz w:val="28"/>
          <w:szCs w:val="28"/>
          <w:shd w:val="clear" w:color="auto" w:fill="FFFFFF"/>
        </w:rPr>
        <w:t>Х века Нижний Новгород из купеческого стал промышленным. Недалеко от него был создан Сормовский завод, на котором строились пароходы и паровозы, пущена в ход первая в России мартеновская печь.</w:t>
      </w:r>
    </w:p>
    <w:p w:rsidR="00C265BF" w:rsidRPr="00384767" w:rsidRDefault="00C65355" w:rsidP="00F83B2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color w:val="666666"/>
          <w:sz w:val="28"/>
          <w:szCs w:val="28"/>
          <w:shd w:val="clear" w:color="auto" w:fill="FFFFFF"/>
        </w:rPr>
        <w:lastRenderedPageBreak/>
        <w:tab/>
      </w:r>
      <w:r w:rsidR="00C265BF" w:rsidRPr="00384767">
        <w:rPr>
          <w:sz w:val="28"/>
          <w:szCs w:val="28"/>
          <w:shd w:val="clear" w:color="auto" w:fill="FFFFFF"/>
        </w:rPr>
        <w:t>Тридцатые годы XX века ознаменовались бурным ростом промышленности. В 1932 году начал работать</w:t>
      </w:r>
      <w:r w:rsidR="00C265BF" w:rsidRPr="00384767">
        <w:rPr>
          <w:rStyle w:val="apple-converted-space"/>
          <w:sz w:val="28"/>
          <w:szCs w:val="28"/>
          <w:shd w:val="clear" w:color="auto" w:fill="FFFFFF"/>
        </w:rPr>
        <w:t> </w:t>
      </w:r>
      <w:r w:rsidR="00C265BF" w:rsidRPr="00384767">
        <w:rPr>
          <w:rStyle w:val="a3"/>
          <w:b w:val="0"/>
          <w:iCs/>
          <w:sz w:val="28"/>
          <w:szCs w:val="28"/>
          <w:bdr w:val="none" w:sz="0" w:space="0" w:color="auto" w:frame="1"/>
        </w:rPr>
        <w:t>Горьковский автомобильный завод</w:t>
      </w:r>
      <w:r w:rsidR="00C265BF" w:rsidRPr="00384767">
        <w:rPr>
          <w:rStyle w:val="a3"/>
          <w:i/>
          <w:iCs/>
          <w:sz w:val="28"/>
          <w:szCs w:val="28"/>
          <w:bdr w:val="none" w:sz="0" w:space="0" w:color="auto" w:frame="1"/>
        </w:rPr>
        <w:t>.</w:t>
      </w:r>
      <w:r w:rsidR="00C265BF" w:rsidRPr="00384767">
        <w:rPr>
          <w:rStyle w:val="apple-converted-space"/>
          <w:sz w:val="28"/>
          <w:szCs w:val="28"/>
          <w:shd w:val="clear" w:color="auto" w:fill="FFFFFF"/>
        </w:rPr>
        <w:t> </w:t>
      </w:r>
      <w:r w:rsidR="00C265BF" w:rsidRPr="00384767">
        <w:rPr>
          <w:sz w:val="28"/>
          <w:szCs w:val="28"/>
          <w:shd w:val="clear" w:color="auto" w:fill="FFFFFF"/>
        </w:rPr>
        <w:t>Автомобили ГАЗ быстро стали известными во всем мире.</w:t>
      </w:r>
    </w:p>
    <w:p w:rsidR="005E533E" w:rsidRPr="00384767" w:rsidRDefault="00C65355" w:rsidP="00F83B2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384767">
        <w:rPr>
          <w:sz w:val="28"/>
          <w:szCs w:val="28"/>
          <w:shd w:val="clear" w:color="auto" w:fill="FFFFFF"/>
        </w:rPr>
        <w:tab/>
      </w:r>
      <w:r w:rsidR="005E533E" w:rsidRPr="00384767">
        <w:rPr>
          <w:sz w:val="28"/>
          <w:szCs w:val="28"/>
          <w:shd w:val="clear" w:color="auto" w:fill="FFFFFF"/>
        </w:rPr>
        <w:t>Благодаря индустриальной развитости город в годы Великой Отечественной войны стал «кузницей Победы», выпуская всё, что было необходимо фронту. 2 июля 2020 городу было присвоено звание «Город трудовой доблести».</w:t>
      </w:r>
    </w:p>
    <w:p w:rsidR="000450F4" w:rsidRPr="00384767" w:rsidRDefault="000450F4" w:rsidP="00F83B2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384767">
        <w:rPr>
          <w:b/>
          <w:bCs/>
          <w:sz w:val="28"/>
          <w:szCs w:val="28"/>
          <w:shd w:val="clear" w:color="auto" w:fill="FFFFFF"/>
        </w:rPr>
        <w:tab/>
      </w:r>
      <w:r w:rsidRPr="00384767">
        <w:rPr>
          <w:bCs/>
          <w:sz w:val="28"/>
          <w:szCs w:val="28"/>
          <w:shd w:val="clear" w:color="auto" w:fill="FFFFFF"/>
        </w:rPr>
        <w:t>С 1932 по 1990 гг. город носил название Горький</w:t>
      </w:r>
      <w:r w:rsidRPr="00384767">
        <w:rPr>
          <w:b/>
          <w:bCs/>
          <w:sz w:val="28"/>
          <w:szCs w:val="28"/>
          <w:shd w:val="clear" w:color="auto" w:fill="FFFFFF"/>
        </w:rPr>
        <w:t> </w:t>
      </w:r>
      <w:r w:rsidRPr="00384767">
        <w:rPr>
          <w:sz w:val="28"/>
          <w:szCs w:val="28"/>
          <w:shd w:val="clear" w:color="auto" w:fill="FFFFFF"/>
        </w:rPr>
        <w:t>в честь всемирно известного писателя, классика мировой литературы Максима Горького, уроженца Нижнего Новгорода. В 1991 году  городу вернули историческое название.</w:t>
      </w:r>
    </w:p>
    <w:p w:rsidR="005E533E" w:rsidRPr="00384767" w:rsidRDefault="00C65355" w:rsidP="00F83B2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384767">
        <w:rPr>
          <w:sz w:val="28"/>
          <w:szCs w:val="28"/>
          <w:shd w:val="clear" w:color="auto" w:fill="FFFFFF"/>
        </w:rPr>
        <w:tab/>
      </w:r>
      <w:r w:rsidR="005E533E" w:rsidRPr="00384767">
        <w:rPr>
          <w:sz w:val="28"/>
          <w:szCs w:val="28"/>
          <w:shd w:val="clear" w:color="auto" w:fill="FFFFFF"/>
        </w:rPr>
        <w:t>В городе более 600 уникальных исторических, архитектурных и культурных памятников.</w:t>
      </w:r>
    </w:p>
    <w:p w:rsidR="005E533E" w:rsidRPr="00384767" w:rsidRDefault="00C65355" w:rsidP="00F83B23">
      <w:pPr>
        <w:spacing w:after="0" w:line="24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384767">
        <w:rPr>
          <w:rFonts w:cs="Arial"/>
          <w:sz w:val="28"/>
          <w:szCs w:val="28"/>
          <w:shd w:val="clear" w:color="auto" w:fill="FFFFFF"/>
        </w:rPr>
        <w:tab/>
      </w:r>
      <w:r w:rsidR="005E533E" w:rsidRPr="00384767">
        <w:rPr>
          <w:rFonts w:cs="Arial"/>
          <w:sz w:val="28"/>
          <w:szCs w:val="28"/>
          <w:shd w:val="clear" w:color="auto" w:fill="FFFFFF"/>
        </w:rPr>
        <w:t>Сегодня это город-миллионник , один из крупнейших по численности населения в Приволжском федеральном округе, центром которого является.</w:t>
      </w:r>
    </w:p>
    <w:p w:rsidR="00711002" w:rsidRPr="008C5224" w:rsidRDefault="00384767" w:rsidP="00F83B23">
      <w:pPr>
        <w:spacing w:after="0" w:line="240" w:lineRule="auto"/>
        <w:jc w:val="both"/>
        <w:rPr>
          <w:rFonts w:cs="Arial"/>
          <w:color w:val="FF0000"/>
          <w:sz w:val="28"/>
          <w:szCs w:val="28"/>
          <w:shd w:val="clear" w:color="auto" w:fill="FFFFFF"/>
        </w:rPr>
      </w:pPr>
      <w:r>
        <w:rPr>
          <w:rFonts w:cs="Arial"/>
          <w:b/>
          <w:color w:val="333333"/>
          <w:sz w:val="28"/>
          <w:szCs w:val="28"/>
          <w:shd w:val="clear" w:color="auto" w:fill="FFFFFF"/>
        </w:rPr>
        <w:tab/>
      </w:r>
      <w:r w:rsidR="00711002" w:rsidRPr="00984A8C">
        <w:rPr>
          <w:rFonts w:cs="Arial"/>
          <w:sz w:val="28"/>
          <w:szCs w:val="28"/>
          <w:shd w:val="clear" w:color="auto" w:fill="FFFFFF"/>
        </w:rPr>
        <w:t xml:space="preserve">Новая жизнь древнего города, наиболее драматичные и увлекательные страницы его истории, уникальные достопримечательности – всё это нашло отражение  на страницах  новых книг, с которыми вас познакомит виртуальная книжная выставка </w:t>
      </w:r>
      <w:r w:rsidR="00711002" w:rsidRPr="008C5224">
        <w:rPr>
          <w:rFonts w:cs="Arial"/>
          <w:b/>
          <w:color w:val="FF0000"/>
          <w:sz w:val="28"/>
          <w:szCs w:val="28"/>
          <w:shd w:val="clear" w:color="auto" w:fill="FFFFFF"/>
        </w:rPr>
        <w:t>«Нижнем Новгороду – 800 лет».</w:t>
      </w:r>
    </w:p>
    <w:p w:rsidR="00711002" w:rsidRPr="00984A8C" w:rsidRDefault="00F83B23" w:rsidP="00F83B23">
      <w:pPr>
        <w:spacing w:line="240" w:lineRule="auto"/>
        <w:jc w:val="both"/>
        <w:rPr>
          <w:rFonts w:cs="Arial"/>
          <w:sz w:val="28"/>
          <w:szCs w:val="28"/>
          <w:shd w:val="clear" w:color="auto" w:fill="FFFFFF"/>
        </w:rPr>
      </w:pPr>
      <w:r w:rsidRPr="00984A8C">
        <w:rPr>
          <w:rFonts w:cs="Arial"/>
          <w:sz w:val="28"/>
          <w:szCs w:val="28"/>
          <w:shd w:val="clear" w:color="auto" w:fill="FFFFFF"/>
        </w:rPr>
        <w:tab/>
      </w:r>
      <w:r w:rsidR="00711002" w:rsidRPr="00984A8C">
        <w:rPr>
          <w:rFonts w:cs="Arial"/>
          <w:sz w:val="28"/>
          <w:szCs w:val="28"/>
          <w:shd w:val="clear" w:color="auto" w:fill="FFFFFF"/>
        </w:rPr>
        <w:t xml:space="preserve"> Книги предназначены для</w:t>
      </w:r>
      <w:r w:rsidR="00350BC7" w:rsidRPr="00984A8C">
        <w:rPr>
          <w:rFonts w:cs="Arial"/>
          <w:sz w:val="28"/>
          <w:szCs w:val="28"/>
          <w:shd w:val="clear" w:color="auto" w:fill="FFFFFF"/>
        </w:rPr>
        <w:t xml:space="preserve"> любителей</w:t>
      </w:r>
      <w:r w:rsidR="00711002" w:rsidRPr="00984A8C">
        <w:rPr>
          <w:rFonts w:cs="Arial"/>
          <w:sz w:val="28"/>
          <w:szCs w:val="28"/>
          <w:shd w:val="clear" w:color="auto" w:fill="FFFFFF"/>
        </w:rPr>
        <w:t>,  интересующихся  историей и культурой Нижнего Новгорода, для расширения кругозора по данной теме.</w:t>
      </w:r>
    </w:p>
    <w:p w:rsidR="00D43F50" w:rsidRDefault="00D43F50" w:rsidP="00C65355">
      <w:pPr>
        <w:spacing w:line="240" w:lineRule="auto"/>
        <w:rPr>
          <w:b/>
          <w:sz w:val="24"/>
          <w:szCs w:val="24"/>
          <w:shd w:val="clear" w:color="auto" w:fill="FFFFFF"/>
        </w:rPr>
      </w:pPr>
    </w:p>
    <w:p w:rsidR="00D43F50" w:rsidRPr="00A84A6F" w:rsidRDefault="00D43F50" w:rsidP="00D43F50">
      <w:pPr>
        <w:spacing w:line="240" w:lineRule="auto"/>
        <w:rPr>
          <w:b/>
          <w:sz w:val="28"/>
          <w:szCs w:val="28"/>
        </w:rPr>
      </w:pPr>
      <w:r w:rsidRPr="00A84A6F">
        <w:rPr>
          <w:b/>
          <w:color w:val="0070C0"/>
          <w:sz w:val="32"/>
          <w:szCs w:val="32"/>
        </w:rPr>
        <w:t>Абрашкин, Анатолий. Русское междуречье</w:t>
      </w:r>
      <w:r w:rsidRPr="00A84A6F">
        <w:rPr>
          <w:b/>
          <w:color w:val="0070C0"/>
          <w:sz w:val="24"/>
          <w:szCs w:val="24"/>
        </w:rPr>
        <w:t xml:space="preserve"> </w:t>
      </w:r>
      <w:r w:rsidRPr="00A84A6F">
        <w:rPr>
          <w:color w:val="0070C0"/>
          <w:sz w:val="24"/>
          <w:szCs w:val="24"/>
        </w:rPr>
        <w:t xml:space="preserve">/ </w:t>
      </w:r>
      <w:r w:rsidRPr="00A84A6F">
        <w:rPr>
          <w:color w:val="0070C0"/>
          <w:sz w:val="28"/>
          <w:szCs w:val="28"/>
        </w:rPr>
        <w:t>Анатолий Абрашкин. – Нижний Новгород: Дятловы горы, 2020. – 208 с.</w:t>
      </w:r>
      <w:r w:rsidRPr="00A84A6F">
        <w:rPr>
          <w:b/>
          <w:sz w:val="28"/>
          <w:szCs w:val="28"/>
        </w:rPr>
        <w:t xml:space="preserve"> 16+</w:t>
      </w:r>
    </w:p>
    <w:p w:rsidR="0033114B" w:rsidRPr="00A84A6F" w:rsidRDefault="0004167A" w:rsidP="00984A8C">
      <w:pPr>
        <w:spacing w:after="0" w:line="240" w:lineRule="auto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316865</wp:posOffset>
            </wp:positionV>
            <wp:extent cx="2143125" cy="2937649"/>
            <wp:effectExtent l="19050" t="0" r="9525" b="0"/>
            <wp:wrapNone/>
            <wp:docPr id="16" name="Рисунок 1" descr="C:\Documents and Settings\Библиотека1\Мои документы\i58YYbll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i58YYbllr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3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F50">
        <w:rPr>
          <w:b/>
        </w:rPr>
        <w:tab/>
      </w:r>
      <w:r w:rsidR="00D43F50">
        <w:rPr>
          <w:b/>
        </w:rPr>
        <w:tab/>
      </w:r>
      <w:r w:rsidR="00D43F50">
        <w:rPr>
          <w:b/>
        </w:rPr>
        <w:tab/>
      </w:r>
      <w:r w:rsidR="00D43F50">
        <w:rPr>
          <w:b/>
        </w:rPr>
        <w:tab/>
      </w:r>
      <w:r w:rsidR="00D43F50">
        <w:rPr>
          <w:b/>
        </w:rPr>
        <w:tab/>
      </w:r>
      <w:r w:rsidR="00D43F50">
        <w:rPr>
          <w:b/>
        </w:rPr>
        <w:tab/>
      </w:r>
      <w:r w:rsidR="00D43F50" w:rsidRPr="00A84A6F">
        <w:rPr>
          <w:sz w:val="24"/>
          <w:szCs w:val="24"/>
        </w:rPr>
        <w:t xml:space="preserve">Первый номер альманаха посвящен 800-летию </w:t>
      </w:r>
      <w:r w:rsidR="00D43F50" w:rsidRP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ab/>
        <w:t xml:space="preserve">Нижнего Новгорода. </w:t>
      </w:r>
      <w:r w:rsidR="0033114B" w:rsidRPr="00A84A6F">
        <w:rPr>
          <w:sz w:val="24"/>
          <w:szCs w:val="24"/>
        </w:rPr>
        <w:t xml:space="preserve">Это сборник самых разных по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  <w:t xml:space="preserve">жанру </w:t>
      </w:r>
      <w:r w:rsidR="00A84A6F">
        <w:rPr>
          <w:sz w:val="24"/>
          <w:szCs w:val="24"/>
        </w:rPr>
        <w:tab/>
        <w:t xml:space="preserve"> </w:t>
      </w:r>
      <w:r w:rsidR="0033114B" w:rsidRPr="00A84A6F">
        <w:rPr>
          <w:sz w:val="24"/>
          <w:szCs w:val="24"/>
        </w:rPr>
        <w:t xml:space="preserve">произведений, восстанавливающих историю 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  <w:t xml:space="preserve">края и славные  </w:t>
      </w:r>
      <w:r w:rsidR="0033114B" w:rsidRPr="00A84A6F">
        <w:rPr>
          <w:sz w:val="24"/>
          <w:szCs w:val="24"/>
        </w:rPr>
        <w:t>деяния нижегородцев.</w:t>
      </w:r>
    </w:p>
    <w:p w:rsidR="00D43F50" w:rsidRPr="00A84A6F" w:rsidRDefault="0033114B" w:rsidP="00984A8C">
      <w:pPr>
        <w:spacing w:after="0" w:line="240" w:lineRule="auto"/>
        <w:rPr>
          <w:sz w:val="24"/>
          <w:szCs w:val="24"/>
        </w:rPr>
      </w:pP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 xml:space="preserve">Его материалы охватывают время с </w:t>
      </w:r>
      <w:r w:rsidRPr="00A84A6F">
        <w:rPr>
          <w:sz w:val="24"/>
          <w:szCs w:val="24"/>
        </w:rPr>
        <w:t xml:space="preserve"> </w:t>
      </w:r>
      <w:r w:rsidR="00D43F50" w:rsidRPr="00A84A6F">
        <w:rPr>
          <w:sz w:val="24"/>
          <w:szCs w:val="24"/>
        </w:rPr>
        <w:t xml:space="preserve">VIII тыс. до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 xml:space="preserve">н.э. (первые археологические сведения об </w:t>
      </w:r>
      <w:r w:rsidRPr="00A84A6F">
        <w:rPr>
          <w:sz w:val="24"/>
          <w:szCs w:val="24"/>
        </w:rPr>
        <w:t xml:space="preserve"> </w:t>
      </w:r>
      <w:r w:rsidR="00D43F50" w:rsidRPr="00A84A6F">
        <w:rPr>
          <w:sz w:val="24"/>
          <w:szCs w:val="24"/>
        </w:rPr>
        <w:t xml:space="preserve">обитателях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 xml:space="preserve">края на территории Нижегородского кремля) до наших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D43F50" w:rsidRPr="00A84A6F">
        <w:rPr>
          <w:sz w:val="24"/>
          <w:szCs w:val="24"/>
        </w:rPr>
        <w:t xml:space="preserve">дней. </w:t>
      </w:r>
    </w:p>
    <w:p w:rsidR="00D43F50" w:rsidRPr="00A84A6F" w:rsidRDefault="00D43F50" w:rsidP="00984A8C">
      <w:pPr>
        <w:spacing w:after="0" w:line="240" w:lineRule="auto"/>
        <w:rPr>
          <w:sz w:val="24"/>
          <w:szCs w:val="24"/>
        </w:rPr>
      </w:pP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  <w:t>Какие этносы населя</w:t>
      </w:r>
      <w:r w:rsidR="00A84A6F">
        <w:rPr>
          <w:sz w:val="24"/>
          <w:szCs w:val="24"/>
        </w:rPr>
        <w:t xml:space="preserve">ли Нижегородскую отчину с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древнейших времен? С какого времени можно говорить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  <w:t xml:space="preserve">о  </w:t>
      </w:r>
      <w:r w:rsidRPr="00A84A6F">
        <w:rPr>
          <w:sz w:val="24"/>
          <w:szCs w:val="24"/>
        </w:rPr>
        <w:t xml:space="preserve">присутствии здесь русов? Как развивались  их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  <w:t xml:space="preserve">отношения с </w:t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угро- финскими народами? Что это за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  <w:t xml:space="preserve">загадочная Пургасова </w:t>
      </w:r>
      <w:r w:rsidRPr="00A84A6F">
        <w:rPr>
          <w:sz w:val="24"/>
          <w:szCs w:val="24"/>
        </w:rPr>
        <w:t xml:space="preserve">Русь, с которой воевал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>основат</w:t>
      </w:r>
      <w:r w:rsidR="00A84A6F">
        <w:rPr>
          <w:sz w:val="24"/>
          <w:szCs w:val="24"/>
        </w:rPr>
        <w:t xml:space="preserve">ель Нижнего Новгорода? Как </w:t>
      </w:r>
      <w:r w:rsidRPr="00A84A6F">
        <w:rPr>
          <w:sz w:val="24"/>
          <w:szCs w:val="24"/>
        </w:rPr>
        <w:t xml:space="preserve">нижегородцы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участвовали в возрождении Дня народного </w:t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единства? Вот далеко не полный перечень вопросов, </w:t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  <w:t>которые затрагиваются в предлагаемых статьях.</w:t>
      </w:r>
    </w:p>
    <w:p w:rsidR="00D43F50" w:rsidRPr="00A84A6F" w:rsidRDefault="00D43F50" w:rsidP="00984A8C">
      <w:pPr>
        <w:spacing w:line="240" w:lineRule="auto"/>
        <w:rPr>
          <w:sz w:val="24"/>
          <w:szCs w:val="24"/>
        </w:rPr>
      </w:pP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</w:r>
      <w:r w:rsidRPr="00A84A6F">
        <w:rPr>
          <w:sz w:val="24"/>
          <w:szCs w:val="24"/>
        </w:rPr>
        <w:tab/>
        <w:t>В данный выпуск вош</w:t>
      </w:r>
      <w:r w:rsidR="00A84A6F">
        <w:rPr>
          <w:sz w:val="24"/>
          <w:szCs w:val="24"/>
        </w:rPr>
        <w:t xml:space="preserve">ли рассказы о математиках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Н.А. Дмитриеве, В.И. Плотникове и химике М.Н.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  <w:t xml:space="preserve">Бочкареве, </w:t>
      </w:r>
      <w:r w:rsidRPr="00A84A6F">
        <w:rPr>
          <w:sz w:val="24"/>
          <w:szCs w:val="24"/>
        </w:rPr>
        <w:t xml:space="preserve">а также статьи об этапах становления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горьковской </w:t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радиофизики и др. Художественная </w:t>
      </w:r>
      <w:r w:rsidRP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 xml:space="preserve">составляющая альманаха: стихи, прозаические опыты, </w:t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="00A84A6F">
        <w:rPr>
          <w:sz w:val="24"/>
          <w:szCs w:val="24"/>
        </w:rPr>
        <w:tab/>
      </w:r>
      <w:r w:rsidRPr="00A84A6F">
        <w:rPr>
          <w:sz w:val="24"/>
          <w:szCs w:val="24"/>
        </w:rPr>
        <w:t>воспоминания и т.д.</w:t>
      </w:r>
    </w:p>
    <w:p w:rsidR="005E533E" w:rsidRPr="00941638" w:rsidRDefault="00F45AD1" w:rsidP="00F45AD1">
      <w:pPr>
        <w:spacing w:line="240" w:lineRule="auto"/>
        <w:rPr>
          <w:b/>
          <w:sz w:val="28"/>
          <w:szCs w:val="28"/>
        </w:rPr>
      </w:pPr>
      <w:r w:rsidRPr="00941638">
        <w:rPr>
          <w:b/>
          <w:color w:val="0070C0"/>
          <w:sz w:val="28"/>
          <w:szCs w:val="28"/>
          <w:shd w:val="clear" w:color="auto" w:fill="FFFFFF"/>
        </w:rPr>
        <w:lastRenderedPageBreak/>
        <w:t>Нижний Новгород – 800: [альбом]</w:t>
      </w:r>
      <w:r w:rsidRPr="00F45AD1">
        <w:rPr>
          <w:b/>
          <w:sz w:val="24"/>
          <w:szCs w:val="24"/>
          <w:shd w:val="clear" w:color="auto" w:fill="FFFFFF"/>
        </w:rPr>
        <w:t xml:space="preserve"> </w:t>
      </w:r>
      <w:r w:rsidRPr="00941638">
        <w:rPr>
          <w:b/>
          <w:color w:val="0070C0"/>
          <w:sz w:val="28"/>
          <w:szCs w:val="28"/>
          <w:shd w:val="clear" w:color="auto" w:fill="FFFFFF"/>
        </w:rPr>
        <w:t xml:space="preserve">/ </w:t>
      </w:r>
      <w:r w:rsidRPr="00941638">
        <w:rPr>
          <w:color w:val="0070C0"/>
          <w:sz w:val="28"/>
          <w:szCs w:val="28"/>
          <w:shd w:val="clear" w:color="auto" w:fill="FFFFFF"/>
        </w:rPr>
        <w:t>Я.И. Гройсман, Н.Г. Григорьева, Н.В. Резанова, М.И. Храповицкий. – Нижний Новгород: ДЕКОМ, 2020. – 120 с.</w:t>
      </w:r>
      <w:r w:rsidR="008B56B8" w:rsidRPr="00941638">
        <w:rPr>
          <w:sz w:val="28"/>
          <w:szCs w:val="28"/>
          <w:shd w:val="clear" w:color="auto" w:fill="FFFFFF"/>
        </w:rPr>
        <w:t xml:space="preserve"> </w:t>
      </w:r>
      <w:r w:rsidR="008B56B8" w:rsidRPr="00941638">
        <w:rPr>
          <w:b/>
          <w:sz w:val="28"/>
          <w:szCs w:val="28"/>
          <w:shd w:val="clear" w:color="auto" w:fill="FFFFFF"/>
        </w:rPr>
        <w:t>12+</w:t>
      </w:r>
    </w:p>
    <w:p w:rsidR="00F45AD1" w:rsidRDefault="00F45AD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9E592E" w:rsidRDefault="00E16A85" w:rsidP="00E16A85">
      <w:pPr>
        <w:spacing w:line="240" w:lineRule="auto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-356234</wp:posOffset>
            </wp:positionH>
            <wp:positionV relativeFrom="paragraph">
              <wp:posOffset>3810</wp:posOffset>
            </wp:positionV>
            <wp:extent cx="2256092" cy="1895475"/>
            <wp:effectExtent l="114300" t="76200" r="106108" b="85725"/>
            <wp:wrapNone/>
            <wp:docPr id="1" name="Рисунок 1" descr="C:\Documents and Settings\Библиотека1\Мои документы\60261905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02619057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92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45AD1">
        <w:rPr>
          <w:b/>
          <w:sz w:val="24"/>
          <w:szCs w:val="24"/>
        </w:rPr>
        <w:tab/>
      </w:r>
      <w:r w:rsidR="00F45AD1">
        <w:rPr>
          <w:b/>
          <w:sz w:val="24"/>
          <w:szCs w:val="24"/>
        </w:rPr>
        <w:tab/>
      </w:r>
      <w:r w:rsidR="00F45AD1">
        <w:rPr>
          <w:b/>
          <w:sz w:val="24"/>
          <w:szCs w:val="24"/>
        </w:rPr>
        <w:tab/>
      </w:r>
      <w:r w:rsidR="00F45AD1">
        <w:rPr>
          <w:b/>
          <w:sz w:val="24"/>
          <w:szCs w:val="24"/>
        </w:rPr>
        <w:tab/>
      </w:r>
      <w:r w:rsidR="00F45AD1">
        <w:rPr>
          <w:b/>
          <w:sz w:val="24"/>
          <w:szCs w:val="24"/>
        </w:rPr>
        <w:tab/>
      </w:r>
      <w:r w:rsidR="00F45AD1">
        <w:rPr>
          <w:b/>
          <w:sz w:val="24"/>
          <w:szCs w:val="24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В альбоме </w:t>
      </w:r>
      <w:r w:rsidR="00F45AD1" w:rsidRPr="00E16A85">
        <w:rPr>
          <w:rFonts w:cs="Arial"/>
          <w:b/>
          <w:sz w:val="24"/>
          <w:szCs w:val="24"/>
          <w:shd w:val="clear" w:color="auto" w:fill="FFFFFF"/>
        </w:rPr>
        <w:t>«Нижний Новгород – 800»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 показаны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  <w:t xml:space="preserve">не только 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городские  достопримечательности, но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  <w:t xml:space="preserve">рассказано об основных 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исторических  событиях,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>превратив</w:t>
      </w:r>
      <w:r>
        <w:rPr>
          <w:rFonts w:cs="Arial"/>
          <w:sz w:val="24"/>
          <w:szCs w:val="24"/>
          <w:shd w:val="clear" w:color="auto" w:fill="FFFFFF"/>
        </w:rPr>
        <w:t xml:space="preserve">ших купеческий ярмарочный 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город в мощный 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промышленный и культурный центр европейской </w:t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  <w:t xml:space="preserve">части страны.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Значительная часть альбома посвящена людям,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  <w:t xml:space="preserve">жизнь и 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деятельность которых неразрывно связана с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  <w:t xml:space="preserve">биографией нашего </w:t>
      </w:r>
      <w:r>
        <w:rPr>
          <w:rFonts w:cs="Arial"/>
          <w:sz w:val="24"/>
          <w:szCs w:val="24"/>
          <w:shd w:val="clear" w:color="auto" w:fill="FFFFFF"/>
        </w:rPr>
        <w:tab/>
        <w:t xml:space="preserve">города. Это ученые и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>общественные де</w:t>
      </w:r>
      <w:r>
        <w:rPr>
          <w:rFonts w:cs="Arial"/>
          <w:sz w:val="24"/>
          <w:szCs w:val="24"/>
          <w:shd w:val="clear" w:color="auto" w:fill="FFFFFF"/>
        </w:rPr>
        <w:t xml:space="preserve">ятели, летчики и писатели, 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фотографы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и деятели культуры. </w:t>
      </w:r>
      <w:r>
        <w:rPr>
          <w:rFonts w:cs="Arial"/>
          <w:sz w:val="24"/>
          <w:szCs w:val="24"/>
          <w:shd w:val="clear" w:color="auto" w:fill="FFFFFF"/>
        </w:rPr>
        <w:t>Среди них И. Кулибин и Р.</w:t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Алексеев, </w:t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 xml:space="preserve">П. Нестеров и В. Чкалов, М. Горький и М. Дмитриев и </w:t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</w:r>
      <w:r w:rsidR="00F45AD1" w:rsidRPr="00E16A85">
        <w:rPr>
          <w:rFonts w:cs="Arial"/>
          <w:sz w:val="24"/>
          <w:szCs w:val="24"/>
          <w:shd w:val="clear" w:color="auto" w:fill="FFFFFF"/>
        </w:rPr>
        <w:tab/>
        <w:t>многие другие</w:t>
      </w:r>
      <w:r w:rsidR="00F45AD1" w:rsidRPr="00E16A85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:rsidR="00495B0F" w:rsidRPr="00941638" w:rsidRDefault="00495B0F" w:rsidP="00495B0F">
      <w:pPr>
        <w:spacing w:line="240" w:lineRule="auto"/>
        <w:rPr>
          <w:b/>
          <w:sz w:val="28"/>
          <w:szCs w:val="28"/>
        </w:rPr>
      </w:pPr>
      <w:r w:rsidRPr="00941638">
        <w:rPr>
          <w:b/>
          <w:color w:val="0070C0"/>
          <w:sz w:val="28"/>
          <w:szCs w:val="28"/>
        </w:rPr>
        <w:t>Нижегородцы – кавалеры Геор</w:t>
      </w:r>
      <w:r w:rsidR="00E5680E" w:rsidRPr="00941638">
        <w:rPr>
          <w:b/>
          <w:color w:val="0070C0"/>
          <w:sz w:val="28"/>
          <w:szCs w:val="28"/>
        </w:rPr>
        <w:t xml:space="preserve">гиевского  креста великой войны </w:t>
      </w:r>
      <w:r w:rsidRPr="00941638">
        <w:rPr>
          <w:b/>
          <w:color w:val="0070C0"/>
          <w:sz w:val="28"/>
          <w:szCs w:val="28"/>
        </w:rPr>
        <w:t xml:space="preserve"> 1914 – 1</w:t>
      </w:r>
      <w:r w:rsidR="00E30827">
        <w:rPr>
          <w:b/>
          <w:color w:val="0070C0"/>
          <w:sz w:val="28"/>
          <w:szCs w:val="28"/>
        </w:rPr>
        <w:t xml:space="preserve">918. Книга памяти. Выпуск  2. Т. </w:t>
      </w:r>
      <w:r w:rsidRPr="00941638">
        <w:rPr>
          <w:b/>
          <w:color w:val="0070C0"/>
          <w:sz w:val="28"/>
          <w:szCs w:val="28"/>
        </w:rPr>
        <w:t xml:space="preserve">3 </w:t>
      </w:r>
      <w:r w:rsidRPr="00941638">
        <w:rPr>
          <w:color w:val="0070C0"/>
          <w:sz w:val="28"/>
          <w:szCs w:val="28"/>
        </w:rPr>
        <w:t xml:space="preserve">/ </w:t>
      </w:r>
      <w:r w:rsidR="00984A8C" w:rsidRPr="00941638">
        <w:rPr>
          <w:color w:val="0070C0"/>
          <w:sz w:val="28"/>
          <w:szCs w:val="28"/>
        </w:rPr>
        <w:t xml:space="preserve">[авторы-составители: </w:t>
      </w:r>
      <w:r w:rsidR="00392120" w:rsidRPr="00941638">
        <w:rPr>
          <w:color w:val="0070C0"/>
          <w:sz w:val="28"/>
          <w:szCs w:val="28"/>
        </w:rPr>
        <w:t xml:space="preserve"> </w:t>
      </w:r>
      <w:r w:rsidRPr="00941638">
        <w:rPr>
          <w:color w:val="0070C0"/>
          <w:sz w:val="28"/>
          <w:szCs w:val="28"/>
        </w:rPr>
        <w:t>Р.В. Кауркин, А.В. Молоков</w:t>
      </w:r>
      <w:r w:rsidR="00984A8C" w:rsidRPr="00941638">
        <w:rPr>
          <w:color w:val="0070C0"/>
          <w:sz w:val="28"/>
          <w:szCs w:val="28"/>
        </w:rPr>
        <w:t>]</w:t>
      </w:r>
      <w:r w:rsidRPr="00941638">
        <w:rPr>
          <w:color w:val="0070C0"/>
          <w:sz w:val="28"/>
          <w:szCs w:val="28"/>
        </w:rPr>
        <w:t>. – Нижний Новгород: ДЕКОМ, 2020. – 384 с.</w:t>
      </w:r>
      <w:r w:rsidR="009728E6" w:rsidRPr="00941638">
        <w:rPr>
          <w:b/>
          <w:color w:val="0070C0"/>
          <w:sz w:val="28"/>
          <w:szCs w:val="28"/>
        </w:rPr>
        <w:t xml:space="preserve"> </w:t>
      </w:r>
      <w:r w:rsidR="009728E6" w:rsidRPr="00941638">
        <w:rPr>
          <w:b/>
          <w:sz w:val="28"/>
          <w:szCs w:val="28"/>
        </w:rPr>
        <w:t>16+</w:t>
      </w:r>
    </w:p>
    <w:p w:rsidR="0004167A" w:rsidRDefault="0004167A" w:rsidP="00495B0F">
      <w:pPr>
        <w:spacing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-51436</wp:posOffset>
            </wp:positionH>
            <wp:positionV relativeFrom="paragraph">
              <wp:posOffset>90805</wp:posOffset>
            </wp:positionV>
            <wp:extent cx="1590675" cy="2273850"/>
            <wp:effectExtent l="19050" t="0" r="9525" b="0"/>
            <wp:wrapNone/>
            <wp:docPr id="17" name="Рисунок 4" descr="C:\Documents and Settings\Библиотека1\Мои документы\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k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B0F">
        <w:rPr>
          <w:b/>
        </w:rPr>
        <w:tab/>
      </w:r>
      <w:r w:rsidR="00495B0F">
        <w:rPr>
          <w:b/>
        </w:rPr>
        <w:tab/>
      </w:r>
      <w:r w:rsidR="00495B0F">
        <w:rPr>
          <w:b/>
        </w:rPr>
        <w:tab/>
      </w:r>
      <w:r w:rsidR="00495B0F">
        <w:rPr>
          <w:b/>
        </w:rPr>
        <w:tab/>
      </w:r>
      <w:r w:rsidR="00495B0F">
        <w:rPr>
          <w:b/>
        </w:rPr>
        <w:tab/>
      </w:r>
      <w:r w:rsidR="00495B0F">
        <w:rPr>
          <w:b/>
        </w:rPr>
        <w:tab/>
      </w:r>
    </w:p>
    <w:p w:rsidR="00495B0F" w:rsidRDefault="0004167A" w:rsidP="00495B0F">
      <w:pPr>
        <w:spacing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95B0F" w:rsidRPr="00096E45">
        <w:t xml:space="preserve">Данная работа продолжает серию  публикаций </w:t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  <w:t xml:space="preserve">«Возвращённая память» о жителях Нижегородской </w:t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>
        <w:tab/>
      </w:r>
      <w:r w:rsidR="00495B0F" w:rsidRPr="00096E45">
        <w:t>губерн</w:t>
      </w:r>
      <w:r w:rsidR="00495B0F">
        <w:t>ии – участниках Великой войны 19</w:t>
      </w:r>
      <w:r w:rsidR="00495B0F" w:rsidRPr="00096E45">
        <w:t xml:space="preserve">14 – 1918 г.г. Это </w:t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  <w:t xml:space="preserve">первое специальное издание, посвященное нижегородцам </w:t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  <w:t xml:space="preserve">– кавалерам Георгиевского креста. В данном томе </w:t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</w:r>
      <w:r w:rsidR="00495B0F" w:rsidRPr="00096E45">
        <w:tab/>
        <w:t>приведены сведения о 1827 кавалерах.</w:t>
      </w:r>
    </w:p>
    <w:p w:rsidR="00495B0F" w:rsidRDefault="00495B0F" w:rsidP="00495B0F">
      <w:pPr>
        <w:spacing w:line="240" w:lineRule="auto"/>
      </w:pPr>
    </w:p>
    <w:p w:rsidR="00495B0F" w:rsidRDefault="00495B0F" w:rsidP="00495B0F">
      <w:pPr>
        <w:spacing w:line="240" w:lineRule="auto"/>
      </w:pPr>
    </w:p>
    <w:p w:rsidR="00495B0F" w:rsidRDefault="00495B0F" w:rsidP="00495B0F">
      <w:pPr>
        <w:spacing w:line="240" w:lineRule="auto"/>
      </w:pPr>
    </w:p>
    <w:p w:rsidR="00495B0F" w:rsidRDefault="00495B0F" w:rsidP="00495B0F">
      <w:pPr>
        <w:spacing w:line="240" w:lineRule="auto"/>
      </w:pPr>
    </w:p>
    <w:p w:rsidR="0004167A" w:rsidRDefault="00495B0F" w:rsidP="00495B0F">
      <w:pPr>
        <w:spacing w:line="240" w:lineRule="auto"/>
        <w:rPr>
          <w:b/>
          <w:sz w:val="28"/>
          <w:szCs w:val="28"/>
        </w:rPr>
      </w:pPr>
      <w:r w:rsidRPr="00941638">
        <w:rPr>
          <w:b/>
          <w:color w:val="0070C0"/>
          <w:sz w:val="28"/>
          <w:szCs w:val="28"/>
        </w:rPr>
        <w:t>Гордин, А.А. Завод Красный Якорь: 120 лет истории</w:t>
      </w:r>
      <w:r w:rsidRPr="00941638">
        <w:rPr>
          <w:color w:val="0070C0"/>
          <w:sz w:val="28"/>
          <w:szCs w:val="28"/>
        </w:rPr>
        <w:t xml:space="preserve"> / [А.А. Гордин, И.Л. Дорожнова, Ю.В. Сухонина]. – Нижний Новгород: Кварц, 2018. – 288 с.: ил.</w:t>
      </w:r>
      <w:r w:rsidR="009728E6" w:rsidRPr="00941638">
        <w:rPr>
          <w:color w:val="0070C0"/>
          <w:sz w:val="28"/>
          <w:szCs w:val="28"/>
        </w:rPr>
        <w:t xml:space="preserve"> </w:t>
      </w:r>
      <w:r w:rsidR="009728E6" w:rsidRPr="00941638">
        <w:rPr>
          <w:b/>
          <w:sz w:val="28"/>
          <w:szCs w:val="28"/>
        </w:rPr>
        <w:t>16+</w:t>
      </w:r>
    </w:p>
    <w:p w:rsidR="00495B0F" w:rsidRPr="0004167A" w:rsidRDefault="0004167A" w:rsidP="00495B0F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36830</wp:posOffset>
            </wp:positionV>
            <wp:extent cx="1924050" cy="2420252"/>
            <wp:effectExtent l="19050" t="0" r="0" b="0"/>
            <wp:wrapNone/>
            <wp:docPr id="18" name="Рисунок 2" descr="C:\Documents and Settings\Библиотека1\Мои документы\V4qVqCir_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V4qVqCir_Q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95B0F" w:rsidRPr="00941638">
        <w:rPr>
          <w:sz w:val="24"/>
          <w:szCs w:val="24"/>
        </w:rPr>
        <w:t xml:space="preserve">120 лет назад было создано АО «Смеловские 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  <w:t xml:space="preserve">цепной </w:t>
      </w:r>
      <w:r w:rsidR="00495B0F" w:rsidRPr="00941638">
        <w:rPr>
          <w:sz w:val="24"/>
          <w:szCs w:val="24"/>
        </w:rPr>
        <w:t xml:space="preserve">и якорный завод и испытательная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  <w:t xml:space="preserve">станция». Сегодня ПАО </w:t>
      </w:r>
      <w:r w:rsidR="00495B0F" w:rsidRPr="00941638">
        <w:rPr>
          <w:sz w:val="24"/>
          <w:szCs w:val="24"/>
        </w:rPr>
        <w:t xml:space="preserve">«Завод  Красный Якорь»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>– од</w:t>
      </w:r>
      <w:r w:rsidR="00941638">
        <w:rPr>
          <w:sz w:val="24"/>
          <w:szCs w:val="24"/>
        </w:rPr>
        <w:t xml:space="preserve">но из ведущих современных </w:t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 xml:space="preserve">предприятий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 xml:space="preserve">металлообрабатывающей промышленности  по </w:t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 xml:space="preserve">производству цепной, якорной и другой 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  <w:t xml:space="preserve">продукции. Авторы </w:t>
      </w:r>
      <w:r w:rsidR="00495B0F" w:rsidRPr="00941638">
        <w:rPr>
          <w:sz w:val="24"/>
          <w:szCs w:val="24"/>
        </w:rPr>
        <w:t xml:space="preserve">прослеживают историю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>предприятия  с момента его</w:t>
      </w:r>
      <w:r w:rsidR="00941638">
        <w:rPr>
          <w:sz w:val="24"/>
          <w:szCs w:val="24"/>
        </w:rPr>
        <w:t xml:space="preserve">  </w:t>
      </w:r>
      <w:r w:rsidR="00495B0F" w:rsidRPr="00941638">
        <w:rPr>
          <w:sz w:val="24"/>
          <w:szCs w:val="24"/>
        </w:rPr>
        <w:t xml:space="preserve">создания на основе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  <w:t xml:space="preserve">выявленных материалов  </w:t>
      </w:r>
      <w:r w:rsidR="00495B0F" w:rsidRPr="00941638">
        <w:rPr>
          <w:sz w:val="24"/>
          <w:szCs w:val="24"/>
        </w:rPr>
        <w:t xml:space="preserve">дореволюционного,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 xml:space="preserve">советского </w:t>
      </w:r>
      <w:r w:rsidR="00941638">
        <w:rPr>
          <w:sz w:val="24"/>
          <w:szCs w:val="24"/>
        </w:rPr>
        <w:t xml:space="preserve">и постсоветкого периодов; </w:t>
      </w:r>
      <w:r w:rsidR="00495B0F" w:rsidRPr="00941638">
        <w:rPr>
          <w:sz w:val="24"/>
          <w:szCs w:val="24"/>
        </w:rPr>
        <w:t xml:space="preserve">знакомят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 xml:space="preserve">читателей    с биографией основателя завода </w:t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lastRenderedPageBreak/>
        <w:tab/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495B0F" w:rsidRPr="00941638">
        <w:rPr>
          <w:sz w:val="24"/>
          <w:szCs w:val="24"/>
        </w:rPr>
        <w:t xml:space="preserve">Л.Л.Зотова и историей его  семьи; рассказывают  </w:t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</w:r>
      <w:r w:rsidR="00941638">
        <w:rPr>
          <w:sz w:val="24"/>
          <w:szCs w:val="24"/>
        </w:rPr>
        <w:tab/>
        <w:t xml:space="preserve">о  </w:t>
      </w:r>
      <w:r w:rsidR="00495B0F" w:rsidRPr="00941638">
        <w:rPr>
          <w:sz w:val="24"/>
          <w:szCs w:val="24"/>
        </w:rPr>
        <w:t>сегодняшнем предприятии  и его людях</w:t>
      </w:r>
      <w:r w:rsidR="00392120" w:rsidRPr="00941638">
        <w:rPr>
          <w:sz w:val="24"/>
          <w:szCs w:val="24"/>
        </w:rPr>
        <w:t>.</w:t>
      </w:r>
      <w:r w:rsidR="00495B0F" w:rsidRPr="00941638">
        <w:rPr>
          <w:b/>
          <w:sz w:val="24"/>
          <w:szCs w:val="24"/>
        </w:rPr>
        <w:tab/>
      </w:r>
    </w:p>
    <w:p w:rsidR="00941638" w:rsidRDefault="00941638" w:rsidP="009728E6">
      <w:pPr>
        <w:spacing w:line="240" w:lineRule="auto"/>
        <w:rPr>
          <w:rFonts w:cs="Arial"/>
          <w:b/>
          <w:color w:val="0070C0"/>
          <w:sz w:val="28"/>
          <w:szCs w:val="28"/>
          <w:shd w:val="clear" w:color="auto" w:fill="FFFFFF"/>
        </w:rPr>
      </w:pPr>
    </w:p>
    <w:p w:rsidR="008B56B8" w:rsidRPr="00941638" w:rsidRDefault="008B56B8" w:rsidP="009728E6">
      <w:pPr>
        <w:spacing w:line="240" w:lineRule="auto"/>
        <w:rPr>
          <w:rFonts w:cs="Arial"/>
          <w:b/>
          <w:sz w:val="28"/>
          <w:szCs w:val="28"/>
          <w:shd w:val="clear" w:color="auto" w:fill="FFFFFF"/>
        </w:rPr>
      </w:pPr>
      <w:r w:rsidRPr="00941638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Вдовин, Михаил. Нижний Новгород </w:t>
      </w:r>
      <w:r w:rsidR="00FE51C5" w:rsidRPr="00941638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 –  </w:t>
      </w:r>
      <w:r w:rsidRPr="00941638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город трудовой доблести: </w:t>
      </w:r>
      <w:r w:rsidRPr="00941638">
        <w:rPr>
          <w:rFonts w:cs="Arial"/>
          <w:color w:val="0070C0"/>
          <w:sz w:val="28"/>
          <w:szCs w:val="28"/>
          <w:shd w:val="clear" w:color="auto" w:fill="FFFFFF"/>
        </w:rPr>
        <w:t xml:space="preserve">к 75-летию Победы и в память о 80-летии со дня начала Великой Отечественной войны / Михаил Вдовин, Анна Горева. </w:t>
      </w:r>
      <w:r w:rsidR="00FE51C5" w:rsidRPr="00941638">
        <w:rPr>
          <w:rFonts w:cs="Arial"/>
          <w:color w:val="0070C0"/>
          <w:sz w:val="28"/>
          <w:szCs w:val="28"/>
          <w:shd w:val="clear" w:color="auto" w:fill="FFFFFF"/>
        </w:rPr>
        <w:t>– Нижний Новгород: Кварц, 2020.</w:t>
      </w:r>
      <w:r w:rsidRPr="00941638">
        <w:rPr>
          <w:rFonts w:cs="Arial"/>
          <w:color w:val="0070C0"/>
          <w:sz w:val="28"/>
          <w:szCs w:val="28"/>
          <w:shd w:val="clear" w:color="auto" w:fill="FFFFFF"/>
        </w:rPr>
        <w:t xml:space="preserve"> – 344 с.: ил.</w:t>
      </w:r>
      <w:r w:rsidR="00FE51C5" w:rsidRPr="00941638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 </w:t>
      </w:r>
      <w:r w:rsidR="00FE51C5" w:rsidRPr="00941638">
        <w:rPr>
          <w:rFonts w:cs="Arial"/>
          <w:b/>
          <w:sz w:val="28"/>
          <w:szCs w:val="28"/>
          <w:shd w:val="clear" w:color="auto" w:fill="FFFFFF"/>
        </w:rPr>
        <w:t>16+</w:t>
      </w:r>
    </w:p>
    <w:p w:rsidR="008B56B8" w:rsidRDefault="0004167A" w:rsidP="008B56B8">
      <w:pPr>
        <w:spacing w:line="240" w:lineRule="auto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172720</wp:posOffset>
            </wp:positionV>
            <wp:extent cx="1971675" cy="2447925"/>
            <wp:effectExtent l="19050" t="0" r="9525" b="0"/>
            <wp:wrapNone/>
            <wp:docPr id="2" name="Рисунок 2" descr="C:\Documents and Settings\Библиотека1\Мои документы\full_Е2020-2366-96146438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full_Е2020-2366-961464380_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6B8" w:rsidRDefault="0054259B" w:rsidP="0054259B">
      <w:pPr>
        <w:spacing w:after="0" w:line="240" w:lineRule="auto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B7571">
        <w:t xml:space="preserve">Во время Великой Отечественной войны жители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B7571">
        <w:t xml:space="preserve">города Горький внесли большой вклад в победу над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B7571">
        <w:t>немецко-фашистскими захватчиками.</w:t>
      </w:r>
    </w:p>
    <w:p w:rsidR="0054259B" w:rsidRDefault="0054259B" w:rsidP="0054259B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259B">
        <w:t xml:space="preserve">В книге рассказывается о становлении оборонной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259B">
        <w:t xml:space="preserve">промышленности Горьковской области и вкладе местных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259B">
        <w:t>предприятий в победу над фашистской Германией.</w:t>
      </w:r>
      <w:r>
        <w:t xml:space="preserve"> </w:t>
      </w:r>
      <w:r w:rsidRPr="0054259B">
        <w:t xml:space="preserve">Книга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259B">
        <w:t>основана на рассекреченных архивных</w:t>
      </w:r>
      <w:r w:rsidR="00392120">
        <w:t xml:space="preserve">  </w:t>
      </w:r>
      <w:r w:rsidRPr="0054259B">
        <w:t xml:space="preserve">данных о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259B">
        <w:t xml:space="preserve">деятельности заводов по созданию военной техники,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 </w:t>
      </w:r>
      <w:r w:rsidRPr="0054259B">
        <w:t>тяжелых условиях военного времени.</w:t>
      </w:r>
    </w:p>
    <w:p w:rsidR="00637AC8" w:rsidRDefault="00637AC8" w:rsidP="0054259B">
      <w:pPr>
        <w:spacing w:line="240" w:lineRule="auto"/>
      </w:pPr>
    </w:p>
    <w:p w:rsidR="009728E6" w:rsidRDefault="009728E6" w:rsidP="0033114B">
      <w:pPr>
        <w:spacing w:line="240" w:lineRule="auto"/>
        <w:rPr>
          <w:rFonts w:cs="Arial"/>
          <w:b/>
          <w:color w:val="333333"/>
          <w:sz w:val="24"/>
          <w:szCs w:val="24"/>
          <w:shd w:val="clear" w:color="auto" w:fill="FFFFFF"/>
        </w:rPr>
      </w:pPr>
    </w:p>
    <w:p w:rsidR="00941638" w:rsidRDefault="00941638" w:rsidP="0033114B">
      <w:pPr>
        <w:spacing w:line="240" w:lineRule="auto"/>
        <w:rPr>
          <w:rFonts w:cs="Arial"/>
          <w:b/>
          <w:color w:val="0070C0"/>
          <w:sz w:val="28"/>
          <w:szCs w:val="28"/>
          <w:shd w:val="clear" w:color="auto" w:fill="FFFFFF"/>
        </w:rPr>
      </w:pPr>
    </w:p>
    <w:p w:rsidR="0033114B" w:rsidRPr="00941638" w:rsidRDefault="0033114B" w:rsidP="0033114B">
      <w:pPr>
        <w:spacing w:line="240" w:lineRule="auto"/>
        <w:rPr>
          <w:rFonts w:cs="Arial"/>
          <w:b/>
          <w:color w:val="0070C0"/>
          <w:sz w:val="28"/>
          <w:szCs w:val="28"/>
          <w:shd w:val="clear" w:color="auto" w:fill="FFFFFF"/>
        </w:rPr>
      </w:pPr>
      <w:r w:rsidRPr="00941638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Сухов, Фёдор. Ивница: </w:t>
      </w:r>
      <w:r w:rsidRPr="00941638">
        <w:rPr>
          <w:rFonts w:cs="Arial"/>
          <w:color w:val="0070C0"/>
          <w:sz w:val="28"/>
          <w:szCs w:val="28"/>
          <w:shd w:val="clear" w:color="auto" w:fill="FFFFFF"/>
        </w:rPr>
        <w:t>Лирическая хроника</w:t>
      </w:r>
      <w:r w:rsidR="00D00555" w:rsidRPr="00941638">
        <w:rPr>
          <w:rFonts w:cs="Arial"/>
          <w:color w:val="0070C0"/>
          <w:sz w:val="28"/>
          <w:szCs w:val="28"/>
          <w:shd w:val="clear" w:color="auto" w:fill="FFFFFF"/>
        </w:rPr>
        <w:t xml:space="preserve"> /</w:t>
      </w:r>
      <w:r w:rsidRPr="00941638">
        <w:rPr>
          <w:rFonts w:cs="Arial"/>
          <w:color w:val="0070C0"/>
          <w:sz w:val="28"/>
          <w:szCs w:val="28"/>
          <w:shd w:val="clear" w:color="auto" w:fill="FFFFFF"/>
        </w:rPr>
        <w:t xml:space="preserve"> Фёдор Сухов. – Нижний Новгород, ДЕКОМ, 2020. – 544 с. – (Серия «Имена»)</w:t>
      </w:r>
      <w:r w:rsidR="009728E6" w:rsidRPr="00941638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 </w:t>
      </w:r>
      <w:r w:rsidR="009728E6" w:rsidRPr="00941638">
        <w:rPr>
          <w:rFonts w:cs="Arial"/>
          <w:b/>
          <w:sz w:val="28"/>
          <w:szCs w:val="28"/>
          <w:shd w:val="clear" w:color="auto" w:fill="FFFFFF"/>
        </w:rPr>
        <w:t>16+</w:t>
      </w:r>
    </w:p>
    <w:p w:rsidR="0033114B" w:rsidRPr="009728E6" w:rsidRDefault="0033114B" w:rsidP="0033114B">
      <w:pPr>
        <w:spacing w:line="240" w:lineRule="auto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noProof/>
          <w:color w:val="333333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273050</wp:posOffset>
            </wp:positionV>
            <wp:extent cx="1838325" cy="2529205"/>
            <wp:effectExtent l="95250" t="76200" r="104775" b="80645"/>
            <wp:wrapNone/>
            <wp:docPr id="20" name="Рисунок 3" descr="C:\Documents and Settings\Библиотека1\Мои документы\602619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6026190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0" t="2174" r="2561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Arial"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color w:val="333333"/>
          <w:sz w:val="24"/>
          <w:szCs w:val="24"/>
          <w:shd w:val="clear" w:color="auto" w:fill="FFFFFF"/>
        </w:rPr>
        <w:tab/>
      </w:r>
      <w:r>
        <w:rPr>
          <w:rFonts w:cs="Arial"/>
          <w:color w:val="333333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 xml:space="preserve">Лирическая хроника </w:t>
      </w:r>
      <w:r w:rsidRPr="009728E6">
        <w:rPr>
          <w:rFonts w:cs="Arial"/>
          <w:b/>
          <w:sz w:val="24"/>
          <w:szCs w:val="24"/>
          <w:shd w:val="clear" w:color="auto" w:fill="FFFFFF"/>
        </w:rPr>
        <w:t>«Ивница»</w:t>
      </w:r>
      <w:r w:rsidRPr="009728E6">
        <w:rPr>
          <w:rFonts w:cs="Arial"/>
          <w:sz w:val="24"/>
          <w:szCs w:val="24"/>
          <w:shd w:val="clear" w:color="auto" w:fill="FFFFFF"/>
        </w:rPr>
        <w:t xml:space="preserve"> нижегородского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писателя и поэта Фёдора Сухова рассказывает о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трагедии, которая случилась в 1943 году в Курской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области и посвящена 75-летию Победы в Великой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>Отечественной войне.</w:t>
      </w:r>
      <w:r w:rsidRPr="009728E6">
        <w:rPr>
          <w:rFonts w:cs="Arial"/>
          <w:sz w:val="24"/>
          <w:szCs w:val="24"/>
        </w:rPr>
        <w:br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В книге две части. Первая – автобиографическая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и документальная – повествует о посещении автором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мест, где он воевал, через двадцать лет после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окончания войны, о встречах с простыми людьми,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вспоминающими войну, о навеянных походом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>воспоминаниях.</w:t>
      </w:r>
      <w:r w:rsidRPr="009728E6">
        <w:rPr>
          <w:rFonts w:cs="Arial"/>
          <w:sz w:val="24"/>
          <w:szCs w:val="24"/>
        </w:rPr>
        <w:br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Вторая часть лирической хроники –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художественный рассказ, построенный на дневниковых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записях немецкого офицера, находившегося в Ивнице в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>составе оккупационных войск.</w:t>
      </w:r>
      <w:r w:rsidRPr="009728E6">
        <w:rPr>
          <w:rFonts w:cs="Arial"/>
          <w:sz w:val="24"/>
          <w:szCs w:val="24"/>
        </w:rPr>
        <w:br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 xml:space="preserve">В предлагаемой читателям редакции книга </w:t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</w:r>
      <w:r w:rsidRPr="009728E6">
        <w:rPr>
          <w:rFonts w:cs="Arial"/>
          <w:sz w:val="24"/>
          <w:szCs w:val="24"/>
          <w:shd w:val="clear" w:color="auto" w:fill="FFFFFF"/>
        </w:rPr>
        <w:tab/>
        <w:t>выпущена впервые.</w:t>
      </w:r>
    </w:p>
    <w:p w:rsidR="0033114B" w:rsidRDefault="0033114B" w:rsidP="0033114B">
      <w:pPr>
        <w:spacing w:line="240" w:lineRule="auto"/>
        <w:rPr>
          <w:rFonts w:cs="Arial"/>
          <w:color w:val="333333"/>
          <w:sz w:val="24"/>
          <w:szCs w:val="24"/>
          <w:shd w:val="clear" w:color="auto" w:fill="FFFFFF"/>
        </w:rPr>
      </w:pPr>
    </w:p>
    <w:p w:rsidR="00941638" w:rsidRDefault="00941638" w:rsidP="0033114B">
      <w:pPr>
        <w:spacing w:line="240" w:lineRule="auto"/>
        <w:rPr>
          <w:b/>
          <w:sz w:val="24"/>
          <w:szCs w:val="24"/>
        </w:rPr>
      </w:pPr>
    </w:p>
    <w:p w:rsidR="0033114B" w:rsidRPr="00941638" w:rsidRDefault="0033114B" w:rsidP="0033114B">
      <w:pPr>
        <w:spacing w:line="240" w:lineRule="auto"/>
        <w:rPr>
          <w:color w:val="0070C0"/>
          <w:sz w:val="28"/>
          <w:szCs w:val="28"/>
        </w:rPr>
      </w:pPr>
      <w:r w:rsidRPr="00941638">
        <w:rPr>
          <w:b/>
          <w:color w:val="0070C0"/>
          <w:sz w:val="28"/>
          <w:szCs w:val="28"/>
        </w:rPr>
        <w:t>Земляки: Нижегородский альманах</w:t>
      </w:r>
      <w:r w:rsidRPr="00941638">
        <w:rPr>
          <w:color w:val="0070C0"/>
          <w:sz w:val="28"/>
          <w:szCs w:val="28"/>
        </w:rPr>
        <w:t xml:space="preserve">. Выпуск 28 / [составители: А.И. Иудин, О.А. Рябов]. – Нижний Новгород: Книги, 2020. – 480с. </w:t>
      </w:r>
      <w:r w:rsidRPr="00941638">
        <w:rPr>
          <w:b/>
          <w:sz w:val="28"/>
          <w:szCs w:val="28"/>
        </w:rPr>
        <w:t>16+</w:t>
      </w:r>
    </w:p>
    <w:p w:rsidR="0033114B" w:rsidRDefault="00941638" w:rsidP="0033114B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144145</wp:posOffset>
            </wp:positionV>
            <wp:extent cx="1752600" cy="2419350"/>
            <wp:effectExtent l="19050" t="0" r="0" b="0"/>
            <wp:wrapNone/>
            <wp:docPr id="22" name="Рисунок 1" descr="C:\Documents and Settings\Библиотека1\Мои документы\Земляки-28_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Земляки-28_Облож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14B">
        <w:rPr>
          <w:b/>
          <w:sz w:val="24"/>
          <w:szCs w:val="24"/>
        </w:rPr>
        <w:tab/>
      </w:r>
      <w:r w:rsidR="0033114B">
        <w:rPr>
          <w:b/>
          <w:sz w:val="24"/>
          <w:szCs w:val="24"/>
        </w:rPr>
        <w:tab/>
      </w:r>
      <w:r w:rsidR="0033114B">
        <w:rPr>
          <w:b/>
          <w:sz w:val="24"/>
          <w:szCs w:val="24"/>
        </w:rPr>
        <w:tab/>
      </w:r>
      <w:r w:rsidR="0033114B">
        <w:rPr>
          <w:b/>
          <w:sz w:val="24"/>
          <w:szCs w:val="24"/>
        </w:rPr>
        <w:tab/>
      </w:r>
      <w:r w:rsidR="0033114B">
        <w:rPr>
          <w:b/>
          <w:sz w:val="24"/>
          <w:szCs w:val="24"/>
        </w:rPr>
        <w:tab/>
      </w:r>
      <w:r w:rsidR="0033114B">
        <w:rPr>
          <w:b/>
          <w:sz w:val="24"/>
          <w:szCs w:val="24"/>
        </w:rPr>
        <w:tab/>
      </w:r>
      <w:r w:rsidR="0033114B" w:rsidRPr="00A66124">
        <w:rPr>
          <w:sz w:val="24"/>
          <w:szCs w:val="24"/>
        </w:rPr>
        <w:t xml:space="preserve">В очередном выпуске альманаха наряду с </w:t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 w:rsidRPr="00A66124">
        <w:rPr>
          <w:sz w:val="24"/>
          <w:szCs w:val="24"/>
        </w:rPr>
        <w:t xml:space="preserve">новыми </w:t>
      </w:r>
      <w:r w:rsidR="0033114B">
        <w:rPr>
          <w:sz w:val="24"/>
          <w:szCs w:val="24"/>
        </w:rPr>
        <w:t xml:space="preserve"> </w:t>
      </w:r>
      <w:r w:rsidR="0033114B" w:rsidRPr="00A66124">
        <w:rPr>
          <w:sz w:val="24"/>
          <w:szCs w:val="24"/>
        </w:rPr>
        <w:t xml:space="preserve">произведениями известных писателей </w:t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 w:rsidRPr="00A66124">
        <w:rPr>
          <w:sz w:val="24"/>
          <w:szCs w:val="24"/>
        </w:rPr>
        <w:t xml:space="preserve">представлены наиболее интересные тексты молодых </w:t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>
        <w:rPr>
          <w:sz w:val="24"/>
          <w:szCs w:val="24"/>
        </w:rPr>
        <w:tab/>
      </w:r>
      <w:r w:rsidR="0033114B" w:rsidRPr="00A66124">
        <w:rPr>
          <w:sz w:val="24"/>
          <w:szCs w:val="24"/>
        </w:rPr>
        <w:t>авторов.</w:t>
      </w:r>
    </w:p>
    <w:p w:rsidR="0033114B" w:rsidRDefault="0033114B" w:rsidP="0033114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В поэзии, прозе и публицистике нашли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отражение проблемы современного российского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общества, тема Великой Отечественной войны.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Отдельными рубриками представлены материалы по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истории края, произведения авторов иронического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жанра, а также сказки и стихи для детей.</w:t>
      </w:r>
    </w:p>
    <w:p w:rsidR="00941638" w:rsidRDefault="00941638" w:rsidP="0054259B">
      <w:pPr>
        <w:spacing w:line="240" w:lineRule="auto"/>
        <w:rPr>
          <w:b/>
        </w:rPr>
      </w:pPr>
    </w:p>
    <w:p w:rsidR="00941638" w:rsidRDefault="00941638" w:rsidP="0054259B">
      <w:pPr>
        <w:spacing w:line="240" w:lineRule="auto"/>
        <w:rPr>
          <w:b/>
        </w:rPr>
      </w:pPr>
    </w:p>
    <w:p w:rsidR="00941638" w:rsidRDefault="00941638" w:rsidP="0054259B">
      <w:pPr>
        <w:spacing w:line="240" w:lineRule="auto"/>
        <w:rPr>
          <w:b/>
        </w:rPr>
      </w:pPr>
    </w:p>
    <w:p w:rsidR="00637AC8" w:rsidRPr="00941638" w:rsidRDefault="00F9780A" w:rsidP="0054259B">
      <w:pPr>
        <w:spacing w:line="240" w:lineRule="auto"/>
        <w:rPr>
          <w:sz w:val="28"/>
          <w:szCs w:val="28"/>
        </w:rPr>
      </w:pPr>
      <w:r w:rsidRPr="00941638">
        <w:rPr>
          <w:b/>
          <w:color w:val="0070C0"/>
          <w:sz w:val="28"/>
          <w:szCs w:val="28"/>
        </w:rPr>
        <w:t xml:space="preserve">Орельская, О.В. Улица  Большая Печёрская: соединение эпох </w:t>
      </w:r>
      <w:r w:rsidRPr="00941638">
        <w:rPr>
          <w:color w:val="0070C0"/>
          <w:sz w:val="28"/>
          <w:szCs w:val="28"/>
        </w:rPr>
        <w:t xml:space="preserve">/ О.В. Орельская, С.В. Петряев. – Нижний Новгород: Бегемот НН, 2020. – 240с.: ил. – (Исторические улицы Нижнего) </w:t>
      </w:r>
      <w:r w:rsidRPr="00941638">
        <w:rPr>
          <w:b/>
          <w:sz w:val="28"/>
          <w:szCs w:val="28"/>
        </w:rPr>
        <w:t>12+</w:t>
      </w:r>
    </w:p>
    <w:p w:rsidR="00CC3AE1" w:rsidRDefault="00F9780A" w:rsidP="000340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CC3AE1" w:rsidRDefault="009126ED" w:rsidP="00CC3AE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157480</wp:posOffset>
            </wp:positionV>
            <wp:extent cx="1847850" cy="2533650"/>
            <wp:effectExtent l="19050" t="0" r="0" b="0"/>
            <wp:wrapNone/>
            <wp:docPr id="3" name="Рисунок 3" descr="C:\Documents and Settings\Библиотека1\Мои документы\7167f8037f4b853785b0cfed77f4d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7167f8037f4b853785b0cfed77f4d2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 w:rsidRPr="001346D3">
        <w:t>Каждая улица</w:t>
      </w:r>
      <w:r w:rsidR="00CC3AE1">
        <w:t xml:space="preserve"> Нижнего Новгорода </w:t>
      </w:r>
      <w:r w:rsidR="00CC3AE1" w:rsidRPr="001346D3">
        <w:t xml:space="preserve"> отличается своим </w:t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 w:rsidRPr="001346D3">
        <w:t>неповторимым обликом, обладает своеобразием.</w:t>
      </w:r>
    </w:p>
    <w:p w:rsidR="00F9780A" w:rsidRDefault="00CC3AE1" w:rsidP="00495B0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F9780A">
        <w:t xml:space="preserve">Большая Печерская, которая идет от древнего вала в </w:t>
      </w:r>
      <w:r w:rsidR="00F9780A">
        <w:tab/>
      </w:r>
      <w:r w:rsidR="00F9780A">
        <w:tab/>
      </w:r>
      <w:r w:rsidR="00F9780A">
        <w:tab/>
      </w:r>
      <w:r w:rsidR="00F9780A">
        <w:tab/>
      </w:r>
      <w:r w:rsidR="00F9780A">
        <w:tab/>
        <w:t xml:space="preserve">сторону Печерского монастыря и дороги на Казань, не </w:t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F9780A">
        <w:t xml:space="preserve">похожа на другие улицы исторического центра. Здесь </w:t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F9780A">
        <w:t xml:space="preserve">чередуются современные здания с деревянной усадебной </w:t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03404B">
        <w:tab/>
      </w:r>
      <w:r w:rsidR="00F9780A">
        <w:t>застройкой.</w:t>
      </w:r>
    </w:p>
    <w:p w:rsidR="0003404B" w:rsidRDefault="0003404B" w:rsidP="0003404B">
      <w:pPr>
        <w:spacing w:line="240" w:lineRule="auto"/>
      </w:pPr>
      <w:r>
        <w:tab/>
      </w:r>
      <w:r>
        <w:tab/>
      </w:r>
      <w:r>
        <w:tab/>
      </w:r>
      <w:r>
        <w:tab/>
      </w:r>
      <w:r w:rsidR="00495B0F">
        <w:tab/>
      </w:r>
      <w:r w:rsidR="00495B0F">
        <w:tab/>
      </w:r>
      <w:r w:rsidRPr="00CC3AE1">
        <w:t xml:space="preserve">В книге приводится материал по истории каждого </w:t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>
        <w:tab/>
      </w:r>
      <w:r w:rsidR="00CC3AE1">
        <w:tab/>
      </w:r>
      <w:r w:rsidRPr="00CC3AE1">
        <w:t xml:space="preserve">дома, формирующего разновременную застройку улицы </w:t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  <w:t xml:space="preserve">Большой Печёрской, являющейся одной из радиальных </w:t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  <w:t xml:space="preserve">улиц в историческом центре Нижнего Новгорода. </w:t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  <w:t>Приводятся сведения о владельцах зданий, авторах-</w:t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  <w:t xml:space="preserve">архитекторах, об архитектурных стилях, об особенностях </w:t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  <w:t xml:space="preserve">фасадов зданий, об их исторической и художественной </w:t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</w:r>
      <w:r w:rsidRPr="00CC3AE1">
        <w:tab/>
        <w:t xml:space="preserve">ценности. Определены даты их постройки и реконструкции. </w:t>
      </w:r>
      <w:r w:rsidR="00495B0F">
        <w:tab/>
      </w:r>
      <w:r w:rsidR="00495B0F">
        <w:tab/>
      </w:r>
      <w:r w:rsidR="00495B0F">
        <w:tab/>
      </w:r>
      <w:r w:rsidR="00495B0F">
        <w:tab/>
      </w:r>
      <w:r w:rsidR="00495B0F">
        <w:tab/>
      </w:r>
      <w:r w:rsidRPr="00CC3AE1">
        <w:t xml:space="preserve">Книга является и своего рода </w:t>
      </w:r>
      <w:r w:rsidR="00495B0F">
        <w:tab/>
      </w:r>
      <w:r w:rsidRPr="00CC3AE1">
        <w:t xml:space="preserve">путеводителем по старой </w:t>
      </w:r>
      <w:r w:rsidR="00495B0F">
        <w:tab/>
      </w:r>
      <w:r w:rsidR="00495B0F">
        <w:tab/>
      </w:r>
      <w:r w:rsidR="00495B0F">
        <w:tab/>
      </w:r>
      <w:r w:rsidR="00495B0F">
        <w:tab/>
      </w:r>
      <w:r w:rsidR="00495B0F">
        <w:tab/>
      </w:r>
      <w:r w:rsidR="00495B0F">
        <w:tab/>
      </w:r>
      <w:r w:rsidRPr="00CC3AE1">
        <w:t>улице города.</w:t>
      </w:r>
    </w:p>
    <w:p w:rsidR="0033114B" w:rsidRPr="00941638" w:rsidRDefault="0033114B" w:rsidP="0033114B">
      <w:pPr>
        <w:spacing w:line="240" w:lineRule="auto"/>
        <w:rPr>
          <w:b/>
          <w:color w:val="0070C0"/>
          <w:sz w:val="28"/>
          <w:szCs w:val="28"/>
        </w:rPr>
      </w:pPr>
      <w:r w:rsidRPr="00941638">
        <w:rPr>
          <w:b/>
          <w:color w:val="0070C0"/>
          <w:sz w:val="28"/>
          <w:szCs w:val="28"/>
        </w:rPr>
        <w:t>Река  Керженец : путеводитель</w:t>
      </w:r>
      <w:r w:rsidRPr="00941638">
        <w:rPr>
          <w:color w:val="0070C0"/>
          <w:sz w:val="28"/>
          <w:szCs w:val="28"/>
        </w:rPr>
        <w:t xml:space="preserve"> / текст Н.В. Морохин ; [фото Антон Белоусов [и др.]]. – Нижний Новгород: Литера, 2021. –  390 с.: ил.</w:t>
      </w:r>
      <w:r w:rsidR="00DA1C9B" w:rsidRPr="00941638">
        <w:rPr>
          <w:color w:val="0070C0"/>
          <w:sz w:val="28"/>
          <w:szCs w:val="28"/>
        </w:rPr>
        <w:t xml:space="preserve"> </w:t>
      </w:r>
      <w:r w:rsidR="00DA1C9B" w:rsidRPr="00941638">
        <w:rPr>
          <w:b/>
          <w:color w:val="0070C0"/>
          <w:sz w:val="28"/>
          <w:szCs w:val="28"/>
        </w:rPr>
        <w:t>16+</w:t>
      </w:r>
    </w:p>
    <w:p w:rsidR="0033114B" w:rsidRPr="008621DF" w:rsidRDefault="0033114B" w:rsidP="0033114B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3114B" w:rsidRPr="00405B36" w:rsidRDefault="009126ED" w:rsidP="0033114B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48260</wp:posOffset>
            </wp:positionV>
            <wp:extent cx="1861185" cy="2466975"/>
            <wp:effectExtent l="19050" t="0" r="5715" b="0"/>
            <wp:wrapNone/>
            <wp:docPr id="19" name="Рисунок 1" descr="C:\Documents and Settings\Библиотека1\Мои документы\reka_kerzhenec._putevodit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reka_kerzhenec._putevoditel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14B">
        <w:tab/>
      </w:r>
      <w:r w:rsidR="0033114B">
        <w:tab/>
      </w:r>
      <w:r w:rsidR="0033114B">
        <w:tab/>
      </w:r>
      <w:r w:rsidR="0033114B">
        <w:tab/>
      </w:r>
      <w:r w:rsidR="0033114B">
        <w:tab/>
      </w:r>
      <w:r w:rsidR="0033114B" w:rsidRPr="00DE417D">
        <w:tab/>
      </w:r>
      <w:r w:rsidR="0033114B" w:rsidRPr="00405B36">
        <w:rPr>
          <w:sz w:val="24"/>
          <w:szCs w:val="24"/>
        </w:rPr>
        <w:t xml:space="preserve">Керженец — река в Нижегородской области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России, левый </w:t>
      </w:r>
      <w:r w:rsid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>прито</w:t>
      </w:r>
      <w:r w:rsidR="00DE417D" w:rsidRPr="00405B36">
        <w:rPr>
          <w:sz w:val="24"/>
          <w:szCs w:val="24"/>
        </w:rPr>
        <w:t>к Волги. Протяжённость — 290 км.</w:t>
      </w:r>
      <w:r w:rsidR="0033114B" w:rsidRPr="00405B36">
        <w:rPr>
          <w:sz w:val="24"/>
          <w:szCs w:val="24"/>
        </w:rPr>
        <w:t xml:space="preserve">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Берёт своё </w:t>
      </w:r>
      <w:r w:rsid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начало в Ковернинском </w:t>
      </w:r>
      <w:r w:rsidR="00DE417D" w:rsidRP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районе </w:t>
      </w:r>
      <w:r w:rsidR="00DE417D" w:rsidRP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близ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нежилой деревни Невейки (первый </w:t>
      </w:r>
      <w:r w:rsidR="00DE417D" w:rsidRP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населённый пункт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на реке — посёлок Ивановский), </w:t>
      </w:r>
      <w:r w:rsidR="00DE417D" w:rsidRP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протекает по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территории </w:t>
      </w:r>
      <w:r w:rsidR="00DE417D" w:rsidRP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городских округов Семёновский и </w:t>
      </w:r>
      <w:r w:rsidR="00DE417D" w:rsidRP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город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 xml:space="preserve">Бор и Лысковского </w:t>
      </w:r>
      <w:r w:rsidR="00DE417D" w:rsidRPr="00405B36">
        <w:rPr>
          <w:sz w:val="24"/>
          <w:szCs w:val="24"/>
        </w:rPr>
        <w:t xml:space="preserve"> </w:t>
      </w:r>
      <w:r w:rsidR="0033114B" w:rsidRPr="00405B36">
        <w:rPr>
          <w:sz w:val="24"/>
          <w:szCs w:val="24"/>
        </w:rPr>
        <w:t xml:space="preserve">района и впадает в Волгу близ </w:t>
      </w:r>
      <w:r w:rsidR="00DE417D" w:rsidRPr="00405B36">
        <w:rPr>
          <w:sz w:val="24"/>
          <w:szCs w:val="24"/>
        </w:rPr>
        <w:t xml:space="preserve">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33114B" w:rsidRPr="00405B36">
        <w:rPr>
          <w:sz w:val="24"/>
          <w:szCs w:val="24"/>
        </w:rPr>
        <w:t>посёлка Макарьево.</w:t>
      </w:r>
    </w:p>
    <w:p w:rsidR="0033114B" w:rsidRPr="00405B36" w:rsidRDefault="0033114B" w:rsidP="00405B36">
      <w:pPr>
        <w:spacing w:after="0" w:line="240" w:lineRule="auto"/>
        <w:rPr>
          <w:sz w:val="24"/>
          <w:szCs w:val="24"/>
        </w:rPr>
      </w:pP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  <w:t xml:space="preserve">Путеводитель </w:t>
      </w:r>
      <w:r w:rsidRPr="00405B36">
        <w:rPr>
          <w:b/>
          <w:sz w:val="24"/>
          <w:szCs w:val="24"/>
        </w:rPr>
        <w:t>«Река Керженец»</w:t>
      </w:r>
      <w:r w:rsidRPr="00405B36">
        <w:rPr>
          <w:sz w:val="24"/>
          <w:szCs w:val="24"/>
        </w:rPr>
        <w:t xml:space="preserve"> знакомит с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  <w:t xml:space="preserve">одним </w:t>
      </w:r>
      <w:r w:rsidRPr="00405B36">
        <w:rPr>
          <w:sz w:val="24"/>
          <w:szCs w:val="24"/>
        </w:rPr>
        <w:t xml:space="preserve">из самых известных и популярных среди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Pr="00405B36">
        <w:rPr>
          <w:sz w:val="24"/>
          <w:szCs w:val="24"/>
        </w:rPr>
        <w:t xml:space="preserve">туристов притоков </w:t>
      </w:r>
      <w:r w:rsidR="00405B36">
        <w:rPr>
          <w:sz w:val="24"/>
          <w:szCs w:val="24"/>
        </w:rPr>
        <w:t xml:space="preserve"> </w:t>
      </w:r>
      <w:r w:rsidRPr="00405B36">
        <w:rPr>
          <w:sz w:val="24"/>
          <w:szCs w:val="24"/>
        </w:rPr>
        <w:t xml:space="preserve">Волги. На его берегах находятся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lastRenderedPageBreak/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Pr="00405B36">
        <w:rPr>
          <w:sz w:val="24"/>
          <w:szCs w:val="24"/>
        </w:rPr>
        <w:t xml:space="preserve">интересные архитектурные памятники, Керженский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Pr="00405B36">
        <w:rPr>
          <w:sz w:val="24"/>
          <w:szCs w:val="24"/>
        </w:rPr>
        <w:t>биосферный заповедник.</w:t>
      </w:r>
    </w:p>
    <w:p w:rsidR="0033114B" w:rsidRPr="00405B36" w:rsidRDefault="0033114B" w:rsidP="00405B36">
      <w:pPr>
        <w:spacing w:line="240" w:lineRule="auto"/>
        <w:rPr>
          <w:sz w:val="24"/>
          <w:szCs w:val="24"/>
        </w:rPr>
      </w:pP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  <w:t xml:space="preserve">С Керженцем связаны судьбы русского </w:t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  <w:t xml:space="preserve">старообрядчества, жизнь и творчество замечательных </w:t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</w:r>
      <w:r w:rsidRPr="00405B36">
        <w:rPr>
          <w:sz w:val="24"/>
          <w:szCs w:val="24"/>
        </w:rPr>
        <w:tab/>
        <w:t xml:space="preserve">писателей, художников, мастеров народных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Pr="00405B36">
        <w:rPr>
          <w:sz w:val="24"/>
          <w:szCs w:val="24"/>
        </w:rPr>
        <w:t>промыслов, зодчих.</w:t>
      </w:r>
    </w:p>
    <w:p w:rsidR="00BE7F19" w:rsidRPr="00941638" w:rsidRDefault="00BE7F19" w:rsidP="00190BAD">
      <w:pPr>
        <w:spacing w:line="240" w:lineRule="auto"/>
        <w:rPr>
          <w:sz w:val="28"/>
          <w:szCs w:val="28"/>
        </w:rPr>
      </w:pPr>
      <w:r w:rsidRPr="00941638">
        <w:rPr>
          <w:b/>
          <w:color w:val="0070C0"/>
          <w:sz w:val="28"/>
          <w:szCs w:val="28"/>
        </w:rPr>
        <w:t xml:space="preserve">Карташова, М.В. Балахнинский </w:t>
      </w:r>
      <w:r w:rsidR="00941638">
        <w:rPr>
          <w:b/>
          <w:color w:val="0070C0"/>
          <w:sz w:val="28"/>
          <w:szCs w:val="28"/>
        </w:rPr>
        <w:t xml:space="preserve"> </w:t>
      </w:r>
      <w:r w:rsidRPr="00941638">
        <w:rPr>
          <w:b/>
          <w:color w:val="0070C0"/>
          <w:sz w:val="28"/>
          <w:szCs w:val="28"/>
        </w:rPr>
        <w:t xml:space="preserve">кружевной промысел </w:t>
      </w:r>
      <w:r w:rsidRPr="00941638">
        <w:rPr>
          <w:color w:val="0070C0"/>
          <w:sz w:val="28"/>
          <w:szCs w:val="28"/>
        </w:rPr>
        <w:t>/ М.В. Карташова, Л.Ф. Васильева, С.В. Пухова. – Нижний Новгород: Кварц, 2020. – 168 с.: ил.</w:t>
      </w:r>
      <w:r w:rsidR="00DA1C9B" w:rsidRPr="00941638">
        <w:rPr>
          <w:b/>
          <w:color w:val="0070C0"/>
          <w:sz w:val="28"/>
          <w:szCs w:val="28"/>
        </w:rPr>
        <w:t xml:space="preserve"> </w:t>
      </w:r>
      <w:r w:rsidR="00DA1C9B" w:rsidRPr="00941638">
        <w:rPr>
          <w:b/>
          <w:sz w:val="28"/>
          <w:szCs w:val="28"/>
        </w:rPr>
        <w:t>12+</w:t>
      </w:r>
    </w:p>
    <w:p w:rsidR="00EB3912" w:rsidRDefault="009126ED" w:rsidP="00DA1C9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113665</wp:posOffset>
            </wp:positionV>
            <wp:extent cx="1941830" cy="2628900"/>
            <wp:effectExtent l="19050" t="0" r="1270" b="0"/>
            <wp:wrapNone/>
            <wp:docPr id="10" name="Рисунок 2" descr="C:\Documents and Settings\Библиотека1\Мои документы\6fbc768487b0c5225833b53e190b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6fbc768487b0c5225833b53e190b43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996" t="8800" r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912">
        <w:tab/>
      </w:r>
      <w:r w:rsidR="00EB3912">
        <w:tab/>
      </w:r>
      <w:r w:rsidR="00EB3912">
        <w:tab/>
      </w:r>
      <w:r w:rsidR="00EB3912">
        <w:tab/>
      </w:r>
      <w:r w:rsidR="00EB3912">
        <w:tab/>
      </w:r>
      <w:r w:rsidR="00EB3912">
        <w:tab/>
      </w:r>
    </w:p>
    <w:p w:rsidR="00281FED" w:rsidRPr="00405B36" w:rsidRDefault="00DA1C9B" w:rsidP="00281FED">
      <w:pPr>
        <w:spacing w:line="240" w:lineRule="auto"/>
        <w:rPr>
          <w:sz w:val="24"/>
          <w:szCs w:val="24"/>
        </w:rPr>
      </w:pPr>
      <w:r>
        <w:rPr>
          <w:rFonts w:ascii="Verdana" w:eastAsia="Times New Roman" w:hAnsi="Verdana" w:cs="Times New Roman"/>
          <w:color w:val="333333"/>
          <w:sz w:val="18"/>
          <w:szCs w:val="18"/>
        </w:rPr>
        <w:tab/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</w:r>
      <w:r w:rsidR="00281FED" w:rsidRPr="00405B36">
        <w:rPr>
          <w:sz w:val="24"/>
          <w:szCs w:val="24"/>
        </w:rPr>
        <w:t xml:space="preserve">В Нижегородской области сосредоточено около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двух третей всех народных художественных промыслов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нашей </w:t>
      </w:r>
      <w:r w:rsidR="00405B36">
        <w:rPr>
          <w:sz w:val="24"/>
          <w:szCs w:val="24"/>
        </w:rPr>
        <w:t xml:space="preserve"> </w:t>
      </w:r>
      <w:r w:rsidR="00281FED" w:rsidRPr="00405B36">
        <w:rPr>
          <w:sz w:val="24"/>
          <w:szCs w:val="24"/>
        </w:rPr>
        <w:t xml:space="preserve">страны. Особое место в этом культурном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наследии занимает </w:t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балахнинское кружево. Откуда это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искусство пришло в </w:t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старинный центр соледобычи? Как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появился свой «балахонский кружевной манер»? Кто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создавал эти </w:t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тончайшие кружева с затейливыми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узорами в минувшие </w:t>
      </w:r>
      <w:r w:rsidR="00405B36">
        <w:rPr>
          <w:sz w:val="24"/>
          <w:szCs w:val="24"/>
        </w:rPr>
        <w:t xml:space="preserve"> </w:t>
      </w:r>
      <w:r w:rsidR="00281FED" w:rsidRPr="00405B36">
        <w:rPr>
          <w:sz w:val="24"/>
          <w:szCs w:val="24"/>
        </w:rPr>
        <w:t xml:space="preserve">века? На эти вопросы ответит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книга, авторы которой – сотрудники Балахнинского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музея – много лет изучают </w:t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музейную кружевную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 xml:space="preserve">коллекцию и сами плетут кружева в традиционной </w:t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405B36">
        <w:rPr>
          <w:sz w:val="24"/>
          <w:szCs w:val="24"/>
        </w:rPr>
        <w:tab/>
      </w:r>
      <w:r w:rsidR="00281FED" w:rsidRPr="00405B36">
        <w:rPr>
          <w:sz w:val="24"/>
          <w:szCs w:val="24"/>
        </w:rPr>
        <w:t>многопарной технике.</w:t>
      </w:r>
    </w:p>
    <w:p w:rsidR="00941638" w:rsidRPr="00405B36" w:rsidRDefault="00941638" w:rsidP="007C7F76">
      <w:pPr>
        <w:spacing w:line="240" w:lineRule="auto"/>
        <w:rPr>
          <w:b/>
          <w:sz w:val="24"/>
          <w:szCs w:val="24"/>
        </w:rPr>
      </w:pPr>
    </w:p>
    <w:p w:rsidR="00941638" w:rsidRDefault="00941638" w:rsidP="007C7F76">
      <w:pPr>
        <w:spacing w:line="240" w:lineRule="auto"/>
        <w:rPr>
          <w:b/>
        </w:rPr>
      </w:pPr>
    </w:p>
    <w:p w:rsidR="00941638" w:rsidRDefault="00941638" w:rsidP="007C7F76">
      <w:pPr>
        <w:spacing w:line="240" w:lineRule="auto"/>
        <w:rPr>
          <w:b/>
        </w:rPr>
      </w:pPr>
    </w:p>
    <w:p w:rsidR="003B36AA" w:rsidRPr="00572672" w:rsidRDefault="007C7F76" w:rsidP="007C7F76">
      <w:pPr>
        <w:spacing w:line="240" w:lineRule="auto"/>
        <w:rPr>
          <w:color w:val="0070C0"/>
          <w:sz w:val="28"/>
          <w:szCs w:val="28"/>
        </w:rPr>
      </w:pPr>
      <w:r w:rsidRPr="00572672">
        <w:rPr>
          <w:b/>
          <w:color w:val="0070C0"/>
          <w:sz w:val="28"/>
          <w:szCs w:val="28"/>
        </w:rPr>
        <w:t>Нижегородский  государственный  х</w:t>
      </w:r>
      <w:r w:rsidR="003B36AA" w:rsidRPr="00572672">
        <w:rPr>
          <w:b/>
          <w:color w:val="0070C0"/>
          <w:sz w:val="28"/>
          <w:szCs w:val="28"/>
        </w:rPr>
        <w:t xml:space="preserve">удожественный </w:t>
      </w:r>
      <w:r w:rsidRPr="00572672">
        <w:rPr>
          <w:b/>
          <w:color w:val="0070C0"/>
          <w:sz w:val="28"/>
          <w:szCs w:val="28"/>
        </w:rPr>
        <w:t xml:space="preserve"> </w:t>
      </w:r>
      <w:r w:rsidR="003B36AA" w:rsidRPr="00572672">
        <w:rPr>
          <w:b/>
          <w:color w:val="0070C0"/>
          <w:sz w:val="28"/>
          <w:szCs w:val="28"/>
        </w:rPr>
        <w:t>музей</w:t>
      </w:r>
      <w:r w:rsidRPr="00572672">
        <w:rPr>
          <w:b/>
          <w:color w:val="0070C0"/>
          <w:sz w:val="28"/>
          <w:szCs w:val="28"/>
        </w:rPr>
        <w:t xml:space="preserve">. Русское искусство. Западноевропейская классика: [альбом] </w:t>
      </w:r>
      <w:r w:rsidRPr="00572672">
        <w:rPr>
          <w:color w:val="0070C0"/>
          <w:sz w:val="28"/>
          <w:szCs w:val="28"/>
        </w:rPr>
        <w:t xml:space="preserve">/ [автор вступительной статьи, составитель И.В. Миронова]. – Нижний Новгород: ДЕКОМ, 2020. – 280 с.: ил. </w:t>
      </w:r>
      <w:r w:rsidRPr="00572672">
        <w:rPr>
          <w:b/>
          <w:sz w:val="28"/>
          <w:szCs w:val="28"/>
        </w:rPr>
        <w:t>12+</w:t>
      </w:r>
    </w:p>
    <w:p w:rsidR="003B36AA" w:rsidRPr="007C7F76" w:rsidRDefault="009126ED" w:rsidP="007C7F7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328295</wp:posOffset>
            </wp:positionV>
            <wp:extent cx="1883410" cy="2486025"/>
            <wp:effectExtent l="19050" t="0" r="2540" b="0"/>
            <wp:wrapNone/>
            <wp:docPr id="11" name="Рисунок 3" descr="C:\Documents and Settings\Библиотека1\Мои документы\542954_thum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542954_thumb_bi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765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3B36AA" w:rsidRPr="007C7F76">
        <w:t>Наст</w:t>
      </w:r>
      <w:r w:rsidR="007C7F76">
        <w:t xml:space="preserve">оящий альбом выпущен </w:t>
      </w:r>
      <w:r w:rsidR="003B36AA" w:rsidRPr="007C7F76">
        <w:t xml:space="preserve"> к 800-летию Нижнего </w:t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3B36AA" w:rsidRPr="007C7F76">
        <w:t xml:space="preserve">Новгорода и 125-летию со дня открытия Нижегородского </w:t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3B36AA" w:rsidRPr="007C7F76">
        <w:t>государственного художественного музея.</w:t>
      </w:r>
      <w:r w:rsidR="001104E7">
        <w:t xml:space="preserve"> Познакомит</w:t>
      </w:r>
      <w:r w:rsidR="003B36AA" w:rsidRPr="007C7F76">
        <w:t xml:space="preserve"> с </w:t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3B36AA" w:rsidRPr="007C7F76">
        <w:t xml:space="preserve">лучшими </w:t>
      </w:r>
      <w:r w:rsidR="001104E7">
        <w:t xml:space="preserve">произведениями отечественного и </w:t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1104E7">
        <w:tab/>
      </w:r>
      <w:r w:rsidR="003B36AA" w:rsidRPr="007C7F76">
        <w:t xml:space="preserve">западноевропейского искусства, хранящимися в двух </w:t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1104E7">
        <w:t>исторических зданиях –</w:t>
      </w:r>
      <w:r w:rsidR="003B36AA" w:rsidRPr="007C7F76">
        <w:t xml:space="preserve"> в кремле и на Верхневолжской </w:t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7C7F76">
        <w:tab/>
      </w:r>
      <w:r w:rsidR="003B36AA" w:rsidRPr="007C7F76">
        <w:t xml:space="preserve">набережной. </w:t>
      </w:r>
    </w:p>
    <w:p w:rsidR="003B36AA" w:rsidRPr="007C7F76" w:rsidRDefault="007C7F76" w:rsidP="007C7F7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Музей хранит около 12 000 произведений живописи, </w:t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графики, скульптуры, народного и декоративно-прикладного </w:t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искусства. В их числе памятники национального и мирового </w:t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значения, древнерусские иконы, работы отечественных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художников и скульпторов XVIII–XX вв., а также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произведения зарубежного искусства. Всего в альбоме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представлено более 250 репродукций картин и других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музейных предметов. Целый ряд живописных полотен 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>графических листов публикуются впервые.</w:t>
      </w:r>
    </w:p>
    <w:p w:rsidR="00DE0C4C" w:rsidRDefault="007C7F76" w:rsidP="003B36AA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 Настоя</w:t>
      </w:r>
      <w:r>
        <w:t xml:space="preserve">щий альбом является самым полным </w:t>
      </w:r>
      <w:r w:rsidR="003B36AA" w:rsidRPr="007C7F76">
        <w:t xml:space="preserve"> и </w:t>
      </w:r>
      <w:r>
        <w:tab/>
      </w:r>
      <w:r>
        <w:tab/>
      </w:r>
      <w:r>
        <w:tab/>
      </w:r>
      <w:r>
        <w:tab/>
      </w:r>
      <w:r>
        <w:tab/>
      </w:r>
      <w:r>
        <w:tab/>
        <w:t>объемным изданием, выпущенны</w:t>
      </w:r>
      <w:r w:rsidR="003B36AA" w:rsidRPr="007C7F76">
        <w:t xml:space="preserve">м о Нижегородском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 xml:space="preserve">государственном художественном музее за все годы его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36AA" w:rsidRPr="007C7F76">
        <w:t>существования.</w:t>
      </w:r>
    </w:p>
    <w:p w:rsidR="00DE0C4C" w:rsidRPr="00572672" w:rsidRDefault="00DE0C4C" w:rsidP="003B36AA">
      <w:pPr>
        <w:spacing w:line="240" w:lineRule="auto"/>
        <w:rPr>
          <w:b/>
          <w:color w:val="0070C0"/>
          <w:sz w:val="28"/>
          <w:szCs w:val="28"/>
        </w:rPr>
      </w:pPr>
      <w:r w:rsidRPr="00572672">
        <w:rPr>
          <w:b/>
          <w:color w:val="0070C0"/>
          <w:sz w:val="28"/>
          <w:szCs w:val="28"/>
        </w:rPr>
        <w:lastRenderedPageBreak/>
        <w:t xml:space="preserve">Наследие </w:t>
      </w:r>
      <w:r w:rsidR="00DC0B49" w:rsidRPr="00572672">
        <w:rPr>
          <w:b/>
          <w:color w:val="0070C0"/>
          <w:sz w:val="28"/>
          <w:szCs w:val="28"/>
        </w:rPr>
        <w:t xml:space="preserve"> </w:t>
      </w:r>
      <w:r w:rsidRPr="00572672">
        <w:rPr>
          <w:b/>
          <w:color w:val="0070C0"/>
          <w:sz w:val="28"/>
          <w:szCs w:val="28"/>
        </w:rPr>
        <w:t xml:space="preserve">художника Ивана Волкова 1847 – 1893 </w:t>
      </w:r>
      <w:r w:rsidRPr="00572672">
        <w:rPr>
          <w:color w:val="0070C0"/>
          <w:sz w:val="28"/>
          <w:szCs w:val="28"/>
        </w:rPr>
        <w:t xml:space="preserve">/ автор-составитель Елена Столярова. – Выкса: </w:t>
      </w:r>
      <w:r w:rsidRPr="00572672">
        <w:rPr>
          <w:color w:val="0070C0"/>
          <w:sz w:val="28"/>
          <w:szCs w:val="28"/>
          <w:lang w:val="en-US"/>
        </w:rPr>
        <w:t>IKSA</w:t>
      </w:r>
      <w:r w:rsidRPr="00572672">
        <w:rPr>
          <w:color w:val="0070C0"/>
          <w:sz w:val="28"/>
          <w:szCs w:val="28"/>
        </w:rPr>
        <w:t xml:space="preserve">, 2020. – 140 с.: ил. </w:t>
      </w:r>
      <w:r w:rsidRPr="00572672">
        <w:rPr>
          <w:b/>
          <w:sz w:val="28"/>
          <w:szCs w:val="28"/>
        </w:rPr>
        <w:t>16+</w:t>
      </w:r>
    </w:p>
    <w:p w:rsidR="008B577A" w:rsidRDefault="009126ED" w:rsidP="003B36AA">
      <w:pPr>
        <w:spacing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211455</wp:posOffset>
            </wp:positionV>
            <wp:extent cx="1770380" cy="2466975"/>
            <wp:effectExtent l="19050" t="0" r="1270" b="0"/>
            <wp:wrapNone/>
            <wp:docPr id="12" name="Рисунок 4" descr="C:\Documents and Settings\Библиотека1\Мои документы\Nasledie-khudozhnika-Ivana-Volkova1.width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Nasledie-khudozhnika-Ivana-Volkova1.width-1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144" t="2137" r="19989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77A" w:rsidRDefault="00DE417D" w:rsidP="008B577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DE0C4C" w:rsidRPr="00DE0C4C">
        <w:t xml:space="preserve">Альбом посвящен русскому художнику </w:t>
      </w:r>
      <w:r w:rsidR="00DE0C4C">
        <w:t xml:space="preserve"> второй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DE0C4C">
        <w:t>половины Х</w:t>
      </w:r>
      <w:r w:rsidR="00DE0C4C">
        <w:rPr>
          <w:lang w:val="en-US"/>
        </w:rPr>
        <w:t>I</w:t>
      </w:r>
      <w:r w:rsidR="00DE0C4C">
        <w:t xml:space="preserve">Х века Ивану Васильевичу Волкову, ученику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DE0C4C">
        <w:t xml:space="preserve">великого А.К. Саврасова. </w:t>
      </w:r>
      <w:r w:rsidR="00250F2C">
        <w:t xml:space="preserve">Иван Волков проявил себя как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250F2C">
        <w:t xml:space="preserve">талантливый живописец, рисовальщик, педагог. Он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250F2C">
        <w:t xml:space="preserve">участвовал во российских художественных выставках, был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250F2C">
        <w:t xml:space="preserve">декоратором театра в родном селе Выкса Нижегородской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250F2C">
        <w:t>губернии.  На протяжении нескольких</w:t>
      </w:r>
      <w:r w:rsidR="008B577A">
        <w:t xml:space="preserve"> </w:t>
      </w:r>
      <w:r w:rsidR="00250F2C">
        <w:t xml:space="preserve">лет сотрудничал в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250F2C">
        <w:t xml:space="preserve">качестве художника со столичными журналами «Нива» и </w:t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8B577A">
        <w:tab/>
      </w:r>
      <w:r w:rsidR="00250F2C">
        <w:t>«Живописное обозрение»</w:t>
      </w:r>
      <w:r w:rsidR="008B577A">
        <w:t>.</w:t>
      </w:r>
    </w:p>
    <w:p w:rsidR="00DE0C4C" w:rsidRPr="00DE0C4C" w:rsidRDefault="008B577A" w:rsidP="003B36AA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250F2C">
        <w:t xml:space="preserve">В альбоме представлено графическое и живописное </w:t>
      </w:r>
      <w:r>
        <w:tab/>
      </w:r>
      <w:r>
        <w:tab/>
      </w:r>
      <w:r>
        <w:tab/>
      </w:r>
      <w:r>
        <w:tab/>
      </w:r>
      <w:r>
        <w:tab/>
      </w:r>
      <w:r w:rsidR="00250F2C">
        <w:t xml:space="preserve">наследие художника. Автор </w:t>
      </w:r>
      <w:r>
        <w:t xml:space="preserve"> </w:t>
      </w:r>
      <w:r w:rsidR="00250F2C">
        <w:t xml:space="preserve">текста </w:t>
      </w:r>
      <w:r>
        <w:tab/>
      </w:r>
      <w:r w:rsidR="00250F2C">
        <w:t xml:space="preserve">Елена </w:t>
      </w:r>
      <w:r w:rsidR="00496EC2">
        <w:t xml:space="preserve"> </w:t>
      </w:r>
      <w:r w:rsidR="00250F2C">
        <w:t xml:space="preserve">Столярова,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50F2C">
        <w:t xml:space="preserve">сотрудник музея истории </w:t>
      </w:r>
      <w:r>
        <w:t xml:space="preserve"> </w:t>
      </w:r>
      <w:r w:rsidR="00250F2C">
        <w:t>Выксунского</w:t>
      </w:r>
      <w:r w:rsidR="00F355DF">
        <w:t xml:space="preserve"> </w:t>
      </w:r>
      <w:r w:rsidR="00250F2C">
        <w:t xml:space="preserve"> металлургического </w:t>
      </w:r>
      <w:r w:rsidR="00D415B6">
        <w:tab/>
      </w:r>
      <w:r w:rsidR="00D415B6">
        <w:tab/>
      </w:r>
      <w:r w:rsidR="00D415B6">
        <w:tab/>
      </w:r>
      <w:r w:rsidR="00D415B6">
        <w:tab/>
      </w:r>
      <w:r w:rsidR="00D415B6">
        <w:tab/>
      </w:r>
      <w:r w:rsidR="00D415B6">
        <w:tab/>
      </w:r>
      <w:r w:rsidR="00250F2C">
        <w:t xml:space="preserve">завода с 2005 по 2016 г., в течение нескольких лет собирала </w:t>
      </w:r>
      <w:r w:rsidR="0033114B">
        <w:tab/>
      </w:r>
      <w:r w:rsidR="000D38CD">
        <w:tab/>
      </w:r>
      <w:r w:rsidR="000D38CD">
        <w:tab/>
      </w:r>
      <w:r w:rsidR="000D38CD">
        <w:tab/>
      </w:r>
      <w:r w:rsidR="000D38CD">
        <w:tab/>
      </w:r>
      <w:r w:rsidR="00250F2C">
        <w:t xml:space="preserve">материалы о выксунском </w:t>
      </w:r>
      <w:r w:rsidR="00D415B6">
        <w:t xml:space="preserve"> </w:t>
      </w:r>
      <w:r w:rsidR="00250F2C">
        <w:t xml:space="preserve">художнике, навсегда вписавшем </w:t>
      </w:r>
      <w:r w:rsidR="00D415B6">
        <w:tab/>
      </w:r>
      <w:r w:rsidR="00D415B6">
        <w:tab/>
      </w:r>
      <w:r w:rsidR="00D415B6">
        <w:tab/>
      </w:r>
      <w:r w:rsidR="00D415B6">
        <w:tab/>
      </w:r>
      <w:r w:rsidR="00D415B6">
        <w:tab/>
      </w:r>
      <w:r w:rsidR="00D415B6">
        <w:tab/>
      </w:r>
      <w:r w:rsidR="00250F2C">
        <w:t xml:space="preserve">своё имя в историю </w:t>
      </w:r>
      <w:r w:rsidR="00D415B6">
        <w:t xml:space="preserve"> </w:t>
      </w:r>
      <w:r w:rsidR="00250F2C">
        <w:t>отечественной культуры.</w:t>
      </w:r>
    </w:p>
    <w:p w:rsidR="000D38CD" w:rsidRPr="00572672" w:rsidRDefault="000D38CD" w:rsidP="000D38CD">
      <w:pPr>
        <w:spacing w:line="240" w:lineRule="auto"/>
        <w:rPr>
          <w:b/>
          <w:sz w:val="28"/>
          <w:szCs w:val="28"/>
        </w:rPr>
      </w:pPr>
      <w:r w:rsidRPr="00572672">
        <w:rPr>
          <w:b/>
          <w:color w:val="0070C0"/>
          <w:sz w:val="28"/>
          <w:szCs w:val="28"/>
        </w:rPr>
        <w:t xml:space="preserve">Адрианов, Юрий. Китежская Русь: [сборник стихов] </w:t>
      </w:r>
      <w:r w:rsidRPr="00572672">
        <w:rPr>
          <w:color w:val="0070C0"/>
          <w:sz w:val="28"/>
          <w:szCs w:val="28"/>
        </w:rPr>
        <w:t>/ Юрий Адрианов. – Нижний Новгород: Литера, 2020. – 128 с.</w:t>
      </w:r>
      <w:r w:rsidR="00A31DA0" w:rsidRPr="00572672">
        <w:rPr>
          <w:color w:val="0070C0"/>
          <w:sz w:val="28"/>
          <w:szCs w:val="28"/>
        </w:rPr>
        <w:t xml:space="preserve"> </w:t>
      </w:r>
      <w:r w:rsidR="00A31DA0" w:rsidRPr="00572672">
        <w:rPr>
          <w:b/>
          <w:sz w:val="28"/>
          <w:szCs w:val="28"/>
        </w:rPr>
        <w:t>16+</w:t>
      </w:r>
    </w:p>
    <w:p w:rsidR="000D38CD" w:rsidRDefault="009126ED" w:rsidP="000D38CD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220980</wp:posOffset>
            </wp:positionV>
            <wp:extent cx="1857375" cy="2028825"/>
            <wp:effectExtent l="114300" t="76200" r="123825" b="85725"/>
            <wp:wrapNone/>
            <wp:docPr id="23" name="Рисунок 1" descr="C:\Documents and Settings\Библиотека1\Мои документы\p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page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1622" r="3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D38CD" w:rsidRPr="00544524" w:rsidRDefault="000D38CD" w:rsidP="000D38CD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44524">
        <w:rPr>
          <w:sz w:val="24"/>
          <w:szCs w:val="24"/>
        </w:rPr>
        <w:t xml:space="preserve">В сборник стихов выдающегося нижегородского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4524">
        <w:rPr>
          <w:sz w:val="24"/>
          <w:szCs w:val="24"/>
        </w:rPr>
        <w:t xml:space="preserve">поэта Юрия Адрианова вошли его произведения,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4524">
        <w:rPr>
          <w:sz w:val="24"/>
          <w:szCs w:val="24"/>
        </w:rPr>
        <w:t xml:space="preserve">посвященные Лесному Заволжью, его людям, его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4524">
        <w:rPr>
          <w:sz w:val="24"/>
          <w:szCs w:val="24"/>
        </w:rPr>
        <w:t xml:space="preserve">традициям, а также наиболее известные стихотворения,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4524">
        <w:rPr>
          <w:sz w:val="24"/>
          <w:szCs w:val="24"/>
        </w:rPr>
        <w:t>обращенные к теме русской истории.</w:t>
      </w:r>
    </w:p>
    <w:p w:rsidR="000D38CD" w:rsidRDefault="000D38CD" w:rsidP="007F0BAE">
      <w:pPr>
        <w:spacing w:line="240" w:lineRule="auto"/>
        <w:rPr>
          <w:b/>
        </w:rPr>
      </w:pPr>
    </w:p>
    <w:p w:rsidR="00572672" w:rsidRDefault="00572672" w:rsidP="007F0BAE">
      <w:pPr>
        <w:spacing w:line="240" w:lineRule="auto"/>
        <w:rPr>
          <w:b/>
        </w:rPr>
      </w:pPr>
    </w:p>
    <w:p w:rsidR="00572672" w:rsidRDefault="00572672" w:rsidP="007F0BAE">
      <w:pPr>
        <w:spacing w:line="240" w:lineRule="auto"/>
        <w:rPr>
          <w:b/>
        </w:rPr>
      </w:pPr>
    </w:p>
    <w:p w:rsidR="009126ED" w:rsidRDefault="009126ED" w:rsidP="007F0BAE">
      <w:pPr>
        <w:spacing w:line="240" w:lineRule="auto"/>
        <w:rPr>
          <w:b/>
          <w:color w:val="0070C0"/>
          <w:sz w:val="28"/>
          <w:szCs w:val="28"/>
        </w:rPr>
      </w:pPr>
    </w:p>
    <w:p w:rsidR="00830E95" w:rsidRPr="00572672" w:rsidRDefault="009126ED" w:rsidP="007F0BAE">
      <w:pPr>
        <w:spacing w:line="240" w:lineRule="auto"/>
        <w:rPr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595630</wp:posOffset>
            </wp:positionV>
            <wp:extent cx="1654810" cy="2190750"/>
            <wp:effectExtent l="19050" t="0" r="2540" b="0"/>
            <wp:wrapNone/>
            <wp:docPr id="13" name="Рисунок 5" descr="C:\Documents and Settings\Библиотека1\Мои документы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AE" w:rsidRPr="00572672">
        <w:rPr>
          <w:b/>
          <w:color w:val="0070C0"/>
          <w:sz w:val="28"/>
          <w:szCs w:val="28"/>
        </w:rPr>
        <w:t xml:space="preserve">Коромыслова башня. </w:t>
      </w:r>
      <w:r w:rsidR="00830E95" w:rsidRPr="00572672">
        <w:rPr>
          <w:b/>
          <w:color w:val="0070C0"/>
          <w:sz w:val="28"/>
          <w:szCs w:val="28"/>
        </w:rPr>
        <w:t xml:space="preserve">Современная нижегородская проза: 16+ / </w:t>
      </w:r>
      <w:r w:rsidR="00830E95" w:rsidRPr="00572672">
        <w:rPr>
          <w:color w:val="0070C0"/>
          <w:sz w:val="28"/>
          <w:szCs w:val="28"/>
        </w:rPr>
        <w:t xml:space="preserve">составитель Олег  Рябов. </w:t>
      </w:r>
      <w:r w:rsidR="007F0BAE" w:rsidRPr="00572672">
        <w:rPr>
          <w:color w:val="0070C0"/>
          <w:sz w:val="28"/>
          <w:szCs w:val="28"/>
        </w:rPr>
        <w:t xml:space="preserve"> </w:t>
      </w:r>
      <w:r w:rsidR="00830E95" w:rsidRPr="00572672">
        <w:rPr>
          <w:color w:val="0070C0"/>
          <w:sz w:val="28"/>
          <w:szCs w:val="28"/>
        </w:rPr>
        <w:t xml:space="preserve"> — Нижний Новгород</w:t>
      </w:r>
      <w:r w:rsidR="007F0BAE" w:rsidRPr="00572672">
        <w:rPr>
          <w:color w:val="0070C0"/>
          <w:sz w:val="28"/>
          <w:szCs w:val="28"/>
        </w:rPr>
        <w:t>: Кни</w:t>
      </w:r>
      <w:r w:rsidR="00830E95" w:rsidRPr="00572672">
        <w:rPr>
          <w:color w:val="0070C0"/>
          <w:sz w:val="28"/>
          <w:szCs w:val="28"/>
        </w:rPr>
        <w:t>ги, 2021. — 528</w:t>
      </w:r>
      <w:r w:rsidR="007F0BAE" w:rsidRPr="00572672">
        <w:rPr>
          <w:color w:val="0070C0"/>
          <w:sz w:val="28"/>
          <w:szCs w:val="28"/>
        </w:rPr>
        <w:t xml:space="preserve"> с.</w:t>
      </w:r>
      <w:r w:rsidR="007F0BAE" w:rsidRPr="00572672">
        <w:rPr>
          <w:color w:val="0070C0"/>
          <w:sz w:val="28"/>
          <w:szCs w:val="28"/>
        </w:rPr>
        <w:tab/>
      </w:r>
      <w:r w:rsidR="007F0BAE" w:rsidRPr="00572672">
        <w:rPr>
          <w:color w:val="0070C0"/>
          <w:sz w:val="28"/>
          <w:szCs w:val="28"/>
        </w:rPr>
        <w:tab/>
      </w:r>
      <w:r w:rsidR="007F0BAE" w:rsidRPr="00572672">
        <w:rPr>
          <w:color w:val="0070C0"/>
          <w:sz w:val="28"/>
          <w:szCs w:val="28"/>
        </w:rPr>
        <w:tab/>
      </w:r>
      <w:r w:rsidR="007F0BAE" w:rsidRPr="00572672">
        <w:rPr>
          <w:color w:val="0070C0"/>
          <w:sz w:val="28"/>
          <w:szCs w:val="28"/>
        </w:rPr>
        <w:tab/>
      </w:r>
      <w:r w:rsidR="007F0BAE" w:rsidRPr="00572672">
        <w:rPr>
          <w:color w:val="0070C0"/>
          <w:sz w:val="28"/>
          <w:szCs w:val="28"/>
        </w:rPr>
        <w:tab/>
      </w:r>
      <w:r w:rsidR="007F0BAE" w:rsidRPr="00572672">
        <w:rPr>
          <w:color w:val="0070C0"/>
          <w:sz w:val="28"/>
          <w:szCs w:val="28"/>
        </w:rPr>
        <w:tab/>
      </w:r>
    </w:p>
    <w:p w:rsidR="007F0BAE" w:rsidRPr="009126ED" w:rsidRDefault="00830E95" w:rsidP="007F0BAE">
      <w:pPr>
        <w:spacing w:line="240" w:lineRule="auto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F0BAE" w:rsidRPr="009126ED">
        <w:rPr>
          <w:sz w:val="24"/>
          <w:szCs w:val="24"/>
        </w:rPr>
        <w:t xml:space="preserve">Настоящее издание призвано в год 800-летия </w:t>
      </w:r>
      <w:r w:rsidR="007F0BAE" w:rsidRP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ab/>
        <w:t xml:space="preserve">Нижнего Новгорода дать картину нынешнего состояния </w:t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 xml:space="preserve">литературы в Нижегородском крае, показать </w:t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 xml:space="preserve">разнообразие </w:t>
      </w:r>
      <w:r w:rsidR="009126ED">
        <w:rPr>
          <w:sz w:val="24"/>
          <w:szCs w:val="24"/>
        </w:rPr>
        <w:t xml:space="preserve"> </w:t>
      </w:r>
      <w:r w:rsidR="007F0BAE" w:rsidRPr="009126ED">
        <w:rPr>
          <w:sz w:val="24"/>
          <w:szCs w:val="24"/>
        </w:rPr>
        <w:t xml:space="preserve">средств художественного осмысления </w:t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 xml:space="preserve">реальности, духовных и социальных процессов </w:t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7F0BAE" w:rsidRPr="009126ED">
        <w:rPr>
          <w:sz w:val="24"/>
          <w:szCs w:val="24"/>
        </w:rPr>
        <w:t xml:space="preserve">сегодняшнего дня в творчестве </w:t>
      </w:r>
      <w:r w:rsidR="009126ED">
        <w:rPr>
          <w:sz w:val="24"/>
          <w:szCs w:val="24"/>
        </w:rPr>
        <w:t xml:space="preserve"> наиболее ярких </w:t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>
        <w:rPr>
          <w:sz w:val="24"/>
          <w:szCs w:val="24"/>
        </w:rPr>
        <w:tab/>
      </w:r>
      <w:r w:rsidR="009126ED" w:rsidRPr="009126ED">
        <w:rPr>
          <w:sz w:val="24"/>
          <w:szCs w:val="24"/>
        </w:rPr>
        <w:t>авторов.</w:t>
      </w:r>
    </w:p>
    <w:p w:rsidR="007F0BAE" w:rsidRPr="0044473E" w:rsidRDefault="007F0BAE" w:rsidP="00190BAD">
      <w:pPr>
        <w:spacing w:line="240" w:lineRule="auto"/>
        <w:rPr>
          <w:b/>
        </w:rPr>
      </w:pPr>
    </w:p>
    <w:p w:rsidR="008621DF" w:rsidRDefault="008621DF">
      <w:pPr>
        <w:spacing w:line="240" w:lineRule="auto"/>
        <w:rPr>
          <w:sz w:val="24"/>
          <w:szCs w:val="24"/>
        </w:rPr>
      </w:pPr>
    </w:p>
    <w:p w:rsidR="009126ED" w:rsidRDefault="009126ED">
      <w:pPr>
        <w:spacing w:line="240" w:lineRule="auto"/>
        <w:rPr>
          <w:b/>
          <w:color w:val="0070C0"/>
          <w:sz w:val="28"/>
          <w:szCs w:val="28"/>
        </w:rPr>
      </w:pPr>
    </w:p>
    <w:p w:rsidR="009126ED" w:rsidRDefault="009126ED">
      <w:pPr>
        <w:spacing w:line="240" w:lineRule="auto"/>
        <w:rPr>
          <w:b/>
          <w:color w:val="0070C0"/>
          <w:sz w:val="28"/>
          <w:szCs w:val="28"/>
        </w:rPr>
      </w:pPr>
    </w:p>
    <w:p w:rsidR="0078186D" w:rsidRPr="00572672" w:rsidRDefault="00314EA6">
      <w:pPr>
        <w:spacing w:line="240" w:lineRule="auto"/>
        <w:rPr>
          <w:b/>
          <w:color w:val="0070C0"/>
          <w:sz w:val="28"/>
          <w:szCs w:val="28"/>
        </w:rPr>
      </w:pPr>
      <w:r w:rsidRPr="00572672">
        <w:rPr>
          <w:b/>
          <w:color w:val="0070C0"/>
          <w:sz w:val="28"/>
          <w:szCs w:val="28"/>
        </w:rPr>
        <w:t xml:space="preserve">Коромыслова башня. Современная нижегородская поэзия: </w:t>
      </w:r>
      <w:r w:rsidRPr="003349CA">
        <w:rPr>
          <w:b/>
          <w:color w:val="0070C0"/>
          <w:sz w:val="28"/>
          <w:szCs w:val="28"/>
        </w:rPr>
        <w:t>16+</w:t>
      </w:r>
      <w:r w:rsidRPr="00572672">
        <w:rPr>
          <w:color w:val="0070C0"/>
          <w:sz w:val="28"/>
          <w:szCs w:val="28"/>
        </w:rPr>
        <w:t xml:space="preserve"> / составители  Владимир Безденежных, Денис Липатов. – Нижний Новгород: Книги, 2021. – 320 с. </w:t>
      </w:r>
      <w:r w:rsidR="00FB7E5B" w:rsidRPr="00572672">
        <w:rPr>
          <w:b/>
          <w:color w:val="0070C0"/>
          <w:sz w:val="28"/>
          <w:szCs w:val="28"/>
        </w:rPr>
        <w:tab/>
      </w:r>
      <w:r w:rsidR="00FB7E5B" w:rsidRPr="00572672">
        <w:rPr>
          <w:b/>
          <w:color w:val="0070C0"/>
          <w:sz w:val="28"/>
          <w:szCs w:val="28"/>
        </w:rPr>
        <w:tab/>
      </w:r>
      <w:r w:rsidR="00FB7E5B" w:rsidRPr="00572672">
        <w:rPr>
          <w:b/>
          <w:color w:val="0070C0"/>
          <w:sz w:val="28"/>
          <w:szCs w:val="28"/>
        </w:rPr>
        <w:tab/>
      </w:r>
      <w:r w:rsidR="00FB7E5B" w:rsidRPr="00572672">
        <w:rPr>
          <w:b/>
          <w:color w:val="0070C0"/>
          <w:sz w:val="28"/>
          <w:szCs w:val="28"/>
        </w:rPr>
        <w:tab/>
      </w:r>
      <w:r w:rsidR="00FB7E5B" w:rsidRPr="00572672">
        <w:rPr>
          <w:b/>
          <w:color w:val="0070C0"/>
          <w:sz w:val="28"/>
          <w:szCs w:val="28"/>
        </w:rPr>
        <w:tab/>
      </w:r>
      <w:r w:rsidR="00FB7E5B" w:rsidRPr="00572672">
        <w:rPr>
          <w:b/>
          <w:color w:val="0070C0"/>
          <w:sz w:val="28"/>
          <w:szCs w:val="28"/>
        </w:rPr>
        <w:tab/>
      </w:r>
    </w:p>
    <w:p w:rsidR="00314EA6" w:rsidRDefault="00572672">
      <w:pPr>
        <w:spacing w:line="240" w:lineRule="auto"/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71120</wp:posOffset>
            </wp:positionV>
            <wp:extent cx="1600200" cy="2143125"/>
            <wp:effectExtent l="19050" t="0" r="0" b="0"/>
            <wp:wrapNone/>
            <wp:docPr id="14" name="Рисунок 6" descr="C:\Documents and Settings\Библиотека1\Мои документы\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Knig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322" r="56139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86D">
        <w:rPr>
          <w:b/>
        </w:rPr>
        <w:tab/>
      </w:r>
      <w:r w:rsidR="0078186D">
        <w:rPr>
          <w:b/>
        </w:rPr>
        <w:tab/>
      </w:r>
      <w:r w:rsidR="0078186D">
        <w:rPr>
          <w:b/>
        </w:rPr>
        <w:tab/>
      </w:r>
      <w:r w:rsidR="0078186D">
        <w:rPr>
          <w:b/>
        </w:rPr>
        <w:tab/>
      </w:r>
      <w:r w:rsidR="0078186D">
        <w:rPr>
          <w:b/>
        </w:rPr>
        <w:tab/>
      </w:r>
      <w:r w:rsidR="0078186D">
        <w:rPr>
          <w:b/>
        </w:rPr>
        <w:tab/>
      </w:r>
      <w:r w:rsidR="00314EA6" w:rsidRPr="00FB7E5B">
        <w:t xml:space="preserve">Сборник познакомит с творчеством современных </w:t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314EA6" w:rsidRPr="00FB7E5B">
        <w:t xml:space="preserve">нижегородских поэтов:  Софьи Греховой, Вадима Демидова, </w:t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314EA6" w:rsidRPr="00FB7E5B">
        <w:t xml:space="preserve">Дмитрия Зернова, Марины Кулаковой, Дмитрия Ларионова, </w:t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FB7E5B">
        <w:tab/>
      </w:r>
      <w:r w:rsidR="003349CA">
        <w:t xml:space="preserve">Олега Макоши  </w:t>
      </w:r>
      <w:r w:rsidR="00314EA6" w:rsidRPr="00FB7E5B">
        <w:t>и др.</w:t>
      </w:r>
    </w:p>
    <w:p w:rsidR="002764BD" w:rsidRDefault="002764BD">
      <w:pPr>
        <w:spacing w:line="240" w:lineRule="auto"/>
      </w:pPr>
    </w:p>
    <w:p w:rsidR="002764BD" w:rsidRDefault="002764BD">
      <w:pPr>
        <w:spacing w:line="240" w:lineRule="auto"/>
      </w:pPr>
    </w:p>
    <w:p w:rsidR="00DC0B49" w:rsidRDefault="00DC0B49">
      <w:pPr>
        <w:spacing w:line="240" w:lineRule="auto"/>
        <w:rPr>
          <w:sz w:val="24"/>
          <w:szCs w:val="24"/>
        </w:rPr>
      </w:pPr>
    </w:p>
    <w:p w:rsidR="00DC0B49" w:rsidRDefault="00DC0B49">
      <w:pPr>
        <w:spacing w:line="240" w:lineRule="auto"/>
        <w:rPr>
          <w:sz w:val="24"/>
          <w:szCs w:val="24"/>
        </w:rPr>
      </w:pPr>
    </w:p>
    <w:p w:rsidR="00DC0B49" w:rsidRDefault="00DC0B49">
      <w:pPr>
        <w:spacing w:line="240" w:lineRule="auto"/>
        <w:rPr>
          <w:sz w:val="24"/>
          <w:szCs w:val="24"/>
        </w:rPr>
      </w:pPr>
    </w:p>
    <w:p w:rsidR="00572672" w:rsidRDefault="00572672">
      <w:pPr>
        <w:spacing w:line="240" w:lineRule="auto"/>
        <w:rPr>
          <w:b/>
          <w:color w:val="0070C0"/>
          <w:sz w:val="32"/>
          <w:szCs w:val="32"/>
        </w:rPr>
      </w:pPr>
    </w:p>
    <w:p w:rsidR="002764BD" w:rsidRPr="00DC0B49" w:rsidRDefault="00265E9C">
      <w:pPr>
        <w:spacing w:line="240" w:lineRule="auto"/>
        <w:rPr>
          <w:b/>
          <w:color w:val="0070C0"/>
          <w:sz w:val="32"/>
          <w:szCs w:val="32"/>
        </w:rPr>
      </w:pPr>
      <w:r w:rsidRPr="00DC0B49">
        <w:rPr>
          <w:b/>
          <w:color w:val="0070C0"/>
          <w:sz w:val="32"/>
          <w:szCs w:val="32"/>
        </w:rPr>
        <w:t>Дорогие, читатели! Если вас заинтересовали</w:t>
      </w:r>
      <w:r w:rsidR="00392120">
        <w:rPr>
          <w:b/>
          <w:color w:val="0070C0"/>
          <w:sz w:val="32"/>
          <w:szCs w:val="32"/>
        </w:rPr>
        <w:t xml:space="preserve"> новые</w:t>
      </w:r>
      <w:r w:rsidRPr="00DC0B49">
        <w:rPr>
          <w:b/>
          <w:color w:val="0070C0"/>
          <w:sz w:val="32"/>
          <w:szCs w:val="32"/>
        </w:rPr>
        <w:t xml:space="preserve">  книги, вы можете почитать их в Ковернинской центральной районной библиотеке и библиотеках Ковернинской ЦБС!</w:t>
      </w:r>
    </w:p>
    <w:p w:rsidR="00F355DF" w:rsidRPr="00DC0B49" w:rsidRDefault="00DC0B49">
      <w:pPr>
        <w:spacing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265E9C" w:rsidRPr="00DC0B49">
        <w:rPr>
          <w:b/>
          <w:color w:val="0070C0"/>
          <w:sz w:val="32"/>
          <w:szCs w:val="32"/>
        </w:rPr>
        <w:t>Приятного вам чтения!</w:t>
      </w:r>
    </w:p>
    <w:p w:rsidR="00F355DF" w:rsidRPr="00DC0B49" w:rsidRDefault="00F355DF">
      <w:pPr>
        <w:spacing w:line="240" w:lineRule="auto"/>
        <w:rPr>
          <w:b/>
          <w:color w:val="0070C0"/>
          <w:sz w:val="32"/>
          <w:szCs w:val="32"/>
        </w:rPr>
      </w:pPr>
    </w:p>
    <w:sectPr w:rsidR="00F355DF" w:rsidRPr="00DC0B49" w:rsidSect="0033114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C40" w:rsidRDefault="00406C40" w:rsidP="00026CCC">
      <w:pPr>
        <w:spacing w:after="0" w:line="240" w:lineRule="auto"/>
      </w:pPr>
      <w:r>
        <w:separator/>
      </w:r>
    </w:p>
  </w:endnote>
  <w:endnote w:type="continuationSeparator" w:id="1">
    <w:p w:rsidR="00406C40" w:rsidRDefault="00406C40" w:rsidP="00026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C40" w:rsidRDefault="00406C40" w:rsidP="00026CCC">
      <w:pPr>
        <w:spacing w:after="0" w:line="240" w:lineRule="auto"/>
      </w:pPr>
      <w:r>
        <w:separator/>
      </w:r>
    </w:p>
  </w:footnote>
  <w:footnote w:type="continuationSeparator" w:id="1">
    <w:p w:rsidR="00406C40" w:rsidRDefault="00406C40" w:rsidP="00026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65BF"/>
    <w:rsid w:val="00026CCC"/>
    <w:rsid w:val="00030033"/>
    <w:rsid w:val="0003404B"/>
    <w:rsid w:val="00035DF9"/>
    <w:rsid w:val="0004167A"/>
    <w:rsid w:val="00042703"/>
    <w:rsid w:val="000450F4"/>
    <w:rsid w:val="00096E45"/>
    <w:rsid w:val="000D38CD"/>
    <w:rsid w:val="000E7F2B"/>
    <w:rsid w:val="001104E7"/>
    <w:rsid w:val="00127A85"/>
    <w:rsid w:val="00173390"/>
    <w:rsid w:val="00190BAD"/>
    <w:rsid w:val="001D4075"/>
    <w:rsid w:val="00250F2C"/>
    <w:rsid w:val="00265E9C"/>
    <w:rsid w:val="002764BD"/>
    <w:rsid w:val="00281FED"/>
    <w:rsid w:val="00314EA6"/>
    <w:rsid w:val="0033114B"/>
    <w:rsid w:val="00332908"/>
    <w:rsid w:val="003349CA"/>
    <w:rsid w:val="00350BC7"/>
    <w:rsid w:val="00384767"/>
    <w:rsid w:val="00392120"/>
    <w:rsid w:val="003B36AA"/>
    <w:rsid w:val="00405B36"/>
    <w:rsid w:val="00406C40"/>
    <w:rsid w:val="00491934"/>
    <w:rsid w:val="00495B0F"/>
    <w:rsid w:val="00496EC2"/>
    <w:rsid w:val="004B5EFF"/>
    <w:rsid w:val="0054259B"/>
    <w:rsid w:val="005442B0"/>
    <w:rsid w:val="00544524"/>
    <w:rsid w:val="00556A1C"/>
    <w:rsid w:val="00570E3F"/>
    <w:rsid w:val="00572672"/>
    <w:rsid w:val="005816A6"/>
    <w:rsid w:val="00585036"/>
    <w:rsid w:val="005E533E"/>
    <w:rsid w:val="00624B96"/>
    <w:rsid w:val="00632492"/>
    <w:rsid w:val="00637AC8"/>
    <w:rsid w:val="00641750"/>
    <w:rsid w:val="00642A3E"/>
    <w:rsid w:val="00660E79"/>
    <w:rsid w:val="00691F8A"/>
    <w:rsid w:val="00692125"/>
    <w:rsid w:val="006F2907"/>
    <w:rsid w:val="006F3B30"/>
    <w:rsid w:val="00711002"/>
    <w:rsid w:val="00742D95"/>
    <w:rsid w:val="007438EE"/>
    <w:rsid w:val="0078186D"/>
    <w:rsid w:val="007C7F76"/>
    <w:rsid w:val="007F0BAE"/>
    <w:rsid w:val="0082349B"/>
    <w:rsid w:val="00830E95"/>
    <w:rsid w:val="0085524C"/>
    <w:rsid w:val="008621DF"/>
    <w:rsid w:val="008630D6"/>
    <w:rsid w:val="008A7903"/>
    <w:rsid w:val="008B2F57"/>
    <w:rsid w:val="008B56B8"/>
    <w:rsid w:val="008B577A"/>
    <w:rsid w:val="008C5224"/>
    <w:rsid w:val="009126ED"/>
    <w:rsid w:val="00941638"/>
    <w:rsid w:val="00971E56"/>
    <w:rsid w:val="009728E6"/>
    <w:rsid w:val="009765A7"/>
    <w:rsid w:val="009804C2"/>
    <w:rsid w:val="00983517"/>
    <w:rsid w:val="00984A8C"/>
    <w:rsid w:val="009E592E"/>
    <w:rsid w:val="00A075EE"/>
    <w:rsid w:val="00A268E1"/>
    <w:rsid w:val="00A31DA0"/>
    <w:rsid w:val="00A4595A"/>
    <w:rsid w:val="00A66124"/>
    <w:rsid w:val="00A84A6F"/>
    <w:rsid w:val="00B2039B"/>
    <w:rsid w:val="00B23CCC"/>
    <w:rsid w:val="00B5256D"/>
    <w:rsid w:val="00B57143"/>
    <w:rsid w:val="00B7243F"/>
    <w:rsid w:val="00BC6AFB"/>
    <w:rsid w:val="00BE7F19"/>
    <w:rsid w:val="00C016C6"/>
    <w:rsid w:val="00C225FC"/>
    <w:rsid w:val="00C232F0"/>
    <w:rsid w:val="00C265BF"/>
    <w:rsid w:val="00C54A02"/>
    <w:rsid w:val="00C65355"/>
    <w:rsid w:val="00CC3AE1"/>
    <w:rsid w:val="00D00555"/>
    <w:rsid w:val="00D03866"/>
    <w:rsid w:val="00D415B6"/>
    <w:rsid w:val="00D43F50"/>
    <w:rsid w:val="00DA1C9B"/>
    <w:rsid w:val="00DC0B49"/>
    <w:rsid w:val="00DE0C4C"/>
    <w:rsid w:val="00DE417D"/>
    <w:rsid w:val="00E03129"/>
    <w:rsid w:val="00E16A85"/>
    <w:rsid w:val="00E30827"/>
    <w:rsid w:val="00E5680E"/>
    <w:rsid w:val="00EB3912"/>
    <w:rsid w:val="00F355DF"/>
    <w:rsid w:val="00F45AD1"/>
    <w:rsid w:val="00F83B23"/>
    <w:rsid w:val="00F9780A"/>
    <w:rsid w:val="00FB5FF4"/>
    <w:rsid w:val="00FB7E5B"/>
    <w:rsid w:val="00FE1742"/>
    <w:rsid w:val="00FE5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65BF"/>
    <w:rPr>
      <w:b/>
      <w:bCs/>
    </w:rPr>
  </w:style>
  <w:style w:type="character" w:customStyle="1" w:styleId="apple-converted-space">
    <w:name w:val="apple-converted-space"/>
    <w:basedOn w:val="a0"/>
    <w:rsid w:val="00C265BF"/>
  </w:style>
  <w:style w:type="paragraph" w:styleId="a4">
    <w:name w:val="Balloon Text"/>
    <w:basedOn w:val="a"/>
    <w:link w:val="a5"/>
    <w:uiPriority w:val="99"/>
    <w:semiHidden/>
    <w:unhideWhenUsed/>
    <w:rsid w:val="00F4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A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26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6CCC"/>
  </w:style>
  <w:style w:type="paragraph" w:styleId="a8">
    <w:name w:val="footer"/>
    <w:basedOn w:val="a"/>
    <w:link w:val="a9"/>
    <w:uiPriority w:val="99"/>
    <w:semiHidden/>
    <w:unhideWhenUsed/>
    <w:rsid w:val="00026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6CCC"/>
  </w:style>
  <w:style w:type="paragraph" w:styleId="aa">
    <w:name w:val="Normal (Web)"/>
    <w:basedOn w:val="a"/>
    <w:uiPriority w:val="99"/>
    <w:semiHidden/>
    <w:unhideWhenUsed/>
    <w:rsid w:val="00BE7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804A4-7417-4093-8310-C5DD8A16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8</Pages>
  <Words>2160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228</cp:revision>
  <dcterms:created xsi:type="dcterms:W3CDTF">2021-07-08T07:38:00Z</dcterms:created>
  <dcterms:modified xsi:type="dcterms:W3CDTF">2021-07-14T05:53:00Z</dcterms:modified>
</cp:coreProperties>
</file>