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DB" w:rsidRPr="002110DB" w:rsidRDefault="002110DB" w:rsidP="002110DB">
      <w:pPr>
        <w:pStyle w:val="voice"/>
        <w:spacing w:before="0" w:beforeAutospacing="0" w:after="0" w:afterAutospacing="0"/>
        <w:ind w:firstLine="567"/>
        <w:jc w:val="center"/>
        <w:rPr>
          <w:rStyle w:val="a3"/>
          <w:b w:val="0"/>
          <w:color w:val="FF0000"/>
          <w:sz w:val="28"/>
          <w:szCs w:val="28"/>
        </w:rPr>
      </w:pPr>
      <w:r w:rsidRPr="002110DB">
        <w:rPr>
          <w:b/>
          <w:color w:val="000000"/>
          <w:sz w:val="28"/>
          <w:szCs w:val="28"/>
          <w:shd w:val="clear" w:color="auto" w:fill="FFFFFF"/>
        </w:rPr>
        <w:t>Условия проведения творческих испытаний (индивидуального отбора) и поступления в МБУ ДО «</w:t>
      </w:r>
      <w:proofErr w:type="spellStart"/>
      <w:r w:rsidRPr="002110DB">
        <w:rPr>
          <w:b/>
          <w:color w:val="000000"/>
          <w:sz w:val="28"/>
          <w:szCs w:val="28"/>
          <w:shd w:val="clear" w:color="auto" w:fill="FFFFFF"/>
        </w:rPr>
        <w:t>Сибайская</w:t>
      </w:r>
      <w:proofErr w:type="spellEnd"/>
      <w:r w:rsidRPr="002110DB">
        <w:rPr>
          <w:b/>
          <w:color w:val="000000"/>
          <w:sz w:val="28"/>
          <w:szCs w:val="28"/>
          <w:shd w:val="clear" w:color="auto" w:fill="FFFFFF"/>
        </w:rPr>
        <w:t xml:space="preserve"> детская художественная школа» ГО г. Сибай РБ на 2026-2027 учебный год</w:t>
      </w:r>
    </w:p>
    <w:p w:rsidR="002110DB" w:rsidRDefault="002110DB" w:rsidP="0032714C">
      <w:pPr>
        <w:pStyle w:val="voice"/>
        <w:spacing w:before="0" w:beforeAutospacing="0" w:after="0" w:afterAutospacing="0"/>
        <w:ind w:firstLine="567"/>
        <w:jc w:val="both"/>
        <w:rPr>
          <w:rStyle w:val="a3"/>
          <w:color w:val="FF0000"/>
          <w:sz w:val="28"/>
          <w:szCs w:val="28"/>
        </w:rPr>
      </w:pPr>
    </w:p>
    <w:p w:rsidR="00470FE2" w:rsidRPr="00470FE2" w:rsidRDefault="0032714C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a3"/>
          <w:color w:val="FF0000"/>
          <w:sz w:val="28"/>
          <w:szCs w:val="28"/>
        </w:rPr>
        <w:t>П</w:t>
      </w:r>
      <w:r w:rsidR="00470FE2" w:rsidRPr="00470FE2">
        <w:rPr>
          <w:rStyle w:val="a3"/>
          <w:color w:val="FF0000"/>
          <w:sz w:val="28"/>
          <w:szCs w:val="28"/>
        </w:rPr>
        <w:t xml:space="preserve">рием на обучение по </w:t>
      </w:r>
      <w:r>
        <w:rPr>
          <w:rStyle w:val="a3"/>
          <w:color w:val="FF0000"/>
          <w:sz w:val="28"/>
          <w:szCs w:val="28"/>
        </w:rPr>
        <w:t xml:space="preserve">дополнительным </w:t>
      </w:r>
      <w:proofErr w:type="spellStart"/>
      <w:r>
        <w:rPr>
          <w:rStyle w:val="a3"/>
          <w:color w:val="FF0000"/>
          <w:sz w:val="28"/>
          <w:szCs w:val="28"/>
        </w:rPr>
        <w:t>предпрофессиональным</w:t>
      </w:r>
      <w:proofErr w:type="spellEnd"/>
      <w:r>
        <w:rPr>
          <w:rStyle w:val="a3"/>
          <w:color w:val="FF0000"/>
          <w:sz w:val="28"/>
          <w:szCs w:val="28"/>
        </w:rPr>
        <w:t xml:space="preserve"> программам</w:t>
      </w:r>
      <w:r w:rsidR="00470FE2" w:rsidRPr="00470FE2">
        <w:rPr>
          <w:rStyle w:val="a3"/>
          <w:color w:val="FF0000"/>
          <w:sz w:val="28"/>
          <w:szCs w:val="28"/>
        </w:rPr>
        <w:t xml:space="preserve"> </w:t>
      </w:r>
      <w:r>
        <w:rPr>
          <w:rStyle w:val="a3"/>
          <w:color w:val="FF0000"/>
          <w:sz w:val="28"/>
          <w:szCs w:val="28"/>
        </w:rPr>
        <w:t xml:space="preserve">(ДПП) </w:t>
      </w:r>
      <w:r w:rsidR="00470FE2" w:rsidRPr="00470FE2">
        <w:rPr>
          <w:color w:val="000000"/>
          <w:sz w:val="28"/>
          <w:szCs w:val="28"/>
        </w:rPr>
        <w:t>проводится на основании результатов индивидуального отбора, проводимого в целях выявления детей, имеющих необходимые для освоения соответствующей образовательной программы творческие способности.</w:t>
      </w:r>
    </w:p>
    <w:p w:rsidR="0032714C" w:rsidRDefault="0032714C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C3F37">
        <w:rPr>
          <w:color w:val="000000"/>
          <w:sz w:val="28"/>
          <w:szCs w:val="28"/>
          <w:shd w:val="clear" w:color="auto" w:fill="FFFFFF"/>
        </w:rPr>
        <w:t xml:space="preserve">Условия проведения творческих испытаний </w:t>
      </w:r>
      <w:r>
        <w:rPr>
          <w:color w:val="000000"/>
          <w:sz w:val="28"/>
          <w:szCs w:val="28"/>
          <w:shd w:val="clear" w:color="auto" w:fill="FFFFFF"/>
        </w:rPr>
        <w:t xml:space="preserve">при поступлении </w:t>
      </w:r>
      <w:r>
        <w:rPr>
          <w:color w:val="000000"/>
          <w:sz w:val="28"/>
          <w:szCs w:val="28"/>
        </w:rPr>
        <w:t xml:space="preserve">на обучение по ДПП </w:t>
      </w:r>
      <w:r w:rsidR="00470FE2">
        <w:rPr>
          <w:color w:val="000000"/>
          <w:sz w:val="28"/>
          <w:szCs w:val="28"/>
        </w:rPr>
        <w:t>в МБУ ДО «</w:t>
      </w:r>
      <w:proofErr w:type="spellStart"/>
      <w:r w:rsidR="00470FE2">
        <w:rPr>
          <w:color w:val="000000"/>
          <w:sz w:val="28"/>
          <w:szCs w:val="28"/>
        </w:rPr>
        <w:t>Сибайская</w:t>
      </w:r>
      <w:proofErr w:type="spellEnd"/>
      <w:r w:rsidR="00470FE2">
        <w:rPr>
          <w:color w:val="000000"/>
          <w:sz w:val="28"/>
          <w:szCs w:val="28"/>
        </w:rPr>
        <w:t xml:space="preserve"> детская художественная школа» в 2026-2027 учебном году</w:t>
      </w:r>
      <w:r>
        <w:rPr>
          <w:color w:val="000000"/>
          <w:sz w:val="28"/>
          <w:szCs w:val="28"/>
        </w:rPr>
        <w:t>:</w:t>
      </w:r>
      <w:r w:rsidR="00470FE2">
        <w:rPr>
          <w:color w:val="000000"/>
          <w:sz w:val="28"/>
          <w:szCs w:val="28"/>
        </w:rPr>
        <w:t xml:space="preserve"> </w:t>
      </w:r>
    </w:p>
    <w:p w:rsidR="0032714C" w:rsidRDefault="0032714C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32714C" w:rsidRDefault="0032714C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7C3F37">
        <w:rPr>
          <w:color w:val="000000"/>
          <w:sz w:val="28"/>
          <w:szCs w:val="28"/>
          <w:shd w:val="clear" w:color="auto" w:fill="FFFFFF"/>
        </w:rPr>
        <w:t>Вступительная творческая работа (</w:t>
      </w:r>
      <w:r>
        <w:rPr>
          <w:color w:val="000000"/>
          <w:sz w:val="28"/>
          <w:szCs w:val="28"/>
          <w:shd w:val="clear" w:color="auto" w:fill="FFFFFF"/>
        </w:rPr>
        <w:t>индивидуальный отбор</w:t>
      </w:r>
      <w:r w:rsidRPr="007C3F37">
        <w:rPr>
          <w:color w:val="000000"/>
          <w:sz w:val="28"/>
          <w:szCs w:val="28"/>
          <w:shd w:val="clear" w:color="auto" w:fill="FFFFFF"/>
        </w:rPr>
        <w:t xml:space="preserve">) по направлению </w:t>
      </w:r>
      <w:r w:rsidRPr="0032714C">
        <w:rPr>
          <w:b/>
          <w:color w:val="FF0000"/>
          <w:sz w:val="28"/>
          <w:szCs w:val="28"/>
          <w:shd w:val="clear" w:color="auto" w:fill="FFFFFF"/>
        </w:rPr>
        <w:t>«Живопись»</w:t>
      </w:r>
      <w:r w:rsidRPr="007C3F37">
        <w:rPr>
          <w:color w:val="000000"/>
          <w:sz w:val="28"/>
          <w:szCs w:val="28"/>
          <w:shd w:val="clear" w:color="auto" w:fill="FFFFFF"/>
        </w:rPr>
        <w:t xml:space="preserve"> включает</w:t>
      </w:r>
      <w:r w:rsidR="00470FE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470FE2" w:rsidRPr="007C3F37">
        <w:rPr>
          <w:color w:val="000000"/>
          <w:sz w:val="28"/>
          <w:szCs w:val="28"/>
          <w:shd w:val="clear" w:color="auto" w:fill="FFFFFF"/>
        </w:rPr>
        <w:t xml:space="preserve">натюрморт из 2 предметов, один из которых простой бытовой предмет (несложной формы), другой – фрукт округлой формы (яблоко, апельсин, груша, мандарин) на фоне однотонных драпировок. </w:t>
      </w:r>
      <w:proofErr w:type="gramEnd"/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3F37">
        <w:rPr>
          <w:color w:val="000000"/>
          <w:sz w:val="28"/>
          <w:szCs w:val="28"/>
          <w:shd w:val="clear" w:color="auto" w:fill="FFFFFF"/>
        </w:rPr>
        <w:t>Принести с собой материалы: бумага формат А3, карандаш, ластик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7C3F37">
        <w:rPr>
          <w:color w:val="000000"/>
          <w:sz w:val="28"/>
          <w:szCs w:val="28"/>
          <w:shd w:val="clear" w:color="auto" w:fill="FFFFFF"/>
        </w:rPr>
        <w:t>акварель,</w:t>
      </w:r>
      <w:r>
        <w:rPr>
          <w:color w:val="000000"/>
          <w:sz w:val="28"/>
          <w:szCs w:val="28"/>
          <w:shd w:val="clear" w:color="auto" w:fill="FFFFFF"/>
        </w:rPr>
        <w:t xml:space="preserve"> кисти, палитра,</w:t>
      </w:r>
      <w:r w:rsidRPr="007C3F3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малярный скотч</w:t>
      </w:r>
      <w:r w:rsidRPr="007C3F37">
        <w:rPr>
          <w:color w:val="000000"/>
          <w:sz w:val="28"/>
          <w:szCs w:val="28"/>
          <w:shd w:val="clear" w:color="auto" w:fill="FFFFFF"/>
        </w:rPr>
        <w:t>.</w:t>
      </w:r>
    </w:p>
    <w:p w:rsidR="0032714C" w:rsidRDefault="0032714C" w:rsidP="003271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714C" w:rsidRDefault="00470FE2" w:rsidP="003271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3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2714C" w:rsidRPr="007C3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Вступительная творческая работа</w:t>
      </w:r>
      <w:r w:rsidR="0032714C" w:rsidRPr="007C3F37">
        <w:rPr>
          <w:color w:val="000000"/>
          <w:sz w:val="28"/>
          <w:szCs w:val="28"/>
          <w:shd w:val="clear" w:color="auto" w:fill="FFFFFF"/>
        </w:rPr>
        <w:t xml:space="preserve"> </w:t>
      </w:r>
      <w:r w:rsidR="0032714C" w:rsidRPr="00327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(индивидуальный отбор</w:t>
      </w:r>
      <w:r w:rsidR="00327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2714C" w:rsidRPr="00327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3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направлению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2714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Дизайн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C3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включает: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дизайн обложки книги на тему «Сказки» (</w:t>
      </w:r>
      <w:r w:rsidRPr="007C3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сюжетной или стилизованной композиции, с использованием шрифтовых элементов)</w:t>
      </w:r>
      <w:r w:rsidRPr="007C3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70FE2" w:rsidRDefault="00470FE2" w:rsidP="003271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3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Принести с собой материалы: бумага формат 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proofErr w:type="gramEnd"/>
      <w:r w:rsidRPr="007C3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карандаш, ластик, акварель,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кисти, палитра.</w:t>
      </w:r>
    </w:p>
    <w:p w:rsidR="0032714C" w:rsidRDefault="0032714C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32714C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3F37">
        <w:rPr>
          <w:color w:val="000000"/>
          <w:sz w:val="28"/>
          <w:szCs w:val="28"/>
          <w:shd w:val="clear" w:color="auto" w:fill="FFFFFF"/>
        </w:rPr>
        <w:t xml:space="preserve">- </w:t>
      </w:r>
      <w:r w:rsidR="0032714C" w:rsidRPr="007C3F37">
        <w:rPr>
          <w:color w:val="000000"/>
          <w:sz w:val="28"/>
          <w:szCs w:val="28"/>
          <w:shd w:val="clear" w:color="auto" w:fill="FFFFFF"/>
        </w:rPr>
        <w:t xml:space="preserve">Вступительная творческая работа </w:t>
      </w:r>
      <w:r w:rsidR="0032714C" w:rsidRPr="0032714C">
        <w:rPr>
          <w:color w:val="000000"/>
          <w:sz w:val="28"/>
          <w:szCs w:val="28"/>
          <w:shd w:val="clear" w:color="auto" w:fill="FFFFFF"/>
        </w:rPr>
        <w:t>(индивидуальный отбор</w:t>
      </w:r>
      <w:r w:rsidR="0032714C">
        <w:rPr>
          <w:color w:val="000000"/>
          <w:sz w:val="28"/>
          <w:szCs w:val="28"/>
          <w:shd w:val="clear" w:color="auto" w:fill="FFFFFF"/>
        </w:rPr>
        <w:t xml:space="preserve">) </w:t>
      </w:r>
      <w:r w:rsidRPr="007C3F37">
        <w:rPr>
          <w:color w:val="000000"/>
          <w:sz w:val="28"/>
          <w:szCs w:val="28"/>
          <w:shd w:val="clear" w:color="auto" w:fill="FFFFFF"/>
        </w:rPr>
        <w:t xml:space="preserve">по направлению </w:t>
      </w:r>
      <w:r w:rsidRPr="0032714C">
        <w:rPr>
          <w:b/>
          <w:color w:val="FF0000"/>
          <w:sz w:val="28"/>
          <w:szCs w:val="28"/>
          <w:shd w:val="clear" w:color="auto" w:fill="FFFFFF"/>
        </w:rPr>
        <w:t>«Работа в материале. Резьба по дереву»</w:t>
      </w:r>
      <w:r w:rsidRPr="007C3F3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r w:rsidRPr="0032714C">
        <w:rPr>
          <w:b/>
          <w:color w:val="FF0000"/>
          <w:sz w:val="28"/>
          <w:szCs w:val="28"/>
          <w:shd w:val="clear" w:color="auto" w:fill="FFFFFF"/>
        </w:rPr>
        <w:t>«Художественн</w:t>
      </w:r>
      <w:r w:rsidR="0032714C" w:rsidRPr="0032714C">
        <w:rPr>
          <w:b/>
          <w:color w:val="FF0000"/>
          <w:sz w:val="28"/>
          <w:szCs w:val="28"/>
          <w:shd w:val="clear" w:color="auto" w:fill="FFFFFF"/>
        </w:rPr>
        <w:t>ая</w:t>
      </w:r>
      <w:r w:rsidRPr="0032714C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32714C" w:rsidRPr="0032714C">
        <w:rPr>
          <w:b/>
          <w:color w:val="FF0000"/>
          <w:sz w:val="28"/>
          <w:szCs w:val="28"/>
          <w:shd w:val="clear" w:color="auto" w:fill="FFFFFF"/>
        </w:rPr>
        <w:t>обработка материалов</w:t>
      </w:r>
      <w:r w:rsidRPr="0032714C">
        <w:rPr>
          <w:b/>
          <w:color w:val="FF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C3F37">
        <w:rPr>
          <w:color w:val="000000"/>
          <w:sz w:val="28"/>
          <w:szCs w:val="28"/>
          <w:shd w:val="clear" w:color="auto" w:fill="FFFFFF"/>
        </w:rPr>
        <w:t xml:space="preserve">включает: составление геометрической орнаментальной композиции в полосе, круге и квадрате. </w:t>
      </w:r>
    </w:p>
    <w:p w:rsidR="0032714C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C3F37">
        <w:rPr>
          <w:color w:val="000000"/>
          <w:sz w:val="28"/>
          <w:szCs w:val="28"/>
          <w:shd w:val="clear" w:color="auto" w:fill="FFFFFF"/>
        </w:rPr>
        <w:t xml:space="preserve">Принести с собой материалы: бумага формат А3, графические материалы, гуашь, </w:t>
      </w:r>
      <w:r>
        <w:rPr>
          <w:color w:val="000000"/>
          <w:sz w:val="28"/>
          <w:szCs w:val="28"/>
          <w:shd w:val="clear" w:color="auto" w:fill="FFFFFF"/>
        </w:rPr>
        <w:t xml:space="preserve">маркеры, </w:t>
      </w:r>
      <w:r w:rsidRPr="007C3F37">
        <w:rPr>
          <w:color w:val="000000"/>
          <w:sz w:val="28"/>
          <w:szCs w:val="28"/>
          <w:shd w:val="clear" w:color="auto" w:fill="FFFFFF"/>
        </w:rPr>
        <w:t>карандаш, ластик (по выбору ребенка)</w:t>
      </w:r>
      <w:r w:rsidR="0032714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2714C" w:rsidRDefault="0032714C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 w:rsidRPr="007C3F37">
        <w:rPr>
          <w:color w:val="000000"/>
          <w:sz w:val="28"/>
          <w:szCs w:val="28"/>
          <w:shd w:val="clear" w:color="auto" w:fill="FFFFFF"/>
        </w:rPr>
        <w:t>Все материалы и необходимые принадлежности дети приносят с собой в день испытаний сами</w:t>
      </w:r>
      <w:r w:rsidR="0032714C"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</w:rPr>
        <w:t>бумагу (два формата А3), простые карандаши, ластик, кисти (беличьи, синтетика), краски (акварель или гуашь по выбору), палитру, вторую обувь или бахилы.</w:t>
      </w:r>
    </w:p>
    <w:p w:rsidR="002110DB" w:rsidRDefault="002110DB" w:rsidP="0032714C">
      <w:pPr>
        <w:pStyle w:val="voice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u w:val="single"/>
        </w:rPr>
      </w:pP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  <w:u w:val="single"/>
        </w:rPr>
        <w:t>Критерии оценки вступительных творческих работ</w:t>
      </w: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Вступительная творческая работа (индивидуальный отбор) призвана выявить уровень и качество начальных знаний и умений детей; позволяет определить наличие способностей к художественной деятельности. Проходной балл определяется ежегодно в зависимости от количества и </w:t>
      </w:r>
      <w:r>
        <w:rPr>
          <w:color w:val="000000"/>
          <w:sz w:val="28"/>
          <w:szCs w:val="28"/>
        </w:rPr>
        <w:lastRenderedPageBreak/>
        <w:t xml:space="preserve">уровня </w:t>
      </w:r>
      <w:proofErr w:type="gramStart"/>
      <w:r>
        <w:rPr>
          <w:color w:val="000000"/>
          <w:sz w:val="28"/>
          <w:szCs w:val="28"/>
        </w:rPr>
        <w:t>подготовленности</w:t>
      </w:r>
      <w:proofErr w:type="gramEnd"/>
      <w:r>
        <w:rPr>
          <w:color w:val="000000"/>
          <w:sz w:val="28"/>
          <w:szCs w:val="28"/>
        </w:rPr>
        <w:t xml:space="preserve"> поступающих и составляется путем сложения полученных баллов за каждый критерий, по которым оцениваются работы, и фиксируется в ведомости творческого отбора. Максимальный балл – 5 баллов (за каждую работу).</w:t>
      </w: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  <w:u w:val="single"/>
        </w:rPr>
        <w:t>Критерии оценивания</w:t>
      </w:r>
      <w:r w:rsidR="002110DB">
        <w:rPr>
          <w:b/>
          <w:bCs/>
          <w:color w:val="000000"/>
          <w:sz w:val="28"/>
          <w:szCs w:val="28"/>
          <w:u w:val="single"/>
        </w:rPr>
        <w:t xml:space="preserve"> работ по ДПП «Живопись»</w:t>
      </w:r>
      <w:r>
        <w:rPr>
          <w:b/>
          <w:bCs/>
          <w:color w:val="000000"/>
          <w:sz w:val="28"/>
          <w:szCs w:val="28"/>
          <w:u w:val="single"/>
        </w:rPr>
        <w:t>:</w:t>
      </w: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Для детей от 10 лет до 13 лет – творческое задание – натюрморт (цветовое и тональное решения):</w:t>
      </w: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  композиционное решение листа;</w:t>
      </w: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  пропорции предметов;</w:t>
      </w: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  характер формы предметов;</w:t>
      </w: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  локальный цвет предметов;</w:t>
      </w: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  тональные и цветовые отношения.</w:t>
      </w:r>
    </w:p>
    <w:p w:rsidR="00470FE2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соответствие уровня развития ребенка его возрасту.</w:t>
      </w:r>
    </w:p>
    <w:p w:rsidR="002110DB" w:rsidRDefault="002110DB" w:rsidP="002110DB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  <w:u w:val="single"/>
        </w:rPr>
        <w:t>Критерии оценивания работ по ДПП «Дизайн»:</w:t>
      </w:r>
    </w:p>
    <w:p w:rsidR="002110DB" w:rsidRPr="002110DB" w:rsidRDefault="00B12E04" w:rsidP="0032714C">
      <w:pPr>
        <w:pStyle w:val="voic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р</w:t>
      </w:r>
      <w:r w:rsidR="002110DB" w:rsidRPr="002110DB">
        <w:rPr>
          <w:sz w:val="28"/>
          <w:szCs w:val="28"/>
          <w:bdr w:val="none" w:sz="0" w:space="0" w:color="auto" w:frame="1"/>
        </w:rPr>
        <w:t>аскрыта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тема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композиции,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композиция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достаточно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сложная</w:t>
      </w:r>
      <w:r>
        <w:rPr>
          <w:sz w:val="28"/>
          <w:szCs w:val="28"/>
          <w:bdr w:val="none" w:sz="0" w:space="0" w:color="auto" w:frame="1"/>
        </w:rPr>
        <w:t>;</w:t>
      </w:r>
    </w:p>
    <w:p w:rsidR="002110DB" w:rsidRPr="002110DB" w:rsidRDefault="00B12E04" w:rsidP="0032714C">
      <w:pPr>
        <w:pStyle w:val="voice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н</w:t>
      </w:r>
      <w:r w:rsidR="002110DB" w:rsidRPr="002110DB">
        <w:rPr>
          <w:sz w:val="28"/>
          <w:szCs w:val="28"/>
          <w:bdr w:val="none" w:sz="0" w:space="0" w:color="auto" w:frame="1"/>
        </w:rPr>
        <w:t>аличие в композиции оригинальности 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выразительности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замысла</w:t>
      </w:r>
      <w:r>
        <w:rPr>
          <w:sz w:val="28"/>
          <w:szCs w:val="28"/>
          <w:bdr w:val="none" w:sz="0" w:space="0" w:color="auto" w:frame="1"/>
        </w:rPr>
        <w:t>;</w:t>
      </w:r>
    </w:p>
    <w:p w:rsidR="002110DB" w:rsidRPr="002110DB" w:rsidRDefault="00B12E04" w:rsidP="0032714C">
      <w:pPr>
        <w:pStyle w:val="voice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и</w:t>
      </w:r>
      <w:r w:rsidR="002110DB" w:rsidRPr="002110DB">
        <w:rPr>
          <w:sz w:val="28"/>
          <w:szCs w:val="28"/>
          <w:bdr w:val="none" w:sz="0" w:space="0" w:color="auto" w:frame="1"/>
        </w:rPr>
        <w:t>зображаемые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2110DB">
        <w:rPr>
          <w:sz w:val="28"/>
          <w:szCs w:val="28"/>
          <w:bdr w:val="none" w:sz="0" w:space="0" w:color="auto" w:frame="1"/>
        </w:rPr>
        <w:t>предметы,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2110DB" w:rsidRPr="002110DB">
        <w:rPr>
          <w:sz w:val="28"/>
          <w:szCs w:val="28"/>
          <w:bdr w:val="none" w:sz="0" w:space="0" w:color="auto" w:frame="1"/>
        </w:rPr>
        <w:t>верно</w:t>
      </w:r>
      <w:proofErr w:type="gramEnd"/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расположены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на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листе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с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точки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зрения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основных законов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композиции</w:t>
      </w:r>
      <w:r>
        <w:rPr>
          <w:sz w:val="28"/>
          <w:szCs w:val="28"/>
          <w:bdr w:val="none" w:sz="0" w:space="0" w:color="auto" w:frame="1"/>
        </w:rPr>
        <w:t>;</w:t>
      </w:r>
    </w:p>
    <w:p w:rsidR="002110DB" w:rsidRPr="002110DB" w:rsidRDefault="00B12E04" w:rsidP="0032714C">
      <w:pPr>
        <w:pStyle w:val="voice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п</w:t>
      </w:r>
      <w:r w:rsidR="002110DB" w:rsidRPr="002110DB">
        <w:rPr>
          <w:sz w:val="28"/>
          <w:szCs w:val="28"/>
          <w:bdr w:val="none" w:sz="0" w:space="0" w:color="auto" w:frame="1"/>
        </w:rPr>
        <w:t>рисутствует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фантазия,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творческое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воображение,</w:t>
      </w:r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110DB" w:rsidRPr="002110DB">
        <w:rPr>
          <w:sz w:val="28"/>
          <w:szCs w:val="28"/>
          <w:bdr w:val="none" w:sz="0" w:space="0" w:color="auto" w:frame="1"/>
        </w:rPr>
        <w:t>креативность</w:t>
      </w:r>
      <w:proofErr w:type="spellEnd"/>
      <w:r w:rsidR="002110DB" w:rsidRPr="002110DB">
        <w:rPr>
          <w:sz w:val="28"/>
          <w:szCs w:val="28"/>
          <w:bdr w:val="none" w:sz="0" w:space="0" w:color="auto" w:frame="1"/>
        </w:rPr>
        <w:t xml:space="preserve"> в работе</w:t>
      </w:r>
      <w:r>
        <w:rPr>
          <w:sz w:val="28"/>
          <w:szCs w:val="28"/>
          <w:bdr w:val="none" w:sz="0" w:space="0" w:color="auto" w:frame="1"/>
        </w:rPr>
        <w:t>;</w:t>
      </w:r>
    </w:p>
    <w:p w:rsidR="002110DB" w:rsidRPr="002110DB" w:rsidRDefault="00B12E04" w:rsidP="0032714C">
      <w:pPr>
        <w:pStyle w:val="voic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им</w:t>
      </w:r>
      <w:r w:rsidR="002110DB" w:rsidRPr="002110DB">
        <w:rPr>
          <w:sz w:val="28"/>
          <w:szCs w:val="28"/>
          <w:bdr w:val="none" w:sz="0" w:space="0" w:color="auto" w:frame="1"/>
        </w:rPr>
        <w:t>еются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достаточные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навыки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владения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2110DB" w:rsidRPr="002110DB">
        <w:rPr>
          <w:sz w:val="28"/>
          <w:szCs w:val="28"/>
          <w:bdr w:val="none" w:sz="0" w:space="0" w:color="auto" w:frame="1"/>
        </w:rPr>
        <w:t>художественными материалами</w:t>
      </w:r>
      <w:r>
        <w:rPr>
          <w:sz w:val="28"/>
          <w:szCs w:val="28"/>
          <w:bdr w:val="none" w:sz="0" w:space="0" w:color="auto" w:frame="1"/>
        </w:rPr>
        <w:t>.</w:t>
      </w:r>
    </w:p>
    <w:p w:rsidR="00B12E04" w:rsidRDefault="00B12E04" w:rsidP="00B12E04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Критерии оценивания работ по ДПП </w:t>
      </w:r>
      <w:r w:rsidRPr="00B12E04">
        <w:rPr>
          <w:b/>
          <w:sz w:val="28"/>
          <w:szCs w:val="28"/>
          <w:u w:val="single"/>
          <w:shd w:val="clear" w:color="auto" w:fill="FFFFFF"/>
        </w:rPr>
        <w:t>«Работа в материале. Резьба по дереву»</w:t>
      </w:r>
      <w:r w:rsidRPr="00B12E04">
        <w:rPr>
          <w:sz w:val="28"/>
          <w:szCs w:val="28"/>
          <w:u w:val="single"/>
          <w:shd w:val="clear" w:color="auto" w:fill="FFFFFF"/>
        </w:rPr>
        <w:t xml:space="preserve"> и </w:t>
      </w:r>
      <w:r w:rsidRPr="00B12E04">
        <w:rPr>
          <w:b/>
          <w:sz w:val="28"/>
          <w:szCs w:val="28"/>
          <w:u w:val="single"/>
          <w:shd w:val="clear" w:color="auto" w:fill="FFFFFF"/>
        </w:rPr>
        <w:t>«Художественная обработка материалов»</w:t>
      </w:r>
      <w:r w:rsidRPr="00B12E04">
        <w:rPr>
          <w:b/>
          <w:bCs/>
          <w:sz w:val="28"/>
          <w:szCs w:val="28"/>
          <w:u w:val="single"/>
        </w:rPr>
        <w:t>:</w:t>
      </w:r>
    </w:p>
    <w:p w:rsidR="00B12E04" w:rsidRPr="00B12E04" w:rsidRDefault="00B12E04" w:rsidP="0032714C">
      <w:pPr>
        <w:pStyle w:val="voic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E04">
        <w:rPr>
          <w:sz w:val="28"/>
          <w:szCs w:val="28"/>
        </w:rPr>
        <w:t xml:space="preserve">- правильность композиционного решения (ритм, равновесие, целостность); </w:t>
      </w:r>
    </w:p>
    <w:p w:rsidR="00B12E04" w:rsidRPr="00B12E04" w:rsidRDefault="00B12E04" w:rsidP="0032714C">
      <w:pPr>
        <w:pStyle w:val="voic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E04">
        <w:rPr>
          <w:sz w:val="28"/>
          <w:szCs w:val="28"/>
        </w:rPr>
        <w:t xml:space="preserve">- пропорциональные отношения мотивов и фона; </w:t>
      </w:r>
    </w:p>
    <w:p w:rsidR="00B12E04" w:rsidRPr="00B12E04" w:rsidRDefault="00B12E04" w:rsidP="0032714C">
      <w:pPr>
        <w:pStyle w:val="voic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E04">
        <w:rPr>
          <w:sz w:val="28"/>
          <w:szCs w:val="28"/>
        </w:rPr>
        <w:t xml:space="preserve">- линейно-конструктивное построение; </w:t>
      </w:r>
    </w:p>
    <w:p w:rsidR="00B12E04" w:rsidRPr="00B12E04" w:rsidRDefault="00B12E04" w:rsidP="0032714C">
      <w:pPr>
        <w:pStyle w:val="voice"/>
        <w:spacing w:before="0" w:beforeAutospacing="0" w:after="0" w:afterAutospacing="0"/>
        <w:ind w:firstLine="567"/>
        <w:jc w:val="both"/>
        <w:rPr>
          <w:color w:val="0A0A0A"/>
          <w:sz w:val="28"/>
          <w:szCs w:val="28"/>
          <w:shd w:val="clear" w:color="auto" w:fill="FFFFFF"/>
        </w:rPr>
      </w:pPr>
      <w:r w:rsidRPr="00B12E04">
        <w:rPr>
          <w:sz w:val="28"/>
          <w:szCs w:val="28"/>
        </w:rPr>
        <w:t>- цветовой строй и соответствие заданному стилю;</w:t>
      </w:r>
      <w:r w:rsidRPr="00B12E04">
        <w:rPr>
          <w:color w:val="0A0A0A"/>
          <w:sz w:val="28"/>
          <w:szCs w:val="28"/>
          <w:shd w:val="clear" w:color="auto" w:fill="FFFFFF"/>
        </w:rPr>
        <w:t xml:space="preserve"> </w:t>
      </w:r>
    </w:p>
    <w:p w:rsidR="002110DB" w:rsidRPr="00B12E04" w:rsidRDefault="00B12E04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12E04">
        <w:rPr>
          <w:color w:val="0A0A0A"/>
          <w:sz w:val="28"/>
          <w:szCs w:val="28"/>
          <w:shd w:val="clear" w:color="auto" w:fill="FFFFFF"/>
        </w:rPr>
        <w:t>- смысловую связь элементов.</w:t>
      </w:r>
    </w:p>
    <w:p w:rsidR="002110DB" w:rsidRDefault="002110DB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70FE2" w:rsidRPr="00B12E04" w:rsidRDefault="00470FE2" w:rsidP="0032714C">
      <w:pPr>
        <w:pStyle w:val="voice"/>
        <w:spacing w:before="0" w:beforeAutospacing="0" w:after="0" w:afterAutospacing="0"/>
        <w:ind w:firstLine="567"/>
        <w:jc w:val="both"/>
        <w:rPr>
          <w:b/>
          <w:color w:val="000000"/>
          <w:sz w:val="15"/>
          <w:szCs w:val="15"/>
        </w:rPr>
      </w:pPr>
      <w:r w:rsidRPr="00B12E04">
        <w:rPr>
          <w:b/>
          <w:color w:val="000000"/>
          <w:sz w:val="28"/>
          <w:szCs w:val="28"/>
        </w:rPr>
        <w:t xml:space="preserve">Работы </w:t>
      </w:r>
      <w:proofErr w:type="gramStart"/>
      <w:r w:rsidRPr="00B12E04">
        <w:rPr>
          <w:b/>
          <w:color w:val="000000"/>
          <w:sz w:val="28"/>
          <w:szCs w:val="28"/>
        </w:rPr>
        <w:t>по оцениваются</w:t>
      </w:r>
      <w:proofErr w:type="gramEnd"/>
      <w:r w:rsidRPr="00B12E04">
        <w:rPr>
          <w:b/>
          <w:color w:val="000000"/>
          <w:sz w:val="28"/>
          <w:szCs w:val="28"/>
        </w:rPr>
        <w:t xml:space="preserve"> по 5-ти балльной системе:</w:t>
      </w:r>
    </w:p>
    <w:p w:rsidR="00470FE2" w:rsidRDefault="002110DB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- </w:t>
      </w:r>
      <w:r w:rsidR="00470FE2">
        <w:rPr>
          <w:color w:val="000000"/>
          <w:sz w:val="28"/>
          <w:szCs w:val="28"/>
        </w:rPr>
        <w:t>Оценка «Отлично» ставится за</w:t>
      </w:r>
      <w:r>
        <w:rPr>
          <w:color w:val="000000"/>
          <w:sz w:val="28"/>
          <w:szCs w:val="28"/>
        </w:rPr>
        <w:t xml:space="preserve"> </w:t>
      </w:r>
      <w:r w:rsidR="00470FE2">
        <w:rPr>
          <w:color w:val="000000"/>
          <w:sz w:val="28"/>
          <w:szCs w:val="28"/>
        </w:rPr>
        <w:t>соответствие всем критериям.</w:t>
      </w:r>
    </w:p>
    <w:p w:rsidR="00470FE2" w:rsidRDefault="002110DB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- </w:t>
      </w:r>
      <w:r w:rsidR="00470FE2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="00470FE2">
        <w:rPr>
          <w:b/>
          <w:bCs/>
          <w:color w:val="000000"/>
          <w:sz w:val="28"/>
          <w:szCs w:val="28"/>
        </w:rPr>
        <w:t>«</w:t>
      </w:r>
      <w:r w:rsidR="00470FE2">
        <w:rPr>
          <w:color w:val="000000"/>
          <w:sz w:val="28"/>
          <w:szCs w:val="28"/>
        </w:rPr>
        <w:t>Хорошо» ставится за соответствие 70% критериям.</w:t>
      </w:r>
    </w:p>
    <w:p w:rsidR="00470FE2" w:rsidRDefault="002110DB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- </w:t>
      </w:r>
      <w:r w:rsidR="00470FE2">
        <w:rPr>
          <w:color w:val="000000"/>
          <w:sz w:val="28"/>
          <w:szCs w:val="28"/>
        </w:rPr>
        <w:t>Оценка «Удовлетворительно» ставится за</w:t>
      </w:r>
      <w:r>
        <w:rPr>
          <w:color w:val="000000"/>
          <w:sz w:val="28"/>
          <w:szCs w:val="28"/>
        </w:rPr>
        <w:t xml:space="preserve"> </w:t>
      </w:r>
      <w:r w:rsidR="00470FE2">
        <w:rPr>
          <w:color w:val="000000"/>
          <w:sz w:val="28"/>
          <w:szCs w:val="28"/>
        </w:rPr>
        <w:t>соответствие 20-30%  критериям.</w:t>
      </w:r>
    </w:p>
    <w:p w:rsidR="00470FE2" w:rsidRDefault="002110DB" w:rsidP="0032714C">
      <w:pPr>
        <w:pStyle w:val="voice"/>
        <w:spacing w:before="0" w:beforeAutospacing="0" w:after="0" w:afterAutospacing="0"/>
        <w:ind w:firstLine="567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- </w:t>
      </w:r>
      <w:r w:rsidR="00470FE2">
        <w:rPr>
          <w:color w:val="000000"/>
          <w:sz w:val="28"/>
          <w:szCs w:val="28"/>
        </w:rPr>
        <w:t>Оценка «Неудовлетворительно» ставится в случае, если поставленные задачи не реализованы. Уровень художественной грамотности низкий.</w:t>
      </w:r>
    </w:p>
    <w:p w:rsidR="002110DB" w:rsidRDefault="002110DB" w:rsidP="0032714C">
      <w:pPr>
        <w:pStyle w:val="voice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u w:val="single"/>
        </w:rPr>
      </w:pPr>
    </w:p>
    <w:p w:rsidR="00470FE2" w:rsidRDefault="00470FE2" w:rsidP="002110DB">
      <w:pPr>
        <w:pStyle w:val="voice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u w:val="single"/>
        </w:rPr>
      </w:pPr>
      <w:r w:rsidRPr="00470FE2">
        <w:rPr>
          <w:b/>
          <w:bCs/>
          <w:sz w:val="28"/>
          <w:szCs w:val="28"/>
          <w:u w:val="single"/>
        </w:rPr>
        <w:t>Творческий индивидуальный отбор по изобразительному</w:t>
      </w:r>
      <w:r>
        <w:rPr>
          <w:b/>
          <w:bCs/>
          <w:color w:val="000000"/>
          <w:sz w:val="28"/>
          <w:szCs w:val="28"/>
          <w:u w:val="single"/>
        </w:rPr>
        <w:t xml:space="preserve"> искус</w:t>
      </w:r>
      <w:r w:rsidRPr="00470FE2">
        <w:rPr>
          <w:b/>
          <w:bCs/>
          <w:sz w:val="28"/>
          <w:szCs w:val="28"/>
          <w:u w:val="single"/>
        </w:rPr>
        <w:t>ству состоится</w:t>
      </w:r>
      <w:r>
        <w:rPr>
          <w:b/>
          <w:bCs/>
          <w:color w:val="000000"/>
          <w:sz w:val="28"/>
          <w:szCs w:val="28"/>
          <w:u w:val="single"/>
        </w:rPr>
        <w:t> </w:t>
      </w:r>
      <w:r w:rsidRPr="00470FE2">
        <w:rPr>
          <w:b/>
          <w:bCs/>
          <w:sz w:val="28"/>
          <w:szCs w:val="28"/>
          <w:u w:val="single"/>
        </w:rPr>
        <w:t>24 и 25 августа 2026 года с 10.00 до 13.00 час.</w:t>
      </w:r>
    </w:p>
    <w:p w:rsidR="002110DB" w:rsidRPr="00470FE2" w:rsidRDefault="002110DB" w:rsidP="002110DB">
      <w:pPr>
        <w:pStyle w:val="voice"/>
        <w:spacing w:before="0" w:beforeAutospacing="0" w:after="0" w:afterAutospacing="0"/>
        <w:ind w:firstLine="567"/>
        <w:jc w:val="center"/>
        <w:rPr>
          <w:sz w:val="15"/>
          <w:szCs w:val="15"/>
        </w:rPr>
      </w:pPr>
      <w:r>
        <w:rPr>
          <w:b/>
          <w:bCs/>
          <w:sz w:val="28"/>
          <w:szCs w:val="28"/>
          <w:u w:val="single"/>
        </w:rPr>
        <w:t>Возможны изменения, следите за информацией!</w:t>
      </w:r>
    </w:p>
    <w:sectPr w:rsidR="002110DB" w:rsidRPr="00470FE2" w:rsidSect="0030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C3F37"/>
    <w:rsid w:val="00093006"/>
    <w:rsid w:val="002110DB"/>
    <w:rsid w:val="0030308E"/>
    <w:rsid w:val="0032714C"/>
    <w:rsid w:val="00400F19"/>
    <w:rsid w:val="00421295"/>
    <w:rsid w:val="00470FE2"/>
    <w:rsid w:val="004E6297"/>
    <w:rsid w:val="00515CF0"/>
    <w:rsid w:val="00542D3A"/>
    <w:rsid w:val="0055512D"/>
    <w:rsid w:val="00587D8A"/>
    <w:rsid w:val="006D2C79"/>
    <w:rsid w:val="007B6B7A"/>
    <w:rsid w:val="007C3F37"/>
    <w:rsid w:val="008423A1"/>
    <w:rsid w:val="00885C54"/>
    <w:rsid w:val="0098430D"/>
    <w:rsid w:val="00A77EEE"/>
    <w:rsid w:val="00A97002"/>
    <w:rsid w:val="00B12E04"/>
    <w:rsid w:val="00C33749"/>
    <w:rsid w:val="00C372B6"/>
    <w:rsid w:val="00E618D6"/>
    <w:rsid w:val="00E82931"/>
    <w:rsid w:val="00F8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47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0FE2"/>
    <w:rPr>
      <w:b/>
      <w:bCs/>
    </w:rPr>
  </w:style>
  <w:style w:type="paragraph" w:styleId="a4">
    <w:name w:val="Normal (Web)"/>
    <w:basedOn w:val="a"/>
    <w:uiPriority w:val="99"/>
    <w:unhideWhenUsed/>
    <w:rsid w:val="0021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</dc:creator>
  <cp:keywords/>
  <dc:description/>
  <cp:lastModifiedBy>SDHSH_1</cp:lastModifiedBy>
  <cp:revision>4</cp:revision>
  <cp:lastPrinted>2022-08-19T06:41:00Z</cp:lastPrinted>
  <dcterms:created xsi:type="dcterms:W3CDTF">2022-08-19T06:13:00Z</dcterms:created>
  <dcterms:modified xsi:type="dcterms:W3CDTF">2026-04-18T07:56:00Z</dcterms:modified>
</cp:coreProperties>
</file>