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AA" w:rsidRPr="00AE3DA8" w:rsidRDefault="00074FCE" w:rsidP="00B67A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B67AAA" w:rsidRPr="00AE3D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тчет по выставочной деятельности за </w:t>
      </w:r>
      <w:r w:rsidR="00EC050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B67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 </w:t>
      </w:r>
      <w:r w:rsidR="00B67AAA" w:rsidRPr="00AE3DA8">
        <w:rPr>
          <w:rFonts w:ascii="Times New Roman" w:hAnsi="Times New Roman" w:cs="Times New Roman"/>
          <w:b/>
          <w:color w:val="000000"/>
          <w:sz w:val="28"/>
          <w:szCs w:val="28"/>
        </w:rPr>
        <w:t>год.</w:t>
      </w:r>
    </w:p>
    <w:p w:rsidR="00B67AAA" w:rsidRPr="005E6339" w:rsidRDefault="00B67AAA" w:rsidP="00B67A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Выставочная деятельность является важной и неотъемлемой частью образовательного процесса в любом учебном заведении изобразительного искусства. Особенно это важно в школе, где обучаются дети. Творческие  выставки не только демонстрируют успехи учеников, не только представляют лучший педагогический опыт преподавателей и мастеровых художников - они формируют среду, организуют то творческое пространство, в котором из простых мальчиков и девочек вырастают юные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>художники.  </w:t>
      </w:r>
    </w:p>
    <w:p w:rsidR="00B67AAA" w:rsidRDefault="00B67AAA" w:rsidP="00B67AA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>Большая работа по выставочной деятельности</w:t>
      </w:r>
      <w:r w:rsidR="001903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Сибайской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детской художественной школы, 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на многих  городских площадках и  учреждений. Выставки работ учащихся  СДХШ украшают любое мероприятие городского и республиканского масштаба.  </w:t>
      </w:r>
    </w:p>
    <w:p w:rsidR="00B67AAA" w:rsidRPr="005E6339" w:rsidRDefault="00B67AAA" w:rsidP="00B67AAA">
      <w:pPr>
        <w:jc w:val="both"/>
        <w:rPr>
          <w:rFonts w:ascii="Times New Roman" w:hAnsi="Times New Roman" w:cs="Times New Roman"/>
          <w:sz w:val="28"/>
          <w:szCs w:val="28"/>
        </w:rPr>
      </w:pPr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>В выставочном зале</w:t>
      </w:r>
      <w:r w:rsidR="001903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6339">
        <w:rPr>
          <w:rFonts w:ascii="Times New Roman" w:hAnsi="Times New Roman" w:cs="Times New Roman"/>
          <w:color w:val="000000"/>
          <w:sz w:val="28"/>
          <w:szCs w:val="28"/>
        </w:rPr>
        <w:t>Сибайской</w:t>
      </w:r>
      <w:proofErr w:type="spellEnd"/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художественной школы</w:t>
      </w:r>
      <w:r w:rsidR="001903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6339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плановые, а также персональные выставки мастеровых художников, фотохудожников, творчество наших учащихся и преподавателей.</w:t>
      </w:r>
    </w:p>
    <w:p w:rsidR="00B67AAA" w:rsidRPr="005E6339" w:rsidRDefault="00B67AAA" w:rsidP="00B6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6339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выставочного зала </w:t>
      </w:r>
      <w:proofErr w:type="spellStart"/>
      <w:r w:rsidRPr="005E6339">
        <w:rPr>
          <w:rFonts w:ascii="Times New Roman" w:hAnsi="Times New Roman" w:cs="Times New Roman"/>
          <w:sz w:val="28"/>
          <w:szCs w:val="28"/>
        </w:rPr>
        <w:t>Сибайской</w:t>
      </w:r>
      <w:proofErr w:type="spellEnd"/>
      <w:r w:rsidRPr="005E6339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на год, было проведено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381" w:rsidRPr="00190381">
        <w:rPr>
          <w:rFonts w:ascii="Times New Roman" w:hAnsi="Times New Roman" w:cs="Times New Roman"/>
          <w:sz w:val="28"/>
          <w:szCs w:val="28"/>
        </w:rPr>
        <w:t>3</w:t>
      </w:r>
      <w:r w:rsidR="003B049C">
        <w:rPr>
          <w:rFonts w:ascii="Times New Roman" w:hAnsi="Times New Roman" w:cs="Times New Roman"/>
          <w:sz w:val="28"/>
          <w:szCs w:val="28"/>
        </w:rPr>
        <w:t>5</w:t>
      </w:r>
      <w:r w:rsidRPr="005E6339">
        <w:rPr>
          <w:rFonts w:ascii="Times New Roman" w:hAnsi="Times New Roman" w:cs="Times New Roman"/>
          <w:sz w:val="28"/>
          <w:szCs w:val="28"/>
        </w:rPr>
        <w:t xml:space="preserve"> интересных творческих выставок, в том числе </w:t>
      </w:r>
      <w:r>
        <w:rPr>
          <w:rFonts w:ascii="Times New Roman" w:hAnsi="Times New Roman" w:cs="Times New Roman"/>
          <w:sz w:val="28"/>
          <w:szCs w:val="28"/>
        </w:rPr>
        <w:t>мобильных</w:t>
      </w:r>
      <w:r w:rsidRPr="005E6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49C" w:rsidRDefault="00B67AAA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9C" w:rsidRPr="003B049C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3B0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81" w:rsidRPr="003B049C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t>2019 год</w:t>
      </w:r>
      <w:r w:rsidR="003B049C">
        <w:rPr>
          <w:rFonts w:ascii="Times New Roman" w:hAnsi="Times New Roman" w:cs="Times New Roman"/>
          <w:color w:val="000000"/>
          <w:sz w:val="28"/>
          <w:szCs w:val="28"/>
          <w:lang w:val="ba-RU"/>
        </w:rPr>
        <w:t>,</w:t>
      </w:r>
      <w:r w:rsidR="00190381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выставочный сезон открывает</w:t>
      </w:r>
      <w:r w:rsidR="003B049C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выставка работ учащихся СДХШ, </w:t>
      </w:r>
      <w:r w:rsidR="003B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3B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3B0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полугодие </w:t>
      </w:r>
      <w:r w:rsidR="003B049C">
        <w:rPr>
          <w:rFonts w:ascii="Times New Roman" w:hAnsi="Times New Roman" w:cs="Times New Roman"/>
          <w:color w:val="000000"/>
          <w:sz w:val="28"/>
          <w:szCs w:val="28"/>
          <w:lang w:val="ba-RU"/>
        </w:rPr>
        <w:t>2018-2019 уч. год.</w:t>
      </w:r>
      <w:r w:rsidR="001903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9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по результатам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детского творчества «Папа может», посвященный дню защитнику отечества 23 февраля.</w:t>
      </w: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начале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открывается выставка декоративно прикладного творчества, «Творение рук женских», педагога и ее учеников-студентов технологического факультета филиала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СИБашГУ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Тажитдиновой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Гульнары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Фарвазовны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1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этом же месяце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состоялась персональная выставка творческих работ «Романтическое настроение», преподавателя СДХШ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Аргынбаевой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Миляуши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Фасхитдиновны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год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обьявлен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годом театра, в связи с этим </w:t>
      </w:r>
      <w:r w:rsidRPr="00E97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апреле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месяце, городское театральное объединение, представили в выставочном зале СДХШ выставку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 названием  «Приоткрывая кулисы», где были представлены работа художников декораторов. </w:t>
      </w: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9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 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СДХШ состоялся Открытый Республиканский конкур детского и юношеского творчества «Страна Батыров». По результатам данного конкурса была организована выставка победителей и дипломантов.</w:t>
      </w: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социального проекта «Живая память», </w:t>
      </w:r>
      <w:r w:rsidRPr="00190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мая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демонстрационная выставка архивных материалов, наград, фотографий участников ВОВ.</w:t>
      </w:r>
    </w:p>
    <w:p w:rsidR="005A148A" w:rsidRDefault="0019038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4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июне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A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 работ учащихся СДХШ за </w:t>
      </w:r>
      <w:r w:rsidR="005A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5A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полугодие 2018-1019 </w:t>
      </w:r>
      <w:proofErr w:type="spellStart"/>
      <w:r w:rsidR="005A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="005A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год, по результатам просмотра и летней практики пленэр.</w:t>
      </w: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A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июня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художественная школа принимала активное участие во всероссийском инвестиционном форуме и организовала масштабную выставку Декоративно-прикладного творчества.</w:t>
      </w: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A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августе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3A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того же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учащихся СДХШ была организована на городском  праздновании  дня города.</w:t>
      </w: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Выставочный зал к началу учебного года </w:t>
      </w:r>
      <w:r w:rsidRPr="00B63A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сентябре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украсила выставка дипломных  работ выпускников СДХШ 2019 года. </w:t>
      </w:r>
    </w:p>
    <w:p w:rsidR="002B6390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значимое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сентябре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проходило в г. Уфа, посвященное 100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Р.Б., фестиваль-марафон «Страницы истории»</w:t>
      </w:r>
      <w:r w:rsidR="002B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выставка декоративно-прикладного искусства учащихся СДХШ представляла городской округ г. Сибай, как ведущее образовательное учреждение культуры города.</w:t>
      </w:r>
    </w:p>
    <w:p w:rsidR="00AA170F" w:rsidRPr="00102DDF" w:rsidRDefault="002B6390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октябре</w:t>
      </w:r>
      <w:r w:rsidR="00102D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A1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A170F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AA170F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Сибайской</w:t>
      </w:r>
      <w:proofErr w:type="spellEnd"/>
      <w:r w:rsidR="00AA170F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художественной школе, прошел зональный фестиваль, для детей с ограниченными возможностями здоровья  «Радуга талантов»</w:t>
      </w:r>
      <w:r w:rsidR="00B5103C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выставка изобразительного искусства и декоративно-прикладного творчества</w:t>
      </w:r>
      <w:r w:rsidR="00102DDF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103C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</w:t>
      </w:r>
      <w:r w:rsidR="00102DDF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стников конкурса, </w:t>
      </w:r>
      <w:r w:rsidR="00B5103C" w:rsidRPr="0010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представлена в выставочном зале СДХШ</w:t>
      </w:r>
    </w:p>
    <w:p w:rsidR="00B63AF1" w:rsidRDefault="00AA170F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том же месяце</w:t>
      </w:r>
      <w:r w:rsidR="002B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проекта фонда президентских грантов, на базе СДХШ, прошла выставка – презентация иллюстраций «Национальная конница России эпохи наполеоновских войн 1812-1814 гг.», под руководством </w:t>
      </w:r>
      <w:r w:rsidR="0094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центра</w:t>
      </w:r>
      <w:r w:rsidR="002B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94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Амантай</w:t>
      </w:r>
      <w:proofErr w:type="spellEnd"/>
      <w:r w:rsidR="002B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8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иллюстратор </w:t>
      </w:r>
      <w:proofErr w:type="spellStart"/>
      <w:r w:rsidR="0088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Кужин</w:t>
      </w:r>
      <w:proofErr w:type="spellEnd"/>
      <w:r w:rsidR="0088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 Данная презентация состоялась с участием самого иллюстратора, который вышел на прямую связь с участниками данного мероприятия из Польши.</w:t>
      </w:r>
      <w:proofErr w:type="gramEnd"/>
    </w:p>
    <w:p w:rsidR="00102DDF" w:rsidRDefault="00102DDF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DDF" w:rsidRDefault="00102DDF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середине ноября учащиеся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художественной школы провели совместно с другими учреждениями культуры города Открытый конкурс-фестиваль «Легенды седого Урала», посвященный 100-летию образования Республики Башкортостан и Году театра в России, по итогам конкурса на мероприятии была представлена выставка победителей и лауреатов конкурса.</w:t>
      </w:r>
    </w:p>
    <w:p w:rsidR="00883A30" w:rsidRDefault="00102DDF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завершении 2019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63D" w:rsidRPr="007E2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декабря</w:t>
      </w:r>
      <w:r w:rsidR="007E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="007E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7E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Баймак состоялся Республиканский марафон «Победа», в рамках Республиканского фестиваля народного творчества «Салют Победы», посвященного 75-летию Победы в Великой Отечественной войне 1941-1945 гг. и передача штандарта Республиканского марафона, СДХШ представляла город Сибай и презентовала выставку по данной теме.</w:t>
      </w: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3AF1" w:rsidRDefault="00B63AF1" w:rsidP="005A14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381" w:rsidRDefault="00190381" w:rsidP="001903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90381" w:rsidRDefault="00190381" w:rsidP="00190381">
      <w:pPr>
        <w:jc w:val="both"/>
        <w:rPr>
          <w:rFonts w:ascii="Times New Roman" w:hAnsi="Times New Roman" w:cs="Times New Roman"/>
          <w:sz w:val="28"/>
        </w:rPr>
      </w:pPr>
    </w:p>
    <w:p w:rsidR="00190381" w:rsidRPr="00622A7D" w:rsidRDefault="00190381" w:rsidP="00190381">
      <w:pPr>
        <w:jc w:val="both"/>
        <w:rPr>
          <w:rFonts w:ascii="Times New Roman" w:hAnsi="Times New Roman" w:cs="Times New Roman"/>
          <w:sz w:val="28"/>
        </w:rPr>
      </w:pPr>
    </w:p>
    <w:p w:rsidR="00190381" w:rsidRDefault="00190381" w:rsidP="00190381"/>
    <w:p w:rsidR="00B04682" w:rsidRDefault="00B67AAA" w:rsidP="00190381">
      <w:pPr>
        <w:jc w:val="both"/>
      </w:pPr>
      <w:r w:rsidRPr="00EA32B3">
        <w:rPr>
          <w:rFonts w:ascii="Times New Roman" w:hAnsi="Times New Roman" w:cs="Times New Roman"/>
          <w:i/>
          <w:color w:val="FF0000"/>
          <w:sz w:val="28"/>
        </w:rPr>
        <w:t xml:space="preserve">    </w:t>
      </w:r>
      <w:r>
        <w:rPr>
          <w:rFonts w:ascii="Times New Roman" w:hAnsi="Times New Roman" w:cs="Times New Roman"/>
          <w:i/>
          <w:color w:val="FF0000"/>
          <w:sz w:val="28"/>
        </w:rPr>
        <w:t xml:space="preserve">  </w:t>
      </w:r>
    </w:p>
    <w:p w:rsidR="00190381" w:rsidRDefault="00190381"/>
    <w:sectPr w:rsidR="00190381" w:rsidSect="007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AAA"/>
    <w:rsid w:val="00074FCE"/>
    <w:rsid w:val="00102DDF"/>
    <w:rsid w:val="00190381"/>
    <w:rsid w:val="002B6390"/>
    <w:rsid w:val="00303D2A"/>
    <w:rsid w:val="0031539A"/>
    <w:rsid w:val="003B049C"/>
    <w:rsid w:val="00412165"/>
    <w:rsid w:val="00430690"/>
    <w:rsid w:val="0054195F"/>
    <w:rsid w:val="005A148A"/>
    <w:rsid w:val="006D77E8"/>
    <w:rsid w:val="00786E22"/>
    <w:rsid w:val="007E263D"/>
    <w:rsid w:val="008803D7"/>
    <w:rsid w:val="00883A30"/>
    <w:rsid w:val="00947E72"/>
    <w:rsid w:val="00AA170F"/>
    <w:rsid w:val="00AB09BA"/>
    <w:rsid w:val="00B04682"/>
    <w:rsid w:val="00B5103C"/>
    <w:rsid w:val="00B63AF1"/>
    <w:rsid w:val="00B67AAA"/>
    <w:rsid w:val="00E97C7E"/>
    <w:rsid w:val="00EC050B"/>
    <w:rsid w:val="00F5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админ2</dc:creator>
  <cp:lastModifiedBy>админ2</cp:lastModifiedBy>
  <cp:revision>2</cp:revision>
  <dcterms:created xsi:type="dcterms:W3CDTF">2019-12-17T12:32:00Z</dcterms:created>
  <dcterms:modified xsi:type="dcterms:W3CDTF">2019-12-17T12:32:00Z</dcterms:modified>
</cp:coreProperties>
</file>