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vyd="http://volga.yandex.com/schemas/document/model" xmlns:w="http://schemas.openxmlformats.org/wordprocessingml/2006/main"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w:conformance="transitional" mc:Ignorable="vyd">
  <w:background/>
  <w:body vyd:_id="vyd:00000000000001">
    <w:p w:rsidR="00000000" w:rsidDel="00000000" w:rsidP="00000000" w:rsidRDefault="00000000" w:rsidRPr="00000000" w14:paraId="00000001" vyd:_id="vyd:0000000000002m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2n">
          <wp:anchor hidden="0" distT="0" distB="0" distL="0" distR="0" relativeHeight="0" behindDoc="1" locked="0" layoutInCell="1" allowOverlap="1" simplePos="0">
            <wp:simplePos x="0" y="0"/>
            <wp:positionH relativeFrom="margin">
              <wp:posOffset>-915819</wp:posOffset>
            </wp:positionH>
            <wp:positionV relativeFrom="page">
              <wp:posOffset>0</wp:posOffset>
            </wp:positionV>
            <wp:extent cx="7558548" cy="1143000"/>
            <wp:effectExtent b="0" l="0" r="0" t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482" l="0" r="0" t="14484"/>
                    <a:stretch>
                      <a:fillRect/>
                    </a:stretch>
                  </pic:blipFill>
                  <pic:spPr>
                    <a:xfrm>
                      <a:off x="0" y="0"/>
                      <a:ext cx="7558548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 vyd:_id="vyd:0000000000002l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color w:val="000000"/>
          <w:b w:val="1"/>
          <w:bCs w:val="1"/>
          <w:szCs w:val="36"/>
        </w:rPr>
      </w:pPr>
    </w:p>
    <w:p w:rsidR="00000000" w:rsidDel="00000000" w:rsidP="00000000" w:rsidRDefault="00000000" w:rsidRPr="00000000" w14:paraId="00000003" vyd:_id="vyd:0000000000002j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b w:val="1"/>
          <w:bCs w:val="1"/>
          <w:szCs w:val="36"/>
        </w:rPr>
      </w:pPr>
      <w:bookmarkStart w:id="0" w:colFirst="0" w:colLast="0" w:name="_heading=h.ek1uear84rdc" vyd:_id="vyd:0000000000002k"/>
      <w:bookmarkEnd w:id="0"/>
    </w:p>
    <w:p w:rsidR="00000000" w:rsidDel="00000000" w:rsidP="00000000" w:rsidRDefault="00000000" w:rsidRPr="00000000" w14:paraId="00000004" vyd:_id="vyd:0000000000002g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b w:val="1"/>
          <w:rtl w:val="0"/>
        </w:rPr>
      </w:pPr>
      <w:bookmarkStart w:id="1" w:colFirst="0" w:colLast="0" w:name="_heading=h.o41bmpy8s9j4" vyd:_id="vyd:0000000000002i"/>
      <w:bookmarkEnd w:id="1"/>
    </w:p>
    <w:p w:rsidR="00000000" w:rsidDel="00000000" w:rsidP="00000000" w:rsidRDefault="00000000" w:rsidRPr="00000000" w14:paraId="00000004" vyd:_id="vyd:mkce9yvgy3rx3t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b w:val="1"/>
          <w:bCs w:val="1"/>
          <w:szCs w:val="36"/>
        </w:rPr>
      </w:pPr>
      <w:r>
        <w:rPr>
          <w:rFonts w:ascii="Times New Roman" w:hAnsi="Times New Roman" w:eastAsia="Times New Roman" w:cs="Times New Roman"/>
          <w:sz w:val="36"/>
          <w:b w:val="1"/>
          <w:rtl w:val="0"/>
          <w:bCs w:val="1"/>
          <w:szCs w:val="36"/>
        </w:rPr>
        <w:t vyd:_id="vyd:0000000000002h" xml:space="preserve">Программа «#СВОяКУЛЬТУРА». </w:t>
      </w:r>
    </w:p>
    <w:p w:rsidR="00000000" w:rsidDel="00000000" w:rsidP="00000000" w:rsidRDefault="00000000" w:rsidRPr="00000000" w14:paraId="00000005" vyd:_id="vyd:0000000000002d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b w:val="1"/>
          <w:bCs w:val="1"/>
          <w:szCs w:val="36"/>
        </w:rPr>
      </w:pPr>
      <w:bookmarkStart w:id="2" w:colFirst="0" w:colLast="0" w:name="_heading=h.wsa7pnj9j0md" vyd:_id="vyd:0000000000002f"/>
      <w:bookmarkEnd w:id="2"/>
      <w:r>
        <w:rPr>
          <w:rFonts w:ascii="Times New Roman" w:hAnsi="Times New Roman" w:eastAsia="Times New Roman" w:cs="Times New Roman"/>
          <w:sz w:val="36"/>
          <w:b w:val="1"/>
          <w:rtl w:val="0"/>
          <w:bCs w:val="1"/>
          <w:szCs w:val="36"/>
        </w:rPr>
        <w:t vyd:_id="vyd:0000000000002e">Информационная справка</w:t>
      </w:r>
    </w:p>
    <w:p w:rsidR="00000000" w:rsidDel="00000000" w:rsidP="00000000" w:rsidRDefault="00000000" w:rsidRPr="00000000" w14:paraId="00000006" vyd:_id="vyd:0000000000002b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b w:val="1"/>
          <w:bCs w:val="1"/>
          <w:szCs w:val="36"/>
        </w:rPr>
      </w:pPr>
      <w:bookmarkStart w:id="3" w:colFirst="0" w:colLast="0" w:name="_heading=h.9p4fhbp9e7yc" vyd:_id="vyd:0000000000002c"/>
      <w:bookmarkEnd w:id="3"/>
    </w:p>
    <w:p w:rsidR="00000000" w:rsidDel="00000000" w:rsidP="00000000" w:rsidRDefault="00000000" w:rsidRPr="00000000" w14:paraId="00000007" vyd:_id="vyd:0000000000002a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8" vyd:_id="vyd:00000000000024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9">В 2026 году в Академии творческих индустрий «Меганом» (проект «Таврида.АРТ») пройдёт три потока программы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8" xml:space="preserve"> «#СВОяКУЛЬТУРА», разработанной для</w:t>
      </w:r>
      <w:r>
        <w:rPr>
          <w:rtl w:val="0"/>
        </w:rPr>
        <w:t vyd:_id="vyd:00000000000027" xml:space="preserve"> 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6" xml:space="preserve">участников и ветеранов специальной военной операции, а также членов их семей.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5">Программа реализуется при поддержке Министерства культуры Российской Федерации и фонда «Защитники Отечества».</w:t>
      </w:r>
    </w:p>
    <w:p w:rsidR="00000000" w:rsidDel="00000000" w:rsidP="00000000" w:rsidRDefault="00000000" w:rsidRPr="00000000" w14:paraId="00000009" vyd:_id="vyd:00000000000023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A" vyd:_id="vyd:00000000000021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2" xml:space="preserve">Даты проведения «#СВОяКУЛЬТУРА» в 2026 году: </w:t>
      </w:r>
    </w:p>
    <w:p w:rsidR="00000000" w:rsidDel="00000000" w:rsidP="00000000" w:rsidRDefault="00000000" w:rsidRPr="00000000" w14:paraId="0000000B" vyd:_id="vyd:0000000000001z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0" xml:space="preserve"> </w:t>
      </w:r>
    </w:p>
    <w:p w:rsidR="00000000" w:rsidDel="00000000" w:rsidP="00000000" w:rsidRDefault="00000000" w:rsidRPr="00000000" w14:paraId="0000000C" vyd:_id="vyd:0000000000001x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y" xml:space="preserve">Первый поток </w:t>
      </w:r>
    </w:p>
    <w:p w:rsidR="00000000" w:rsidDel="00000000" w:rsidP="00000000" w:rsidRDefault="00000000" w:rsidRPr="00000000" w14:paraId="0000000D" vyd:_id="vyd:0000000000001t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w">Первый модуль:</w:t>
      </w:r>
      <w:r>
        <w:rPr>
          <w:rtl w:val="0"/>
        </w:rPr>
        <w:t vyd:_id="vyd:0000000000001v" xml:space="preserve">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u" xml:space="preserve">13–15 мая (онлайн); </w:t>
      </w:r>
    </w:p>
    <w:p w:rsidR="00000000" w:rsidDel="00000000" w:rsidP="00000000" w:rsidRDefault="00000000" w:rsidRPr="00000000" w14:paraId="0000000E" vyd:_id="vyd:0000000000001r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s">Второй модуль: 30 мая — 5 июня.</w:t>
      </w:r>
    </w:p>
    <w:p w:rsidR="00000000" w:rsidDel="00000000" w:rsidP="00000000" w:rsidRDefault="00000000" w:rsidRPr="00000000" w14:paraId="0000000F" vyd:_id="vyd:0000000000001q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0" vyd:_id="vyd:0000000000001o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p" xml:space="preserve">Второй поток </w:t>
      </w:r>
    </w:p>
    <w:p w:rsidR="00000000" w:rsidDel="00000000" w:rsidP="00000000" w:rsidRDefault="00000000" w:rsidRPr="00000000" w14:paraId="00000011" vyd:_id="vyd:0000000000001m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n">Первый модуль: 11–13 августа (онлайн);</w:t>
      </w:r>
    </w:p>
    <w:p w:rsidR="00000000" w:rsidDel="00000000" w:rsidP="00000000" w:rsidRDefault="00000000" w:rsidRPr="00000000" w14:paraId="00000012" vyd:_id="vyd:0000000000001k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l">Второй модуль: 29 августа — 4 сентября.</w:t>
      </w:r>
    </w:p>
    <w:p w:rsidR="00000000" w:rsidDel="00000000" w:rsidP="00000000" w:rsidRDefault="00000000" w:rsidRPr="00000000" w14:paraId="00000013" vyd:_id="vyd:0000000000001j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4" vyd:_id="vyd:0000000000001h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i" xml:space="preserve">Третий поток </w:t>
      </w:r>
    </w:p>
    <w:p w:rsidR="00000000" w:rsidDel="00000000" w:rsidP="00000000" w:rsidRDefault="00000000" w:rsidRPr="00000000" w14:paraId="00000015" vyd:_id="vyd:0000000000001f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g">Первый модуль: 18–20 сентября (онлайн);</w:t>
      </w:r>
    </w:p>
    <w:p w:rsidR="00000000" w:rsidDel="00000000" w:rsidP="00000000" w:rsidRDefault="00000000" w:rsidRPr="00000000" w14:paraId="00000016" vyd:_id="vyd:0000000000001d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e">Второй модуль: 9–16 октября.</w:t>
      </w:r>
    </w:p>
    <w:p w:rsidR="00000000" w:rsidDel="00000000" w:rsidP="00000000" w:rsidRDefault="00000000" w:rsidRPr="00000000" w14:paraId="00000017" vyd:_id="vyd:0000000000001c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8" vyd:_id="vyd:00000000000019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4" w:colFirst="0" w:colLast="0" w:name="_heading=h.gjdgxs" vyd:_id="vyd:0000000000001b"/>
      <w:bookmarkEnd w:id="4"/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a" xml:space="preserve">«#СВОяКУЛЬТУРА» — это точка входа участников и ветеранов СВО, а также членов их семей в сферу культуры, которая открывает новые возможности для тех, кто хочет найти своё дело и реализовать себя через искусство и творчество. Участники познакомятся с ключевыми направлениями — «литература», «театр», «кино», «музыка», «живопись» — и узнают, какие есть возможности для дальнейшего развития: обучение, трудоустройство, проектная и просветительская деятельность. Программа будет включать в себя лекции, встречи с профессионалами творческих индустрий и культурно-просветительские мероприятия. </w:t>
      </w:r>
    </w:p>
    <w:p w:rsidR="00000000" w:rsidDel="00000000" w:rsidP="00000000" w:rsidRDefault="00000000" w:rsidRPr="00000000" w14:paraId="00000019" vyd:_id="vyd:00000000000017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8">По завершении программы участники сформируют для себя индивидуальные траектории развития в сфере культуры, искусства, проектной и просветительской деятельности. Каждый получит персональные рекомендации по дальнейшему обучению в сфере культуры, возможностям трудоустройства, участию в конкурсах, проектах партнёров и развитию в арт-кластере «Таврида».</w:t>
      </w:r>
    </w:p>
    <w:p w:rsidR="00000000" w:rsidDel="00000000" w:rsidP="00000000" w:rsidRDefault="00000000" w:rsidRPr="00000000" w14:paraId="0000001A" vyd:_id="vyd:0000000000000y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6">Первая программа «#СВОяКУЛЬТУРА» прошла в Академии «Меганом» с 28 октября по 7 ноября 2025 года. Она объединила 40 участников и ветеранов СВО из разных регионов России. Они не только занимались творчеством — записывали песни в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5" xml:space="preserve"> 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4">профессиональной студии, писали картины, снимали видеоконтент и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3" xml:space="preserve"> 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2" xml:space="preserve">создавали литературные произведения — но и имели возможность лично пообщаться с ведущими профессионалами творческих индустрий нашей страны и </w:t>
      </w:r>
      <w:r>
        <w:rPr>
          <w:rFonts w:ascii="Times New Roman" w:hAnsi="Times New Roman" w:eastAsia="Times New Roman" w:cs="Times New Roman"/>
          <w:sz w:val="28"/>
          <w:color w:val="1a1a1a"/>
          <w:rtl w:val="0"/>
          <w:szCs w:val="28"/>
        </w:rPr>
        <w:t vyd:_id="vyd:00000000000011">представителями крупнейших медиахолдингов и грантодателей, среди которых Президентский фонд культурных инициатив, онлайн-платформа RUTUBE (</w:t>
      </w:r>
      <w:r>
        <w:rPr>
          <w:rFonts w:ascii="Times New Roman" w:hAnsi="Times New Roman" w:eastAsia="Times New Roman" w:cs="Times New Roman"/>
          <w:sz w:val="28"/>
          <w:color w:val="1a1a1a"/>
          <w:rtl w:val="0"/>
          <w:szCs w:val="28"/>
        </w:rPr>
        <w:t vyd:_id="vyd:00000000000010">«Газпром-Медиа Холдинг»</w:t>
      </w:r>
      <w:r>
        <w:rPr>
          <w:rFonts w:ascii="Times New Roman" w:hAnsi="Times New Roman" w:eastAsia="Times New Roman" w:cs="Times New Roman"/>
          <w:sz w:val="28"/>
          <w:color w:val="1a1a1a"/>
          <w:rtl w:val="0"/>
          <w:szCs w:val="28"/>
        </w:rPr>
        <w:t vyd:_id="vyd:0000000000000z" xml:space="preserve">), АНО «Институт развития интернета», RT.Док и другие. </w:t>
      </w:r>
    </w:p>
    <w:p w:rsidR="00000000" w:rsidDel="00000000" w:rsidP="00000000" w:rsidRDefault="00000000" w:rsidRPr="00000000" w14:paraId="0000001B" vyd:_id="vyd:0000000000000x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D" vyd:_id="vyd:0000000000000q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rtl w:val="0"/>
          <w:bCs w:val="1"/>
          <w:iCs w:val="1"/>
          <w:szCs w:val="24"/>
        </w:rPr>
        <w:t vyd:_id="vyd:0000000000000v">Контакты для СМИ:</w:t>
      </w:r>
      <w:r>
        <w:rPr>
          <w:rFonts w:ascii="Times New Roman" w:hAnsi="Times New Roman" w:eastAsia="Times New Roman" w:cs="Times New Roman"/>
          <w:sz w:val="24"/>
          <w:color w:val="000000"/>
          <w:i w:val="1"/>
          <w:shd w:val="clear" w:fill="#ffffff"/>
          <w:rtl w:val="0"/>
          <w:iCs w:val="1"/>
          <w:szCs w:val="24"/>
        </w:rPr>
        <w:t vyd:_id="vyd:0000000000000u" xml:space="preserve"> Яна Коряева, +7 926 379-73-40, </w:t>
      </w:r>
      <w:r>
        <w:rPr>
          <w:rFonts w:ascii="Times New Roman" w:hAnsi="Times New Roman" w:eastAsia="Times New Roman" w:cs="Times New Roman"/>
          <w:sz w:val="24"/>
          <w:color w:val="1155cc"/>
          <w:u w:val="single"/>
          <w:i w:val="1"/>
          <w:shd w:val="clear" w:fill="#ffffff"/>
          <w:rtl w:val="0"/>
          <w:iCs w:val="1"/>
          <w:szCs w:val="24"/>
        </w:rPr>
        <w:t vyd:_id="vyd:0000000000000t">press@tavrida.art</w:t>
      </w:r>
      <w:r>
        <w:rPr>
          <w:rFonts w:ascii="Times New Roman" w:hAnsi="Times New Roman" w:eastAsia="Times New Roman" w:cs="Times New Roman"/>
          <w:sz w:val="24"/>
          <w:color w:val="000000"/>
          <w:i w:val="1"/>
          <w:shd w:val="clear" w:fill="#ffffff"/>
          <w:rtl w:val="0"/>
          <w:iCs w:val="1"/>
          <w:szCs w:val="24"/>
        </w:rPr>
        <w:t vyd:_id="vyd:0000000000000s" xml:space="preserve">, </w:t>
      </w:r>
      <w:r>
        <w:rPr>
          <w:rFonts w:ascii="Times New Roman" w:hAnsi="Times New Roman" w:eastAsia="Times New Roman" w:cs="Times New Roman"/>
          <w:sz w:val="24"/>
          <w:color w:val="1155cc"/>
          <w:u w:val="single"/>
          <w:i w:val="1"/>
          <w:shd w:val="clear" w:fill="#ffffff"/>
          <w:rtl w:val="0"/>
          <w:iCs w:val="1"/>
          <w:szCs w:val="24"/>
        </w:rPr>
        <w:t vyd:_id="vyd:0000000000000r">tavrida.art</w:t>
      </w:r>
    </w:p>
    <w:p w:rsidR="00000000" w:rsidDel="00000000" w:rsidP="00000000" w:rsidRDefault="00000000" w:rsidRPr="00000000" w14:paraId="0000001E" vyd:_id="vyd:0000000000000m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rtl w:val="0"/>
          <w:bCs w:val="1"/>
          <w:iCs w:val="1"/>
          <w:szCs w:val="24"/>
        </w:rPr>
        <w:t vyd:_id="vyd:0000000000000p">Telegram-канал пресс-службы:</w:t>
      </w:r>
      <w:r>
        <w:rPr>
          <w:rFonts w:ascii="Times New Roman" w:hAnsi="Times New Roman" w:eastAsia="Times New Roman" w:cs="Times New Roman"/>
          <w:sz w:val="24"/>
          <w:color w:val="000000"/>
          <w:i w:val="1"/>
          <w:shd w:val="clear" w:fill="#ffffff"/>
          <w:rtl w:val="0"/>
          <w:iCs w:val="1"/>
          <w:szCs w:val="24"/>
        </w:rPr>
        <w:t vyd:_id="vyd:0000000000000o" xml:space="preserve"> </w:t>
      </w:r>
      <w:r>
        <w:rPr>
          <w:rFonts w:ascii="Times New Roman" w:hAnsi="Times New Roman" w:eastAsia="Times New Roman" w:cs="Times New Roman"/>
          <w:sz w:val="24"/>
          <w:color w:val="1155cc"/>
          <w:u w:val="single"/>
          <w:i w:val="1"/>
          <w:shd w:val="clear" w:fill="#ffffff"/>
          <w:rtl w:val="0"/>
          <w:iCs w:val="1"/>
          <w:szCs w:val="24"/>
        </w:rPr>
        <w:t vyd:_id="vyd:0000000000000n">https://t.me/tavrida_news</w:t>
      </w:r>
    </w:p>
    <w:p w:rsidR="00000000" w:rsidDel="00000000" w:rsidP="00000000" w:rsidRDefault="00000000" w:rsidRPr="00000000" w14:paraId="0000001F" vyd:_id="vyd:0000000000000k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0l" xml:space="preserve"> </w:t>
      </w:r>
    </w:p>
    <w:p w:rsidR="00000000" w:rsidDel="00000000" w:rsidP="00000000" w:rsidRDefault="00000000" w:rsidRPr="00000000" w14:paraId="00000020" vyd:_id="vyd:0000000000000h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bCs w:val="1"/>
          <w:i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rtl w:val="0"/>
          <w:szCs w:val="24"/>
        </w:rPr>
        <w:tab vyd:_id="vyd:0000000000000j"/>
      </w:r>
      <w:r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rtl w:val="0"/>
          <w:bCs w:val="1"/>
          <w:iCs w:val="1"/>
          <w:szCs w:val="24"/>
        </w:rPr>
        <w:t vyd:_id="vyd:0000000000000i">Справочная информация:</w:t>
      </w:r>
    </w:p>
    <w:p w:rsidR="00000000" w:rsidDel="00000000" w:rsidP="00000000" w:rsidRDefault="00000000" w:rsidRPr="00000000" w14:paraId="00000021" vyd:_id="vyd:0000000000000g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b w:val="1"/>
          <w:i w:val="1"/>
          <w:shd w:val="clear" w:fill="#ffffff"/>
          <w:bCs w:val="1"/>
          <w:iCs w:val="1"/>
          <w:szCs w:val="24"/>
        </w:rPr>
      </w:pPr>
    </w:p>
    <w:p w:rsidR="00000000" w:rsidDel="00000000" w:rsidP="00000000" w:rsidRDefault="00000000" w:rsidRPr="00000000" w14:paraId="00000022" vyd:_id="vyd:00000000000007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i w:val="1"/>
          <w:rtl w:val="0"/>
          <w:iCs w:val="1"/>
          <w:szCs w:val="24"/>
        </w:rPr>
        <w:tab vyd:_id="vyd:0000000000000f"/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e">Автономная некоммерческая организация «Таврида.Арт» развивает арт-кластер «Таврида» — платформу возможностей для молодых деятелей культуры и искусства, которая объединяет летние школы Академии творческих индустрий «Меганом», Фестиваль молодого искусства «Таврида.АРТ», федеральную сеть арт-резиденций и другие проекты. События арт-кластера включены в федеральный проект «Россия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d" xml:space="preserve"> 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c">—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b" xml:space="preserve"> 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a">страна возможностей» национального проекта «Молодёжь и дети» и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9" xml:space="preserve"> 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8">реализуются с 2015 года.</w:t>
      </w:r>
    </w:p>
    <w:p w:rsidR="00000000" w:rsidDel="00000000" w:rsidP="00000000" w:rsidRDefault="00000000" w:rsidRPr="00000000" w14:paraId="00000023" vyd:_id="vyd:00000000000005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i w:val="1"/>
          <w:rtl w:val="0"/>
          <w:iCs w:val="1"/>
          <w:szCs w:val="24"/>
        </w:rPr>
        <w:t vyd:_id="vyd:00000000000006" xml:space="preserve"> </w:t>
      </w:r>
    </w:p>
    <w:p w:rsidR="00000000" w:rsidDel="00000000" w:rsidP="00000000" w:rsidRDefault="00000000" w:rsidRPr="00000000" w14:paraId="00000024" vyd:_id="vyd:00000000000004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i w:val="1"/>
          <w:shd w:val="clear" w:fill="#ffffff"/>
          <w:iCs w:val="1"/>
          <w:szCs w:val="24"/>
        </w:rPr>
      </w:pPr>
    </w:p>
    <w:p w:rsidR="00000000" w:rsidDel="00000000" w:rsidP="00000000" w:rsidRDefault="00000000" w:rsidRPr="00000000" w14:paraId="00000025" vyd:_id="vyd:00000000000003">
      <w:pPr>
        <w:ind w:firstLine="720"/>
        <w:rPr>
          <w:rFonts w:ascii="Times New Roman" w:hAnsi="Times New Roman" w:eastAsia="Times New Roman" w:cs="Times New Roman"/>
          <w:sz w:val="28"/>
          <w:szCs w:val="28"/>
        </w:rPr>
      </w:pPr>
    </w:p>
    <w:sectPr vyd:_id="vyd:00000000000002">
      <w:type w:val="nextPage"/>
      <w:pgSz w:w="11909" w:h="16834" w:orient="portrait"/>
      <w:pgMar w:top="1440" w:right="1440" w:bottom="1440" w:left="1440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Arial"/>
  <w:font w:name="Times New Roman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sz w:val="28"/>
      <w:color w:val="434343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color w:val="666666"/>
      <w:i w:val="1"/>
      <w:iCs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sz w:val="30"/>
      <w:color w:val="666666"/>
      <w:szCs w:val="3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Normal2" w:customStyle="1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4">
    <w:name w:val="Hyperlink"/>
    <w:uiPriority w:val="99"/>
    <w:unhideWhenUsed w:val="1"/>
    <w:rPr>
      <w:color w:val="2f69c7"/>
      <w:u w:val="single"/>
    </w:rPr>
  </w:style>
  <w:style w:type="character" w:styleId="a5">
    <w:name w:val="FollowedHyperlink"/>
    <w:basedOn w:val="a0"/>
    <w:uiPriority w:val="99"/>
    <w:semiHidden w:val="1"/>
    <w:unhideWhenUsed w:val="1"/>
    <w:rsid w:val="005E5346"/>
    <w:rPr>
      <w:color w:val="800080" w:themeColor="followedHyperlink"/>
      <w:u w:val="single"/>
    </w:rPr>
  </w:style>
  <w:style w:type="paragraph" w:styleId="a6">
    <w:name w:val="Normal (Web)"/>
    <w:uiPriority w:val="99"/>
    <w:semiHidden w:val="1"/>
    <w:unhideWhenUsed w:val="1"/>
    <w:rsid w:val="000E1A68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0Xm1rkmLEwM90j5Ct02Ko2E9ApQ==">CgMxLjAilgIKC0FBQUJ5R3NXMFd3EuABCgtBQUFCeUdzVzBXdxILQUFBQnlHc1cwV3caDQoJdGV4dC9odG1sEgAiDgoKdGV4dC9wbGFpbhIAKhsiFTExMzgyOTExMjIzOTc0MDUyNDg4MigAOAAwyo3Sq7UzOLqS0qu1M0o9CiRhcHBsaWNhdGlvbi92bmQuZ29vZ2xlLWFwcHMuZG9jcy5tZHMaFcLX2uQBDxoNCgkKAy4uLhABGAAQAVoMdXMxN3hqZzBob2ExcgIgAHgAggEUc3VnZ2VzdC5zZ2hlc2t1cDliNm+aAQYIABAAGACwAQC4AQDIAQAYyo3Sq7UzILqS0qu1MzAAQhRzdWdnZXN0LnNnaGVza3VwOWI2byKWAgoLQUFBQnlHc1cwWFES4AEKC0FBQUJ5R3NXMFhREgtBQUFCeUdzVzBYURoNCgl0ZXh0L2h0bWwSACIOCgp0ZXh0L3BsYWluEgAqGyIVMTEzODI5MTEyMjM5NzQwNTI0ODgyKAA4ADC0sOCrtTM4n7Tgq7UzSj0KJGFwcGxpY2F0aW9uL3ZuZC5nb29nbGUtYXBwcy5kb2NzLm1kcxoVwtfa5AEPGg0KCQoDLi4uEAEYABABWgw3aDZsc2p5Y3pjMDNyAiAAeACCARRzdWdnZXN0Lm9qa2Y5dHoyb20wMZoBBggAEAAYALABALgBAMgBABi0sOCrtTMgn7Tgq7UzMABCFHN1Z2dlc3Qub2prZjl0ejJvbTAxMg5oLmVrMXVlYXI4NHJkYzIOaC5vNDFibXB5OHM5ajQyDmgud3NhN3BuajlqMG1kMg5oLjlwNGZoYnA5ZTd5YzIIaC5namRneHM4AGoxChRzdWdnZXN0LjNuZzlwcTl4YzRiYRIZ0JrRgNC40YHRgtC40L3QsCDQoNCw0L3Qs2oxChRzdWdnZXN0Lmhkc3oycTk3ZDNwbBIZ0JrRgNC40YHRgtC40L3QsCDQoNCw0L3Qs2oxChRzdWdnZXN0LnFseHE1YXZ2cXU4bBIZ0JrRgNC40YHRgtC40L3QsCDQoNCw0L3Qs2oxChRzdWdnZXN0LjJtajA1aGY5MXRsbhIZ0JrRgNC40YHRgtC40L3QsCDQoNCw0L3Qs2oxChRzdWdnZXN0LnNnaGVza3VwOWI2bxIZ0JrRgNC40YHRgtC40L3QsCDQoNCw0L3Qs2oxChRzdWdnZXN0LmJod2tpZTluMjJochIZ0JrRgNC40YHRgtC40L3QsCDQoNCw0L3Qs2oqChRzdWdnZXN0LjU1bzJiOTU5dWkxaBIS0JDQvdCw0YHRgtCw0YHQuNGPajEKFHN1Z2dlc3Qub2prZjl0ejJvbTAxEhnQmtGA0LjRgdGC0LjQvdCwINCg0LDQvdCzajEKFHN1Z2dlc3QudTdmMnFodDBrcWJlEhnQmtGA0LjRgdGC0LjQvdCwINCg0LDQvdCzajEKFHN1Z2dlc3QubXBmZjcxd24xaGhpEhnQmtGA0LjRgdGC0LjQvdCwINCg0LDQvdCzajAKE3N1Z2dlc3QuZnQ1MHlvb3A3bnUSGdCa0YDQuNGB0YLQuNC90LAg0KDQsNC90LNqMQoUc3VnZ2VzdC5jcGh1N3g3dTI1azQSGdCa0YDQuNGB0YLQuNC90LAg0KDQsNC90LNqMQoUc3VnZ2VzdC5rZnpwZWFwMmtzODkSGdCa0YDQuNGB0YLQuNC90LAg0KDQsNC90LNqMQoUc3VnZ2VzdC56NGJjMTVpYWV0djUSGdCa0YDQuNGB0YLQuNC90LAg0KDQsNC90LNqMQoUc3VnZ2VzdC43MXExZjZidGFqbGYSGdCa0YDQuNGB0YLQuNC90LAg0KDQsNC90LNqMQoUc3VnZ2VzdC42NWkzZDlxNnJyOWISGdCa0YDQuNGB0YLQuNC90LAg0KDQsNC90LNqMAoTc3VnZ2VzdC43dHZ1Nm5mYzA3aBIZ0JrRgNC40YHRgtC40L3QsCDQoNCw0L3Qs2oxChRzdWdnZXN0LjRxZmpiMWJsaXpibhIZ0JrRgNC40YHRgtC40L3QsCDQoNCw0L3Qs2oxChRzdWdnZXN0LjhubnM2Zm5qeWU1ahIZ0JrRgNC40YHRgtC40L3QsCDQoNCw0L3Qs2oxChRzdWdnZXN0LmVnZXVia3VncGNsahIZ0JrRgNC40YHRgtC40L3QsCDQoNCw0L3Qs2oxChRzdWdnZXN0LmFnNjlwcGczYTB3ORIZ0JrRgNC40YHRgtC40L3QsCDQoNCw0L3Qs2oxChRzdWdnZXN0Lnh2cnVzZmFyaG5sdhIZ0JrRgNC40YHRgtC40L3QsCDQoNCw0L3Qs2oxChRzdWdnZXN0Lnhkd2ltOHh1NTRpcxIZ0JrRgNC40YHRgtC40L3QsCDQoNCw0L3Qs2okChRzdWdnZXN0LjJhMmM0aGgzc2dnOBIM0JHQvtCz0LTQsNC9ajEKFHN1Z2dlc3Qua253M21lNGJ2dHFhEhnQmtGA0LjRgdGC0LjQvdCwINCg0LDQvdCzciExTG9VdTFCLVRPd0lEb3hQeHR1ZVhRalRDazZUb29lNTk=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terms:created xsi:type="dcterms:W3CDTF">2025-12-24T15:03:00Z</dcterms:created>
  <dc:creator>Александрова Юлия Витальевна</dc:creator>
</cp:coreProperties>
</file>