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B1" w:rsidRPr="00BD44BA" w:rsidRDefault="007F3EB1" w:rsidP="008D7BD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  <w:r w:rsidRPr="00BD44BA">
        <w:rPr>
          <w:rFonts w:ascii="Times New Roman" w:hAnsi="Times New Roman"/>
          <w:bCs/>
          <w:sz w:val="24"/>
          <w:szCs w:val="24"/>
        </w:rPr>
        <w:t>УТВЕРЖДЕН</w:t>
      </w:r>
      <w:r>
        <w:rPr>
          <w:rFonts w:ascii="Times New Roman" w:hAnsi="Times New Roman"/>
          <w:bCs/>
          <w:sz w:val="24"/>
          <w:szCs w:val="24"/>
        </w:rPr>
        <w:t>А</w:t>
      </w:r>
    </w:p>
    <w:p w:rsidR="007F3EB1" w:rsidRPr="0064495F" w:rsidRDefault="007F3EB1" w:rsidP="00046CF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  <w:r w:rsidRPr="00BD44BA">
        <w:rPr>
          <w:rFonts w:ascii="Times New Roman" w:hAnsi="Times New Roman"/>
          <w:bCs/>
          <w:sz w:val="24"/>
          <w:szCs w:val="24"/>
        </w:rPr>
        <w:t>приказом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4495F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24</w:t>
      </w:r>
      <w:r w:rsidRPr="0064495F">
        <w:rPr>
          <w:rFonts w:ascii="Times New Roman" w:hAnsi="Times New Roman"/>
          <w:bCs/>
          <w:sz w:val="24"/>
          <w:szCs w:val="24"/>
        </w:rPr>
        <w:t xml:space="preserve">.03.2016 г. № </w:t>
      </w:r>
      <w:r>
        <w:rPr>
          <w:rFonts w:ascii="Times New Roman" w:hAnsi="Times New Roman"/>
          <w:bCs/>
          <w:sz w:val="24"/>
          <w:szCs w:val="24"/>
        </w:rPr>
        <w:t>5</w:t>
      </w:r>
    </w:p>
    <w:p w:rsidR="007F3EB1" w:rsidRPr="00BD44BA" w:rsidRDefault="007F3EB1" w:rsidP="00046CF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  <w:r w:rsidRPr="0064495F">
        <w:rPr>
          <w:rFonts w:ascii="Times New Roman" w:hAnsi="Times New Roman"/>
          <w:bCs/>
          <w:sz w:val="24"/>
          <w:szCs w:val="24"/>
        </w:rPr>
        <w:t xml:space="preserve">«О </w:t>
      </w:r>
      <w:r>
        <w:rPr>
          <w:rFonts w:ascii="Times New Roman" w:hAnsi="Times New Roman"/>
          <w:sz w:val="24"/>
          <w:szCs w:val="24"/>
        </w:rPr>
        <w:t xml:space="preserve">политике МБУК «ЦЕНТРАЛЬНАЯ БИБЛИОТЕКА» </w:t>
      </w:r>
      <w:r w:rsidRPr="004B6039">
        <w:rPr>
          <w:rFonts w:ascii="Times New Roman" w:hAnsi="Times New Roman"/>
          <w:sz w:val="24"/>
          <w:szCs w:val="24"/>
        </w:rPr>
        <w:t>по противодействию коррупции»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C4E0F">
        <w:rPr>
          <w:rFonts w:ascii="Times New Roman" w:hAnsi="Times New Roman"/>
          <w:b/>
          <w:sz w:val="24"/>
          <w:szCs w:val="24"/>
        </w:rPr>
        <w:t xml:space="preserve">ПОЛИТИКА </w:t>
      </w:r>
      <w:r w:rsidRPr="0093485E">
        <w:rPr>
          <w:rFonts w:ascii="Times New Roman" w:hAnsi="Times New Roman"/>
          <w:b/>
          <w:sz w:val="24"/>
          <w:szCs w:val="24"/>
        </w:rPr>
        <w:t>МБУК «ЦЕНТРАЛЬНАЯ БИБЛИОТЕКА» ПО ПРОТИВОДЕЙСТВИЮ</w:t>
      </w:r>
      <w:r w:rsidRPr="00FC4E0F">
        <w:rPr>
          <w:rFonts w:ascii="Times New Roman" w:hAnsi="Times New Roman"/>
          <w:b/>
          <w:sz w:val="24"/>
          <w:szCs w:val="24"/>
        </w:rPr>
        <w:t xml:space="preserve"> КОРРУПЦИИ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 xml:space="preserve">1. Политика </w:t>
      </w:r>
      <w:r>
        <w:rPr>
          <w:rFonts w:ascii="Times New Roman" w:hAnsi="Times New Roman"/>
          <w:sz w:val="24"/>
          <w:szCs w:val="24"/>
        </w:rPr>
        <w:t>МБУК «ЦЕНТРАЛЬНАЯ БИБЛИОТЕКА»</w:t>
      </w:r>
      <w:r w:rsidRPr="00FC4E0F">
        <w:rPr>
          <w:rFonts w:ascii="Times New Roman" w:hAnsi="Times New Roman"/>
          <w:bCs/>
          <w:sz w:val="24"/>
          <w:szCs w:val="24"/>
        </w:rPr>
        <w:t xml:space="preserve"> (далее - учреждение) по п</w:t>
      </w:r>
      <w:r w:rsidRPr="00FC4E0F">
        <w:rPr>
          <w:rFonts w:ascii="Times New Roman" w:hAnsi="Times New Roman"/>
          <w:sz w:val="24"/>
          <w:szCs w:val="24"/>
        </w:rPr>
        <w:t>ротиводействию коррупции основывается на следующем: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 xml:space="preserve">1.1. Соответствие политики </w:t>
      </w:r>
      <w:r w:rsidRPr="00FC4E0F">
        <w:rPr>
          <w:rFonts w:ascii="Times New Roman" w:hAnsi="Times New Roman"/>
          <w:bCs/>
          <w:sz w:val="24"/>
          <w:szCs w:val="24"/>
        </w:rPr>
        <w:t>учреждения</w:t>
      </w:r>
      <w:r w:rsidRPr="00FC4E0F">
        <w:rPr>
          <w:rFonts w:ascii="Times New Roman" w:hAnsi="Times New Roman"/>
          <w:sz w:val="24"/>
          <w:szCs w:val="24"/>
        </w:rPr>
        <w:t xml:space="preserve"> действующему законодательству и общепринятым нормам.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 xml:space="preserve">1.2. Личный пример руководства </w:t>
      </w:r>
      <w:r w:rsidRPr="00FC4E0F">
        <w:rPr>
          <w:rFonts w:ascii="Times New Roman" w:hAnsi="Times New Roman"/>
          <w:bCs/>
          <w:sz w:val="24"/>
          <w:szCs w:val="24"/>
        </w:rPr>
        <w:t>учреждения</w:t>
      </w:r>
      <w:r w:rsidRPr="00FC4E0F">
        <w:rPr>
          <w:rFonts w:ascii="Times New Roman" w:hAnsi="Times New Roman"/>
          <w:sz w:val="24"/>
          <w:szCs w:val="24"/>
        </w:rPr>
        <w:t>.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 xml:space="preserve">1.3. Вовлеченность работников </w:t>
      </w:r>
      <w:r w:rsidRPr="00FC4E0F">
        <w:rPr>
          <w:rFonts w:ascii="Times New Roman" w:hAnsi="Times New Roman"/>
          <w:bCs/>
          <w:sz w:val="24"/>
          <w:szCs w:val="24"/>
        </w:rPr>
        <w:t>учреждения в п</w:t>
      </w:r>
      <w:r w:rsidRPr="00FC4E0F">
        <w:rPr>
          <w:rFonts w:ascii="Times New Roman" w:hAnsi="Times New Roman"/>
          <w:sz w:val="24"/>
          <w:szCs w:val="24"/>
        </w:rPr>
        <w:t>ротиводействие коррупции.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>1.4. Соразмерность антикоррупционных процедур риску коррупции.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>1.5. Эффективность антикоррупционных процедур.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>1.6. Ответственность и неотвратимость наказания.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>1.7. Постоянный контрол</w:t>
      </w:r>
      <w:r>
        <w:rPr>
          <w:rFonts w:ascii="Times New Roman" w:hAnsi="Times New Roman"/>
          <w:sz w:val="24"/>
          <w:szCs w:val="24"/>
        </w:rPr>
        <w:t>ь</w:t>
      </w:r>
      <w:r w:rsidRPr="00FC4E0F">
        <w:rPr>
          <w:rFonts w:ascii="Times New Roman" w:hAnsi="Times New Roman"/>
          <w:sz w:val="24"/>
          <w:szCs w:val="24"/>
        </w:rPr>
        <w:t xml:space="preserve"> и регулярный мониторинг.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 xml:space="preserve">2. В целях предупреждения и противодействия коррупции все работники </w:t>
      </w:r>
      <w:r w:rsidRPr="00FC4E0F">
        <w:rPr>
          <w:rFonts w:ascii="Times New Roman" w:hAnsi="Times New Roman"/>
          <w:bCs/>
          <w:sz w:val="24"/>
          <w:szCs w:val="24"/>
        </w:rPr>
        <w:t xml:space="preserve">учреждения </w:t>
      </w:r>
      <w:r w:rsidRPr="00FC4E0F">
        <w:rPr>
          <w:rFonts w:ascii="Times New Roman" w:hAnsi="Times New Roman"/>
          <w:sz w:val="24"/>
          <w:szCs w:val="24"/>
        </w:rPr>
        <w:t>обязаны: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Pr="00FC4E0F">
        <w:rPr>
          <w:rFonts w:ascii="Times New Roman" w:hAnsi="Times New Roman"/>
          <w:bCs/>
          <w:sz w:val="24"/>
          <w:szCs w:val="24"/>
        </w:rPr>
        <w:t>учреждения</w:t>
      </w:r>
      <w:r w:rsidRPr="00FC4E0F">
        <w:rPr>
          <w:rFonts w:ascii="Times New Roman" w:hAnsi="Times New Roman"/>
          <w:sz w:val="24"/>
          <w:szCs w:val="24"/>
        </w:rPr>
        <w:t>;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Pr="00FC4E0F">
        <w:rPr>
          <w:rFonts w:ascii="Times New Roman" w:hAnsi="Times New Roman"/>
          <w:bCs/>
          <w:sz w:val="24"/>
          <w:szCs w:val="24"/>
        </w:rPr>
        <w:t>учреждения</w:t>
      </w:r>
      <w:r w:rsidRPr="00FC4E0F">
        <w:rPr>
          <w:rFonts w:ascii="Times New Roman" w:hAnsi="Times New Roman"/>
          <w:sz w:val="24"/>
          <w:szCs w:val="24"/>
        </w:rPr>
        <w:t>;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>- незамедлительно информировать непосредственного руководителя (либо должностное лицо, ответственное за противодействие коррупции) о случаях склонения к совершению коррупционных правонарушений;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 xml:space="preserve">- незамедлительно информировать непосредственного руководителя (либо должностное лицо, ответственное за противодействие коррупции) о ставшей известной ему информации о случаях совершения коррупционных правонарушений другими работниками, контрагентами </w:t>
      </w:r>
      <w:r w:rsidRPr="00FC4E0F">
        <w:rPr>
          <w:rFonts w:ascii="Times New Roman" w:hAnsi="Times New Roman"/>
          <w:bCs/>
          <w:sz w:val="24"/>
          <w:szCs w:val="24"/>
        </w:rPr>
        <w:t>учреждения</w:t>
      </w:r>
      <w:r w:rsidRPr="00FC4E0F">
        <w:rPr>
          <w:rFonts w:ascii="Times New Roman" w:hAnsi="Times New Roman"/>
          <w:sz w:val="24"/>
          <w:szCs w:val="24"/>
        </w:rPr>
        <w:t xml:space="preserve"> или иными лицами;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>- сообщить непосредственному руководител</w:t>
      </w:r>
      <w:r>
        <w:rPr>
          <w:rFonts w:ascii="Times New Roman" w:hAnsi="Times New Roman"/>
          <w:sz w:val="24"/>
          <w:szCs w:val="24"/>
        </w:rPr>
        <w:t>ю (либо должностному</w:t>
      </w:r>
      <w:r w:rsidRPr="00FC4E0F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у</w:t>
      </w:r>
      <w:r w:rsidRPr="00FC4E0F">
        <w:rPr>
          <w:rFonts w:ascii="Times New Roman" w:hAnsi="Times New Roman"/>
          <w:sz w:val="24"/>
          <w:szCs w:val="24"/>
        </w:rPr>
        <w:t>, ответственно</w:t>
      </w:r>
      <w:r>
        <w:rPr>
          <w:rFonts w:ascii="Times New Roman" w:hAnsi="Times New Roman"/>
          <w:sz w:val="24"/>
          <w:szCs w:val="24"/>
        </w:rPr>
        <w:t>му</w:t>
      </w:r>
      <w:r w:rsidRPr="00FC4E0F">
        <w:rPr>
          <w:rFonts w:ascii="Times New Roman" w:hAnsi="Times New Roman"/>
          <w:sz w:val="24"/>
          <w:szCs w:val="24"/>
        </w:rPr>
        <w:t xml:space="preserve"> за противодействие коррупции) о возможности возникновения либо возникшем конфликте интересов.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C4E0F">
        <w:rPr>
          <w:rFonts w:ascii="Times New Roman" w:hAnsi="Times New Roman"/>
          <w:bCs/>
          <w:sz w:val="24"/>
          <w:szCs w:val="24"/>
        </w:rPr>
        <w:t>3. В рамках политики по п</w:t>
      </w:r>
      <w:r w:rsidRPr="00FC4E0F">
        <w:rPr>
          <w:rFonts w:ascii="Times New Roman" w:hAnsi="Times New Roman"/>
          <w:sz w:val="24"/>
          <w:szCs w:val="24"/>
        </w:rPr>
        <w:t>ротиводействию коррупции в учреждении действуют лицо, ответственное за работу по профилактике коррупционных и иных правонарушений, комиссия по противодействию коррупции, иные структуры, занимающиеся вопросами противодействия коррупции</w:t>
      </w:r>
      <w:r>
        <w:rPr>
          <w:rFonts w:ascii="Times New Roman" w:hAnsi="Times New Roman"/>
          <w:sz w:val="24"/>
          <w:szCs w:val="24"/>
        </w:rPr>
        <w:t>.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bCs/>
          <w:sz w:val="24"/>
          <w:szCs w:val="24"/>
        </w:rPr>
        <w:t>4. В рамках политики по п</w:t>
      </w:r>
      <w:r w:rsidRPr="00FC4E0F">
        <w:rPr>
          <w:rFonts w:ascii="Times New Roman" w:hAnsi="Times New Roman"/>
          <w:sz w:val="24"/>
          <w:szCs w:val="24"/>
        </w:rPr>
        <w:t>ротиводействию коррупции в учреждении действуют следующие локальные акты:</w:t>
      </w:r>
    </w:p>
    <w:p w:rsidR="007F3EB1" w:rsidRPr="00FC4E0F" w:rsidRDefault="007F3EB1" w:rsidP="00FC4E0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C4E0F">
        <w:rPr>
          <w:rFonts w:ascii="Times New Roman" w:hAnsi="Times New Roman"/>
          <w:bCs/>
          <w:sz w:val="24"/>
          <w:szCs w:val="24"/>
        </w:rPr>
        <w:t xml:space="preserve"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</w:t>
      </w:r>
    </w:p>
    <w:p w:rsidR="007F3EB1" w:rsidRPr="00FC4E0F" w:rsidRDefault="007F3EB1" w:rsidP="00FC4E0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>Кодекс этики и служебного поведения работников</w:t>
      </w:r>
    </w:p>
    <w:p w:rsidR="007F3EB1" w:rsidRPr="00FC4E0F" w:rsidRDefault="007F3EB1" w:rsidP="00FC4E0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 xml:space="preserve">Положение о конфликте интересов работников </w:t>
      </w:r>
    </w:p>
    <w:p w:rsidR="007F3EB1" w:rsidRPr="00FC4E0F" w:rsidRDefault="007F3EB1" w:rsidP="00FC4E0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>Правила обмена деловыми подарками и знаками делового гостеприимства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>Положения о комиссии по противодействию коррупции</w:t>
      </w:r>
    </w:p>
    <w:p w:rsidR="007F3EB1" w:rsidRPr="00FC4E0F" w:rsidRDefault="007F3EB1" w:rsidP="00FC4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C4E0F">
        <w:rPr>
          <w:rFonts w:ascii="Times New Roman" w:hAnsi="Times New Roman"/>
          <w:sz w:val="24"/>
          <w:szCs w:val="24"/>
        </w:rPr>
        <w:t>иные локальные акты, затрагивающие вопросы противодействия коррупции.</w:t>
      </w:r>
    </w:p>
    <w:sectPr w:rsidR="007F3EB1" w:rsidRPr="00FC4E0F" w:rsidSect="00A16B5A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EB1" w:rsidRDefault="007F3EB1" w:rsidP="00952D61">
      <w:pPr>
        <w:spacing w:after="0" w:line="240" w:lineRule="auto"/>
      </w:pPr>
      <w:r>
        <w:separator/>
      </w:r>
    </w:p>
  </w:endnote>
  <w:endnote w:type="continuationSeparator" w:id="1">
    <w:p w:rsidR="007F3EB1" w:rsidRDefault="007F3EB1" w:rsidP="0095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B1" w:rsidRDefault="007F3EB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F3EB1" w:rsidRDefault="007F3E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EB1" w:rsidRDefault="007F3EB1" w:rsidP="00952D61">
      <w:pPr>
        <w:spacing w:after="0" w:line="240" w:lineRule="auto"/>
      </w:pPr>
      <w:r>
        <w:separator/>
      </w:r>
    </w:p>
  </w:footnote>
  <w:footnote w:type="continuationSeparator" w:id="1">
    <w:p w:rsidR="007F3EB1" w:rsidRDefault="007F3EB1" w:rsidP="00952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B5A"/>
    <w:rsid w:val="000366AD"/>
    <w:rsid w:val="00046CF7"/>
    <w:rsid w:val="0007403C"/>
    <w:rsid w:val="00130070"/>
    <w:rsid w:val="0015351E"/>
    <w:rsid w:val="001773A9"/>
    <w:rsid w:val="00191727"/>
    <w:rsid w:val="00191900"/>
    <w:rsid w:val="001C666F"/>
    <w:rsid w:val="001D035C"/>
    <w:rsid w:val="001D6AD7"/>
    <w:rsid w:val="00210DB0"/>
    <w:rsid w:val="00267407"/>
    <w:rsid w:val="00277130"/>
    <w:rsid w:val="00283B5B"/>
    <w:rsid w:val="00304A98"/>
    <w:rsid w:val="003427BF"/>
    <w:rsid w:val="00360CBC"/>
    <w:rsid w:val="00376F45"/>
    <w:rsid w:val="00394C45"/>
    <w:rsid w:val="003F5739"/>
    <w:rsid w:val="00467C1F"/>
    <w:rsid w:val="004B6039"/>
    <w:rsid w:val="004E200A"/>
    <w:rsid w:val="004F328C"/>
    <w:rsid w:val="004F59F5"/>
    <w:rsid w:val="00510693"/>
    <w:rsid w:val="005140B1"/>
    <w:rsid w:val="00553957"/>
    <w:rsid w:val="0056637A"/>
    <w:rsid w:val="005A720D"/>
    <w:rsid w:val="005C4232"/>
    <w:rsid w:val="005F6653"/>
    <w:rsid w:val="0064495F"/>
    <w:rsid w:val="00644B8E"/>
    <w:rsid w:val="0067344A"/>
    <w:rsid w:val="006B063B"/>
    <w:rsid w:val="00711939"/>
    <w:rsid w:val="007666E0"/>
    <w:rsid w:val="00773E46"/>
    <w:rsid w:val="00777142"/>
    <w:rsid w:val="0078068A"/>
    <w:rsid w:val="00792BC6"/>
    <w:rsid w:val="007A0E57"/>
    <w:rsid w:val="007B106D"/>
    <w:rsid w:val="007F3EB1"/>
    <w:rsid w:val="00827491"/>
    <w:rsid w:val="008D7BD8"/>
    <w:rsid w:val="008E085F"/>
    <w:rsid w:val="0093485E"/>
    <w:rsid w:val="0093549F"/>
    <w:rsid w:val="00936E1E"/>
    <w:rsid w:val="00952D61"/>
    <w:rsid w:val="0096761B"/>
    <w:rsid w:val="00982346"/>
    <w:rsid w:val="009A5407"/>
    <w:rsid w:val="009C3CA7"/>
    <w:rsid w:val="009C4DF2"/>
    <w:rsid w:val="009D42FD"/>
    <w:rsid w:val="009F566F"/>
    <w:rsid w:val="00A044F4"/>
    <w:rsid w:val="00A04EBD"/>
    <w:rsid w:val="00A16B5A"/>
    <w:rsid w:val="00A21ED5"/>
    <w:rsid w:val="00A3659C"/>
    <w:rsid w:val="00A56917"/>
    <w:rsid w:val="00A74216"/>
    <w:rsid w:val="00A84FD4"/>
    <w:rsid w:val="00AA65B9"/>
    <w:rsid w:val="00AC770E"/>
    <w:rsid w:val="00AC77DA"/>
    <w:rsid w:val="00AE2E17"/>
    <w:rsid w:val="00B075F3"/>
    <w:rsid w:val="00B20800"/>
    <w:rsid w:val="00B21C78"/>
    <w:rsid w:val="00B84EDD"/>
    <w:rsid w:val="00B96566"/>
    <w:rsid w:val="00B96A75"/>
    <w:rsid w:val="00BB0AD7"/>
    <w:rsid w:val="00BB5AC4"/>
    <w:rsid w:val="00BC57ED"/>
    <w:rsid w:val="00BD44BA"/>
    <w:rsid w:val="00C26AEA"/>
    <w:rsid w:val="00C75954"/>
    <w:rsid w:val="00CE71A5"/>
    <w:rsid w:val="00D301AF"/>
    <w:rsid w:val="00D4152E"/>
    <w:rsid w:val="00DA06B1"/>
    <w:rsid w:val="00DC6C6A"/>
    <w:rsid w:val="00DE08D0"/>
    <w:rsid w:val="00E14D03"/>
    <w:rsid w:val="00E23761"/>
    <w:rsid w:val="00E24B9A"/>
    <w:rsid w:val="00E633C9"/>
    <w:rsid w:val="00E86941"/>
    <w:rsid w:val="00ED50FD"/>
    <w:rsid w:val="00EE7A05"/>
    <w:rsid w:val="00F7036C"/>
    <w:rsid w:val="00F70CF8"/>
    <w:rsid w:val="00FA5E84"/>
    <w:rsid w:val="00FC4E0F"/>
    <w:rsid w:val="00FC5BCF"/>
    <w:rsid w:val="00FD44C0"/>
    <w:rsid w:val="00FD551F"/>
    <w:rsid w:val="00FE16D6"/>
    <w:rsid w:val="00FE432E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5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2D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2D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1</Pages>
  <Words>382</Words>
  <Characters>2182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16</cp:revision>
  <dcterms:created xsi:type="dcterms:W3CDTF">2016-03-21T03:40:00Z</dcterms:created>
  <dcterms:modified xsi:type="dcterms:W3CDTF">2016-04-04T06:01:00Z</dcterms:modified>
</cp:coreProperties>
</file>