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612" w:rsidRDefault="00674612" w:rsidP="00E86EC1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834"/>
        <w:gridCol w:w="4834"/>
        <w:gridCol w:w="4835"/>
      </w:tblGrid>
      <w:tr w:rsidR="00674612" w:rsidTr="00674612">
        <w:tc>
          <w:tcPr>
            <w:tcW w:w="4834" w:type="dxa"/>
          </w:tcPr>
          <w:p w:rsidR="00674612" w:rsidRDefault="00674612" w:rsidP="00E86EC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834" w:type="dxa"/>
          </w:tcPr>
          <w:p w:rsidR="00674612" w:rsidRDefault="00674612" w:rsidP="00E86EC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835" w:type="dxa"/>
          </w:tcPr>
          <w:p w:rsidR="00674612" w:rsidRDefault="00B64724" w:rsidP="00674612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</w:t>
            </w:r>
            <w:r w:rsidR="00674612" w:rsidRPr="0067461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  <w:p w:rsidR="00674612" w:rsidRPr="00674612" w:rsidRDefault="00674612" w:rsidP="0067461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74612">
              <w:rPr>
                <w:rFonts w:ascii="Times New Roman" w:hAnsi="Times New Roman" w:cs="Times New Roman"/>
                <w:bCs/>
                <w:sz w:val="24"/>
                <w:szCs w:val="24"/>
              </w:rPr>
              <w:t>Приказом директора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«ЦЕНТРАЛЬНАЯ БИБЛИОТЕКА»</w:t>
            </w:r>
          </w:p>
        </w:tc>
      </w:tr>
    </w:tbl>
    <w:p w:rsidR="00674612" w:rsidRDefault="00674612" w:rsidP="00E86EC1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5AAE" w:rsidRPr="00DA6A7C" w:rsidRDefault="00CE5AAE" w:rsidP="00E86EC1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6A7C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CE5AAE" w:rsidRPr="00DA6A7C" w:rsidRDefault="00CE5AAE" w:rsidP="00CE5AAE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6A7C">
        <w:rPr>
          <w:rFonts w:ascii="Times New Roman" w:hAnsi="Times New Roman" w:cs="Times New Roman"/>
          <w:b/>
          <w:sz w:val="32"/>
          <w:szCs w:val="32"/>
        </w:rPr>
        <w:t>по устранению недостатков, выявленных в ходе</w:t>
      </w:r>
    </w:p>
    <w:p w:rsidR="00DA6A7C" w:rsidRPr="00DA6A7C" w:rsidRDefault="00CE5AAE" w:rsidP="00DA6A7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6A7C">
        <w:rPr>
          <w:rFonts w:ascii="Times New Roman" w:hAnsi="Times New Roman" w:cs="Times New Roman"/>
          <w:b/>
          <w:sz w:val="32"/>
          <w:szCs w:val="32"/>
        </w:rPr>
        <w:t>независимой оценки качества условий оказания услуг в 2019 го</w:t>
      </w:r>
      <w:r w:rsidR="00DA6A7C" w:rsidRPr="00DA6A7C">
        <w:rPr>
          <w:rFonts w:ascii="Times New Roman" w:hAnsi="Times New Roman" w:cs="Times New Roman"/>
          <w:b/>
          <w:sz w:val="32"/>
          <w:szCs w:val="32"/>
        </w:rPr>
        <w:t>ду</w:t>
      </w:r>
    </w:p>
    <w:p w:rsidR="00DA6A7C" w:rsidRPr="003216C2" w:rsidRDefault="00DA6A7C" w:rsidP="00DA6A7C">
      <w:pPr>
        <w:pStyle w:val="ConsPlusNonformat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27704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3216C2" w:rsidRPr="003216C2">
        <w:rPr>
          <w:rFonts w:ascii="Times New Roman" w:hAnsi="Times New Roman" w:cs="Times New Roman"/>
          <w:sz w:val="32"/>
          <w:szCs w:val="32"/>
          <w:u w:val="single"/>
        </w:rPr>
        <w:t xml:space="preserve">МУНИЦИПАЛЬНОЕ </w:t>
      </w:r>
      <w:r w:rsidR="003216C2">
        <w:rPr>
          <w:rFonts w:ascii="Times New Roman" w:hAnsi="Times New Roman" w:cs="Times New Roman"/>
          <w:sz w:val="32"/>
          <w:szCs w:val="32"/>
          <w:u w:val="single"/>
        </w:rPr>
        <w:t>БЮДЖЕТНОЕ</w:t>
      </w:r>
      <w:r w:rsidR="003216C2" w:rsidRPr="003216C2">
        <w:rPr>
          <w:rFonts w:ascii="Times New Roman" w:hAnsi="Times New Roman" w:cs="Times New Roman"/>
          <w:sz w:val="32"/>
          <w:szCs w:val="32"/>
          <w:u w:val="single"/>
        </w:rPr>
        <w:t xml:space="preserve"> УЧРЕЖДЕНИЕ </w:t>
      </w:r>
      <w:r w:rsidR="003216C2" w:rsidRPr="003216C2">
        <w:rPr>
          <w:rFonts w:ascii="Times New Roman" w:hAnsi="Times New Roman" w:cs="Times New Roman"/>
          <w:sz w:val="32"/>
          <w:szCs w:val="32"/>
          <w:u w:val="single"/>
        </w:rPr>
        <w:br/>
        <w:t>КУЛЬТУРЫ «ЦЕНТРАЛЬНАЯ БИБЛИОТЕКА КАМЕНСКОГО ГОРОДСКОГО ОКРУГА»</w:t>
      </w:r>
    </w:p>
    <w:p w:rsidR="00DA6A7C" w:rsidRDefault="00B233FF" w:rsidP="00CD2916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2020г.</w:t>
      </w:r>
    </w:p>
    <w:tbl>
      <w:tblPr>
        <w:tblW w:w="14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52"/>
        <w:gridCol w:w="6"/>
        <w:gridCol w:w="3546"/>
        <w:gridCol w:w="1420"/>
        <w:gridCol w:w="1843"/>
        <w:gridCol w:w="2836"/>
        <w:gridCol w:w="1505"/>
      </w:tblGrid>
      <w:tr w:rsidR="00C83189" w:rsidRPr="00DC6A1F" w:rsidTr="001844A6">
        <w:trPr>
          <w:trHeight w:val="645"/>
        </w:trPr>
        <w:tc>
          <w:tcPr>
            <w:tcW w:w="33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83189" w:rsidRPr="00DC6A1F" w:rsidRDefault="00C83189" w:rsidP="0080144D">
            <w:pPr>
              <w:tabs>
                <w:tab w:val="left" w:pos="3890"/>
              </w:tabs>
              <w:jc w:val="center"/>
              <w:rPr>
                <w:b/>
              </w:rPr>
            </w:pPr>
            <w:r w:rsidRPr="00DC6A1F">
              <w:rPr>
                <w:b/>
              </w:rPr>
              <w:t xml:space="preserve">Недостатки, выявленные в ходе независимой оценки качества условий оказания услуг </w:t>
            </w:r>
          </w:p>
        </w:tc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189" w:rsidRPr="00DC6A1F" w:rsidRDefault="00C83189" w:rsidP="00C83189">
            <w:pPr>
              <w:tabs>
                <w:tab w:val="left" w:pos="3890"/>
              </w:tabs>
              <w:jc w:val="center"/>
              <w:rPr>
                <w:b/>
              </w:rPr>
            </w:pPr>
            <w:r w:rsidRPr="00DC6A1F">
              <w:rPr>
                <w:b/>
              </w:rPr>
              <w:t xml:space="preserve">Наименование мероприятия по устранению недостатков, выявленных в ходе независимой оценки качества условий оказания услуг 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970D9" w:rsidRPr="00DC6A1F" w:rsidRDefault="00C83189" w:rsidP="00FF1B5E">
            <w:pPr>
              <w:tabs>
                <w:tab w:val="left" w:pos="3890"/>
              </w:tabs>
              <w:jc w:val="center"/>
              <w:rPr>
                <w:b/>
              </w:rPr>
            </w:pPr>
            <w:r w:rsidRPr="00DC6A1F">
              <w:rPr>
                <w:b/>
              </w:rPr>
              <w:t>Срок реализа</w:t>
            </w:r>
            <w:r w:rsidR="000970D9" w:rsidRPr="00DC6A1F">
              <w:rPr>
                <w:b/>
              </w:rPr>
              <w:t>-</w:t>
            </w:r>
          </w:p>
          <w:p w:rsidR="00C83189" w:rsidRPr="00DC6A1F" w:rsidRDefault="00C83189" w:rsidP="00FF1B5E">
            <w:pPr>
              <w:tabs>
                <w:tab w:val="left" w:pos="3890"/>
              </w:tabs>
              <w:jc w:val="center"/>
              <w:rPr>
                <w:b/>
              </w:rPr>
            </w:pPr>
            <w:r w:rsidRPr="00DC6A1F">
              <w:rPr>
                <w:b/>
              </w:rPr>
              <w:t>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83189" w:rsidRPr="00DC6A1F" w:rsidRDefault="00C83189" w:rsidP="00C83189">
            <w:pPr>
              <w:tabs>
                <w:tab w:val="left" w:pos="3890"/>
              </w:tabs>
              <w:jc w:val="center"/>
              <w:rPr>
                <w:b/>
              </w:rPr>
            </w:pPr>
            <w:r w:rsidRPr="00DC6A1F">
              <w:rPr>
                <w:b/>
              </w:rPr>
              <w:t xml:space="preserve">Ответственный исполнитель </w:t>
            </w:r>
          </w:p>
          <w:p w:rsidR="00C83189" w:rsidRPr="00DC6A1F" w:rsidRDefault="00C83189" w:rsidP="00C83189">
            <w:pPr>
              <w:tabs>
                <w:tab w:val="left" w:pos="3890"/>
              </w:tabs>
              <w:jc w:val="center"/>
              <w:rPr>
                <w:b/>
              </w:rPr>
            </w:pPr>
            <w:r w:rsidRPr="00DC6A1F">
              <w:rPr>
                <w:b/>
              </w:rPr>
              <w:t>(с указанием фамилии, имени, отчества и должности)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3189" w:rsidRPr="00DC6A1F" w:rsidRDefault="00C83189" w:rsidP="0080144D">
            <w:pPr>
              <w:tabs>
                <w:tab w:val="left" w:pos="3890"/>
              </w:tabs>
              <w:jc w:val="center"/>
              <w:rPr>
                <w:b/>
              </w:rPr>
            </w:pPr>
            <w:r w:rsidRPr="00DC6A1F">
              <w:rPr>
                <w:b/>
              </w:rPr>
              <w:t>Сведения о ходе реализации мероприятия</w:t>
            </w:r>
          </w:p>
        </w:tc>
      </w:tr>
      <w:tr w:rsidR="00C83189" w:rsidRPr="00DC6A1F" w:rsidTr="001844A6">
        <w:trPr>
          <w:trHeight w:val="1034"/>
        </w:trPr>
        <w:tc>
          <w:tcPr>
            <w:tcW w:w="335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189" w:rsidRPr="00DC6A1F" w:rsidRDefault="00C83189" w:rsidP="00C83189">
            <w:pPr>
              <w:tabs>
                <w:tab w:val="left" w:pos="389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89" w:rsidRPr="00DC6A1F" w:rsidRDefault="00C83189" w:rsidP="00C83189">
            <w:pPr>
              <w:tabs>
                <w:tab w:val="left" w:pos="3890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189" w:rsidRPr="00DC6A1F" w:rsidRDefault="00C83189" w:rsidP="00FF1B5E">
            <w:pPr>
              <w:tabs>
                <w:tab w:val="left" w:pos="3890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189" w:rsidRPr="00DC6A1F" w:rsidRDefault="00C83189" w:rsidP="00C83189">
            <w:pPr>
              <w:tabs>
                <w:tab w:val="left" w:pos="3890"/>
              </w:tabs>
              <w:jc w:val="center"/>
              <w:rPr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189" w:rsidRPr="00DC6A1F" w:rsidRDefault="00C83189" w:rsidP="00FF1B5E">
            <w:pPr>
              <w:tabs>
                <w:tab w:val="left" w:pos="3890"/>
              </w:tabs>
              <w:jc w:val="center"/>
              <w:rPr>
                <w:b/>
              </w:rPr>
            </w:pPr>
            <w:r w:rsidRPr="00DC6A1F">
              <w:rPr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189" w:rsidRPr="00DC6A1F" w:rsidRDefault="00C83189" w:rsidP="00FF1B5E">
            <w:pPr>
              <w:tabs>
                <w:tab w:val="left" w:pos="3890"/>
              </w:tabs>
              <w:jc w:val="center"/>
              <w:rPr>
                <w:b/>
              </w:rPr>
            </w:pPr>
            <w:r w:rsidRPr="00DC6A1F">
              <w:rPr>
                <w:b/>
              </w:rPr>
              <w:t>фактический срок реализации</w:t>
            </w:r>
          </w:p>
        </w:tc>
      </w:tr>
      <w:tr w:rsidR="009F1761" w:rsidRPr="00DC6A1F" w:rsidTr="001844A6">
        <w:trPr>
          <w:trHeight w:val="166"/>
        </w:trPr>
        <w:tc>
          <w:tcPr>
            <w:tcW w:w="33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761" w:rsidRPr="00DC6A1F" w:rsidRDefault="009F1761" w:rsidP="00C83189">
            <w:pPr>
              <w:tabs>
                <w:tab w:val="left" w:pos="3890"/>
              </w:tabs>
              <w:jc w:val="center"/>
              <w:rPr>
                <w:b/>
              </w:rPr>
            </w:pPr>
            <w:r w:rsidRPr="00DC6A1F">
              <w:rPr>
                <w:b/>
              </w:rPr>
              <w:t>1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61" w:rsidRPr="00DC6A1F" w:rsidRDefault="009F1761" w:rsidP="00C83189">
            <w:pPr>
              <w:tabs>
                <w:tab w:val="left" w:pos="3890"/>
              </w:tabs>
              <w:jc w:val="center"/>
              <w:rPr>
                <w:b/>
              </w:rPr>
            </w:pPr>
            <w:r w:rsidRPr="00DC6A1F">
              <w:rPr>
                <w:b/>
              </w:rPr>
              <w:t>2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761" w:rsidRPr="00DC6A1F" w:rsidRDefault="009F1761" w:rsidP="00FF1B5E">
            <w:pPr>
              <w:tabs>
                <w:tab w:val="left" w:pos="3890"/>
              </w:tabs>
              <w:jc w:val="center"/>
              <w:rPr>
                <w:b/>
              </w:rPr>
            </w:pPr>
            <w:r w:rsidRPr="00DC6A1F">
              <w:rPr>
                <w:b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761" w:rsidRPr="00DC6A1F" w:rsidRDefault="009F1761" w:rsidP="00C83189">
            <w:pPr>
              <w:tabs>
                <w:tab w:val="left" w:pos="3890"/>
              </w:tabs>
              <w:jc w:val="center"/>
              <w:rPr>
                <w:b/>
              </w:rPr>
            </w:pPr>
            <w:r w:rsidRPr="00DC6A1F">
              <w:rPr>
                <w:b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761" w:rsidRPr="00DC6A1F" w:rsidRDefault="009F1761" w:rsidP="00FF1B5E">
            <w:pPr>
              <w:tabs>
                <w:tab w:val="left" w:pos="3890"/>
              </w:tabs>
              <w:jc w:val="center"/>
              <w:rPr>
                <w:b/>
              </w:rPr>
            </w:pPr>
            <w:r w:rsidRPr="00DC6A1F">
              <w:rPr>
                <w:b/>
              </w:rPr>
              <w:t>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761" w:rsidRPr="00DC6A1F" w:rsidRDefault="009F1761" w:rsidP="00FF1B5E">
            <w:pPr>
              <w:tabs>
                <w:tab w:val="left" w:pos="3890"/>
              </w:tabs>
              <w:jc w:val="center"/>
              <w:rPr>
                <w:b/>
              </w:rPr>
            </w:pPr>
            <w:r w:rsidRPr="00DC6A1F">
              <w:rPr>
                <w:b/>
              </w:rPr>
              <w:t>6</w:t>
            </w:r>
          </w:p>
        </w:tc>
      </w:tr>
      <w:tr w:rsidR="00DA6A7C" w:rsidRPr="00DC6A1F" w:rsidTr="006E5A60">
        <w:trPr>
          <w:trHeight w:val="261"/>
        </w:trPr>
        <w:tc>
          <w:tcPr>
            <w:tcW w:w="14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DA6A7C" w:rsidRPr="00DC6A1F" w:rsidRDefault="00C83189" w:rsidP="005C6EC9">
            <w:pPr>
              <w:tabs>
                <w:tab w:val="left" w:pos="3890"/>
              </w:tabs>
              <w:spacing w:line="276" w:lineRule="auto"/>
              <w:jc w:val="center"/>
              <w:rPr>
                <w:b/>
              </w:rPr>
            </w:pPr>
            <w:r w:rsidRPr="00DC6A1F">
              <w:rPr>
                <w:b/>
                <w:lang w:val="en-US"/>
              </w:rPr>
              <w:t>I</w:t>
            </w:r>
            <w:r w:rsidRPr="00DC6A1F">
              <w:rPr>
                <w:b/>
              </w:rPr>
              <w:t>. МЕРОПРИЯТИЯ, ХАРАКТЕРИЗУЮЩИЕ ОТКРЫТОСТЬ И ДОСТУПНОСТЬ ИНФОРМАЦИИ ОБ ОРГАНИЗАЦИИ</w:t>
            </w:r>
          </w:p>
        </w:tc>
      </w:tr>
      <w:tr w:rsidR="006E5A60" w:rsidRPr="00DC6A1F" w:rsidTr="001844A6">
        <w:trPr>
          <w:trHeight w:val="345"/>
        </w:trPr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Pr="00DC6A1F" w:rsidRDefault="006E5A60" w:rsidP="003A6191"/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70" w:rsidRPr="00DC6A1F" w:rsidRDefault="00985E70" w:rsidP="003A6191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105" w:hanging="142"/>
              <w:rPr>
                <w:noProof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Pr="00DC6A1F" w:rsidRDefault="00CD2916" w:rsidP="006E5A60">
            <w:pPr>
              <w:jc w:val="center"/>
            </w:pPr>
            <w:r w:rsidRPr="00DC6A1F">
              <w:rPr>
                <w:lang w:val="en-US"/>
              </w:rPr>
              <w:t xml:space="preserve">I </w:t>
            </w:r>
            <w:r w:rsidRPr="00DC6A1F">
              <w:t>квартал</w:t>
            </w:r>
          </w:p>
          <w:p w:rsidR="00CD2916" w:rsidRPr="00DC6A1F" w:rsidRDefault="00DC6A1F" w:rsidP="006E5A60">
            <w:pPr>
              <w:jc w:val="center"/>
            </w:pPr>
            <w:r w:rsidRPr="00DC6A1F">
              <w:t xml:space="preserve">2020 </w:t>
            </w:r>
          </w:p>
          <w:p w:rsidR="006E5A60" w:rsidRPr="00DC6A1F" w:rsidRDefault="006E5A60" w:rsidP="006E5A60">
            <w:pPr>
              <w:jc w:val="center"/>
            </w:pPr>
          </w:p>
          <w:p w:rsidR="006E5A60" w:rsidRPr="00DC6A1F" w:rsidRDefault="006E5A60" w:rsidP="006E5A6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Pr="00DC6A1F" w:rsidRDefault="003216C2" w:rsidP="00CD2916">
            <w:pPr>
              <w:jc w:val="center"/>
            </w:pPr>
            <w: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0" w:rsidRPr="00DC6A1F" w:rsidRDefault="006E5A60" w:rsidP="00FF1B5E">
            <w:pPr>
              <w:tabs>
                <w:tab w:val="left" w:pos="3890"/>
              </w:tabs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A60" w:rsidRPr="00DC6A1F" w:rsidRDefault="006E5A60" w:rsidP="00FF1B5E">
            <w:pPr>
              <w:tabs>
                <w:tab w:val="left" w:pos="3890"/>
              </w:tabs>
            </w:pPr>
          </w:p>
        </w:tc>
      </w:tr>
      <w:tr w:rsidR="00FC12B8" w:rsidRPr="00DC6A1F" w:rsidTr="001844A6">
        <w:trPr>
          <w:trHeight w:val="2756"/>
        </w:trPr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A1F" w:rsidRDefault="00CD2916" w:rsidP="000970D9">
            <w:pPr>
              <w:rPr>
                <w:noProof/>
              </w:rPr>
            </w:pPr>
            <w:r w:rsidRPr="00DC6A1F">
              <w:rPr>
                <w:noProof/>
              </w:rPr>
              <w:lastRenderedPageBreak/>
              <w:t xml:space="preserve">2. Актуализировать </w:t>
            </w:r>
            <w:r w:rsidR="00866DD0" w:rsidRPr="00DC6A1F">
              <w:rPr>
                <w:noProof/>
              </w:rPr>
              <w:t xml:space="preserve"> </w:t>
            </w:r>
            <w:r w:rsidRPr="00DC6A1F">
              <w:rPr>
                <w:noProof/>
              </w:rPr>
              <w:t>информацию</w:t>
            </w:r>
            <w:r w:rsidR="00FC12B8" w:rsidRPr="00DC6A1F">
              <w:rPr>
                <w:noProof/>
              </w:rPr>
              <w:t xml:space="preserve"> о дистанционных способах обратной связи</w:t>
            </w:r>
            <w:r w:rsidR="00866DD0" w:rsidRPr="00DC6A1F">
              <w:rPr>
                <w:noProof/>
              </w:rPr>
              <w:t xml:space="preserve">, их функционирование </w:t>
            </w:r>
            <w:r w:rsidR="00FC12B8" w:rsidRPr="00DC6A1F">
              <w:rPr>
                <w:noProof/>
              </w:rPr>
              <w:t xml:space="preserve"> и взаимодействия на официальном сайте </w:t>
            </w:r>
            <w:r w:rsidR="003216C2">
              <w:rPr>
                <w:noProof/>
              </w:rPr>
              <w:t xml:space="preserve"> </w:t>
            </w:r>
          </w:p>
          <w:p w:rsidR="00DC6A1F" w:rsidRDefault="00DC6A1F" w:rsidP="000970D9">
            <w:pPr>
              <w:rPr>
                <w:noProof/>
              </w:rPr>
            </w:pPr>
          </w:p>
          <w:p w:rsidR="00DC6A1F" w:rsidRPr="00DC6A1F" w:rsidRDefault="00DC6A1F" w:rsidP="000970D9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1B" w:rsidRDefault="00A7601B" w:rsidP="003216C2">
            <w:pPr>
              <w:pStyle w:val="ab"/>
              <w:spacing w:after="0" w:line="240" w:lineRule="auto"/>
              <w:ind w:left="105"/>
              <w:rPr>
                <w:noProof/>
                <w:sz w:val="24"/>
                <w:szCs w:val="24"/>
              </w:rPr>
            </w:pPr>
            <w:r w:rsidRPr="00666CD7">
              <w:rPr>
                <w:noProof/>
                <w:sz w:val="24"/>
                <w:szCs w:val="24"/>
              </w:rPr>
              <w:t xml:space="preserve">- </w:t>
            </w:r>
            <w:r w:rsidR="00B64724" w:rsidRPr="00666CD7">
              <w:rPr>
                <w:noProof/>
                <w:sz w:val="24"/>
                <w:szCs w:val="24"/>
              </w:rPr>
              <w:t>Актуализировать</w:t>
            </w:r>
            <w:r w:rsidRPr="00666CD7">
              <w:rPr>
                <w:noProof/>
                <w:sz w:val="24"/>
                <w:szCs w:val="24"/>
              </w:rPr>
              <w:t xml:space="preserve"> </w:t>
            </w:r>
            <w:r w:rsidR="00B64724" w:rsidRPr="00666CD7">
              <w:rPr>
                <w:noProof/>
                <w:sz w:val="24"/>
                <w:szCs w:val="24"/>
              </w:rPr>
              <w:t>разделы</w:t>
            </w:r>
            <w:r w:rsidRPr="00666CD7">
              <w:rPr>
                <w:noProof/>
                <w:sz w:val="24"/>
                <w:szCs w:val="24"/>
              </w:rPr>
              <w:t>:</w:t>
            </w:r>
            <w:r>
              <w:rPr>
                <w:noProof/>
                <w:sz w:val="24"/>
                <w:szCs w:val="24"/>
              </w:rPr>
              <w:t xml:space="preserve">  </w:t>
            </w:r>
            <w:r w:rsidRPr="00A7601B">
              <w:rPr>
                <w:b/>
                <w:noProof/>
                <w:sz w:val="24"/>
                <w:szCs w:val="24"/>
              </w:rPr>
              <w:t xml:space="preserve">«Гостевая книга» </w:t>
            </w:r>
            <w:r w:rsidRPr="003216C2">
              <w:rPr>
                <w:b/>
                <w:noProof/>
                <w:sz w:val="24"/>
                <w:szCs w:val="24"/>
              </w:rPr>
              <w:t>«Виртуальная справка»</w:t>
            </w:r>
            <w:r w:rsidRPr="00DC6A1F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на сайте </w:t>
            </w:r>
            <w:r w:rsidRPr="00A7601B">
              <w:rPr>
                <w:noProof/>
                <w:sz w:val="24"/>
                <w:szCs w:val="24"/>
              </w:rPr>
              <w:t xml:space="preserve">  </w:t>
            </w:r>
            <w:hyperlink r:id="rId8" w:history="1">
              <w:r w:rsidR="008F3DC5" w:rsidRPr="00A7601B">
                <w:rPr>
                  <w:rStyle w:val="a5"/>
                  <w:noProof/>
                  <w:sz w:val="24"/>
                  <w:szCs w:val="24"/>
                </w:rPr>
                <w:t>https://cbkgo.ru/</w:t>
              </w:r>
            </w:hyperlink>
            <w:r w:rsidR="008F3DC5" w:rsidRPr="00A7601B">
              <w:rPr>
                <w:noProof/>
                <w:sz w:val="24"/>
                <w:szCs w:val="24"/>
              </w:rPr>
              <w:t xml:space="preserve"> </w:t>
            </w:r>
            <w:r w:rsidRPr="00A7601B">
              <w:rPr>
                <w:noProof/>
                <w:sz w:val="24"/>
                <w:szCs w:val="24"/>
              </w:rPr>
              <w:t>МБУК «ЦЕНТРАЛЬНАЯ БИБЛИОТЕКА»</w:t>
            </w:r>
          </w:p>
          <w:p w:rsidR="00A7601B" w:rsidRDefault="00A7601B" w:rsidP="003216C2">
            <w:pPr>
              <w:pStyle w:val="ab"/>
              <w:spacing w:after="0" w:line="240" w:lineRule="auto"/>
              <w:ind w:left="105"/>
              <w:rPr>
                <w:noProof/>
                <w:sz w:val="24"/>
                <w:szCs w:val="24"/>
              </w:rPr>
            </w:pPr>
          </w:p>
          <w:p w:rsidR="00A7601B" w:rsidRDefault="00A7601B" w:rsidP="003216C2">
            <w:pPr>
              <w:pStyle w:val="ab"/>
              <w:spacing w:after="0" w:line="240" w:lineRule="auto"/>
              <w:ind w:left="10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- </w:t>
            </w:r>
            <w:r w:rsidR="00B64724" w:rsidRPr="00666CD7">
              <w:rPr>
                <w:noProof/>
                <w:sz w:val="24"/>
                <w:szCs w:val="24"/>
              </w:rPr>
              <w:t>Организовать обратную связь</w:t>
            </w:r>
            <w:r w:rsidR="00B64724" w:rsidRPr="00F25014">
              <w:rPr>
                <w:noProof/>
                <w:sz w:val="24"/>
                <w:szCs w:val="24"/>
              </w:rPr>
              <w:t xml:space="preserve"> с </w:t>
            </w:r>
            <w:r w:rsidR="00B64724">
              <w:rPr>
                <w:noProof/>
                <w:sz w:val="24"/>
                <w:szCs w:val="24"/>
              </w:rPr>
              <w:t>пользователями</w:t>
            </w:r>
            <w:r w:rsidR="00B64724" w:rsidRPr="00F25014">
              <w:rPr>
                <w:noProof/>
                <w:sz w:val="24"/>
                <w:szCs w:val="24"/>
              </w:rPr>
              <w:t xml:space="preserve"> </w:t>
            </w:r>
            <w:r w:rsidR="00B64724">
              <w:rPr>
                <w:noProof/>
                <w:sz w:val="24"/>
                <w:szCs w:val="24"/>
              </w:rPr>
              <w:t>ч</w:t>
            </w:r>
            <w:r w:rsidR="00F25014" w:rsidRPr="00F25014">
              <w:rPr>
                <w:noProof/>
                <w:sz w:val="24"/>
                <w:szCs w:val="24"/>
              </w:rPr>
              <w:t>ерез сайт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="00F25014">
              <w:rPr>
                <w:noProof/>
                <w:sz w:val="24"/>
                <w:szCs w:val="24"/>
              </w:rPr>
              <w:t xml:space="preserve"> </w:t>
            </w:r>
            <w:hyperlink r:id="rId9" w:history="1">
              <w:r w:rsidRPr="008F3DC5">
                <w:rPr>
                  <w:rStyle w:val="a5"/>
                  <w:noProof/>
                  <w:sz w:val="24"/>
                  <w:szCs w:val="24"/>
                </w:rPr>
                <w:t>https://cbkgo.ru/</w:t>
              </w:r>
            </w:hyperlink>
            <w:r w:rsidRPr="008F3DC5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МБУК «ЦЕНТРАЛЬНАЯ БИБЛИОТЕКА»,</w:t>
            </w:r>
          </w:p>
          <w:p w:rsidR="001844A6" w:rsidRDefault="001844A6" w:rsidP="003216C2">
            <w:pPr>
              <w:pStyle w:val="ab"/>
              <w:spacing w:after="0" w:line="240" w:lineRule="auto"/>
              <w:ind w:left="105"/>
              <w:rPr>
                <w:noProof/>
                <w:sz w:val="24"/>
                <w:szCs w:val="24"/>
              </w:rPr>
            </w:pPr>
          </w:p>
          <w:p w:rsidR="00A7601B" w:rsidRDefault="00A7601B" w:rsidP="003216C2">
            <w:pPr>
              <w:pStyle w:val="ab"/>
              <w:spacing w:after="0" w:line="240" w:lineRule="auto"/>
              <w:ind w:left="105"/>
              <w:rPr>
                <w:noProof/>
                <w:sz w:val="24"/>
                <w:szCs w:val="24"/>
              </w:rPr>
            </w:pPr>
            <w:r w:rsidRPr="00666CD7">
              <w:rPr>
                <w:noProof/>
                <w:sz w:val="24"/>
                <w:szCs w:val="24"/>
              </w:rPr>
              <w:t xml:space="preserve">-  </w:t>
            </w:r>
            <w:r w:rsidR="00B64724" w:rsidRPr="00666CD7">
              <w:rPr>
                <w:noProof/>
                <w:sz w:val="24"/>
                <w:szCs w:val="24"/>
              </w:rPr>
              <w:t>Организовать п</w:t>
            </w:r>
            <w:r w:rsidRPr="00666CD7">
              <w:rPr>
                <w:noProof/>
                <w:sz w:val="24"/>
                <w:szCs w:val="24"/>
              </w:rPr>
              <w:t>рием обращений и информирование</w:t>
            </w:r>
            <w:r w:rsidR="00B64724">
              <w:rPr>
                <w:noProof/>
                <w:sz w:val="24"/>
                <w:szCs w:val="24"/>
              </w:rPr>
              <w:t xml:space="preserve"> пользователей,</w:t>
            </w:r>
            <w:r w:rsidRPr="00674612">
              <w:rPr>
                <w:noProof/>
                <w:sz w:val="24"/>
                <w:szCs w:val="24"/>
              </w:rPr>
              <w:t xml:space="preserve"> используя электронную почту, телефон и электронные ресурсы</w:t>
            </w:r>
            <w:r>
              <w:rPr>
                <w:noProof/>
                <w:sz w:val="24"/>
                <w:szCs w:val="24"/>
              </w:rPr>
              <w:t>:</w:t>
            </w:r>
          </w:p>
          <w:p w:rsidR="00A7601B" w:rsidRDefault="00A7601B" w:rsidP="001844A6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470" w:hanging="284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странички в соц.сетях </w:t>
            </w:r>
          </w:p>
          <w:p w:rsidR="00A7601B" w:rsidRDefault="00A7601B" w:rsidP="001844A6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470" w:hanging="284"/>
              <w:rPr>
                <w:noProof/>
                <w:sz w:val="24"/>
                <w:szCs w:val="24"/>
              </w:rPr>
            </w:pPr>
            <w:r w:rsidRPr="00A7601B">
              <w:rPr>
                <w:noProof/>
                <w:sz w:val="24"/>
                <w:szCs w:val="24"/>
              </w:rPr>
              <w:t xml:space="preserve">сайт  </w:t>
            </w:r>
            <w:hyperlink r:id="rId10" w:history="1">
              <w:r w:rsidR="008F3DC5" w:rsidRPr="00A7601B">
                <w:rPr>
                  <w:rStyle w:val="a5"/>
                  <w:noProof/>
                  <w:sz w:val="24"/>
                  <w:szCs w:val="24"/>
                </w:rPr>
                <w:t>https://cbkgo.ru/</w:t>
              </w:r>
            </w:hyperlink>
            <w:r w:rsidR="008F3DC5" w:rsidRPr="00A7601B">
              <w:rPr>
                <w:noProof/>
                <w:sz w:val="24"/>
                <w:szCs w:val="24"/>
              </w:rPr>
              <w:t xml:space="preserve"> </w:t>
            </w:r>
            <w:r w:rsidRPr="00A7601B">
              <w:rPr>
                <w:noProof/>
                <w:sz w:val="24"/>
                <w:szCs w:val="24"/>
              </w:rPr>
              <w:t xml:space="preserve">МБУК «ЦЕНТРАЛЬНАЯ БИБЛИОТЕКА» </w:t>
            </w:r>
          </w:p>
          <w:p w:rsidR="00F25014" w:rsidRDefault="00A7601B" w:rsidP="001844A6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470" w:hanging="284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Блог «Библиотека на мартюше» </w:t>
            </w:r>
          </w:p>
          <w:p w:rsidR="00664AAE" w:rsidRPr="00DC6A1F" w:rsidRDefault="00664AAE" w:rsidP="00A7601B">
            <w:pPr>
              <w:pStyle w:val="ab"/>
              <w:spacing w:after="0" w:line="240" w:lineRule="auto"/>
              <w:ind w:left="105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B8" w:rsidRPr="00DC6A1F" w:rsidRDefault="00E86EC1" w:rsidP="00E86EC1">
            <w:pPr>
              <w:tabs>
                <w:tab w:val="left" w:pos="3890"/>
              </w:tabs>
              <w:jc w:val="center"/>
            </w:pPr>
            <w:r>
              <w:t>п</w:t>
            </w:r>
            <w:r w:rsidR="000970D9" w:rsidRPr="00DC6A1F">
              <w:t>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B8" w:rsidRPr="00DC6A1F" w:rsidRDefault="00E712C9" w:rsidP="003A05E4">
            <w:pPr>
              <w:jc w:val="center"/>
            </w:pPr>
            <w:r>
              <w:t>Буркова С.В.,з</w:t>
            </w:r>
            <w:r w:rsidR="003216C2">
              <w:t>аведующая инф</w:t>
            </w:r>
            <w:r w:rsidR="00B64724">
              <w:t xml:space="preserve">ормационно -методическим </w:t>
            </w:r>
            <w:r w:rsidR="003216C2">
              <w:t xml:space="preserve">отделом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B8" w:rsidRPr="00DC6A1F" w:rsidRDefault="00FC12B8" w:rsidP="00FF1B5E">
            <w:pPr>
              <w:tabs>
                <w:tab w:val="left" w:pos="3890"/>
              </w:tabs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12B8" w:rsidRPr="00DC6A1F" w:rsidRDefault="00FC12B8" w:rsidP="00FF1B5E">
            <w:pPr>
              <w:tabs>
                <w:tab w:val="left" w:pos="3890"/>
              </w:tabs>
            </w:pPr>
          </w:p>
        </w:tc>
      </w:tr>
      <w:tr w:rsidR="000E05DB" w:rsidRPr="00DC6A1F" w:rsidTr="001844A6">
        <w:trPr>
          <w:trHeight w:val="282"/>
        </w:trPr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C6A1F" w:rsidRPr="00DC6A1F" w:rsidRDefault="00DC6A1F" w:rsidP="00DC6A1F">
            <w:pPr>
              <w:pStyle w:val="Bodytext20"/>
              <w:spacing w:after="0" w:line="240" w:lineRule="auto"/>
              <w:ind w:right="8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C6A1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3. Усилить  работу по популяризации официального сайта </w:t>
            </w:r>
            <w:hyperlink r:id="rId11" w:history="1">
              <w:r w:rsidR="008F3DC5" w:rsidRPr="00B03FBC">
                <w:rPr>
                  <w:rStyle w:val="a5"/>
                  <w:rFonts w:ascii="Times New Roman" w:hAnsi="Times New Roman" w:cs="Times New Roman"/>
                  <w:b/>
                  <w:noProof/>
                  <w:sz w:val="24"/>
                  <w:szCs w:val="24"/>
                </w:rPr>
                <w:t>https://cbkgo.ru/</w:t>
              </w:r>
            </w:hyperlink>
            <w:r w:rsidR="008F3DC5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 xml:space="preserve"> </w:t>
            </w:r>
            <w:r w:rsidR="008F3DC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DC6A1F" w:rsidRPr="00DC6A1F" w:rsidRDefault="008F3DC5" w:rsidP="00DC6A1F">
            <w:pPr>
              <w:pStyle w:val="Bodytext20"/>
              <w:spacing w:after="0" w:line="240" w:lineRule="auto"/>
              <w:ind w:right="8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A1F" w:rsidRPr="00DC6A1F" w:rsidRDefault="00DC6A1F" w:rsidP="00DC6A1F">
            <w:pPr>
              <w:pStyle w:val="ab"/>
              <w:spacing w:after="0" w:line="240" w:lineRule="auto"/>
              <w:ind w:left="101"/>
              <w:jc w:val="both"/>
              <w:rPr>
                <w:noProof/>
                <w:sz w:val="24"/>
                <w:szCs w:val="24"/>
                <w:u w:val="single"/>
              </w:rPr>
            </w:pPr>
            <w:r w:rsidRPr="00DC6A1F">
              <w:rPr>
                <w:noProof/>
                <w:sz w:val="24"/>
                <w:szCs w:val="24"/>
                <w:u w:val="single"/>
              </w:rPr>
              <w:t>Разместить:</w:t>
            </w:r>
          </w:p>
          <w:p w:rsidR="00DC6A1F" w:rsidRPr="008F3DC5" w:rsidRDefault="008F3DC5" w:rsidP="008F3DC5">
            <w:r>
              <w:rPr>
                <w:noProof/>
              </w:rPr>
              <w:t xml:space="preserve">- </w:t>
            </w:r>
            <w:r w:rsidR="00DC6A1F" w:rsidRPr="008F3DC5">
              <w:rPr>
                <w:noProof/>
              </w:rPr>
              <w:t xml:space="preserve">ссылку на </w:t>
            </w:r>
            <w:hyperlink r:id="rId12" w:history="1">
              <w:r w:rsidRPr="008F3DC5">
                <w:rPr>
                  <w:rStyle w:val="a5"/>
                  <w:noProof/>
                </w:rPr>
                <w:t>https://cbkgo.ru/</w:t>
              </w:r>
            </w:hyperlink>
            <w:r w:rsidRPr="008F3DC5">
              <w:rPr>
                <w:noProof/>
              </w:rPr>
              <w:t xml:space="preserve"> </w:t>
            </w:r>
            <w:r w:rsidR="00DC6A1F" w:rsidRPr="008F3DC5">
              <w:rPr>
                <w:noProof/>
              </w:rPr>
              <w:t xml:space="preserve"> с результатами НОК;</w:t>
            </w:r>
          </w:p>
          <w:p w:rsidR="00DC6A1F" w:rsidRPr="00DC6A1F" w:rsidRDefault="00DC6A1F" w:rsidP="00DC6A1F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101" w:hanging="142"/>
              <w:rPr>
                <w:sz w:val="24"/>
                <w:szCs w:val="24"/>
              </w:rPr>
            </w:pPr>
            <w:r w:rsidRPr="00DC6A1F">
              <w:rPr>
                <w:noProof/>
                <w:sz w:val="24"/>
                <w:szCs w:val="24"/>
              </w:rPr>
              <w:t xml:space="preserve">в разделе «Независимая оценка </w:t>
            </w:r>
          </w:p>
          <w:p w:rsidR="00DC6A1F" w:rsidRPr="00DC6A1F" w:rsidRDefault="00DC6A1F" w:rsidP="00DC6A1F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101" w:hanging="142"/>
              <w:rPr>
                <w:sz w:val="24"/>
                <w:szCs w:val="24"/>
              </w:rPr>
            </w:pPr>
            <w:r w:rsidRPr="00DC6A1F">
              <w:rPr>
                <w:noProof/>
                <w:sz w:val="24"/>
                <w:szCs w:val="24"/>
              </w:rPr>
              <w:t>качества условий оказания услуг» - планов и отчетов по итогам НОК в 2019 году;</w:t>
            </w:r>
          </w:p>
          <w:p w:rsidR="00DC6A1F" w:rsidRPr="008F3DC5" w:rsidRDefault="008F3DC5" w:rsidP="002D582C">
            <w:r>
              <w:rPr>
                <w:noProof/>
              </w:rPr>
              <w:t xml:space="preserve">- </w:t>
            </w:r>
            <w:r w:rsidR="002D582C">
              <w:rPr>
                <w:noProof/>
              </w:rPr>
              <w:t xml:space="preserve"> Разместить разьяснительную информацию на информационном стенде о </w:t>
            </w:r>
            <w:r w:rsidR="002D582C" w:rsidRPr="002D582C">
              <w:rPr>
                <w:noProof/>
              </w:rPr>
              <w:t>раздел</w:t>
            </w:r>
            <w:r w:rsidR="002D582C">
              <w:rPr>
                <w:noProof/>
              </w:rPr>
              <w:t>е</w:t>
            </w:r>
            <w:r w:rsidR="002D582C" w:rsidRPr="002D582C">
              <w:rPr>
                <w:noProof/>
              </w:rPr>
              <w:t xml:space="preserve"> «</w:t>
            </w:r>
            <w:r w:rsidR="002D582C">
              <w:rPr>
                <w:noProof/>
              </w:rPr>
              <w:t>Гостевая книга</w:t>
            </w:r>
            <w:r w:rsidR="002D582C" w:rsidRPr="002D582C">
              <w:rPr>
                <w:noProof/>
              </w:rPr>
              <w:t xml:space="preserve">» </w:t>
            </w:r>
            <w:r w:rsidR="002D582C" w:rsidRPr="002D582C">
              <w:rPr>
                <w:noProof/>
              </w:rPr>
              <w:lastRenderedPageBreak/>
              <w:t xml:space="preserve">(обратная связь) </w:t>
            </w:r>
            <w:r w:rsidR="002D582C">
              <w:rPr>
                <w:noProof/>
              </w:rPr>
              <w:t xml:space="preserve">с приглашением оставить отзывы и предложения </w:t>
            </w:r>
            <w:r w:rsidR="002D582C" w:rsidRPr="008F3DC5">
              <w:rPr>
                <w:noProof/>
              </w:rPr>
              <w:t xml:space="preserve">на официальном сайте </w:t>
            </w:r>
            <w:hyperlink r:id="rId13" w:history="1">
              <w:r w:rsidR="002D582C" w:rsidRPr="00B03FBC">
                <w:rPr>
                  <w:rStyle w:val="a5"/>
                  <w:noProof/>
                </w:rPr>
                <w:t>https://cbkgo.ru</w:t>
              </w:r>
            </w:hyperlink>
            <w:r w:rsidR="002D582C">
              <w:rPr>
                <w:noProof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A1F" w:rsidRPr="00DC6A1F" w:rsidRDefault="008F3DC5" w:rsidP="00DC6A1F">
            <w:pPr>
              <w:tabs>
                <w:tab w:val="left" w:pos="3890"/>
              </w:tabs>
              <w:jc w:val="center"/>
            </w:pPr>
            <w:r>
              <w:lastRenderedPageBreak/>
              <w:t>май</w:t>
            </w:r>
            <w:r w:rsidR="00DC6A1F" w:rsidRPr="00DC6A1F">
              <w:t>,</w:t>
            </w:r>
          </w:p>
          <w:p w:rsidR="00DC6A1F" w:rsidRPr="00DC6A1F" w:rsidRDefault="00DC6A1F" w:rsidP="00DC6A1F">
            <w:pPr>
              <w:tabs>
                <w:tab w:val="left" w:pos="3890"/>
              </w:tabs>
              <w:jc w:val="center"/>
            </w:pPr>
            <w:r>
              <w:t xml:space="preserve">2020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A1F" w:rsidRPr="00DC6A1F" w:rsidRDefault="008F3DC5" w:rsidP="00DC6A1F">
            <w:pPr>
              <w:jc w:val="center"/>
            </w:pPr>
            <w: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A1F" w:rsidRPr="00DC6A1F" w:rsidRDefault="00DC6A1F" w:rsidP="00E86EC1">
            <w:pPr>
              <w:tabs>
                <w:tab w:val="left" w:pos="3890"/>
              </w:tabs>
            </w:pPr>
            <w:r>
              <w:t>выполнено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C6A1F" w:rsidRPr="00DC6A1F" w:rsidRDefault="00DC6A1F" w:rsidP="00DC6A1F">
            <w:pPr>
              <w:tabs>
                <w:tab w:val="left" w:pos="3890"/>
              </w:tabs>
              <w:jc w:val="center"/>
            </w:pPr>
            <w:r>
              <w:t>я</w:t>
            </w:r>
            <w:r w:rsidRPr="00DC6A1F">
              <w:t>нварь,</w:t>
            </w:r>
          </w:p>
          <w:p w:rsidR="00DC6A1F" w:rsidRPr="00DC6A1F" w:rsidRDefault="00DC6A1F" w:rsidP="00DC6A1F">
            <w:pPr>
              <w:tabs>
                <w:tab w:val="left" w:pos="3890"/>
              </w:tabs>
              <w:jc w:val="center"/>
            </w:pPr>
            <w:r>
              <w:t>2020</w:t>
            </w:r>
          </w:p>
        </w:tc>
      </w:tr>
      <w:tr w:rsidR="00674612" w:rsidRPr="00DC6A1F" w:rsidTr="001844A6">
        <w:trPr>
          <w:trHeight w:val="282"/>
        </w:trPr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74612" w:rsidRPr="00DC6A1F" w:rsidRDefault="00674612" w:rsidP="00DC6A1F">
            <w:pPr>
              <w:pStyle w:val="Bodytext20"/>
              <w:spacing w:after="0" w:line="240" w:lineRule="auto"/>
              <w:ind w:right="8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612" w:rsidRPr="00674612" w:rsidRDefault="002D582C" w:rsidP="00DC6A1F">
            <w:pPr>
              <w:pStyle w:val="ab"/>
              <w:spacing w:after="0" w:line="240" w:lineRule="auto"/>
              <w:ind w:left="101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- </w:t>
            </w:r>
            <w:r w:rsidRPr="002D582C">
              <w:rPr>
                <w:noProof/>
                <w:sz w:val="24"/>
                <w:szCs w:val="24"/>
              </w:rPr>
              <w:t xml:space="preserve">Своевременно актуализировать информацию </w:t>
            </w:r>
            <w:r w:rsidR="00DC6A1F" w:rsidRPr="002D582C">
              <w:rPr>
                <w:noProof/>
                <w:sz w:val="24"/>
                <w:szCs w:val="24"/>
              </w:rPr>
              <w:t xml:space="preserve">на официальном сайте </w:t>
            </w:r>
            <w:hyperlink r:id="rId14" w:history="1">
              <w:r w:rsidR="008F3DC5" w:rsidRPr="002D582C">
                <w:rPr>
                  <w:rStyle w:val="a5"/>
                  <w:noProof/>
                  <w:sz w:val="24"/>
                  <w:szCs w:val="24"/>
                </w:rPr>
                <w:t>https://cbkgo.ru</w:t>
              </w:r>
            </w:hyperlink>
            <w:r>
              <w:rPr>
                <w:noProof/>
                <w:sz w:val="24"/>
                <w:szCs w:val="24"/>
              </w:rPr>
              <w:t xml:space="preserve"> и </w:t>
            </w:r>
            <w:r w:rsidRPr="002D582C">
              <w:rPr>
                <w:noProof/>
                <w:sz w:val="24"/>
                <w:szCs w:val="24"/>
              </w:rPr>
              <w:t>на информационных стендах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612" w:rsidRDefault="00674612" w:rsidP="00DC6A1F">
            <w:pPr>
              <w:tabs>
                <w:tab w:val="left" w:pos="389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612" w:rsidRDefault="00674612" w:rsidP="00DC6A1F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612" w:rsidRDefault="00674612" w:rsidP="00E86EC1">
            <w:pPr>
              <w:tabs>
                <w:tab w:val="left" w:pos="3890"/>
              </w:tabs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74612" w:rsidRDefault="00674612" w:rsidP="00DC6A1F">
            <w:pPr>
              <w:tabs>
                <w:tab w:val="left" w:pos="3890"/>
              </w:tabs>
              <w:jc w:val="center"/>
            </w:pPr>
          </w:p>
        </w:tc>
      </w:tr>
      <w:tr w:rsidR="00DC6A1F" w:rsidRPr="00DC6A1F" w:rsidTr="00FC12B8">
        <w:tc>
          <w:tcPr>
            <w:tcW w:w="14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DC6A1F" w:rsidRPr="00DC6A1F" w:rsidRDefault="00DC6A1F" w:rsidP="00DC6A1F">
            <w:pPr>
              <w:shd w:val="clear" w:color="auto" w:fill="FDE9D9" w:themeFill="accent6" w:themeFillTint="33"/>
              <w:tabs>
                <w:tab w:val="left" w:pos="3890"/>
              </w:tabs>
              <w:spacing w:line="276" w:lineRule="auto"/>
              <w:jc w:val="center"/>
              <w:rPr>
                <w:b/>
              </w:rPr>
            </w:pPr>
            <w:r w:rsidRPr="00DC6A1F">
              <w:rPr>
                <w:b/>
                <w:lang w:val="en-US"/>
              </w:rPr>
              <w:t>II</w:t>
            </w:r>
            <w:r w:rsidRPr="00DC6A1F">
              <w:rPr>
                <w:b/>
              </w:rPr>
              <w:t xml:space="preserve">. МЕРОПРИЯТИЯ ПО ОБЕСПЕЧЕНИЮ КОМФОРТНОСТИ УСЛОВИЙ ПРЕДОСТАВЛЕНИЯ УСЛУГ </w:t>
            </w:r>
          </w:p>
        </w:tc>
      </w:tr>
      <w:tr w:rsidR="00E712C9" w:rsidRPr="00DC6A1F" w:rsidTr="001844A6">
        <w:trPr>
          <w:trHeight w:val="4065"/>
        </w:trPr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712C9" w:rsidRPr="00DC6A1F" w:rsidRDefault="00E712C9" w:rsidP="00E712C9">
            <w:r w:rsidRPr="00DC6A1F">
              <w:rPr>
                <w:noProof/>
              </w:rPr>
              <w:t>1.Улучшить условия комфорт</w:t>
            </w:r>
            <w:r>
              <w:rPr>
                <w:noProof/>
              </w:rPr>
              <w:t xml:space="preserve">ности оказания услуг,  </w:t>
            </w:r>
          </w:p>
          <w:p w:rsidR="00E712C9" w:rsidRPr="00DC6A1F" w:rsidRDefault="00E712C9" w:rsidP="00E712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712C9" w:rsidRPr="00DC6A1F" w:rsidRDefault="00E712C9" w:rsidP="00E712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9" w:rsidRDefault="00E712C9" w:rsidP="00E712C9">
            <w:pPr>
              <w:pStyle w:val="a4"/>
              <w:rPr>
                <w:sz w:val="24"/>
                <w:szCs w:val="24"/>
              </w:rPr>
            </w:pPr>
            <w:r w:rsidRPr="00DC6A1F">
              <w:rPr>
                <w:sz w:val="24"/>
                <w:szCs w:val="24"/>
              </w:rPr>
              <w:t xml:space="preserve">Провести мероприятия, направленные на повышение уровня бытовой комфортности пребывания в </w:t>
            </w:r>
            <w:r>
              <w:rPr>
                <w:sz w:val="24"/>
                <w:szCs w:val="24"/>
              </w:rPr>
              <w:t>библиотеке:</w:t>
            </w:r>
          </w:p>
          <w:p w:rsidR="00E712C9" w:rsidRDefault="00E712C9" w:rsidP="00E712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провести капитальные и косметические ремонты в библиотеках;</w:t>
            </w:r>
          </w:p>
          <w:p w:rsidR="00E712C9" w:rsidRPr="00DC6A1F" w:rsidRDefault="00E712C9" w:rsidP="00E712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C6A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Благоустроить территорию у библиотеки</w:t>
            </w:r>
          </w:p>
          <w:p w:rsidR="00E712C9" w:rsidRDefault="00E712C9" w:rsidP="00E712C9">
            <w:pPr>
              <w:pStyle w:val="a4"/>
              <w:rPr>
                <w:sz w:val="24"/>
                <w:szCs w:val="24"/>
              </w:rPr>
            </w:pPr>
          </w:p>
          <w:p w:rsidR="00E712C9" w:rsidRDefault="00E712C9" w:rsidP="00E712C9">
            <w:pPr>
              <w:pStyle w:val="a4"/>
              <w:rPr>
                <w:sz w:val="24"/>
                <w:szCs w:val="24"/>
              </w:rPr>
            </w:pPr>
          </w:p>
          <w:p w:rsidR="00E712C9" w:rsidRDefault="00E712C9" w:rsidP="00E712C9">
            <w:pPr>
              <w:pStyle w:val="a4"/>
              <w:rPr>
                <w:sz w:val="24"/>
                <w:szCs w:val="24"/>
              </w:rPr>
            </w:pPr>
          </w:p>
          <w:p w:rsidR="00E712C9" w:rsidRDefault="00E712C9" w:rsidP="00E712C9">
            <w:pPr>
              <w:pStyle w:val="a4"/>
              <w:rPr>
                <w:sz w:val="24"/>
                <w:szCs w:val="24"/>
              </w:rPr>
            </w:pPr>
          </w:p>
          <w:p w:rsidR="00E712C9" w:rsidRDefault="00E712C9" w:rsidP="00E712C9">
            <w:pPr>
              <w:pStyle w:val="a4"/>
              <w:rPr>
                <w:sz w:val="24"/>
                <w:szCs w:val="24"/>
              </w:rPr>
            </w:pPr>
          </w:p>
          <w:p w:rsidR="00E712C9" w:rsidRDefault="00E712C9" w:rsidP="00E712C9">
            <w:pPr>
              <w:pStyle w:val="a4"/>
              <w:rPr>
                <w:sz w:val="24"/>
                <w:szCs w:val="24"/>
              </w:rPr>
            </w:pPr>
          </w:p>
          <w:p w:rsidR="00E712C9" w:rsidRDefault="00E712C9" w:rsidP="00E712C9">
            <w:pPr>
              <w:pStyle w:val="a4"/>
              <w:rPr>
                <w:sz w:val="24"/>
                <w:szCs w:val="24"/>
              </w:rPr>
            </w:pPr>
            <w:r w:rsidRPr="00DC6A1F">
              <w:rPr>
                <w:sz w:val="24"/>
                <w:szCs w:val="24"/>
              </w:rPr>
              <w:t xml:space="preserve">- проведение круглого стола на тему: «Комфортная среда в </w:t>
            </w:r>
            <w:r>
              <w:rPr>
                <w:sz w:val="24"/>
                <w:szCs w:val="24"/>
              </w:rPr>
              <w:t>библиотеке</w:t>
            </w:r>
            <w:r w:rsidRPr="00DC6A1F">
              <w:rPr>
                <w:sz w:val="24"/>
                <w:szCs w:val="24"/>
              </w:rPr>
              <w:t>, как часть современной инфраструктуры»;</w:t>
            </w:r>
          </w:p>
          <w:p w:rsidR="00E712C9" w:rsidRDefault="00E712C9" w:rsidP="00E712C9">
            <w:pPr>
              <w:pStyle w:val="a4"/>
              <w:rPr>
                <w:sz w:val="24"/>
                <w:szCs w:val="24"/>
              </w:rPr>
            </w:pPr>
          </w:p>
          <w:p w:rsidR="00E712C9" w:rsidRPr="00DC6A1F" w:rsidRDefault="00E712C9" w:rsidP="00E712C9">
            <w:pPr>
              <w:pStyle w:val="a4"/>
              <w:rPr>
                <w:sz w:val="24"/>
                <w:szCs w:val="24"/>
              </w:rPr>
            </w:pPr>
          </w:p>
          <w:p w:rsidR="00E712C9" w:rsidRPr="00DC6A1F" w:rsidRDefault="00E712C9" w:rsidP="00E712C9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175" w:hanging="142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организовать питьевой режим в библиотеках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9" w:rsidRPr="00DC6A1F" w:rsidRDefault="00E712C9" w:rsidP="00E712C9">
            <w:pPr>
              <w:jc w:val="center"/>
            </w:pPr>
            <w:r>
              <w:t xml:space="preserve">в </w:t>
            </w:r>
            <w:r w:rsidRPr="00DC6A1F">
              <w:t xml:space="preserve">течение  года </w:t>
            </w:r>
          </w:p>
          <w:p w:rsidR="00E712C9" w:rsidRPr="00DC6A1F" w:rsidRDefault="00E712C9" w:rsidP="00E712C9">
            <w:pPr>
              <w:pStyle w:val="a4"/>
              <w:rPr>
                <w:sz w:val="24"/>
                <w:szCs w:val="24"/>
              </w:rPr>
            </w:pPr>
          </w:p>
          <w:p w:rsidR="00E712C9" w:rsidRPr="00DC6A1F" w:rsidRDefault="00E712C9" w:rsidP="00E712C9">
            <w:pPr>
              <w:pStyle w:val="a4"/>
              <w:rPr>
                <w:sz w:val="24"/>
                <w:szCs w:val="24"/>
              </w:rPr>
            </w:pPr>
          </w:p>
          <w:p w:rsidR="00E712C9" w:rsidRDefault="00E712C9" w:rsidP="00E712C9">
            <w:pPr>
              <w:pStyle w:val="a4"/>
              <w:rPr>
                <w:sz w:val="24"/>
                <w:szCs w:val="24"/>
              </w:rPr>
            </w:pPr>
          </w:p>
          <w:p w:rsidR="00E712C9" w:rsidRDefault="00E712C9" w:rsidP="00E712C9">
            <w:pPr>
              <w:pStyle w:val="a4"/>
              <w:rPr>
                <w:sz w:val="24"/>
                <w:szCs w:val="24"/>
              </w:rPr>
            </w:pPr>
          </w:p>
          <w:p w:rsidR="00E712C9" w:rsidRDefault="00E712C9" w:rsidP="00E712C9">
            <w:pPr>
              <w:pStyle w:val="a4"/>
              <w:rPr>
                <w:sz w:val="24"/>
                <w:szCs w:val="24"/>
              </w:rPr>
            </w:pPr>
          </w:p>
          <w:p w:rsidR="00E712C9" w:rsidRDefault="00E712C9" w:rsidP="00E712C9">
            <w:pPr>
              <w:pStyle w:val="a4"/>
              <w:rPr>
                <w:sz w:val="24"/>
                <w:szCs w:val="24"/>
              </w:rPr>
            </w:pPr>
          </w:p>
          <w:p w:rsidR="00E712C9" w:rsidRDefault="00E712C9" w:rsidP="00E712C9">
            <w:pPr>
              <w:pStyle w:val="a4"/>
              <w:rPr>
                <w:sz w:val="24"/>
                <w:szCs w:val="24"/>
              </w:rPr>
            </w:pPr>
          </w:p>
          <w:p w:rsidR="00E712C9" w:rsidRDefault="00E712C9" w:rsidP="00E712C9">
            <w:pPr>
              <w:pStyle w:val="a4"/>
              <w:rPr>
                <w:sz w:val="24"/>
                <w:szCs w:val="24"/>
              </w:rPr>
            </w:pPr>
          </w:p>
          <w:p w:rsidR="00E712C9" w:rsidRDefault="00E712C9" w:rsidP="00E712C9">
            <w:pPr>
              <w:pStyle w:val="a4"/>
              <w:rPr>
                <w:sz w:val="24"/>
                <w:szCs w:val="24"/>
              </w:rPr>
            </w:pPr>
          </w:p>
          <w:p w:rsidR="00E712C9" w:rsidRDefault="00E712C9" w:rsidP="00E712C9">
            <w:pPr>
              <w:pStyle w:val="a4"/>
              <w:rPr>
                <w:sz w:val="24"/>
                <w:szCs w:val="24"/>
              </w:rPr>
            </w:pPr>
          </w:p>
          <w:p w:rsidR="00E712C9" w:rsidRDefault="00E712C9" w:rsidP="00E712C9">
            <w:pPr>
              <w:pStyle w:val="a4"/>
              <w:rPr>
                <w:sz w:val="24"/>
                <w:szCs w:val="24"/>
              </w:rPr>
            </w:pPr>
          </w:p>
          <w:p w:rsidR="00E712C9" w:rsidRDefault="00E712C9" w:rsidP="00E712C9">
            <w:pPr>
              <w:pStyle w:val="a4"/>
              <w:rPr>
                <w:sz w:val="24"/>
                <w:szCs w:val="24"/>
              </w:rPr>
            </w:pPr>
          </w:p>
          <w:p w:rsidR="00E712C9" w:rsidRPr="00DC6A1F" w:rsidRDefault="00E712C9" w:rsidP="00E712C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712C9" w:rsidRDefault="00E712C9" w:rsidP="00E712C9">
            <w:pPr>
              <w:pStyle w:val="a4"/>
              <w:rPr>
                <w:sz w:val="24"/>
                <w:szCs w:val="24"/>
              </w:rPr>
            </w:pPr>
            <w:r w:rsidRPr="00DC6A1F">
              <w:rPr>
                <w:sz w:val="24"/>
                <w:szCs w:val="24"/>
              </w:rPr>
              <w:t> </w:t>
            </w:r>
          </w:p>
          <w:p w:rsidR="00E712C9" w:rsidRDefault="00E712C9" w:rsidP="00E712C9">
            <w:pPr>
              <w:pStyle w:val="a4"/>
              <w:rPr>
                <w:sz w:val="24"/>
                <w:szCs w:val="24"/>
              </w:rPr>
            </w:pPr>
          </w:p>
          <w:p w:rsidR="00E712C9" w:rsidRDefault="00E712C9" w:rsidP="00E712C9">
            <w:pPr>
              <w:pStyle w:val="a4"/>
              <w:rPr>
                <w:sz w:val="24"/>
                <w:szCs w:val="24"/>
              </w:rPr>
            </w:pPr>
          </w:p>
          <w:p w:rsidR="00E712C9" w:rsidRDefault="00E712C9" w:rsidP="00E712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Савинова Н.А., директор МБУК «Центральная библиотека»</w:t>
            </w:r>
          </w:p>
          <w:p w:rsidR="00E712C9" w:rsidRDefault="00E712C9" w:rsidP="00E712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Першина Е.А., библиотекарь Колчеданской модельной библиотеки им. И.Я.Стяжкина.</w:t>
            </w:r>
          </w:p>
          <w:p w:rsidR="00E712C9" w:rsidRDefault="00E712C9" w:rsidP="00E712C9">
            <w:pPr>
              <w:pStyle w:val="a4"/>
              <w:rPr>
                <w:sz w:val="24"/>
                <w:szCs w:val="24"/>
              </w:rPr>
            </w:pPr>
          </w:p>
          <w:p w:rsidR="00E712C9" w:rsidRDefault="00E712C9" w:rsidP="00E712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Дьячкова Т.А., методист МБУК «Центральная библиотека»</w:t>
            </w:r>
          </w:p>
          <w:p w:rsidR="00E712C9" w:rsidRDefault="00E712C9" w:rsidP="00E712C9">
            <w:pPr>
              <w:pStyle w:val="a4"/>
              <w:rPr>
                <w:sz w:val="24"/>
                <w:szCs w:val="24"/>
              </w:rPr>
            </w:pPr>
          </w:p>
          <w:p w:rsidR="00E712C9" w:rsidRPr="00DC6A1F" w:rsidRDefault="00E712C9" w:rsidP="00E712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Савинова Н.А., директор МБУК «Центральная библиотека»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712C9" w:rsidRDefault="00E712C9" w:rsidP="00E712C9">
            <w:pPr>
              <w:pStyle w:val="a4"/>
              <w:rPr>
                <w:sz w:val="24"/>
                <w:szCs w:val="24"/>
              </w:rPr>
            </w:pPr>
            <w:r w:rsidRPr="00DC6A1F">
              <w:rPr>
                <w:sz w:val="24"/>
                <w:szCs w:val="24"/>
              </w:rPr>
              <w:t> </w:t>
            </w:r>
          </w:p>
          <w:p w:rsidR="00E712C9" w:rsidRDefault="00E712C9" w:rsidP="00E712C9">
            <w:pPr>
              <w:pStyle w:val="a4"/>
              <w:rPr>
                <w:sz w:val="24"/>
                <w:szCs w:val="24"/>
              </w:rPr>
            </w:pPr>
          </w:p>
          <w:p w:rsidR="00E712C9" w:rsidRDefault="00E712C9" w:rsidP="00E712C9">
            <w:pPr>
              <w:pStyle w:val="a4"/>
              <w:rPr>
                <w:sz w:val="24"/>
                <w:szCs w:val="24"/>
              </w:rPr>
            </w:pPr>
          </w:p>
          <w:p w:rsidR="00E712C9" w:rsidRDefault="00E712C9" w:rsidP="00E712C9">
            <w:pPr>
              <w:pStyle w:val="a4"/>
              <w:rPr>
                <w:sz w:val="24"/>
                <w:szCs w:val="24"/>
              </w:rPr>
            </w:pPr>
          </w:p>
          <w:p w:rsidR="00E712C9" w:rsidRDefault="00E712C9" w:rsidP="00E712C9">
            <w:pPr>
              <w:pStyle w:val="a4"/>
              <w:rPr>
                <w:sz w:val="24"/>
                <w:szCs w:val="24"/>
              </w:rPr>
            </w:pPr>
          </w:p>
          <w:p w:rsidR="00E712C9" w:rsidRPr="00DC6A1F" w:rsidRDefault="00E712C9" w:rsidP="00E712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712C9" w:rsidRPr="00DC6A1F" w:rsidRDefault="00E712C9" w:rsidP="00E712C9">
            <w:pPr>
              <w:pStyle w:val="a4"/>
              <w:rPr>
                <w:sz w:val="24"/>
                <w:szCs w:val="24"/>
              </w:rPr>
            </w:pPr>
          </w:p>
        </w:tc>
      </w:tr>
      <w:tr w:rsidR="00E712C9" w:rsidRPr="00DC6A1F" w:rsidTr="001844A6">
        <w:trPr>
          <w:trHeight w:val="1171"/>
        </w:trPr>
        <w:tc>
          <w:tcPr>
            <w:tcW w:w="33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12C9" w:rsidRPr="00DC6A1F" w:rsidRDefault="00E712C9" w:rsidP="00E712C9">
            <w:pPr>
              <w:rPr>
                <w:noProof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9" w:rsidRDefault="00E712C9" w:rsidP="00E712C9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175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улучшить материально –техническую базу библиотек,</w:t>
            </w:r>
          </w:p>
          <w:p w:rsidR="00E712C9" w:rsidRDefault="00E712C9" w:rsidP="00E712C9">
            <w:pPr>
              <w:ind w:left="33"/>
            </w:pPr>
            <w:r w:rsidRPr="00CD25ED">
              <w:t>- постепенно заменять старую мебель на новую</w:t>
            </w:r>
            <w:r>
              <w:t>,</w:t>
            </w:r>
            <w:r w:rsidRPr="00CD25ED">
              <w:t xml:space="preserve"> </w:t>
            </w:r>
          </w:p>
          <w:p w:rsidR="00E712C9" w:rsidRDefault="00E712C9" w:rsidP="00E712C9">
            <w:pPr>
              <w:ind w:left="33"/>
            </w:pPr>
          </w:p>
          <w:p w:rsidR="00E712C9" w:rsidRDefault="00E712C9" w:rsidP="00E712C9">
            <w:r w:rsidRPr="00CD25ED">
              <w:t>-  заменить устаревшую компьютерную технику</w:t>
            </w:r>
            <w:r>
              <w:t>,</w:t>
            </w:r>
          </w:p>
          <w:p w:rsidR="00E712C9" w:rsidRDefault="00E712C9" w:rsidP="00E712C9"/>
          <w:p w:rsidR="00E712C9" w:rsidRDefault="00E712C9" w:rsidP="00E712C9"/>
          <w:p w:rsidR="00E712C9" w:rsidRDefault="00E712C9" w:rsidP="00E712C9"/>
          <w:p w:rsidR="00E712C9" w:rsidRDefault="00E712C9" w:rsidP="00E712C9"/>
          <w:p w:rsidR="00E712C9" w:rsidRPr="00DC6A1F" w:rsidRDefault="00E712C9" w:rsidP="00E712C9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175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пополнить фонды новыми книгами в соответствии нормативами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9" w:rsidRDefault="00E712C9" w:rsidP="00E712C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9" w:rsidRDefault="00E712C9" w:rsidP="00E712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Савинова Н.А., директор МБУК «Центральная библиотека»</w:t>
            </w:r>
          </w:p>
          <w:p w:rsidR="00E712C9" w:rsidRPr="00E712C9" w:rsidRDefault="00E712C9" w:rsidP="00E712C9">
            <w:pPr>
              <w:pStyle w:val="a4"/>
              <w:rPr>
                <w:sz w:val="24"/>
                <w:szCs w:val="24"/>
              </w:rPr>
            </w:pPr>
            <w:r w:rsidRPr="00E712C9">
              <w:rPr>
                <w:sz w:val="24"/>
                <w:szCs w:val="24"/>
              </w:rPr>
              <w:t>Буркова С.В.,</w:t>
            </w:r>
            <w:r>
              <w:rPr>
                <w:sz w:val="24"/>
                <w:szCs w:val="24"/>
              </w:rPr>
              <w:t xml:space="preserve"> </w:t>
            </w:r>
            <w:r w:rsidRPr="00E712C9">
              <w:rPr>
                <w:sz w:val="24"/>
                <w:szCs w:val="24"/>
              </w:rPr>
              <w:t xml:space="preserve">заведующая </w:t>
            </w:r>
            <w:r>
              <w:rPr>
                <w:sz w:val="24"/>
                <w:szCs w:val="24"/>
              </w:rPr>
              <w:t>и</w:t>
            </w:r>
            <w:r w:rsidRPr="00E712C9">
              <w:rPr>
                <w:sz w:val="24"/>
                <w:szCs w:val="24"/>
              </w:rPr>
              <w:t>нформационно -методическим отделом</w:t>
            </w:r>
            <w:r>
              <w:rPr>
                <w:sz w:val="24"/>
                <w:szCs w:val="24"/>
              </w:rPr>
              <w:t>;</w:t>
            </w:r>
          </w:p>
          <w:p w:rsidR="00E712C9" w:rsidRDefault="00E712C9" w:rsidP="00E712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Кузяева Н.В., заведующая отделом комплектования и обработки литературы.</w:t>
            </w:r>
          </w:p>
          <w:p w:rsidR="00E712C9" w:rsidRPr="00DC6A1F" w:rsidRDefault="00E712C9" w:rsidP="00E712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9" w:rsidRDefault="00E712C9" w:rsidP="00E712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E712C9" w:rsidRPr="00DC6A1F" w:rsidRDefault="00E712C9" w:rsidP="00E712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12C9" w:rsidRPr="00DC6A1F" w:rsidRDefault="00E712C9" w:rsidP="00E712C9">
            <w:pPr>
              <w:pStyle w:val="a4"/>
              <w:rPr>
                <w:sz w:val="24"/>
                <w:szCs w:val="24"/>
              </w:rPr>
            </w:pPr>
          </w:p>
        </w:tc>
      </w:tr>
      <w:tr w:rsidR="00E712C9" w:rsidRPr="00DC6A1F" w:rsidTr="00297FD7">
        <w:trPr>
          <w:trHeight w:val="299"/>
        </w:trPr>
        <w:tc>
          <w:tcPr>
            <w:tcW w:w="14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712C9" w:rsidRPr="00DC6A1F" w:rsidRDefault="00E712C9" w:rsidP="00E712C9">
            <w:pPr>
              <w:tabs>
                <w:tab w:val="left" w:pos="3890"/>
              </w:tabs>
              <w:jc w:val="center"/>
              <w:rPr>
                <w:b/>
              </w:rPr>
            </w:pPr>
            <w:r w:rsidRPr="00DC6A1F">
              <w:rPr>
                <w:b/>
                <w:lang w:val="en-US"/>
              </w:rPr>
              <w:t>III</w:t>
            </w:r>
            <w:r w:rsidRPr="00DC6A1F">
              <w:rPr>
                <w:b/>
              </w:rPr>
              <w:t xml:space="preserve">. </w:t>
            </w:r>
            <w:r w:rsidRPr="00DC6A1F">
              <w:rPr>
                <w:rFonts w:ascii="Liberation Serif" w:hAnsi="Liberation Serif" w:cs="Liberation Serif"/>
                <w:b/>
              </w:rPr>
              <w:t>ДОСТУПНОСТЬ УСЛУГ ДЛЯ ИНВАЛИДОВ</w:t>
            </w:r>
          </w:p>
        </w:tc>
      </w:tr>
      <w:tr w:rsidR="00E712C9" w:rsidRPr="00DC6A1F" w:rsidTr="001844A6">
        <w:trPr>
          <w:trHeight w:val="299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12C9" w:rsidRPr="00DC6A1F" w:rsidRDefault="00E712C9" w:rsidP="00E712C9">
            <w:pPr>
              <w:tabs>
                <w:tab w:val="left" w:pos="3890"/>
              </w:tabs>
              <w:rPr>
                <w:noProof/>
              </w:rPr>
            </w:pPr>
            <w:r w:rsidRPr="00DC6A1F">
              <w:t xml:space="preserve">1. </w:t>
            </w:r>
            <w:r w:rsidRPr="00DC6A1F">
              <w:rPr>
                <w:noProof/>
              </w:rPr>
              <w:t xml:space="preserve">Повысить уровень </w:t>
            </w:r>
            <w:r w:rsidR="00311330">
              <w:rPr>
                <w:noProof/>
              </w:rPr>
              <w:t>доступности услуг для инвалидов.</w:t>
            </w:r>
          </w:p>
          <w:p w:rsidR="00E712C9" w:rsidRPr="00311330" w:rsidRDefault="00E712C9" w:rsidP="00311330">
            <w:pPr>
              <w:tabs>
                <w:tab w:val="left" w:pos="3890"/>
              </w:tabs>
            </w:pPr>
          </w:p>
        </w:tc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1330" w:rsidRPr="00DC6A1F" w:rsidRDefault="00311330" w:rsidP="00311330">
            <w:pPr>
              <w:tabs>
                <w:tab w:val="left" w:pos="3890"/>
              </w:tabs>
              <w:rPr>
                <w:rFonts w:ascii="Arial" w:hAnsi="Arial" w:cs="Arial"/>
                <w:noProof/>
              </w:rPr>
            </w:pPr>
            <w:r>
              <w:t xml:space="preserve"> </w:t>
            </w:r>
            <w:r w:rsidRPr="00DC6A1F">
              <w:rPr>
                <w:rFonts w:ascii="Arial" w:hAnsi="Arial" w:cs="Arial"/>
                <w:noProof/>
              </w:rPr>
              <w:t xml:space="preserve">- </w:t>
            </w:r>
            <w:r w:rsidRPr="00DC6A1F">
              <w:rPr>
                <w:noProof/>
              </w:rPr>
              <w:t>наличие адаптированных лифтов, поручней, расширенных дверных проемов;</w:t>
            </w:r>
          </w:p>
          <w:p w:rsidR="00E712C9" w:rsidRPr="00DC6A1F" w:rsidRDefault="00E712C9" w:rsidP="00E712C9">
            <w:pPr>
              <w:pStyle w:val="ab"/>
              <w:numPr>
                <w:ilvl w:val="0"/>
                <w:numId w:val="22"/>
              </w:numPr>
              <w:tabs>
                <w:tab w:val="left" w:pos="3890"/>
              </w:tabs>
              <w:spacing w:after="0" w:line="240" w:lineRule="auto"/>
              <w:ind w:left="175" w:hanging="142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12C9" w:rsidRPr="00DC6A1F" w:rsidRDefault="00E712C9" w:rsidP="00E712C9">
            <w:pPr>
              <w:jc w:val="center"/>
            </w:pPr>
            <w:r>
              <w:t xml:space="preserve">в </w:t>
            </w:r>
            <w:r w:rsidRPr="00DC6A1F">
              <w:t xml:space="preserve">течение  года </w:t>
            </w:r>
          </w:p>
          <w:p w:rsidR="00E712C9" w:rsidRDefault="00E712C9" w:rsidP="00E712C9">
            <w:pPr>
              <w:jc w:val="center"/>
            </w:pPr>
          </w:p>
          <w:p w:rsidR="00E712C9" w:rsidRDefault="00E712C9" w:rsidP="00E712C9">
            <w:pPr>
              <w:jc w:val="center"/>
            </w:pPr>
          </w:p>
          <w:p w:rsidR="00E712C9" w:rsidRDefault="00E712C9" w:rsidP="00E712C9">
            <w:pPr>
              <w:jc w:val="center"/>
            </w:pPr>
          </w:p>
          <w:p w:rsidR="00E712C9" w:rsidRDefault="00E712C9" w:rsidP="00E712C9">
            <w:pPr>
              <w:jc w:val="center"/>
            </w:pPr>
          </w:p>
          <w:p w:rsidR="00E712C9" w:rsidRDefault="00E712C9" w:rsidP="00E712C9">
            <w:pPr>
              <w:jc w:val="center"/>
            </w:pPr>
          </w:p>
          <w:p w:rsidR="00E712C9" w:rsidRDefault="00E712C9" w:rsidP="00E712C9">
            <w:pPr>
              <w:jc w:val="center"/>
            </w:pPr>
          </w:p>
          <w:p w:rsidR="00E712C9" w:rsidRPr="00DC6A1F" w:rsidRDefault="00E712C9" w:rsidP="00E712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12C9" w:rsidRPr="00DC6A1F" w:rsidRDefault="00E712C9" w:rsidP="00E712C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МАДОУ,</w:t>
            </w:r>
          </w:p>
          <w:p w:rsidR="00E712C9" w:rsidRDefault="00E712C9" w:rsidP="00E712C9">
            <w:pPr>
              <w:tabs>
                <w:tab w:val="left" w:pos="3890"/>
              </w:tabs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заместители заведующего по ВМР</w:t>
            </w:r>
            <w:r w:rsidRPr="00DC6A1F">
              <w:rPr>
                <w:rFonts w:eastAsia="Calibri"/>
                <w:color w:val="000000"/>
                <w:lang w:eastAsia="ru-RU"/>
              </w:rPr>
              <w:t>,</w:t>
            </w:r>
          </w:p>
          <w:p w:rsidR="00E712C9" w:rsidRPr="00DC6A1F" w:rsidRDefault="00E712C9" w:rsidP="00E712C9">
            <w:pPr>
              <w:tabs>
                <w:tab w:val="left" w:pos="3890"/>
              </w:tabs>
              <w:jc w:val="center"/>
            </w:pPr>
            <w:r w:rsidRPr="00DC6A1F">
              <w:rPr>
                <w:rFonts w:eastAsia="Calibri"/>
                <w:color w:val="000000"/>
                <w:lang w:eastAsia="ru-RU"/>
              </w:rPr>
              <w:t xml:space="preserve"> ст. воспитатель 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12C9" w:rsidRPr="00DC6A1F" w:rsidRDefault="00E712C9" w:rsidP="00E712C9">
            <w:r w:rsidRPr="00DC6A1F">
              <w:t>Создание доступной среды в организации (безбарьерных условий):</w:t>
            </w:r>
          </w:p>
          <w:p w:rsidR="00E712C9" w:rsidRPr="00DC6A1F" w:rsidRDefault="00E712C9" w:rsidP="00E712C9">
            <w:pPr>
              <w:pStyle w:val="ab"/>
              <w:numPr>
                <w:ilvl w:val="0"/>
                <w:numId w:val="21"/>
              </w:numPr>
              <w:ind w:left="175" w:hanging="175"/>
              <w:rPr>
                <w:sz w:val="24"/>
                <w:szCs w:val="24"/>
              </w:rPr>
            </w:pPr>
            <w:r w:rsidRPr="00DC6A1F">
              <w:rPr>
                <w:sz w:val="24"/>
                <w:szCs w:val="24"/>
              </w:rPr>
              <w:t>пандусы;</w:t>
            </w:r>
          </w:p>
          <w:p w:rsidR="00E712C9" w:rsidRDefault="00E712C9" w:rsidP="00E712C9">
            <w:pPr>
              <w:pStyle w:val="ab"/>
              <w:numPr>
                <w:ilvl w:val="0"/>
                <w:numId w:val="21"/>
              </w:numPr>
              <w:ind w:left="175" w:hanging="175"/>
              <w:rPr>
                <w:sz w:val="24"/>
                <w:szCs w:val="24"/>
              </w:rPr>
            </w:pPr>
            <w:r w:rsidRPr="00DC6A1F">
              <w:rPr>
                <w:sz w:val="24"/>
                <w:szCs w:val="24"/>
              </w:rPr>
              <w:t>кнопка ВЫЗОВА </w:t>
            </w:r>
          </w:p>
          <w:p w:rsidR="00E712C9" w:rsidRDefault="00E712C9" w:rsidP="00E712C9"/>
          <w:p w:rsidR="00E712C9" w:rsidRDefault="00E712C9" w:rsidP="00E712C9"/>
          <w:p w:rsidR="00E712C9" w:rsidRDefault="00E712C9" w:rsidP="00E712C9"/>
          <w:p w:rsidR="00E712C9" w:rsidRDefault="00E712C9" w:rsidP="00E712C9"/>
          <w:p w:rsidR="00E712C9" w:rsidRDefault="00E712C9" w:rsidP="00E712C9"/>
          <w:p w:rsidR="00E712C9" w:rsidRDefault="00E712C9" w:rsidP="00E712C9"/>
          <w:p w:rsidR="00E712C9" w:rsidRDefault="00E712C9" w:rsidP="00E712C9"/>
          <w:p w:rsidR="00E712C9" w:rsidRDefault="00E712C9" w:rsidP="00E712C9"/>
          <w:p w:rsidR="00E712C9" w:rsidRDefault="00E712C9" w:rsidP="00E712C9"/>
          <w:p w:rsidR="00E712C9" w:rsidRDefault="00E712C9" w:rsidP="00E712C9">
            <w:pPr>
              <w:pBdr>
                <w:top w:val="single" w:sz="4" w:space="1" w:color="auto"/>
              </w:pBdr>
            </w:pPr>
          </w:p>
          <w:p w:rsidR="00E712C9" w:rsidRPr="000E05DB" w:rsidRDefault="00E712C9" w:rsidP="00E712C9"/>
        </w:tc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12C9" w:rsidRDefault="00E712C9" w:rsidP="00E712C9">
            <w:pPr>
              <w:tabs>
                <w:tab w:val="left" w:pos="3890"/>
              </w:tabs>
            </w:pPr>
          </w:p>
          <w:p w:rsidR="00E712C9" w:rsidRDefault="00E712C9" w:rsidP="00E712C9">
            <w:pPr>
              <w:tabs>
                <w:tab w:val="left" w:pos="3890"/>
              </w:tabs>
            </w:pPr>
          </w:p>
          <w:p w:rsidR="00E712C9" w:rsidRDefault="00E712C9" w:rsidP="00E712C9">
            <w:pPr>
              <w:tabs>
                <w:tab w:val="left" w:pos="3890"/>
              </w:tabs>
            </w:pPr>
          </w:p>
          <w:p w:rsidR="00E712C9" w:rsidRDefault="00E712C9" w:rsidP="00E712C9">
            <w:pPr>
              <w:tabs>
                <w:tab w:val="left" w:pos="3890"/>
              </w:tabs>
            </w:pPr>
          </w:p>
          <w:p w:rsidR="00E712C9" w:rsidRDefault="00E712C9" w:rsidP="00E712C9">
            <w:pPr>
              <w:tabs>
                <w:tab w:val="left" w:pos="3890"/>
              </w:tabs>
            </w:pPr>
          </w:p>
          <w:p w:rsidR="00E712C9" w:rsidRDefault="00E712C9" w:rsidP="00E712C9">
            <w:pPr>
              <w:tabs>
                <w:tab w:val="left" w:pos="3890"/>
              </w:tabs>
            </w:pPr>
          </w:p>
          <w:p w:rsidR="00E712C9" w:rsidRDefault="00E712C9" w:rsidP="00E712C9">
            <w:pPr>
              <w:tabs>
                <w:tab w:val="left" w:pos="3890"/>
              </w:tabs>
            </w:pPr>
          </w:p>
          <w:p w:rsidR="00E712C9" w:rsidRDefault="00E712C9" w:rsidP="00E712C9">
            <w:pPr>
              <w:tabs>
                <w:tab w:val="left" w:pos="3890"/>
              </w:tabs>
            </w:pPr>
          </w:p>
          <w:p w:rsidR="00E712C9" w:rsidRDefault="00E712C9" w:rsidP="00E712C9">
            <w:pPr>
              <w:tabs>
                <w:tab w:val="left" w:pos="3890"/>
              </w:tabs>
            </w:pPr>
          </w:p>
          <w:p w:rsidR="00E712C9" w:rsidRDefault="00E712C9" w:rsidP="00E712C9">
            <w:pPr>
              <w:tabs>
                <w:tab w:val="left" w:pos="3890"/>
              </w:tabs>
            </w:pPr>
          </w:p>
          <w:p w:rsidR="00E712C9" w:rsidRDefault="00E712C9" w:rsidP="00E712C9">
            <w:pPr>
              <w:tabs>
                <w:tab w:val="left" w:pos="3890"/>
              </w:tabs>
            </w:pPr>
          </w:p>
          <w:p w:rsidR="00E712C9" w:rsidRDefault="00E712C9" w:rsidP="00E712C9">
            <w:pPr>
              <w:tabs>
                <w:tab w:val="left" w:pos="3890"/>
              </w:tabs>
            </w:pPr>
          </w:p>
          <w:p w:rsidR="00E712C9" w:rsidRDefault="00E712C9" w:rsidP="00E712C9">
            <w:pPr>
              <w:tabs>
                <w:tab w:val="left" w:pos="3890"/>
              </w:tabs>
            </w:pPr>
          </w:p>
          <w:p w:rsidR="00E712C9" w:rsidRDefault="00E712C9" w:rsidP="00E712C9">
            <w:pPr>
              <w:tabs>
                <w:tab w:val="left" w:pos="3890"/>
              </w:tabs>
            </w:pPr>
          </w:p>
          <w:p w:rsidR="00E712C9" w:rsidRDefault="00E712C9" w:rsidP="00E712C9">
            <w:pPr>
              <w:tabs>
                <w:tab w:val="left" w:pos="3890"/>
              </w:tabs>
            </w:pPr>
          </w:p>
          <w:p w:rsidR="00E712C9" w:rsidRPr="00DC6A1F" w:rsidRDefault="00E712C9" w:rsidP="00E712C9">
            <w:pPr>
              <w:tabs>
                <w:tab w:val="left" w:pos="3890"/>
              </w:tabs>
            </w:pPr>
          </w:p>
        </w:tc>
      </w:tr>
      <w:tr w:rsidR="00E712C9" w:rsidRPr="00DC6A1F" w:rsidTr="001844A6">
        <w:trPr>
          <w:trHeight w:val="2541"/>
        </w:trPr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12C9" w:rsidRDefault="00E712C9" w:rsidP="00E712C9">
            <w:pPr>
              <w:rPr>
                <w:noProof/>
              </w:rPr>
            </w:pPr>
            <w:r w:rsidRPr="002D582C">
              <w:rPr>
                <w:noProof/>
              </w:rPr>
              <w:lastRenderedPageBreak/>
              <w:t>Оборудование территории прилегающей к зданиям организации и помещениям с учетом доступности для инвалидов</w:t>
            </w:r>
          </w:p>
          <w:p w:rsidR="00E712C9" w:rsidRDefault="00E712C9" w:rsidP="00E712C9">
            <w:pPr>
              <w:rPr>
                <w:noProof/>
              </w:rPr>
            </w:pPr>
          </w:p>
          <w:p w:rsidR="00E712C9" w:rsidRPr="00DC6A1F" w:rsidRDefault="00E712C9" w:rsidP="00E712C9">
            <w:r w:rsidRPr="00DC6A1F">
              <w:rPr>
                <w:noProof/>
              </w:rPr>
              <w:t>Улучшить условия доступности, позволяющие инвалидам получать услуги наравне с другими, обеспечив:</w:t>
            </w:r>
          </w:p>
          <w:p w:rsidR="00E712C9" w:rsidRPr="00DC6A1F" w:rsidRDefault="00E712C9" w:rsidP="00E712C9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105" w:hanging="142"/>
              <w:jc w:val="both"/>
              <w:rPr>
                <w:sz w:val="24"/>
                <w:szCs w:val="24"/>
              </w:rPr>
            </w:pPr>
            <w:r w:rsidRPr="00DC6A1F">
              <w:rPr>
                <w:noProof/>
                <w:sz w:val="24"/>
                <w:szCs w:val="24"/>
              </w:rPr>
              <w:t>дублирование для инвалидов по слуху и зрению звуковой и зрительной информации;</w:t>
            </w:r>
          </w:p>
          <w:p w:rsidR="00E712C9" w:rsidRPr="00DC6A1F" w:rsidRDefault="00E712C9" w:rsidP="00E712C9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105" w:hanging="142"/>
              <w:jc w:val="both"/>
              <w:rPr>
                <w:sz w:val="24"/>
                <w:szCs w:val="24"/>
              </w:rPr>
            </w:pPr>
            <w:r w:rsidRPr="00DC6A1F">
              <w:rPr>
                <w:noProof/>
                <w:sz w:val="24"/>
                <w:szCs w:val="24"/>
              </w:rPr>
              <w:t>предоставление инвалидам по слуху (слуху и зрению) услуг сурдопереводчика (тифлосурдопереводчика)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9" w:rsidRPr="00DC6A1F" w:rsidRDefault="00E712C9" w:rsidP="00E712C9">
            <w:pPr>
              <w:pStyle w:val="ab"/>
              <w:numPr>
                <w:ilvl w:val="0"/>
                <w:numId w:val="20"/>
              </w:numPr>
              <w:ind w:left="175" w:hanging="142"/>
              <w:rPr>
                <w:sz w:val="24"/>
                <w:szCs w:val="24"/>
              </w:rPr>
            </w:pPr>
            <w:r w:rsidRPr="00DC6A1F">
              <w:rPr>
                <w:sz w:val="24"/>
                <w:szCs w:val="24"/>
              </w:rPr>
              <w:t xml:space="preserve">Рассмотреть возможность организации работ по созданию условий о доступности услуг для инвалидов, </w:t>
            </w:r>
            <w:r w:rsidRPr="00DC6A1F">
              <w:rPr>
                <w:noProof/>
                <w:sz w:val="24"/>
                <w:szCs w:val="24"/>
              </w:rPr>
              <w:t xml:space="preserve"> позволяющие получать услуги наравне с другими воспитанниками.</w:t>
            </w:r>
          </w:p>
          <w:p w:rsidR="00E712C9" w:rsidRPr="00DC6A1F" w:rsidRDefault="00E712C9" w:rsidP="00E712C9">
            <w:pPr>
              <w:pStyle w:val="ab"/>
              <w:numPr>
                <w:ilvl w:val="0"/>
                <w:numId w:val="22"/>
              </w:numPr>
              <w:ind w:left="175" w:hanging="142"/>
              <w:rPr>
                <w:sz w:val="24"/>
                <w:szCs w:val="24"/>
              </w:rPr>
            </w:pPr>
            <w:r w:rsidRPr="00DC6A1F">
              <w:rPr>
                <w:sz w:val="24"/>
                <w:szCs w:val="24"/>
              </w:rPr>
              <w:t>Активизация деятельности психолого  - медико -педагогического консилиума.</w:t>
            </w:r>
          </w:p>
          <w:p w:rsidR="00E712C9" w:rsidRPr="00DC6A1F" w:rsidRDefault="00E712C9" w:rsidP="00E712C9">
            <w:pPr>
              <w:pStyle w:val="ab"/>
              <w:numPr>
                <w:ilvl w:val="0"/>
                <w:numId w:val="20"/>
              </w:numPr>
              <w:ind w:left="175" w:hanging="142"/>
              <w:jc w:val="both"/>
              <w:rPr>
                <w:noProof/>
                <w:sz w:val="24"/>
                <w:szCs w:val="24"/>
              </w:rPr>
            </w:pPr>
            <w:r w:rsidRPr="00DC6A1F">
              <w:rPr>
                <w:sz w:val="24"/>
                <w:szCs w:val="24"/>
              </w:rPr>
              <w:t>Повышение квалификации педагогов, работающих с детьми-инвалидами и с детьми ОВЗ.</w:t>
            </w:r>
          </w:p>
          <w:p w:rsidR="00E712C9" w:rsidRPr="00DC6A1F" w:rsidRDefault="00E712C9" w:rsidP="00E712C9">
            <w:pPr>
              <w:jc w:val="both"/>
              <w:rPr>
                <w:noProof/>
              </w:rPr>
            </w:pPr>
          </w:p>
          <w:p w:rsidR="00E712C9" w:rsidRPr="00DC6A1F" w:rsidRDefault="00E712C9" w:rsidP="00E712C9">
            <w:pPr>
              <w:jc w:val="both"/>
              <w:rPr>
                <w:noProof/>
              </w:rPr>
            </w:pPr>
          </w:p>
          <w:p w:rsidR="00E712C9" w:rsidRPr="00DC6A1F" w:rsidRDefault="00E712C9" w:rsidP="00E712C9">
            <w:pPr>
              <w:pStyle w:val="ab"/>
              <w:spacing w:after="0" w:line="240" w:lineRule="auto"/>
              <w:ind w:left="105"/>
              <w:jc w:val="both"/>
              <w:rPr>
                <w:noProof/>
                <w:sz w:val="24"/>
                <w:szCs w:val="24"/>
              </w:rPr>
            </w:pPr>
          </w:p>
          <w:p w:rsidR="00E712C9" w:rsidRPr="00DC6A1F" w:rsidRDefault="00E712C9" w:rsidP="00E712C9">
            <w:pPr>
              <w:pStyle w:val="ab"/>
              <w:spacing w:after="0" w:line="240" w:lineRule="auto"/>
              <w:ind w:left="105"/>
              <w:jc w:val="both"/>
              <w:rPr>
                <w:noProof/>
                <w:sz w:val="24"/>
                <w:szCs w:val="24"/>
              </w:rPr>
            </w:pPr>
          </w:p>
          <w:p w:rsidR="00E712C9" w:rsidRPr="00DC6A1F" w:rsidRDefault="00E712C9" w:rsidP="00E712C9">
            <w:pPr>
              <w:pStyle w:val="ab"/>
              <w:spacing w:after="0" w:line="240" w:lineRule="auto"/>
              <w:ind w:left="105"/>
              <w:jc w:val="both"/>
              <w:rPr>
                <w:noProof/>
                <w:sz w:val="24"/>
                <w:szCs w:val="24"/>
              </w:rPr>
            </w:pPr>
          </w:p>
          <w:p w:rsidR="00E712C9" w:rsidRPr="00DC6A1F" w:rsidRDefault="00E712C9" w:rsidP="00E712C9">
            <w:pPr>
              <w:pStyle w:val="ab"/>
              <w:spacing w:after="0" w:line="240" w:lineRule="auto"/>
              <w:ind w:left="105"/>
              <w:jc w:val="both"/>
              <w:rPr>
                <w:noProof/>
                <w:sz w:val="24"/>
                <w:szCs w:val="24"/>
              </w:rPr>
            </w:pPr>
          </w:p>
          <w:p w:rsidR="00E712C9" w:rsidRPr="00DC6A1F" w:rsidRDefault="00E712C9" w:rsidP="00E712C9">
            <w:pPr>
              <w:pStyle w:val="ab"/>
              <w:spacing w:after="0" w:line="240" w:lineRule="auto"/>
              <w:ind w:left="105"/>
              <w:jc w:val="both"/>
              <w:rPr>
                <w:noProof/>
                <w:sz w:val="24"/>
                <w:szCs w:val="24"/>
              </w:rPr>
            </w:pPr>
          </w:p>
          <w:p w:rsidR="00E712C9" w:rsidRPr="00DC6A1F" w:rsidRDefault="00E712C9" w:rsidP="00E712C9">
            <w:pPr>
              <w:pStyle w:val="ab"/>
              <w:spacing w:after="0" w:line="240" w:lineRule="auto"/>
              <w:ind w:left="105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9" w:rsidRPr="00DC6A1F" w:rsidRDefault="00E712C9" w:rsidP="00E712C9">
            <w:pPr>
              <w:jc w:val="center"/>
            </w:pPr>
            <w:r>
              <w:t xml:space="preserve">в </w:t>
            </w:r>
            <w:r w:rsidRPr="00DC6A1F">
              <w:t>течение 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9" w:rsidRPr="00DC6A1F" w:rsidRDefault="00E712C9" w:rsidP="00E712C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МАДОУ,</w:t>
            </w:r>
          </w:p>
          <w:p w:rsidR="00E712C9" w:rsidRPr="00DC6A1F" w:rsidRDefault="00E712C9" w:rsidP="00E712C9">
            <w:pPr>
              <w:tabs>
                <w:tab w:val="left" w:pos="3890"/>
              </w:tabs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 xml:space="preserve">заместители заведующего по ВМР, </w:t>
            </w:r>
            <w:r w:rsidRPr="00DC6A1F">
              <w:rPr>
                <w:rFonts w:eastAsia="Calibri"/>
                <w:color w:val="000000"/>
                <w:lang w:eastAsia="ru-RU"/>
              </w:rPr>
              <w:t>ст. воспитатель,</w:t>
            </w:r>
          </w:p>
          <w:p w:rsidR="00E712C9" w:rsidRPr="00DC6A1F" w:rsidRDefault="00E712C9" w:rsidP="00E712C9">
            <w:pPr>
              <w:tabs>
                <w:tab w:val="left" w:pos="3890"/>
              </w:tabs>
              <w:jc w:val="center"/>
            </w:pPr>
            <w:r w:rsidRPr="00DC6A1F">
              <w:rPr>
                <w:rFonts w:eastAsia="Calibri"/>
                <w:color w:val="000000"/>
                <w:lang w:eastAsia="ru-RU"/>
              </w:rPr>
              <w:t>специалисты ДОУ.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9" w:rsidRPr="00DC6A1F" w:rsidRDefault="00E712C9" w:rsidP="00E712C9">
            <w:pPr>
              <w:tabs>
                <w:tab w:val="left" w:pos="3890"/>
              </w:tabs>
            </w:pPr>
            <w:r w:rsidRPr="00DC6A1F">
              <w:t xml:space="preserve">Создание доступной среды для детей-инвалидов, </w:t>
            </w:r>
            <w:r w:rsidRPr="00DC6A1F">
              <w:rPr>
                <w:noProof/>
              </w:rPr>
              <w:t>позволяющие получать услуги наравне с другими</w:t>
            </w:r>
            <w:r w:rsidRPr="00DC6A1F">
              <w:t>:</w:t>
            </w:r>
          </w:p>
          <w:p w:rsidR="00E712C9" w:rsidRPr="00DC6A1F" w:rsidRDefault="00E712C9" w:rsidP="00E712C9">
            <w:pPr>
              <w:pStyle w:val="ab"/>
              <w:tabs>
                <w:tab w:val="left" w:pos="3890"/>
              </w:tabs>
              <w:ind w:left="33"/>
            </w:pPr>
            <w:r>
              <w:t>- д</w:t>
            </w:r>
            <w:r w:rsidRPr="00DC6A1F">
              <w:t>ублирование  информации об образовательной организации знаками, выполненными рельефно-точечным шрифтом Брайля;</w:t>
            </w:r>
          </w:p>
          <w:p w:rsidR="00E712C9" w:rsidRPr="00DC6A1F" w:rsidRDefault="00E712C9" w:rsidP="00E712C9">
            <w:pPr>
              <w:pStyle w:val="ab"/>
              <w:tabs>
                <w:tab w:val="left" w:pos="3890"/>
              </w:tabs>
              <w:ind w:left="33"/>
            </w:pPr>
            <w:r>
              <w:t>- к</w:t>
            </w:r>
            <w:r w:rsidRPr="00DC6A1F">
              <w:t>онтрастная маркировка для слабовидящих (желтые круги на дверных проемах и полоски на крайних ступенях лестниц);</w:t>
            </w:r>
          </w:p>
          <w:p w:rsidR="00E712C9" w:rsidRPr="00DC6A1F" w:rsidRDefault="00E712C9" w:rsidP="00E712C9">
            <w:pPr>
              <w:pStyle w:val="ab"/>
              <w:tabs>
                <w:tab w:val="left" w:pos="3890"/>
              </w:tabs>
              <w:ind w:left="33"/>
            </w:pPr>
            <w:r>
              <w:t>- а</w:t>
            </w:r>
            <w:r w:rsidRPr="00DC6A1F">
              <w:t>льтернативная версия сайта организации для инвалидов по зрению.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12C9" w:rsidRPr="00DC6A1F" w:rsidRDefault="00E712C9" w:rsidP="00E712C9">
            <w:pPr>
              <w:tabs>
                <w:tab w:val="left" w:pos="3890"/>
              </w:tabs>
              <w:jc w:val="center"/>
            </w:pPr>
            <w:r w:rsidRPr="00DC6A1F">
              <w:t>2018-2019 уч.год.</w:t>
            </w:r>
          </w:p>
        </w:tc>
      </w:tr>
      <w:tr w:rsidR="00E712C9" w:rsidRPr="00DC6A1F" w:rsidTr="001844A6">
        <w:trPr>
          <w:trHeight w:val="556"/>
        </w:trPr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12C9" w:rsidRPr="00DC6A1F" w:rsidRDefault="00E712C9" w:rsidP="00E712C9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105" w:hanging="142"/>
              <w:jc w:val="both"/>
              <w:rPr>
                <w:noProof/>
                <w:sz w:val="24"/>
                <w:szCs w:val="24"/>
              </w:rPr>
            </w:pPr>
            <w:r w:rsidRPr="00DC6A1F">
              <w:rPr>
                <w:noProof/>
                <w:sz w:val="24"/>
                <w:szCs w:val="24"/>
              </w:rPr>
              <w:t>наличие возможности предоставления услуги в дистанционном режиме или на дому.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12C9" w:rsidRPr="00E86EC1" w:rsidRDefault="00E712C9" w:rsidP="00E712C9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105" w:hanging="142"/>
              <w:rPr>
                <w:noProof/>
                <w:sz w:val="24"/>
                <w:szCs w:val="24"/>
              </w:rPr>
            </w:pPr>
            <w:r w:rsidRPr="00DC6A1F">
              <w:rPr>
                <w:sz w:val="24"/>
                <w:szCs w:val="24"/>
              </w:rPr>
              <w:t xml:space="preserve">Проведение анализа имеющихся технических и кадровых условий, для обеспечения возможности предоставления образовательной услуги в дистанционном режиме или на дому, при поступлении в образовательную организацию детей-инвалидов (по запросу родителей(законных </w:t>
            </w:r>
            <w:r w:rsidRPr="00DC6A1F">
              <w:rPr>
                <w:sz w:val="24"/>
                <w:szCs w:val="24"/>
              </w:rPr>
              <w:lastRenderedPageBreak/>
              <w:t>представителей)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12C9" w:rsidRPr="00DC6A1F" w:rsidRDefault="00E712C9" w:rsidP="00E712C9">
            <w:pPr>
              <w:jc w:val="center"/>
            </w:pPr>
            <w:r>
              <w:lastRenderedPageBreak/>
              <w:t xml:space="preserve">в </w:t>
            </w:r>
            <w:r w:rsidRPr="00DC6A1F">
              <w:t>течение 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12C9" w:rsidRPr="00DC6A1F" w:rsidRDefault="00E712C9" w:rsidP="00E712C9">
            <w:pPr>
              <w:tabs>
                <w:tab w:val="left" w:pos="3890"/>
              </w:tabs>
              <w:jc w:val="center"/>
            </w:pPr>
            <w:r w:rsidRPr="00DC6A1F">
              <w:rPr>
                <w:rFonts w:eastAsia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12C9" w:rsidRPr="00DC6A1F" w:rsidRDefault="00E712C9" w:rsidP="00E712C9">
            <w:pPr>
              <w:tabs>
                <w:tab w:val="left" w:pos="3890"/>
              </w:tabs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12C9" w:rsidRPr="00DC6A1F" w:rsidRDefault="00E712C9" w:rsidP="00E712C9">
            <w:pPr>
              <w:tabs>
                <w:tab w:val="left" w:pos="3890"/>
              </w:tabs>
            </w:pPr>
          </w:p>
        </w:tc>
      </w:tr>
      <w:tr w:rsidR="00E712C9" w:rsidRPr="00DC6A1F" w:rsidTr="001844A6">
        <w:trPr>
          <w:trHeight w:val="556"/>
        </w:trPr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12C9" w:rsidRPr="00DC6A1F" w:rsidRDefault="00E712C9" w:rsidP="00E712C9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105" w:hanging="142"/>
              <w:jc w:val="both"/>
              <w:rPr>
                <w:noProof/>
                <w:sz w:val="24"/>
                <w:szCs w:val="24"/>
              </w:rPr>
            </w:pPr>
            <w:r w:rsidRPr="008F3DC5">
              <w:rPr>
                <w:noProof/>
                <w:sz w:val="24"/>
                <w:szCs w:val="24"/>
              </w:rPr>
              <w:lastRenderedPageBreak/>
              <w:t>Оборудование территории, прилегающей к организации, и ее помещений с учетом доступности для инвалидов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12C9" w:rsidRPr="00DC6A1F" w:rsidRDefault="00E712C9" w:rsidP="00E712C9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105" w:hanging="142"/>
              <w:rPr>
                <w:sz w:val="24"/>
                <w:szCs w:val="24"/>
              </w:rPr>
            </w:pPr>
            <w:r w:rsidRPr="008F3DC5">
              <w:rPr>
                <w:sz w:val="24"/>
                <w:szCs w:val="24"/>
              </w:rPr>
              <w:t>Обеспечение возможности для инвалидов посадки в транспортное средство и высадки из него перед входом в МКУК «Остяцкий СДК», в том числе с использованием кресла-коляски 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12C9" w:rsidRDefault="00E712C9" w:rsidP="00E712C9">
            <w:pPr>
              <w:jc w:val="center"/>
            </w:pPr>
            <w: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12C9" w:rsidRDefault="00E712C9" w:rsidP="00E712C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12C9" w:rsidRPr="00DC6A1F" w:rsidRDefault="00E712C9" w:rsidP="00E712C9">
            <w:pPr>
              <w:tabs>
                <w:tab w:val="left" w:pos="3890"/>
              </w:tabs>
            </w:pPr>
            <w:r w:rsidRPr="004B1487">
              <w:rPr>
                <w:bCs/>
              </w:rPr>
              <w:t xml:space="preserve">Приобретение кресло коляски для инвалидов посадки в транспортное </w:t>
            </w:r>
            <w:r w:rsidRPr="004B1487">
              <w:t>средство и высадки из него перед входом в МКУК «Остяцкий СДК»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12C9" w:rsidRPr="00DC6A1F" w:rsidRDefault="00E712C9" w:rsidP="00E712C9">
            <w:pPr>
              <w:tabs>
                <w:tab w:val="left" w:pos="3890"/>
              </w:tabs>
            </w:pPr>
          </w:p>
        </w:tc>
      </w:tr>
      <w:tr w:rsidR="00E712C9" w:rsidRPr="00DC6A1F" w:rsidTr="001844A6">
        <w:trPr>
          <w:trHeight w:val="556"/>
        </w:trPr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12C9" w:rsidRPr="008F3DC5" w:rsidRDefault="00E712C9" w:rsidP="00E712C9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105" w:hanging="142"/>
              <w:jc w:val="both"/>
              <w:rPr>
                <w:noProof/>
                <w:sz w:val="24"/>
                <w:szCs w:val="24"/>
              </w:rPr>
            </w:pPr>
            <w:r w:rsidRPr="00674612">
              <w:rPr>
                <w:noProof/>
                <w:sz w:val="24"/>
                <w:szCs w:val="24"/>
              </w:rPr>
              <w:t>Обеспечение в организации условий доступности, позволяющих инвалидам получать услуги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12C9" w:rsidRPr="004B1487" w:rsidRDefault="00E712C9" w:rsidP="00E712C9">
            <w:pPr>
              <w:jc w:val="both"/>
            </w:pPr>
            <w:r w:rsidRPr="004B1487">
              <w:t>Обеспечение доступности посещения учреждения для лиц с ограниченными возможностями здоровья:</w:t>
            </w:r>
          </w:p>
          <w:p w:rsidR="00E712C9" w:rsidRPr="004B1487" w:rsidRDefault="00E712C9" w:rsidP="00E712C9">
            <w:pPr>
              <w:jc w:val="both"/>
            </w:pPr>
            <w:r w:rsidRPr="004B1487">
              <w:t xml:space="preserve">- организация помощи для беспрепятственного посещения мероприятий в зрительном зале </w:t>
            </w:r>
          </w:p>
          <w:p w:rsidR="00E712C9" w:rsidRPr="008F3DC5" w:rsidRDefault="00E712C9" w:rsidP="00E712C9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105" w:hanging="142"/>
              <w:rPr>
                <w:sz w:val="24"/>
                <w:szCs w:val="24"/>
              </w:rPr>
            </w:pPr>
            <w:r w:rsidRPr="004B1487">
              <w:t xml:space="preserve"> Размещение информации, необходимой для обеспечения беспрепятственного доступа инвалидов к учреждению и услугам (дублирование необходимой для получения услуги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12C9" w:rsidRDefault="00E712C9" w:rsidP="00E712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12C9" w:rsidRDefault="00E712C9" w:rsidP="00E712C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12C9" w:rsidRPr="00674612" w:rsidRDefault="00E712C9" w:rsidP="00E712C9">
            <w:pPr>
              <w:tabs>
                <w:tab w:val="left" w:pos="3890"/>
              </w:tabs>
              <w:rPr>
                <w:bCs/>
              </w:rPr>
            </w:pPr>
            <w:r w:rsidRPr="00674612">
              <w:rPr>
                <w:bCs/>
              </w:rPr>
              <w:t>Обеспечение доступности инвалидам и другим маломобильны группам населения людям, испытывающим затруднения при самостоятельном передвижении, необходимой информации в учреждении.</w:t>
            </w:r>
          </w:p>
          <w:p w:rsidR="00E712C9" w:rsidRPr="004B1487" w:rsidRDefault="00E712C9" w:rsidP="00E712C9">
            <w:pPr>
              <w:tabs>
                <w:tab w:val="left" w:pos="3890"/>
              </w:tabs>
              <w:rPr>
                <w:bCs/>
              </w:rPr>
            </w:pPr>
            <w:r w:rsidRPr="00674612">
              <w:rPr>
                <w:bCs/>
              </w:rPr>
              <w:t>Приобретение графической информации знаками, выполненными рельефно-точечным шрифтом Брайля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12C9" w:rsidRPr="00DC6A1F" w:rsidRDefault="00E712C9" w:rsidP="00E712C9">
            <w:pPr>
              <w:tabs>
                <w:tab w:val="left" w:pos="3890"/>
              </w:tabs>
            </w:pPr>
          </w:p>
        </w:tc>
      </w:tr>
      <w:tr w:rsidR="00E712C9" w:rsidRPr="00DC6A1F" w:rsidTr="005F47D7">
        <w:trPr>
          <w:trHeight w:val="299"/>
        </w:trPr>
        <w:tc>
          <w:tcPr>
            <w:tcW w:w="14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712C9" w:rsidRPr="00DC6A1F" w:rsidRDefault="00E712C9" w:rsidP="00E712C9">
            <w:pPr>
              <w:shd w:val="clear" w:color="auto" w:fill="FDE9D9" w:themeFill="accent6" w:themeFillTint="33"/>
              <w:tabs>
                <w:tab w:val="left" w:pos="3890"/>
              </w:tabs>
              <w:jc w:val="center"/>
              <w:rPr>
                <w:b/>
              </w:rPr>
            </w:pPr>
            <w:r w:rsidRPr="00DC6A1F">
              <w:rPr>
                <w:b/>
                <w:lang w:val="en-US"/>
              </w:rPr>
              <w:t>IV</w:t>
            </w:r>
            <w:r w:rsidRPr="00DC6A1F">
              <w:rPr>
                <w:b/>
              </w:rPr>
              <w:t xml:space="preserve">. ОБЕСПЕЧЕНИЕ ДОБРОЖЕЛАТЕЛЬНОСТИ, ВЕЖЛИВОСТИ  </w:t>
            </w:r>
            <w:r w:rsidRPr="00DC6A1F">
              <w:rPr>
                <w:b/>
                <w:shd w:val="clear" w:color="auto" w:fill="FDE9D9" w:themeFill="accent6" w:themeFillTint="33"/>
              </w:rPr>
              <w:t>РАБОТНИКОВ ОБРАЗОВАТЕЛЬНОЙ ОРГАНИЗАЦИИ</w:t>
            </w:r>
          </w:p>
        </w:tc>
      </w:tr>
      <w:tr w:rsidR="00E712C9" w:rsidRPr="00DC6A1F" w:rsidTr="001844A6">
        <w:trPr>
          <w:trHeight w:val="6793"/>
        </w:trPr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12C9" w:rsidRPr="00DC6A1F" w:rsidRDefault="00E712C9" w:rsidP="00E712C9">
            <w:pPr>
              <w:pStyle w:val="a4"/>
              <w:rPr>
                <w:noProof/>
                <w:sz w:val="24"/>
                <w:szCs w:val="24"/>
              </w:rPr>
            </w:pPr>
            <w:r w:rsidRPr="00DC6A1F">
              <w:rPr>
                <w:noProof/>
                <w:sz w:val="24"/>
                <w:szCs w:val="24"/>
              </w:rPr>
              <w:lastRenderedPageBreak/>
              <w:t>1. Продолжить работу по повышению доброжелательности и вежливости работников организации.</w:t>
            </w:r>
          </w:p>
          <w:p w:rsidR="00E712C9" w:rsidRPr="00DC6A1F" w:rsidRDefault="00E712C9" w:rsidP="00E712C9">
            <w:pPr>
              <w:pStyle w:val="a4"/>
              <w:rPr>
                <w:noProof/>
                <w:sz w:val="24"/>
                <w:szCs w:val="24"/>
              </w:rPr>
            </w:pPr>
          </w:p>
          <w:p w:rsidR="00E712C9" w:rsidRPr="00DC6A1F" w:rsidRDefault="00E712C9" w:rsidP="00E712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12C9" w:rsidRPr="00DC6A1F" w:rsidRDefault="00E712C9" w:rsidP="00E712C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DC6A1F">
              <w:rPr>
                <w:lang w:eastAsia="ru-RU"/>
              </w:rPr>
              <w:t xml:space="preserve">Мероприятия, направленные на повышение профессионализма, компетентности и соблюдение </w:t>
            </w:r>
            <w:r>
              <w:rPr>
                <w:lang w:eastAsia="ru-RU"/>
              </w:rPr>
              <w:t>профессиональной этики специалистов</w:t>
            </w:r>
            <w:r w:rsidRPr="00DC6A1F">
              <w:rPr>
                <w:lang w:eastAsia="ru-RU"/>
              </w:rPr>
              <w:t>, и создание благоприятного психологического климата:</w:t>
            </w:r>
          </w:p>
          <w:p w:rsidR="00E712C9" w:rsidRPr="00DC6A1F" w:rsidRDefault="00E712C9" w:rsidP="00E712C9">
            <w:pPr>
              <w:shd w:val="clear" w:color="auto" w:fill="FFFFFF"/>
              <w:suppressAutoHyphens w:val="0"/>
            </w:pPr>
            <w:r w:rsidRPr="00DC6A1F">
              <w:rPr>
                <w:lang w:eastAsia="ru-RU"/>
              </w:rPr>
              <w:t>- </w:t>
            </w:r>
            <w:r w:rsidRPr="00DC6A1F">
              <w:rPr>
                <w:bdr w:val="none" w:sz="0" w:space="0" w:color="auto" w:frame="1"/>
                <w:lang w:eastAsia="ru-RU"/>
              </w:rPr>
              <w:t xml:space="preserve">проведение тренингов </w:t>
            </w:r>
            <w:r w:rsidRPr="00DC6A1F">
              <w:t xml:space="preserve">«Об эмоциональном </w:t>
            </w:r>
            <w:r>
              <w:t>выгорании</w:t>
            </w:r>
            <w:r w:rsidRPr="00DC6A1F">
              <w:t>»</w:t>
            </w:r>
            <w:r>
              <w:rPr>
                <w:bdr w:val="none" w:sz="0" w:space="0" w:color="auto" w:frame="1"/>
                <w:lang w:eastAsia="ru-RU"/>
              </w:rPr>
              <w:t>, деловых игр, круглых столов</w:t>
            </w:r>
            <w:r w:rsidRPr="00DC6A1F">
              <w:t xml:space="preserve">; </w:t>
            </w:r>
            <w:r w:rsidRPr="00DC6A1F">
              <w:rPr>
                <w:bdr w:val="none" w:sz="0" w:space="0" w:color="auto" w:frame="1"/>
                <w:lang w:eastAsia="ru-RU"/>
              </w:rPr>
              <w:t xml:space="preserve">мастер-классов; </w:t>
            </w:r>
            <w:r w:rsidRPr="00DC6A1F">
              <w:t xml:space="preserve">консультаций: «Правила этикета и психология общения», «Соблюдение «Кодекса этики и служебного поведения работников»; </w:t>
            </w:r>
          </w:p>
          <w:p w:rsidR="00E712C9" w:rsidRPr="00927704" w:rsidRDefault="00E712C9" w:rsidP="00E712C9">
            <w:pPr>
              <w:shd w:val="clear" w:color="auto" w:fill="FFFFFF"/>
              <w:suppressAutoHyphens w:val="0"/>
            </w:pPr>
            <w:r>
              <w:t xml:space="preserve"> 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12C9" w:rsidRPr="00DC6A1F" w:rsidRDefault="00E712C9" w:rsidP="00E712C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DC6A1F">
              <w:rPr>
                <w:sz w:val="24"/>
                <w:szCs w:val="24"/>
              </w:rPr>
              <w:t>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12C9" w:rsidRPr="00DC6A1F" w:rsidRDefault="00E712C9" w:rsidP="00E712C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МАДОУ,</w:t>
            </w:r>
          </w:p>
          <w:p w:rsidR="00E712C9" w:rsidRDefault="00E712C9" w:rsidP="00E712C9">
            <w:pPr>
              <w:tabs>
                <w:tab w:val="left" w:pos="3890"/>
              </w:tabs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заместители заведующего по ВМР</w:t>
            </w:r>
            <w:r w:rsidRPr="00DC6A1F">
              <w:rPr>
                <w:rFonts w:eastAsia="Calibri"/>
                <w:color w:val="000000"/>
                <w:lang w:eastAsia="ru-RU"/>
              </w:rPr>
              <w:t xml:space="preserve">, </w:t>
            </w:r>
          </w:p>
          <w:p w:rsidR="00E712C9" w:rsidRPr="00DC6A1F" w:rsidRDefault="00E712C9" w:rsidP="00E712C9">
            <w:pPr>
              <w:tabs>
                <w:tab w:val="left" w:pos="3890"/>
              </w:tabs>
              <w:jc w:val="center"/>
            </w:pPr>
            <w:r w:rsidRPr="00DC6A1F">
              <w:rPr>
                <w:rFonts w:eastAsia="Calibri"/>
                <w:color w:val="000000"/>
                <w:lang w:eastAsia="ru-RU"/>
              </w:rPr>
              <w:t xml:space="preserve">ст. воспитатель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12C9" w:rsidRPr="00DC6A1F" w:rsidRDefault="00E712C9" w:rsidP="00E712C9">
            <w:pPr>
              <w:pStyle w:val="ab"/>
              <w:numPr>
                <w:ilvl w:val="0"/>
                <w:numId w:val="19"/>
              </w:numPr>
              <w:shd w:val="clear" w:color="auto" w:fill="FFFFFF"/>
              <w:ind w:left="175" w:hanging="175"/>
              <w:rPr>
                <w:rFonts w:ascii="Verdana" w:hAnsi="Verdana"/>
                <w:color w:val="000000"/>
                <w:sz w:val="24"/>
                <w:szCs w:val="24"/>
              </w:rPr>
            </w:pPr>
            <w:r w:rsidRPr="00DC6A1F">
              <w:rPr>
                <w:sz w:val="24"/>
                <w:szCs w:val="24"/>
              </w:rPr>
              <w:t>Создание условий для установления комфортных взаимоотношений всех участников образовательных отношений;</w:t>
            </w:r>
          </w:p>
          <w:p w:rsidR="00E712C9" w:rsidRPr="00DC6A1F" w:rsidRDefault="00E712C9" w:rsidP="00E712C9">
            <w:pPr>
              <w:pStyle w:val="ab"/>
              <w:numPr>
                <w:ilvl w:val="0"/>
                <w:numId w:val="19"/>
              </w:numPr>
              <w:shd w:val="clear" w:color="auto" w:fill="FFFFFF"/>
              <w:ind w:left="175" w:hanging="175"/>
              <w:rPr>
                <w:rFonts w:ascii="Verdana" w:hAnsi="Verdana"/>
                <w:color w:val="000000"/>
                <w:sz w:val="24"/>
                <w:szCs w:val="24"/>
              </w:rPr>
            </w:pPr>
            <w:r w:rsidRPr="00DC6A1F">
              <w:rPr>
                <w:color w:val="000000"/>
                <w:sz w:val="24"/>
                <w:szCs w:val="24"/>
              </w:rPr>
              <w:t>Поддержка высокого уровня компетентности педагогических работников;</w:t>
            </w:r>
          </w:p>
          <w:p w:rsidR="00E712C9" w:rsidRPr="00DC6A1F" w:rsidRDefault="00E712C9" w:rsidP="00E712C9">
            <w:pPr>
              <w:pStyle w:val="ab"/>
              <w:numPr>
                <w:ilvl w:val="0"/>
                <w:numId w:val="19"/>
              </w:numPr>
              <w:shd w:val="clear" w:color="auto" w:fill="FFFFFF"/>
              <w:ind w:left="175" w:hanging="175"/>
              <w:rPr>
                <w:color w:val="000000"/>
                <w:sz w:val="24"/>
                <w:szCs w:val="24"/>
              </w:rPr>
            </w:pPr>
            <w:r w:rsidRPr="00DC6A1F">
              <w:rPr>
                <w:color w:val="000000"/>
                <w:sz w:val="24"/>
                <w:szCs w:val="24"/>
              </w:rPr>
              <w:t>Соблюдение профессиональной этики в отношениях: педагог –дети - родители;</w:t>
            </w:r>
          </w:p>
          <w:p w:rsidR="00E712C9" w:rsidRPr="00DC6A1F" w:rsidRDefault="00E712C9" w:rsidP="00E712C9">
            <w:pPr>
              <w:pStyle w:val="ab"/>
              <w:numPr>
                <w:ilvl w:val="0"/>
                <w:numId w:val="19"/>
              </w:numPr>
              <w:shd w:val="clear" w:color="auto" w:fill="FFFFFF"/>
              <w:ind w:left="175" w:hanging="175"/>
              <w:rPr>
                <w:color w:val="000000"/>
                <w:sz w:val="24"/>
                <w:szCs w:val="24"/>
              </w:rPr>
            </w:pPr>
            <w:r w:rsidRPr="00DC6A1F">
              <w:rPr>
                <w:color w:val="000000"/>
                <w:sz w:val="24"/>
                <w:szCs w:val="24"/>
              </w:rPr>
              <w:t>Профессиональное самообразование.</w:t>
            </w:r>
          </w:p>
          <w:p w:rsidR="00E712C9" w:rsidRPr="00DC6A1F" w:rsidRDefault="00E712C9" w:rsidP="00E712C9">
            <w:pPr>
              <w:pStyle w:val="a4"/>
              <w:ind w:firstLine="45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12C9" w:rsidRPr="00DC6A1F" w:rsidRDefault="00E712C9" w:rsidP="00E712C9">
            <w:pPr>
              <w:pStyle w:val="a4"/>
              <w:rPr>
                <w:sz w:val="24"/>
                <w:szCs w:val="24"/>
              </w:rPr>
            </w:pPr>
          </w:p>
        </w:tc>
      </w:tr>
      <w:tr w:rsidR="00E712C9" w:rsidRPr="00DC6A1F" w:rsidTr="007A18C2">
        <w:trPr>
          <w:trHeight w:val="299"/>
        </w:trPr>
        <w:tc>
          <w:tcPr>
            <w:tcW w:w="14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712C9" w:rsidRPr="00DC6A1F" w:rsidRDefault="00E712C9" w:rsidP="00E712C9">
            <w:pPr>
              <w:tabs>
                <w:tab w:val="left" w:pos="3890"/>
              </w:tabs>
              <w:jc w:val="center"/>
              <w:rPr>
                <w:b/>
              </w:rPr>
            </w:pPr>
            <w:r w:rsidRPr="00DC6A1F">
              <w:rPr>
                <w:b/>
                <w:lang w:val="en-US"/>
              </w:rPr>
              <w:t>V</w:t>
            </w:r>
            <w:r w:rsidRPr="00DC6A1F">
              <w:rPr>
                <w:b/>
              </w:rPr>
              <w:t>. УДОВЛЕТВОРЕННОСТЬ УСЛОВИЯМИ ОКАЗАНИЯ УСЛУГ</w:t>
            </w:r>
          </w:p>
        </w:tc>
      </w:tr>
      <w:tr w:rsidR="00E712C9" w:rsidRPr="00DC6A1F" w:rsidTr="001844A6">
        <w:trPr>
          <w:trHeight w:val="299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12C9" w:rsidRPr="00DC6A1F" w:rsidRDefault="00E712C9" w:rsidP="00E712C9">
            <w:pPr>
              <w:tabs>
                <w:tab w:val="left" w:pos="3890"/>
              </w:tabs>
            </w:pPr>
            <w:r w:rsidRPr="00DC6A1F">
              <w:rPr>
                <w:noProof/>
              </w:rPr>
              <w:t>1. Создать условия для готовности получателей рекомендовать образовательную организацию</w:t>
            </w:r>
            <w:r w:rsidRPr="00DC6A1F">
              <w:t xml:space="preserve"> родственникам и знакомым</w:t>
            </w:r>
          </w:p>
          <w:p w:rsidR="00E712C9" w:rsidRPr="00DC6A1F" w:rsidRDefault="00E712C9" w:rsidP="00E712C9">
            <w:pPr>
              <w:tabs>
                <w:tab w:val="left" w:pos="3890"/>
              </w:tabs>
            </w:pPr>
          </w:p>
        </w:tc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12C9" w:rsidRPr="00DC6A1F" w:rsidRDefault="00E712C9" w:rsidP="00E712C9">
            <w:pPr>
              <w:pStyle w:val="ab"/>
              <w:numPr>
                <w:ilvl w:val="0"/>
                <w:numId w:val="18"/>
              </w:numPr>
              <w:ind w:left="175" w:hanging="175"/>
              <w:rPr>
                <w:sz w:val="24"/>
                <w:szCs w:val="24"/>
              </w:rPr>
            </w:pPr>
            <w:r w:rsidRPr="00DC6A1F">
              <w:rPr>
                <w:sz w:val="24"/>
                <w:szCs w:val="24"/>
              </w:rPr>
              <w:t xml:space="preserve">Проведение мероприятий, направленных на популяризацию и освещение деятельности </w:t>
            </w:r>
            <w:r>
              <w:rPr>
                <w:sz w:val="24"/>
                <w:szCs w:val="24"/>
              </w:rPr>
              <w:t xml:space="preserve"> библиотечной деятельности</w:t>
            </w:r>
            <w:r w:rsidRPr="00DC6A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DC6A1F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 </w:t>
            </w:r>
            <w:r w:rsidRPr="00DC6A1F">
              <w:rPr>
                <w:sz w:val="24"/>
                <w:szCs w:val="24"/>
              </w:rPr>
              <w:t xml:space="preserve"> официальном сайте, в средствах массовой информации;</w:t>
            </w:r>
          </w:p>
          <w:p w:rsidR="00E712C9" w:rsidRPr="00DC6A1F" w:rsidRDefault="00E712C9" w:rsidP="00E712C9">
            <w:pPr>
              <w:pStyle w:val="ab"/>
              <w:numPr>
                <w:ilvl w:val="0"/>
                <w:numId w:val="17"/>
              </w:numPr>
              <w:ind w:left="175" w:hanging="142"/>
              <w:rPr>
                <w:sz w:val="24"/>
                <w:szCs w:val="24"/>
              </w:rPr>
            </w:pPr>
            <w:r w:rsidRPr="00DC6A1F">
              <w:rPr>
                <w:sz w:val="24"/>
                <w:szCs w:val="24"/>
              </w:rPr>
              <w:t xml:space="preserve">Проведение Дня открытых </w:t>
            </w:r>
            <w:r w:rsidRPr="00DC6A1F">
              <w:rPr>
                <w:sz w:val="24"/>
                <w:szCs w:val="24"/>
              </w:rPr>
              <w:lastRenderedPageBreak/>
              <w:t>дверей;</w:t>
            </w:r>
          </w:p>
          <w:p w:rsidR="00E712C9" w:rsidRPr="00DC6A1F" w:rsidRDefault="00E712C9" w:rsidP="00E712C9">
            <w:pPr>
              <w:pStyle w:val="ab"/>
              <w:numPr>
                <w:ilvl w:val="0"/>
                <w:numId w:val="17"/>
              </w:numPr>
              <w:ind w:left="175" w:hanging="142"/>
              <w:rPr>
                <w:sz w:val="24"/>
                <w:szCs w:val="24"/>
              </w:rPr>
            </w:pPr>
            <w:r w:rsidRPr="00DC6A1F">
              <w:rPr>
                <w:sz w:val="24"/>
                <w:szCs w:val="24"/>
              </w:rPr>
              <w:t xml:space="preserve">анкетирование </w:t>
            </w:r>
            <w:r>
              <w:rPr>
                <w:sz w:val="24"/>
                <w:szCs w:val="24"/>
              </w:rPr>
              <w:t xml:space="preserve">  </w:t>
            </w:r>
            <w:r w:rsidRPr="00DC6A1F">
              <w:rPr>
                <w:sz w:val="24"/>
                <w:szCs w:val="24"/>
              </w:rPr>
              <w:t xml:space="preserve"> на тему </w:t>
            </w:r>
            <w:r>
              <w:rPr>
                <w:sz w:val="24"/>
                <w:szCs w:val="24"/>
              </w:rPr>
              <w:t xml:space="preserve"> </w:t>
            </w:r>
            <w:r w:rsidRPr="00DC6A1F">
              <w:rPr>
                <w:sz w:val="24"/>
                <w:szCs w:val="24"/>
              </w:rPr>
              <w:t xml:space="preserve"> «Удовлетворенность </w:t>
            </w:r>
            <w:r>
              <w:rPr>
                <w:sz w:val="24"/>
                <w:szCs w:val="24"/>
              </w:rPr>
              <w:t>библиотечными услугами</w:t>
            </w:r>
            <w:r w:rsidRPr="00DC6A1F">
              <w:rPr>
                <w:sz w:val="24"/>
                <w:szCs w:val="24"/>
              </w:rPr>
              <w:t>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12C9" w:rsidRPr="00DC6A1F" w:rsidRDefault="00E712C9" w:rsidP="00E712C9">
            <w:pPr>
              <w:jc w:val="center"/>
            </w:pPr>
            <w:r>
              <w:lastRenderedPageBreak/>
              <w:t xml:space="preserve">в </w:t>
            </w:r>
            <w:r w:rsidRPr="00DC6A1F">
              <w:t>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12C9" w:rsidRPr="00DC6A1F" w:rsidRDefault="00E712C9" w:rsidP="00E712C9">
            <w:pPr>
              <w:tabs>
                <w:tab w:val="left" w:pos="3890"/>
              </w:tabs>
              <w:jc w:val="center"/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712C9" w:rsidRPr="00DC6A1F" w:rsidRDefault="00E712C9" w:rsidP="00E712C9">
            <w:pPr>
              <w:pStyle w:val="Default"/>
              <w:rPr>
                <w:lang w:bidi="ru-RU"/>
              </w:rPr>
            </w:pPr>
            <w:r w:rsidRPr="00DC6A1F">
              <w:t>Размещение информации о проводимых в образовательной организации мероприятиях на информационном стенде, официальном сайте в разделе «Новости», в средствах массовой информации.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12C9" w:rsidRPr="00DC6A1F" w:rsidRDefault="00E712C9" w:rsidP="00E712C9">
            <w:pPr>
              <w:pStyle w:val="Default"/>
            </w:pPr>
            <w:r w:rsidRPr="00DC6A1F">
              <w:t>По мере проведения мероприя-</w:t>
            </w:r>
          </w:p>
          <w:p w:rsidR="00E712C9" w:rsidRPr="00DC6A1F" w:rsidRDefault="00E712C9" w:rsidP="00E712C9">
            <w:pPr>
              <w:pStyle w:val="Default"/>
              <w:rPr>
                <w:lang w:bidi="ru-RU"/>
              </w:rPr>
            </w:pPr>
            <w:r w:rsidRPr="00DC6A1F">
              <w:t>тий</w:t>
            </w:r>
          </w:p>
        </w:tc>
      </w:tr>
      <w:tr w:rsidR="00E712C9" w:rsidRPr="00DC6A1F" w:rsidTr="001844A6">
        <w:trPr>
          <w:trHeight w:val="1824"/>
        </w:trPr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12C9" w:rsidRPr="00DC6A1F" w:rsidRDefault="00E712C9" w:rsidP="00E712C9">
            <w:pPr>
              <w:tabs>
                <w:tab w:val="left" w:pos="3890"/>
              </w:tabs>
              <w:rPr>
                <w:noProof/>
              </w:rPr>
            </w:pPr>
            <w:r w:rsidRPr="00DC6A1F">
              <w:rPr>
                <w:noProof/>
              </w:rPr>
              <w:lastRenderedPageBreak/>
              <w:t>2. Рассмотреть возможность оптимизации графика работы организации.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12C9" w:rsidRPr="00DC6A1F" w:rsidRDefault="00E712C9" w:rsidP="00E712C9">
            <w:pPr>
              <w:pStyle w:val="ab"/>
              <w:numPr>
                <w:ilvl w:val="0"/>
                <w:numId w:val="16"/>
              </w:numPr>
              <w:shd w:val="clear" w:color="auto" w:fill="FFFFFF"/>
              <w:spacing w:after="0"/>
              <w:ind w:left="105" w:hanging="105"/>
              <w:outlineLvl w:val="0"/>
              <w:rPr>
                <w:kern w:val="36"/>
                <w:sz w:val="24"/>
                <w:szCs w:val="24"/>
              </w:rPr>
            </w:pPr>
            <w:r>
              <w:rPr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12C9" w:rsidRPr="00DC6A1F" w:rsidRDefault="00E712C9" w:rsidP="00E712C9">
            <w:pPr>
              <w:jc w:val="center"/>
            </w:pPr>
            <w:r>
              <w:t xml:space="preserve">в </w:t>
            </w:r>
            <w:r w:rsidRPr="00DC6A1F">
              <w:t>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12C9" w:rsidRPr="00DC6A1F" w:rsidRDefault="00E712C9" w:rsidP="00E712C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712C9" w:rsidRPr="00DC6A1F" w:rsidRDefault="00E712C9" w:rsidP="00E712C9">
            <w:pPr>
              <w:pStyle w:val="Default"/>
            </w:pPr>
            <w:r w:rsidRPr="00DC6A1F">
              <w:t>Оптимизация графика работы организации.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12C9" w:rsidRPr="00DC6A1F" w:rsidRDefault="00E712C9" w:rsidP="00E712C9">
            <w:pPr>
              <w:pStyle w:val="Default"/>
            </w:pPr>
          </w:p>
        </w:tc>
      </w:tr>
    </w:tbl>
    <w:p w:rsidR="000E05DB" w:rsidRDefault="000E05DB" w:rsidP="009F1761">
      <w:pPr>
        <w:jc w:val="both"/>
      </w:pPr>
    </w:p>
    <w:p w:rsidR="00E86EC1" w:rsidRDefault="00E86EC1" w:rsidP="009F1761">
      <w:pPr>
        <w:jc w:val="both"/>
      </w:pPr>
    </w:p>
    <w:p w:rsidR="00CE5AAE" w:rsidRDefault="00CE5AAE" w:rsidP="009F1761">
      <w:pPr>
        <w:jc w:val="both"/>
      </w:pPr>
    </w:p>
    <w:sectPr w:rsidR="00CE5AAE" w:rsidSect="00E86EC1">
      <w:footerReference w:type="default" r:id="rId15"/>
      <w:pgSz w:w="16838" w:h="11906" w:orient="landscape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863" w:rsidRDefault="007F7863" w:rsidP="009F1761">
      <w:r>
        <w:separator/>
      </w:r>
    </w:p>
  </w:endnote>
  <w:endnote w:type="continuationSeparator" w:id="0">
    <w:p w:rsidR="007F7863" w:rsidRDefault="007F7863" w:rsidP="009F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5641439"/>
      <w:docPartObj>
        <w:docPartGallery w:val="Page Numbers (Bottom of Page)"/>
        <w:docPartUnique/>
      </w:docPartObj>
    </w:sdtPr>
    <w:sdtEndPr/>
    <w:sdtContent>
      <w:p w:rsidR="009A38CE" w:rsidRDefault="000E05DB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133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A38CE" w:rsidRDefault="009A38C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863" w:rsidRDefault="007F7863" w:rsidP="009F1761">
      <w:r>
        <w:separator/>
      </w:r>
    </w:p>
  </w:footnote>
  <w:footnote w:type="continuationSeparator" w:id="0">
    <w:p w:rsidR="007F7863" w:rsidRDefault="007F7863" w:rsidP="009F1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64F5B"/>
    <w:multiLevelType w:val="hybridMultilevel"/>
    <w:tmpl w:val="417A3CDE"/>
    <w:lvl w:ilvl="0" w:tplc="0966D270">
      <w:start w:val="1"/>
      <w:numFmt w:val="bullet"/>
      <w:lvlText w:val="-"/>
      <w:lvlJc w:val="left"/>
      <w:pPr>
        <w:ind w:left="78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FA0F07"/>
    <w:multiLevelType w:val="hybridMultilevel"/>
    <w:tmpl w:val="72A8007A"/>
    <w:lvl w:ilvl="0" w:tplc="0966D27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C07ED"/>
    <w:multiLevelType w:val="hybridMultilevel"/>
    <w:tmpl w:val="6330C302"/>
    <w:lvl w:ilvl="0" w:tplc="0966D27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7D545A"/>
    <w:multiLevelType w:val="hybridMultilevel"/>
    <w:tmpl w:val="E5802314"/>
    <w:lvl w:ilvl="0" w:tplc="0966D270">
      <w:start w:val="1"/>
      <w:numFmt w:val="bullet"/>
      <w:lvlText w:val="-"/>
      <w:lvlJc w:val="left"/>
      <w:pPr>
        <w:ind w:left="76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054226"/>
    <w:multiLevelType w:val="hybridMultilevel"/>
    <w:tmpl w:val="C5CE03AC"/>
    <w:lvl w:ilvl="0" w:tplc="0966D27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063DC"/>
    <w:multiLevelType w:val="hybridMultilevel"/>
    <w:tmpl w:val="778A4C2C"/>
    <w:lvl w:ilvl="0" w:tplc="0966D27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317D0D"/>
    <w:multiLevelType w:val="hybridMultilevel"/>
    <w:tmpl w:val="5958FF3E"/>
    <w:lvl w:ilvl="0" w:tplc="0966D27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AE4357"/>
    <w:multiLevelType w:val="hybridMultilevel"/>
    <w:tmpl w:val="20D0115E"/>
    <w:lvl w:ilvl="0" w:tplc="0966D27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E75D14"/>
    <w:multiLevelType w:val="hybridMultilevel"/>
    <w:tmpl w:val="0344BA5E"/>
    <w:lvl w:ilvl="0" w:tplc="0966D27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085093"/>
    <w:multiLevelType w:val="hybridMultilevel"/>
    <w:tmpl w:val="9CBC40B6"/>
    <w:lvl w:ilvl="0" w:tplc="0966D27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5A1719"/>
    <w:multiLevelType w:val="hybridMultilevel"/>
    <w:tmpl w:val="3A7AB2E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824F2A"/>
    <w:multiLevelType w:val="hybridMultilevel"/>
    <w:tmpl w:val="845AE3B0"/>
    <w:lvl w:ilvl="0" w:tplc="0966D27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9416F9"/>
    <w:multiLevelType w:val="hybridMultilevel"/>
    <w:tmpl w:val="29CCE01C"/>
    <w:lvl w:ilvl="0" w:tplc="0966D27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A17CE2"/>
    <w:multiLevelType w:val="hybridMultilevel"/>
    <w:tmpl w:val="61D0D5A8"/>
    <w:lvl w:ilvl="0" w:tplc="0966D27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630867"/>
    <w:multiLevelType w:val="hybridMultilevel"/>
    <w:tmpl w:val="159C42C8"/>
    <w:lvl w:ilvl="0" w:tplc="0966D27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AA3D00"/>
    <w:multiLevelType w:val="hybridMultilevel"/>
    <w:tmpl w:val="C0587FF4"/>
    <w:lvl w:ilvl="0" w:tplc="0966D270">
      <w:start w:val="1"/>
      <w:numFmt w:val="bullet"/>
      <w:lvlText w:val="-"/>
      <w:lvlJc w:val="left"/>
      <w:pPr>
        <w:ind w:left="82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2">
    <w:nsid w:val="7E32120D"/>
    <w:multiLevelType w:val="hybridMultilevel"/>
    <w:tmpl w:val="833614E6"/>
    <w:lvl w:ilvl="0" w:tplc="0966D27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1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9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6"/>
  </w:num>
  <w:num w:numId="14">
    <w:abstractNumId w:val="18"/>
  </w:num>
  <w:num w:numId="15">
    <w:abstractNumId w:val="9"/>
  </w:num>
  <w:num w:numId="16">
    <w:abstractNumId w:val="4"/>
  </w:num>
  <w:num w:numId="17">
    <w:abstractNumId w:val="10"/>
  </w:num>
  <w:num w:numId="18">
    <w:abstractNumId w:val="20"/>
  </w:num>
  <w:num w:numId="19">
    <w:abstractNumId w:val="11"/>
  </w:num>
  <w:num w:numId="20">
    <w:abstractNumId w:val="1"/>
  </w:num>
  <w:num w:numId="21">
    <w:abstractNumId w:val="3"/>
  </w:num>
  <w:num w:numId="22">
    <w:abstractNumId w:val="6"/>
  </w:num>
  <w:num w:numId="23">
    <w:abstractNumId w:val="22"/>
  </w:num>
  <w:num w:numId="24">
    <w:abstractNumId w:val="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AAE"/>
    <w:rsid w:val="000970D9"/>
    <w:rsid w:val="000C18BA"/>
    <w:rsid w:val="000C4B13"/>
    <w:rsid w:val="000E05DB"/>
    <w:rsid w:val="000E3DC7"/>
    <w:rsid w:val="001844A6"/>
    <w:rsid w:val="001927EB"/>
    <w:rsid w:val="0024376E"/>
    <w:rsid w:val="002D582C"/>
    <w:rsid w:val="00311330"/>
    <w:rsid w:val="003216C2"/>
    <w:rsid w:val="003A05E4"/>
    <w:rsid w:val="003A6191"/>
    <w:rsid w:val="003A6EF2"/>
    <w:rsid w:val="004029C2"/>
    <w:rsid w:val="005C6EC9"/>
    <w:rsid w:val="005F47D7"/>
    <w:rsid w:val="0063540E"/>
    <w:rsid w:val="006476A1"/>
    <w:rsid w:val="00664AAE"/>
    <w:rsid w:val="00666CD7"/>
    <w:rsid w:val="00674612"/>
    <w:rsid w:val="006E5A60"/>
    <w:rsid w:val="006F70A2"/>
    <w:rsid w:val="007F004A"/>
    <w:rsid w:val="007F047B"/>
    <w:rsid w:val="007F5718"/>
    <w:rsid w:val="007F7863"/>
    <w:rsid w:val="0080144D"/>
    <w:rsid w:val="00832E44"/>
    <w:rsid w:val="00861508"/>
    <w:rsid w:val="00866DD0"/>
    <w:rsid w:val="008B07C9"/>
    <w:rsid w:val="008C03F4"/>
    <w:rsid w:val="008F3DC5"/>
    <w:rsid w:val="008F54DF"/>
    <w:rsid w:val="00927704"/>
    <w:rsid w:val="00985E70"/>
    <w:rsid w:val="0098791E"/>
    <w:rsid w:val="009A38CE"/>
    <w:rsid w:val="009F1761"/>
    <w:rsid w:val="009F573A"/>
    <w:rsid w:val="00A7601B"/>
    <w:rsid w:val="00AC4B23"/>
    <w:rsid w:val="00B233FF"/>
    <w:rsid w:val="00B64724"/>
    <w:rsid w:val="00B759E7"/>
    <w:rsid w:val="00B972DA"/>
    <w:rsid w:val="00C83189"/>
    <w:rsid w:val="00C95A36"/>
    <w:rsid w:val="00CC211A"/>
    <w:rsid w:val="00CD25ED"/>
    <w:rsid w:val="00CD2916"/>
    <w:rsid w:val="00CE5AAE"/>
    <w:rsid w:val="00D84948"/>
    <w:rsid w:val="00DA6A7C"/>
    <w:rsid w:val="00DC6A1F"/>
    <w:rsid w:val="00E712C9"/>
    <w:rsid w:val="00E749B1"/>
    <w:rsid w:val="00E86EC1"/>
    <w:rsid w:val="00EC42F5"/>
    <w:rsid w:val="00F22E01"/>
    <w:rsid w:val="00F25014"/>
    <w:rsid w:val="00FC0271"/>
    <w:rsid w:val="00FC12B8"/>
    <w:rsid w:val="00FF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3B338-18A7-4FB6-85A8-35E00EC8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A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24376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AAE"/>
    <w:pPr>
      <w:spacing w:after="0" w:line="240" w:lineRule="auto"/>
    </w:pPr>
  </w:style>
  <w:style w:type="paragraph" w:customStyle="1" w:styleId="ConsPlusNormal">
    <w:name w:val="ConsPlusNormal"/>
    <w:rsid w:val="00CE5A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5A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обычный"/>
    <w:basedOn w:val="a"/>
    <w:rsid w:val="00DA6A7C"/>
    <w:pPr>
      <w:suppressAutoHyphens w:val="0"/>
    </w:pPr>
    <w:rPr>
      <w:rFonts w:eastAsia="Calibri"/>
      <w:color w:val="000000"/>
      <w:sz w:val="20"/>
      <w:szCs w:val="20"/>
      <w:lang w:eastAsia="ru-RU"/>
    </w:rPr>
  </w:style>
  <w:style w:type="character" w:customStyle="1" w:styleId="11pt">
    <w:name w:val="Основной текст + 11 pt"/>
    <w:rsid w:val="00DA6A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5">
    <w:name w:val="Hyperlink"/>
    <w:uiPriority w:val="99"/>
    <w:unhideWhenUsed/>
    <w:rsid w:val="00DA6A7C"/>
    <w:rPr>
      <w:color w:val="0000FF"/>
      <w:u w:val="single"/>
    </w:rPr>
  </w:style>
  <w:style w:type="character" w:customStyle="1" w:styleId="Bodytext2">
    <w:name w:val="Body text (2)_"/>
    <w:link w:val="Bodytext20"/>
    <w:rsid w:val="00DA6A7C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A6A7C"/>
    <w:pPr>
      <w:widowControl w:val="0"/>
      <w:shd w:val="clear" w:color="auto" w:fill="FFFFFF"/>
      <w:suppressAutoHyphens w:val="0"/>
      <w:spacing w:after="180" w:line="331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DA6A7C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A6A7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9F176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F176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basedOn w:val="a0"/>
    <w:uiPriority w:val="99"/>
    <w:semiHidden/>
    <w:unhideWhenUsed/>
    <w:rsid w:val="009F1761"/>
    <w:rPr>
      <w:vertAlign w:val="superscript"/>
    </w:rPr>
  </w:style>
  <w:style w:type="character" w:customStyle="1" w:styleId="aa">
    <w:name w:val="Абзац списка Знак"/>
    <w:link w:val="ab"/>
    <w:uiPriority w:val="34"/>
    <w:locked/>
    <w:rsid w:val="0080144D"/>
    <w:rPr>
      <w:rFonts w:ascii="Times New Roman" w:eastAsia="Times New Roman" w:hAnsi="Times New Roman" w:cs="Times New Roman"/>
      <w:lang w:eastAsia="ru-RU"/>
    </w:rPr>
  </w:style>
  <w:style w:type="paragraph" w:styleId="ab">
    <w:name w:val="List Paragraph"/>
    <w:basedOn w:val="a"/>
    <w:link w:val="aa"/>
    <w:uiPriority w:val="34"/>
    <w:qFormat/>
    <w:rsid w:val="0080144D"/>
    <w:pPr>
      <w:suppressAutoHyphens w:val="0"/>
      <w:spacing w:after="200" w:line="276" w:lineRule="auto"/>
      <w:ind w:left="720"/>
      <w:contextualSpacing/>
    </w:pPr>
    <w:rPr>
      <w:sz w:val="22"/>
      <w:szCs w:val="22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6E5A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E5A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6E5A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E5A6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Subtle Emphasis"/>
    <w:basedOn w:val="a0"/>
    <w:uiPriority w:val="19"/>
    <w:qFormat/>
    <w:rsid w:val="005C6EC9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243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F573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F573A"/>
    <w:rPr>
      <w:rFonts w:ascii="Tahoma" w:eastAsia="Times New Roman" w:hAnsi="Tahoma" w:cs="Tahoma"/>
      <w:sz w:val="16"/>
      <w:szCs w:val="16"/>
      <w:lang w:eastAsia="ar-SA"/>
    </w:rPr>
  </w:style>
  <w:style w:type="table" w:styleId="af3">
    <w:name w:val="Table Grid"/>
    <w:basedOn w:val="a1"/>
    <w:uiPriority w:val="59"/>
    <w:rsid w:val="00674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kgo.ru/" TargetMode="External"/><Relationship Id="rId13" Type="http://schemas.openxmlformats.org/officeDocument/2006/relationships/hyperlink" Target="https://cbkg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bkgo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bkgo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bkg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bkgo.ru/" TargetMode="External"/><Relationship Id="rId14" Type="http://schemas.openxmlformats.org/officeDocument/2006/relationships/hyperlink" Target="https://cbk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4F962-899E-4DC1-9B63-B44CB2F6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8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User12</cp:lastModifiedBy>
  <cp:revision>13</cp:revision>
  <cp:lastPrinted>2020-01-23T05:54:00Z</cp:lastPrinted>
  <dcterms:created xsi:type="dcterms:W3CDTF">2020-01-19T09:09:00Z</dcterms:created>
  <dcterms:modified xsi:type="dcterms:W3CDTF">2020-05-14T11:29:00Z</dcterms:modified>
</cp:coreProperties>
</file>