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002" w:rsidRPr="00B13002" w:rsidRDefault="00B13002" w:rsidP="00B13002">
      <w:pPr>
        <w:spacing w:line="240" w:lineRule="auto"/>
        <w:ind w:hanging="1134"/>
        <w:jc w:val="right"/>
        <w:rPr>
          <w:rFonts w:eastAsia="Times New Roman"/>
          <w:szCs w:val="24"/>
          <w:lang w:eastAsia="ru-RU"/>
        </w:rPr>
      </w:pPr>
      <w:r w:rsidRPr="00B13002">
        <w:rPr>
          <w:rFonts w:eastAsia="Times New Roman"/>
          <w:szCs w:val="24"/>
          <w:lang w:eastAsia="ru-RU"/>
        </w:rPr>
        <w:t>Приложение 3</w:t>
      </w:r>
    </w:p>
    <w:p w:rsidR="00B13002" w:rsidRPr="00B13002" w:rsidRDefault="00B13002" w:rsidP="00B13002">
      <w:pPr>
        <w:widowControl w:val="0"/>
        <w:autoSpaceDE w:val="0"/>
        <w:autoSpaceDN w:val="0"/>
        <w:adjustRightInd w:val="0"/>
        <w:spacing w:line="240" w:lineRule="auto"/>
        <w:ind w:left="-851" w:right="-284" w:hanging="1134"/>
        <w:jc w:val="right"/>
        <w:outlineLvl w:val="0"/>
        <w:rPr>
          <w:rFonts w:eastAsia="Times New Roman"/>
          <w:szCs w:val="24"/>
        </w:rPr>
      </w:pPr>
      <w:r w:rsidRPr="00B13002">
        <w:rPr>
          <w:rFonts w:eastAsia="Times New Roman"/>
          <w:szCs w:val="24"/>
        </w:rPr>
        <w:t xml:space="preserve">Утверждено приказом </w:t>
      </w:r>
    </w:p>
    <w:p w:rsidR="00B13002" w:rsidRPr="00B13002" w:rsidRDefault="00B13002" w:rsidP="00B13002">
      <w:pPr>
        <w:widowControl w:val="0"/>
        <w:autoSpaceDE w:val="0"/>
        <w:autoSpaceDN w:val="0"/>
        <w:adjustRightInd w:val="0"/>
        <w:spacing w:line="240" w:lineRule="auto"/>
        <w:ind w:left="-851" w:right="-284" w:hanging="1134"/>
        <w:jc w:val="right"/>
        <w:outlineLvl w:val="0"/>
        <w:rPr>
          <w:rFonts w:eastAsia="Times New Roman"/>
          <w:szCs w:val="24"/>
        </w:rPr>
      </w:pPr>
      <w:r w:rsidRPr="00B13002">
        <w:rPr>
          <w:rFonts w:eastAsia="Times New Roman"/>
          <w:szCs w:val="24"/>
        </w:rPr>
        <w:t>Министерства культуры и туризма</w:t>
      </w:r>
    </w:p>
    <w:p w:rsidR="00B13002" w:rsidRPr="00B13002" w:rsidRDefault="00B13002" w:rsidP="00B13002">
      <w:pPr>
        <w:widowControl w:val="0"/>
        <w:autoSpaceDE w:val="0"/>
        <w:autoSpaceDN w:val="0"/>
        <w:adjustRightInd w:val="0"/>
        <w:spacing w:line="240" w:lineRule="auto"/>
        <w:ind w:left="-851" w:right="-284" w:hanging="1134"/>
        <w:jc w:val="right"/>
        <w:rPr>
          <w:rFonts w:eastAsia="Times New Roman"/>
          <w:szCs w:val="24"/>
        </w:rPr>
      </w:pPr>
      <w:r w:rsidRPr="00B13002">
        <w:rPr>
          <w:rFonts w:eastAsia="Times New Roman"/>
          <w:szCs w:val="24"/>
        </w:rPr>
        <w:t>Республики Тыва</w:t>
      </w:r>
    </w:p>
    <w:p w:rsidR="00B13002" w:rsidRPr="00B13002" w:rsidRDefault="00B13002" w:rsidP="00B13002">
      <w:pPr>
        <w:jc w:val="center"/>
        <w:rPr>
          <w:b/>
        </w:rPr>
      </w:pPr>
      <w:bookmarkStart w:id="0" w:name="_GoBack"/>
      <w:bookmarkEnd w:id="0"/>
    </w:p>
    <w:p w:rsidR="00B13002" w:rsidRPr="00B13002" w:rsidRDefault="00B13002" w:rsidP="00B13002">
      <w:pPr>
        <w:jc w:val="center"/>
        <w:rPr>
          <w:b/>
          <w:sz w:val="28"/>
          <w:szCs w:val="28"/>
        </w:rPr>
      </w:pPr>
      <w:r w:rsidRPr="00B13002">
        <w:rPr>
          <w:b/>
          <w:sz w:val="28"/>
          <w:szCs w:val="28"/>
        </w:rPr>
        <w:t>Общие критерии независимой оценки качества условий оказания услуг организациями культуры:</w:t>
      </w:r>
    </w:p>
    <w:p w:rsidR="00B13002" w:rsidRPr="00B13002" w:rsidRDefault="00B13002" w:rsidP="00B13002">
      <w:pPr>
        <w:jc w:val="both"/>
        <w:rPr>
          <w:sz w:val="28"/>
          <w:szCs w:val="28"/>
        </w:rPr>
      </w:pPr>
    </w:p>
    <w:p w:rsidR="00B13002" w:rsidRPr="00B13002" w:rsidRDefault="00B13002" w:rsidP="00B13002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B13002">
        <w:rPr>
          <w:sz w:val="28"/>
          <w:szCs w:val="28"/>
        </w:rPr>
        <w:t xml:space="preserve">Открытость и доступность информации об организации культуры; </w:t>
      </w:r>
    </w:p>
    <w:p w:rsidR="00B13002" w:rsidRPr="00B13002" w:rsidRDefault="00B13002" w:rsidP="00B13002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B13002">
        <w:rPr>
          <w:sz w:val="28"/>
          <w:szCs w:val="28"/>
        </w:rPr>
        <w:t xml:space="preserve">Комфортность условий предоставления услуг; </w:t>
      </w:r>
    </w:p>
    <w:p w:rsidR="00B13002" w:rsidRPr="00B13002" w:rsidRDefault="00B13002" w:rsidP="00B13002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B13002">
        <w:rPr>
          <w:sz w:val="28"/>
          <w:szCs w:val="28"/>
        </w:rPr>
        <w:t xml:space="preserve">Доброжелательность, вежливость работников организаций культуры; </w:t>
      </w:r>
    </w:p>
    <w:p w:rsidR="00B13002" w:rsidRPr="00B13002" w:rsidRDefault="00B13002" w:rsidP="00B13002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B13002">
        <w:rPr>
          <w:sz w:val="28"/>
          <w:szCs w:val="28"/>
        </w:rPr>
        <w:t>Удовлетворен</w:t>
      </w:r>
      <w:r>
        <w:rPr>
          <w:sz w:val="28"/>
          <w:szCs w:val="28"/>
        </w:rPr>
        <w:t>ность условиями оказания услуг;</w:t>
      </w:r>
    </w:p>
    <w:p w:rsidR="00B13002" w:rsidRPr="00B13002" w:rsidRDefault="00B13002" w:rsidP="00B13002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B13002">
        <w:rPr>
          <w:sz w:val="28"/>
          <w:szCs w:val="28"/>
        </w:rPr>
        <w:t xml:space="preserve">Доступность услуг для инвалидов. </w:t>
      </w:r>
    </w:p>
    <w:p w:rsidR="00B13002" w:rsidRPr="00B13002" w:rsidRDefault="00B13002" w:rsidP="00B13002">
      <w:pPr>
        <w:jc w:val="both"/>
        <w:rPr>
          <w:sz w:val="28"/>
          <w:szCs w:val="28"/>
        </w:rPr>
      </w:pPr>
    </w:p>
    <w:p w:rsidR="00B13002" w:rsidRPr="00B13002" w:rsidRDefault="00B13002" w:rsidP="00B13002">
      <w:pPr>
        <w:jc w:val="center"/>
        <w:rPr>
          <w:b/>
          <w:sz w:val="28"/>
          <w:szCs w:val="28"/>
        </w:rPr>
      </w:pPr>
      <w:r w:rsidRPr="00B13002">
        <w:rPr>
          <w:b/>
          <w:sz w:val="28"/>
          <w:szCs w:val="28"/>
        </w:rPr>
        <w:t>Общие критерии независимая оценка качества условий оказания услуг организациями культуры, осуществляющими создание, исполнение, показ и интерпретацию произведений литературы и искусства:</w:t>
      </w:r>
    </w:p>
    <w:p w:rsidR="00B13002" w:rsidRDefault="00B13002" w:rsidP="00B13002">
      <w:pPr>
        <w:jc w:val="both"/>
        <w:rPr>
          <w:sz w:val="28"/>
          <w:szCs w:val="28"/>
        </w:rPr>
      </w:pPr>
    </w:p>
    <w:p w:rsidR="00B13002" w:rsidRPr="00B13002" w:rsidRDefault="00B13002" w:rsidP="00B13002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B13002">
        <w:rPr>
          <w:sz w:val="28"/>
          <w:szCs w:val="28"/>
        </w:rPr>
        <w:t>Открытость и доступность информации об организации культуры;</w:t>
      </w:r>
    </w:p>
    <w:p w:rsidR="00B13002" w:rsidRPr="00B13002" w:rsidRDefault="00B13002" w:rsidP="00B13002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B13002">
        <w:rPr>
          <w:sz w:val="28"/>
          <w:szCs w:val="28"/>
        </w:rPr>
        <w:t>Доступность услуг для инвалидов.</w:t>
      </w:r>
    </w:p>
    <w:p w:rsidR="00B13002" w:rsidRPr="00B13002" w:rsidRDefault="00B13002" w:rsidP="00B13002">
      <w:pPr>
        <w:spacing w:line="240" w:lineRule="auto"/>
        <w:jc w:val="center"/>
        <w:rPr>
          <w:rFonts w:ascii="Calibri" w:eastAsia="Times New Roman" w:hAnsi="Calibri"/>
          <w:sz w:val="22"/>
          <w:lang w:eastAsia="ru-RU"/>
        </w:rPr>
      </w:pPr>
    </w:p>
    <w:p w:rsidR="00B13002" w:rsidRDefault="00B13002" w:rsidP="00B13002">
      <w:pPr>
        <w:spacing w:line="240" w:lineRule="auto"/>
        <w:jc w:val="center"/>
        <w:rPr>
          <w:rFonts w:eastAsia="Times New Roman"/>
          <w:b/>
          <w:color w:val="000000"/>
          <w:szCs w:val="24"/>
          <w:lang w:eastAsia="ru-RU"/>
        </w:rPr>
      </w:pPr>
    </w:p>
    <w:p w:rsidR="00B13002" w:rsidRDefault="00B13002" w:rsidP="00B13002">
      <w:pPr>
        <w:spacing w:line="240" w:lineRule="auto"/>
        <w:jc w:val="center"/>
        <w:rPr>
          <w:rFonts w:eastAsia="Times New Roman"/>
          <w:b/>
          <w:color w:val="000000"/>
          <w:szCs w:val="24"/>
          <w:lang w:eastAsia="ru-RU"/>
        </w:rPr>
      </w:pPr>
    </w:p>
    <w:p w:rsidR="00B13002" w:rsidRDefault="00B13002" w:rsidP="00B13002">
      <w:pPr>
        <w:spacing w:line="240" w:lineRule="auto"/>
        <w:jc w:val="center"/>
        <w:rPr>
          <w:rFonts w:eastAsia="Times New Roman"/>
          <w:b/>
          <w:color w:val="000000"/>
          <w:szCs w:val="24"/>
          <w:lang w:eastAsia="ru-RU"/>
        </w:rPr>
      </w:pPr>
    </w:p>
    <w:p w:rsidR="00B13002" w:rsidRDefault="00B13002" w:rsidP="00B13002">
      <w:pPr>
        <w:spacing w:line="240" w:lineRule="auto"/>
        <w:jc w:val="center"/>
        <w:rPr>
          <w:rFonts w:eastAsia="Times New Roman"/>
          <w:b/>
          <w:color w:val="000000"/>
          <w:szCs w:val="24"/>
          <w:lang w:eastAsia="ru-RU"/>
        </w:rPr>
      </w:pPr>
    </w:p>
    <w:p w:rsidR="00B13002" w:rsidRDefault="00B13002" w:rsidP="00B13002">
      <w:pPr>
        <w:spacing w:line="240" w:lineRule="auto"/>
        <w:jc w:val="center"/>
        <w:rPr>
          <w:rFonts w:eastAsia="Times New Roman"/>
          <w:b/>
          <w:color w:val="000000"/>
          <w:szCs w:val="24"/>
          <w:lang w:eastAsia="ru-RU"/>
        </w:rPr>
      </w:pPr>
    </w:p>
    <w:p w:rsidR="00B13002" w:rsidRDefault="00B13002" w:rsidP="00B13002">
      <w:pPr>
        <w:spacing w:line="240" w:lineRule="auto"/>
        <w:jc w:val="center"/>
        <w:rPr>
          <w:rFonts w:eastAsia="Times New Roman"/>
          <w:b/>
          <w:color w:val="000000"/>
          <w:szCs w:val="24"/>
          <w:lang w:eastAsia="ru-RU"/>
        </w:rPr>
      </w:pPr>
    </w:p>
    <w:p w:rsidR="00B13002" w:rsidRDefault="00B13002" w:rsidP="00B13002">
      <w:pPr>
        <w:spacing w:line="240" w:lineRule="auto"/>
        <w:jc w:val="center"/>
        <w:rPr>
          <w:rFonts w:eastAsia="Times New Roman"/>
          <w:b/>
          <w:color w:val="000000"/>
          <w:szCs w:val="24"/>
          <w:lang w:eastAsia="ru-RU"/>
        </w:rPr>
      </w:pPr>
    </w:p>
    <w:p w:rsidR="00B13002" w:rsidRDefault="00B13002" w:rsidP="00B13002">
      <w:pPr>
        <w:spacing w:line="240" w:lineRule="auto"/>
        <w:jc w:val="center"/>
        <w:rPr>
          <w:rFonts w:eastAsia="Times New Roman"/>
          <w:b/>
          <w:color w:val="000000"/>
          <w:szCs w:val="24"/>
          <w:lang w:eastAsia="ru-RU"/>
        </w:rPr>
      </w:pPr>
    </w:p>
    <w:p w:rsidR="00B13002" w:rsidRDefault="00B13002" w:rsidP="00B13002">
      <w:pPr>
        <w:spacing w:line="240" w:lineRule="auto"/>
        <w:jc w:val="center"/>
        <w:rPr>
          <w:rFonts w:eastAsia="Times New Roman"/>
          <w:b/>
          <w:color w:val="000000"/>
          <w:szCs w:val="24"/>
          <w:lang w:eastAsia="ru-RU"/>
        </w:rPr>
      </w:pPr>
    </w:p>
    <w:p w:rsidR="00B13002" w:rsidRDefault="00B13002" w:rsidP="00B13002">
      <w:pPr>
        <w:spacing w:line="240" w:lineRule="auto"/>
        <w:jc w:val="center"/>
        <w:rPr>
          <w:rFonts w:eastAsia="Times New Roman"/>
          <w:b/>
          <w:color w:val="000000"/>
          <w:szCs w:val="24"/>
          <w:lang w:eastAsia="ru-RU"/>
        </w:rPr>
      </w:pPr>
    </w:p>
    <w:p w:rsidR="00B13002" w:rsidRDefault="00B13002" w:rsidP="00B13002">
      <w:pPr>
        <w:spacing w:line="240" w:lineRule="auto"/>
        <w:jc w:val="center"/>
        <w:rPr>
          <w:rFonts w:eastAsia="Times New Roman"/>
          <w:b/>
          <w:color w:val="000000"/>
          <w:szCs w:val="24"/>
          <w:lang w:eastAsia="ru-RU"/>
        </w:rPr>
      </w:pPr>
    </w:p>
    <w:p w:rsidR="00B13002" w:rsidRDefault="00B13002" w:rsidP="00B13002">
      <w:pPr>
        <w:spacing w:line="240" w:lineRule="auto"/>
        <w:jc w:val="center"/>
        <w:rPr>
          <w:rFonts w:eastAsia="Times New Roman"/>
          <w:b/>
          <w:color w:val="000000"/>
          <w:szCs w:val="24"/>
          <w:lang w:eastAsia="ru-RU"/>
        </w:rPr>
      </w:pPr>
    </w:p>
    <w:p w:rsidR="00B13002" w:rsidRDefault="00B13002" w:rsidP="00B13002">
      <w:pPr>
        <w:spacing w:line="240" w:lineRule="auto"/>
        <w:jc w:val="center"/>
        <w:rPr>
          <w:rFonts w:eastAsia="Times New Roman"/>
          <w:b/>
          <w:color w:val="000000"/>
          <w:szCs w:val="24"/>
          <w:lang w:eastAsia="ru-RU"/>
        </w:rPr>
      </w:pPr>
    </w:p>
    <w:p w:rsidR="00B13002" w:rsidRDefault="00B13002" w:rsidP="00B13002">
      <w:pPr>
        <w:spacing w:line="240" w:lineRule="auto"/>
        <w:jc w:val="center"/>
        <w:rPr>
          <w:rFonts w:eastAsia="Times New Roman"/>
          <w:b/>
          <w:color w:val="000000"/>
          <w:szCs w:val="24"/>
          <w:lang w:eastAsia="ru-RU"/>
        </w:rPr>
      </w:pPr>
    </w:p>
    <w:p w:rsidR="00B13002" w:rsidRDefault="00B13002" w:rsidP="00B13002">
      <w:pPr>
        <w:spacing w:line="240" w:lineRule="auto"/>
        <w:jc w:val="center"/>
        <w:rPr>
          <w:rFonts w:eastAsia="Times New Roman"/>
          <w:b/>
          <w:color w:val="000000"/>
          <w:szCs w:val="24"/>
          <w:lang w:eastAsia="ru-RU"/>
        </w:rPr>
      </w:pPr>
    </w:p>
    <w:p w:rsidR="00B13002" w:rsidRDefault="00B13002" w:rsidP="00B13002">
      <w:pPr>
        <w:spacing w:line="240" w:lineRule="auto"/>
        <w:jc w:val="center"/>
        <w:rPr>
          <w:rFonts w:eastAsia="Times New Roman"/>
          <w:b/>
          <w:color w:val="000000"/>
          <w:szCs w:val="24"/>
          <w:lang w:eastAsia="ru-RU"/>
        </w:rPr>
      </w:pPr>
    </w:p>
    <w:p w:rsidR="00B13002" w:rsidRDefault="00B13002" w:rsidP="00B13002">
      <w:pPr>
        <w:spacing w:line="240" w:lineRule="auto"/>
        <w:jc w:val="center"/>
        <w:rPr>
          <w:rFonts w:eastAsia="Times New Roman"/>
          <w:b/>
          <w:color w:val="000000"/>
          <w:szCs w:val="24"/>
          <w:lang w:eastAsia="ru-RU"/>
        </w:rPr>
      </w:pPr>
    </w:p>
    <w:p w:rsidR="00B13002" w:rsidRDefault="00B13002" w:rsidP="00B13002">
      <w:pPr>
        <w:spacing w:line="240" w:lineRule="auto"/>
        <w:jc w:val="center"/>
        <w:rPr>
          <w:rFonts w:eastAsia="Times New Roman"/>
          <w:b/>
          <w:color w:val="000000"/>
          <w:szCs w:val="24"/>
          <w:lang w:eastAsia="ru-RU"/>
        </w:rPr>
      </w:pPr>
    </w:p>
    <w:p w:rsidR="00B13002" w:rsidRDefault="00B13002" w:rsidP="00B13002">
      <w:pPr>
        <w:spacing w:line="240" w:lineRule="auto"/>
        <w:jc w:val="center"/>
        <w:rPr>
          <w:rFonts w:eastAsia="Times New Roman"/>
          <w:b/>
          <w:color w:val="000000"/>
          <w:szCs w:val="24"/>
          <w:lang w:eastAsia="ru-RU"/>
        </w:rPr>
      </w:pPr>
    </w:p>
    <w:p w:rsidR="00B13002" w:rsidRDefault="00B13002" w:rsidP="00B13002">
      <w:pPr>
        <w:spacing w:line="240" w:lineRule="auto"/>
        <w:jc w:val="center"/>
        <w:rPr>
          <w:rFonts w:eastAsia="Times New Roman"/>
          <w:b/>
          <w:color w:val="000000"/>
          <w:szCs w:val="24"/>
          <w:lang w:eastAsia="ru-RU"/>
        </w:rPr>
      </w:pPr>
    </w:p>
    <w:p w:rsidR="00B13002" w:rsidRDefault="00B13002" w:rsidP="00B13002">
      <w:pPr>
        <w:spacing w:line="240" w:lineRule="auto"/>
        <w:jc w:val="center"/>
        <w:rPr>
          <w:rFonts w:eastAsia="Times New Roman"/>
          <w:b/>
          <w:color w:val="000000"/>
          <w:szCs w:val="24"/>
          <w:lang w:eastAsia="ru-RU"/>
        </w:rPr>
      </w:pPr>
    </w:p>
    <w:p w:rsidR="00B13002" w:rsidRDefault="00B13002" w:rsidP="00B13002">
      <w:pPr>
        <w:spacing w:line="240" w:lineRule="auto"/>
        <w:jc w:val="center"/>
        <w:rPr>
          <w:rFonts w:eastAsia="Times New Roman"/>
          <w:b/>
          <w:color w:val="000000"/>
          <w:szCs w:val="24"/>
          <w:lang w:eastAsia="ru-RU"/>
        </w:rPr>
      </w:pPr>
    </w:p>
    <w:p w:rsidR="00B13002" w:rsidRDefault="00B13002" w:rsidP="00B13002">
      <w:pPr>
        <w:spacing w:line="240" w:lineRule="auto"/>
        <w:jc w:val="center"/>
        <w:rPr>
          <w:rFonts w:eastAsia="Times New Roman"/>
          <w:b/>
          <w:color w:val="000000"/>
          <w:szCs w:val="24"/>
          <w:lang w:eastAsia="ru-RU"/>
        </w:rPr>
      </w:pPr>
    </w:p>
    <w:p w:rsidR="00B13002" w:rsidRDefault="00B13002" w:rsidP="00B13002">
      <w:pPr>
        <w:spacing w:line="240" w:lineRule="auto"/>
        <w:jc w:val="center"/>
        <w:rPr>
          <w:rFonts w:eastAsia="Times New Roman"/>
          <w:b/>
          <w:color w:val="000000"/>
          <w:szCs w:val="24"/>
          <w:lang w:eastAsia="ru-RU"/>
        </w:rPr>
      </w:pPr>
    </w:p>
    <w:p w:rsidR="00B13002" w:rsidRDefault="00B13002" w:rsidP="00B13002">
      <w:pPr>
        <w:spacing w:line="240" w:lineRule="auto"/>
        <w:jc w:val="center"/>
        <w:rPr>
          <w:rFonts w:eastAsia="Times New Roman"/>
          <w:b/>
          <w:color w:val="000000"/>
          <w:szCs w:val="24"/>
          <w:lang w:eastAsia="ru-RU"/>
        </w:rPr>
      </w:pPr>
    </w:p>
    <w:p w:rsidR="00B13002" w:rsidRDefault="00B13002" w:rsidP="00B13002">
      <w:pPr>
        <w:spacing w:line="240" w:lineRule="auto"/>
        <w:jc w:val="center"/>
        <w:rPr>
          <w:rFonts w:eastAsia="Times New Roman"/>
          <w:b/>
          <w:color w:val="000000"/>
          <w:szCs w:val="24"/>
          <w:lang w:eastAsia="ru-RU"/>
        </w:rPr>
      </w:pPr>
    </w:p>
    <w:p w:rsidR="00B13002" w:rsidRPr="00893F85" w:rsidRDefault="00B13002" w:rsidP="00B13002">
      <w:pPr>
        <w:spacing w:line="240" w:lineRule="auto"/>
        <w:jc w:val="center"/>
        <w:rPr>
          <w:rFonts w:eastAsia="Times New Roman"/>
          <w:b/>
          <w:color w:val="000000"/>
          <w:szCs w:val="24"/>
          <w:lang w:eastAsia="ru-RU"/>
        </w:rPr>
      </w:pPr>
      <w:r w:rsidRPr="00893F85">
        <w:rPr>
          <w:rFonts w:eastAsia="Times New Roman"/>
          <w:b/>
          <w:color w:val="000000"/>
          <w:szCs w:val="24"/>
          <w:lang w:eastAsia="ru-RU"/>
        </w:rPr>
        <w:lastRenderedPageBreak/>
        <w:t xml:space="preserve">Установленный </w:t>
      </w:r>
    </w:p>
    <w:p w:rsidR="00B13002" w:rsidRPr="00893F85" w:rsidRDefault="00B13002" w:rsidP="00B13002">
      <w:pPr>
        <w:spacing w:line="240" w:lineRule="auto"/>
        <w:jc w:val="center"/>
        <w:rPr>
          <w:rFonts w:eastAsia="Times New Roman"/>
          <w:b/>
          <w:color w:val="000000"/>
          <w:szCs w:val="24"/>
          <w:lang w:eastAsia="ru-RU"/>
        </w:rPr>
      </w:pPr>
      <w:r w:rsidRPr="00893F85">
        <w:rPr>
          <w:rFonts w:eastAsia="Times New Roman"/>
          <w:b/>
          <w:color w:val="000000"/>
          <w:szCs w:val="24"/>
          <w:lang w:eastAsia="ru-RU"/>
        </w:rPr>
        <w:t xml:space="preserve">объем информации (количество материалов/единиц информации) о деятельности организаций культуры, которая должна быть размещена на общедоступных информационных ресурсах </w:t>
      </w:r>
    </w:p>
    <w:tbl>
      <w:tblPr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7"/>
        <w:gridCol w:w="1804"/>
        <w:gridCol w:w="1666"/>
      </w:tblGrid>
      <w:tr w:rsidR="00B13002" w:rsidRPr="00097413" w:rsidTr="0011338D">
        <w:trPr>
          <w:jc w:val="center"/>
        </w:trPr>
        <w:tc>
          <w:tcPr>
            <w:tcW w:w="6707" w:type="dxa"/>
            <w:vAlign w:val="center"/>
          </w:tcPr>
          <w:p w:rsidR="00B13002" w:rsidRPr="00097413" w:rsidRDefault="00B13002" w:rsidP="0011338D">
            <w:pPr>
              <w:widowControl w:val="0"/>
              <w:spacing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4"/>
                <w:lang w:eastAsia="ru-RU"/>
              </w:rPr>
            </w:pPr>
            <w:r w:rsidRPr="00097413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Перечень информации</w:t>
            </w:r>
          </w:p>
        </w:tc>
        <w:tc>
          <w:tcPr>
            <w:tcW w:w="1804" w:type="dxa"/>
          </w:tcPr>
          <w:p w:rsidR="00B13002" w:rsidRPr="00097413" w:rsidRDefault="00B13002" w:rsidP="0011338D">
            <w:pPr>
              <w:widowControl w:val="0"/>
              <w:spacing w:line="240" w:lineRule="auto"/>
              <w:ind w:left="-108" w:right="-108"/>
              <w:jc w:val="center"/>
              <w:rPr>
                <w:rFonts w:eastAsia="Times New Roman"/>
                <w:bCs/>
                <w:color w:val="000000"/>
                <w:sz w:val="22"/>
                <w:szCs w:val="24"/>
                <w:lang w:eastAsia="ru-RU"/>
              </w:rPr>
            </w:pPr>
            <w:r w:rsidRPr="00097413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на информационных стендах в помещении организации</w:t>
            </w:r>
          </w:p>
        </w:tc>
        <w:tc>
          <w:tcPr>
            <w:tcW w:w="1666" w:type="dxa"/>
          </w:tcPr>
          <w:p w:rsidR="00B13002" w:rsidRPr="00097413" w:rsidRDefault="00B13002" w:rsidP="00784010">
            <w:pPr>
              <w:widowControl w:val="0"/>
              <w:spacing w:line="240" w:lineRule="auto"/>
              <w:ind w:right="-108"/>
              <w:jc w:val="center"/>
              <w:rPr>
                <w:rFonts w:eastAsia="Times New Roman"/>
                <w:bCs/>
                <w:color w:val="000000"/>
                <w:sz w:val="22"/>
                <w:szCs w:val="24"/>
                <w:lang w:eastAsia="ru-RU"/>
              </w:rPr>
            </w:pPr>
            <w:r w:rsidRPr="00097413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 xml:space="preserve">на официальном сайте организации в сети </w:t>
            </w:r>
            <w:r w:rsidR="00784010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«</w:t>
            </w:r>
            <w:r w:rsidRPr="00097413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Интернет»</w:t>
            </w:r>
          </w:p>
        </w:tc>
      </w:tr>
      <w:tr w:rsidR="00B13002" w:rsidRPr="00097413" w:rsidTr="0011338D">
        <w:trPr>
          <w:jc w:val="center"/>
        </w:trPr>
        <w:tc>
          <w:tcPr>
            <w:tcW w:w="6707" w:type="dxa"/>
          </w:tcPr>
          <w:p w:rsidR="00B13002" w:rsidRPr="00097413" w:rsidRDefault="00B13002" w:rsidP="0011338D">
            <w:pPr>
              <w:widowControl w:val="0"/>
              <w:spacing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4"/>
                <w:lang w:eastAsia="ru-RU"/>
              </w:rPr>
            </w:pPr>
            <w:r w:rsidRPr="00097413">
              <w:rPr>
                <w:rFonts w:eastAsia="Times New Roman"/>
                <w:bCs/>
                <w:color w:val="000000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1804" w:type="dxa"/>
          </w:tcPr>
          <w:p w:rsidR="00B13002" w:rsidRPr="00097413" w:rsidRDefault="00B13002" w:rsidP="0011338D">
            <w:pPr>
              <w:widowControl w:val="0"/>
              <w:spacing w:line="240" w:lineRule="auto"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097413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1666" w:type="dxa"/>
          </w:tcPr>
          <w:p w:rsidR="00B13002" w:rsidRPr="00097413" w:rsidRDefault="00B13002" w:rsidP="0011338D">
            <w:pPr>
              <w:widowControl w:val="0"/>
              <w:spacing w:line="240" w:lineRule="auto"/>
              <w:ind w:right="-108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097413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3</w:t>
            </w:r>
          </w:p>
        </w:tc>
      </w:tr>
      <w:tr w:rsidR="00B13002" w:rsidRPr="00BC7760" w:rsidTr="0011338D">
        <w:trPr>
          <w:jc w:val="center"/>
        </w:trPr>
        <w:tc>
          <w:tcPr>
            <w:tcW w:w="6707" w:type="dxa"/>
          </w:tcPr>
          <w:p w:rsidR="00B13002" w:rsidRPr="00BC7760" w:rsidRDefault="00B13002" w:rsidP="0011338D">
            <w:pPr>
              <w:pStyle w:val="Default"/>
              <w:rPr>
                <w:sz w:val="22"/>
              </w:rPr>
            </w:pPr>
            <w:r w:rsidRPr="00BC7760">
              <w:rPr>
                <w:b/>
                <w:bCs/>
                <w:sz w:val="22"/>
              </w:rPr>
              <w:t xml:space="preserve">I. Общая информация об организации культуры </w:t>
            </w:r>
          </w:p>
        </w:tc>
        <w:tc>
          <w:tcPr>
            <w:tcW w:w="1804" w:type="dxa"/>
          </w:tcPr>
          <w:p w:rsidR="00B13002" w:rsidRPr="00BC7760" w:rsidRDefault="00B13002" w:rsidP="0011338D">
            <w:pPr>
              <w:widowControl w:val="0"/>
              <w:spacing w:line="240" w:lineRule="auto"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B13002" w:rsidRPr="00BC7760" w:rsidRDefault="00B13002" w:rsidP="0011338D">
            <w:pPr>
              <w:widowControl w:val="0"/>
              <w:spacing w:line="240" w:lineRule="auto"/>
              <w:ind w:right="-108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</w:tr>
      <w:tr w:rsidR="00B13002" w:rsidRPr="00097413" w:rsidTr="0011338D">
        <w:trPr>
          <w:jc w:val="center"/>
        </w:trPr>
        <w:tc>
          <w:tcPr>
            <w:tcW w:w="6707" w:type="dxa"/>
          </w:tcPr>
          <w:p w:rsidR="00B13002" w:rsidRPr="00097413" w:rsidRDefault="00B13002" w:rsidP="00B13002">
            <w:pPr>
              <w:pStyle w:val="s1"/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Полное и сокращенное наименование организации культуры, почтовый адрес, </w:t>
            </w:r>
            <w:r w:rsidRPr="00097413">
              <w:rPr>
                <w:color w:val="000000"/>
                <w:sz w:val="22"/>
              </w:rPr>
              <w:t>контактные теле</w:t>
            </w:r>
            <w:r>
              <w:rPr>
                <w:color w:val="000000"/>
                <w:sz w:val="22"/>
              </w:rPr>
              <w:t>фоны и адреса электронной почты</w:t>
            </w:r>
          </w:p>
        </w:tc>
        <w:tc>
          <w:tcPr>
            <w:tcW w:w="1804" w:type="dxa"/>
            <w:vAlign w:val="center"/>
          </w:tcPr>
          <w:p w:rsidR="00B13002" w:rsidRPr="00064EE5" w:rsidRDefault="00B13002" w:rsidP="00B13002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666" w:type="dxa"/>
            <w:vAlign w:val="center"/>
          </w:tcPr>
          <w:p w:rsidR="00B13002" w:rsidRPr="00097413" w:rsidRDefault="00B13002" w:rsidP="00B13002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4"/>
                <w:lang w:eastAsia="ru-RU"/>
              </w:rPr>
            </w:pPr>
          </w:p>
        </w:tc>
      </w:tr>
      <w:tr w:rsidR="00B13002" w:rsidRPr="00097413" w:rsidTr="0011338D">
        <w:trPr>
          <w:jc w:val="center"/>
        </w:trPr>
        <w:tc>
          <w:tcPr>
            <w:tcW w:w="6707" w:type="dxa"/>
          </w:tcPr>
          <w:p w:rsidR="00B13002" w:rsidRPr="00097413" w:rsidRDefault="00B13002" w:rsidP="00B13002">
            <w:pPr>
              <w:pStyle w:val="s1"/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097413">
              <w:rPr>
                <w:color w:val="000000"/>
                <w:sz w:val="22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1804" w:type="dxa"/>
            <w:vAlign w:val="center"/>
          </w:tcPr>
          <w:p w:rsidR="00B13002" w:rsidRPr="00097413" w:rsidRDefault="00B13002" w:rsidP="00B13002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666" w:type="dxa"/>
            <w:vAlign w:val="center"/>
          </w:tcPr>
          <w:p w:rsidR="00B13002" w:rsidRPr="00097413" w:rsidRDefault="00B13002" w:rsidP="00B13002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4"/>
                <w:lang w:eastAsia="ru-RU"/>
              </w:rPr>
            </w:pPr>
          </w:p>
        </w:tc>
      </w:tr>
      <w:tr w:rsidR="00B13002" w:rsidRPr="00097413" w:rsidTr="0011338D">
        <w:trPr>
          <w:jc w:val="center"/>
        </w:trPr>
        <w:tc>
          <w:tcPr>
            <w:tcW w:w="6707" w:type="dxa"/>
          </w:tcPr>
          <w:p w:rsidR="00B13002" w:rsidRPr="00097413" w:rsidRDefault="00B13002" w:rsidP="00B13002">
            <w:pPr>
              <w:pStyle w:val="s1"/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097413">
              <w:rPr>
                <w:color w:val="000000"/>
                <w:sz w:val="22"/>
              </w:rPr>
              <w:t xml:space="preserve">Дата создания организации культуры, </w:t>
            </w:r>
            <w:r>
              <w:rPr>
                <w:color w:val="000000"/>
                <w:sz w:val="22"/>
              </w:rPr>
              <w:t>сведения об</w:t>
            </w:r>
            <w:r w:rsidRPr="00097413">
              <w:rPr>
                <w:color w:val="000000"/>
                <w:sz w:val="22"/>
              </w:rPr>
              <w:t xml:space="preserve"> учредител</w:t>
            </w:r>
            <w:r>
              <w:rPr>
                <w:color w:val="000000"/>
                <w:sz w:val="22"/>
              </w:rPr>
              <w:t>е/</w:t>
            </w:r>
            <w:r w:rsidRPr="00097413">
              <w:rPr>
                <w:color w:val="000000"/>
                <w:sz w:val="22"/>
              </w:rPr>
              <w:t>учредител</w:t>
            </w:r>
            <w:r>
              <w:rPr>
                <w:color w:val="000000"/>
                <w:sz w:val="22"/>
              </w:rPr>
              <w:t>ях, контактные телефоны, адрес сайта, адреса электронной почты учредителя/учредителей</w:t>
            </w:r>
          </w:p>
        </w:tc>
        <w:tc>
          <w:tcPr>
            <w:tcW w:w="1804" w:type="dxa"/>
            <w:vAlign w:val="center"/>
          </w:tcPr>
          <w:p w:rsidR="00B13002" w:rsidRPr="00097413" w:rsidRDefault="00B13002" w:rsidP="00B13002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666" w:type="dxa"/>
            <w:vAlign w:val="center"/>
          </w:tcPr>
          <w:p w:rsidR="00B13002" w:rsidRPr="00097413" w:rsidRDefault="00B13002" w:rsidP="00B13002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4"/>
                <w:lang w:eastAsia="ru-RU"/>
              </w:rPr>
            </w:pPr>
          </w:p>
        </w:tc>
      </w:tr>
      <w:tr w:rsidR="00B13002" w:rsidRPr="00097413" w:rsidTr="0011338D">
        <w:trPr>
          <w:jc w:val="center"/>
        </w:trPr>
        <w:tc>
          <w:tcPr>
            <w:tcW w:w="6707" w:type="dxa"/>
          </w:tcPr>
          <w:p w:rsidR="00B13002" w:rsidRPr="00097413" w:rsidRDefault="00B13002" w:rsidP="00B13002">
            <w:pPr>
              <w:pStyle w:val="s1"/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Учредительные документы (</w:t>
            </w:r>
            <w:r w:rsidRPr="00097413">
              <w:rPr>
                <w:color w:val="000000"/>
                <w:sz w:val="22"/>
              </w:rPr>
              <w:t>копия устава организации культуры</w:t>
            </w:r>
            <w:r>
              <w:rPr>
                <w:color w:val="000000"/>
                <w:sz w:val="22"/>
              </w:rPr>
              <w:t>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  <w:tc>
          <w:tcPr>
            <w:tcW w:w="1804" w:type="dxa"/>
            <w:vAlign w:val="center"/>
          </w:tcPr>
          <w:p w:rsidR="00B13002" w:rsidRPr="00097413" w:rsidRDefault="00B13002" w:rsidP="0011338D">
            <w:pPr>
              <w:pStyle w:val="a3"/>
              <w:widowControl w:val="0"/>
              <w:spacing w:line="240" w:lineRule="auto"/>
              <w:ind w:left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4"/>
                <w:lang w:eastAsia="ru-RU"/>
              </w:rPr>
              <w:t>Х</w:t>
            </w:r>
          </w:p>
        </w:tc>
        <w:tc>
          <w:tcPr>
            <w:tcW w:w="1666" w:type="dxa"/>
            <w:vAlign w:val="center"/>
          </w:tcPr>
          <w:p w:rsidR="00B13002" w:rsidRPr="00097413" w:rsidRDefault="00B13002" w:rsidP="00B13002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4"/>
                <w:lang w:eastAsia="ru-RU"/>
              </w:rPr>
            </w:pPr>
          </w:p>
        </w:tc>
      </w:tr>
      <w:tr w:rsidR="00B13002" w:rsidRPr="00554CC5" w:rsidTr="0011338D">
        <w:trPr>
          <w:jc w:val="center"/>
        </w:trPr>
        <w:tc>
          <w:tcPr>
            <w:tcW w:w="6707" w:type="dxa"/>
          </w:tcPr>
          <w:p w:rsidR="00B13002" w:rsidRPr="00097413" w:rsidRDefault="00B13002" w:rsidP="00B13002">
            <w:pPr>
              <w:pStyle w:val="s1"/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097413">
              <w:rPr>
                <w:color w:val="000000"/>
                <w:sz w:val="22"/>
              </w:rPr>
              <w:t>Структура и органы управления организации культуры;</w:t>
            </w:r>
            <w:r>
              <w:rPr>
                <w:color w:val="000000"/>
                <w:sz w:val="22"/>
              </w:rPr>
              <w:t xml:space="preserve"> </w:t>
            </w:r>
            <w:r w:rsidRPr="00554CC5">
              <w:rPr>
                <w:color w:val="000000"/>
                <w:sz w:val="22"/>
              </w:rPr>
              <w:t>фамилии, имена, отчества и должности руководителей</w:t>
            </w:r>
            <w:r>
              <w:rPr>
                <w:color w:val="000000"/>
                <w:sz w:val="22"/>
              </w:rPr>
              <w:t xml:space="preserve"> организации культуры, ее </w:t>
            </w:r>
            <w:r w:rsidRPr="00554CC5">
              <w:rPr>
                <w:color w:val="000000"/>
                <w:sz w:val="22"/>
              </w:rPr>
              <w:t xml:space="preserve"> структурных подразделений</w:t>
            </w:r>
            <w:r>
              <w:rPr>
                <w:color w:val="000000"/>
                <w:sz w:val="22"/>
              </w:rPr>
              <w:t xml:space="preserve">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1804" w:type="dxa"/>
            <w:vAlign w:val="center"/>
          </w:tcPr>
          <w:p w:rsidR="00B13002" w:rsidRPr="00554CC5" w:rsidRDefault="00B13002" w:rsidP="00B13002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666" w:type="dxa"/>
            <w:vAlign w:val="center"/>
          </w:tcPr>
          <w:p w:rsidR="00B13002" w:rsidRPr="00554CC5" w:rsidRDefault="00B13002" w:rsidP="00B13002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4"/>
                <w:lang w:eastAsia="ru-RU"/>
              </w:rPr>
            </w:pPr>
          </w:p>
        </w:tc>
      </w:tr>
      <w:tr w:rsidR="00B13002" w:rsidRPr="00097413" w:rsidTr="0011338D">
        <w:trPr>
          <w:jc w:val="center"/>
        </w:trPr>
        <w:tc>
          <w:tcPr>
            <w:tcW w:w="6707" w:type="dxa"/>
          </w:tcPr>
          <w:p w:rsidR="00B13002" w:rsidRPr="00097413" w:rsidRDefault="00B13002" w:rsidP="00B13002">
            <w:pPr>
              <w:pStyle w:val="s1"/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097413">
              <w:rPr>
                <w:color w:val="000000"/>
                <w:sz w:val="22"/>
              </w:rPr>
              <w:t>Режим, график работы</w:t>
            </w:r>
            <w:r>
              <w:rPr>
                <w:color w:val="000000"/>
                <w:sz w:val="22"/>
              </w:rPr>
              <w:t xml:space="preserve"> организации культуры</w:t>
            </w:r>
          </w:p>
        </w:tc>
        <w:tc>
          <w:tcPr>
            <w:tcW w:w="1804" w:type="dxa"/>
            <w:vAlign w:val="center"/>
          </w:tcPr>
          <w:p w:rsidR="00B13002" w:rsidRPr="00097413" w:rsidRDefault="00B13002" w:rsidP="00B13002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666" w:type="dxa"/>
            <w:vAlign w:val="center"/>
          </w:tcPr>
          <w:p w:rsidR="00B13002" w:rsidRPr="00097413" w:rsidRDefault="00B13002" w:rsidP="00B13002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4"/>
                <w:lang w:eastAsia="ru-RU"/>
              </w:rPr>
            </w:pPr>
          </w:p>
        </w:tc>
      </w:tr>
      <w:tr w:rsidR="00B13002" w:rsidRPr="00097413" w:rsidTr="0011338D">
        <w:trPr>
          <w:jc w:val="center"/>
        </w:trPr>
        <w:tc>
          <w:tcPr>
            <w:tcW w:w="6707" w:type="dxa"/>
          </w:tcPr>
          <w:p w:rsidR="00B13002" w:rsidRPr="00097413" w:rsidRDefault="00B13002" w:rsidP="0011338D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BC7760">
              <w:rPr>
                <w:b/>
                <w:bCs/>
                <w:sz w:val="22"/>
              </w:rPr>
              <w:t>II.</w:t>
            </w:r>
            <w:r>
              <w:rPr>
                <w:b/>
                <w:bCs/>
                <w:sz w:val="22"/>
              </w:rPr>
              <w:t xml:space="preserve"> Информация о деятельности организации культуры</w:t>
            </w:r>
          </w:p>
        </w:tc>
        <w:tc>
          <w:tcPr>
            <w:tcW w:w="1804" w:type="dxa"/>
            <w:vAlign w:val="center"/>
          </w:tcPr>
          <w:p w:rsidR="00B13002" w:rsidRPr="00097413" w:rsidRDefault="00B13002" w:rsidP="00B13002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666" w:type="dxa"/>
            <w:vAlign w:val="center"/>
          </w:tcPr>
          <w:p w:rsidR="00B13002" w:rsidRPr="00097413" w:rsidRDefault="00B13002" w:rsidP="00B13002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4"/>
                <w:lang w:eastAsia="ru-RU"/>
              </w:rPr>
            </w:pPr>
          </w:p>
        </w:tc>
      </w:tr>
      <w:tr w:rsidR="00B13002" w:rsidRPr="00097413" w:rsidTr="0011338D">
        <w:trPr>
          <w:jc w:val="center"/>
        </w:trPr>
        <w:tc>
          <w:tcPr>
            <w:tcW w:w="6707" w:type="dxa"/>
          </w:tcPr>
          <w:p w:rsidR="00B13002" w:rsidRPr="00097413" w:rsidRDefault="00B13002" w:rsidP="00B13002">
            <w:pPr>
              <w:pStyle w:val="s1"/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097413">
              <w:rPr>
                <w:color w:val="000000"/>
                <w:sz w:val="22"/>
              </w:rPr>
              <w:t>Виды предоставляемых услуг организацией культуры</w:t>
            </w:r>
          </w:p>
        </w:tc>
        <w:tc>
          <w:tcPr>
            <w:tcW w:w="1804" w:type="dxa"/>
            <w:vAlign w:val="center"/>
          </w:tcPr>
          <w:p w:rsidR="00B13002" w:rsidRPr="00097413" w:rsidRDefault="00B13002" w:rsidP="00B13002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666" w:type="dxa"/>
            <w:vAlign w:val="center"/>
          </w:tcPr>
          <w:p w:rsidR="00B13002" w:rsidRPr="00097413" w:rsidRDefault="00B13002" w:rsidP="00B13002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4"/>
                <w:lang w:eastAsia="ru-RU"/>
              </w:rPr>
            </w:pPr>
          </w:p>
        </w:tc>
      </w:tr>
      <w:tr w:rsidR="00B13002" w:rsidRPr="00097413" w:rsidTr="0011338D">
        <w:trPr>
          <w:jc w:val="center"/>
        </w:trPr>
        <w:tc>
          <w:tcPr>
            <w:tcW w:w="6707" w:type="dxa"/>
          </w:tcPr>
          <w:p w:rsidR="00B13002" w:rsidRPr="00097413" w:rsidRDefault="00B13002" w:rsidP="00B13002">
            <w:pPr>
              <w:pStyle w:val="s1"/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Перечень оказываемых платных услуг (при наличии)*</w:t>
            </w:r>
            <w:r w:rsidRPr="00097413">
              <w:rPr>
                <w:color w:val="000000"/>
                <w:sz w:val="22"/>
              </w:rPr>
              <w:t>;</w:t>
            </w:r>
            <w:r>
              <w:rPr>
                <w:color w:val="000000"/>
                <w:sz w:val="22"/>
              </w:rPr>
              <w:t xml:space="preserve"> цены (тарифы) на услуги (при наличии платных услуг), копии </w:t>
            </w:r>
            <w:r w:rsidRPr="00097413">
              <w:rPr>
                <w:color w:val="000000"/>
                <w:sz w:val="22"/>
              </w:rPr>
              <w:t>документ</w:t>
            </w:r>
            <w:r>
              <w:rPr>
                <w:color w:val="000000"/>
                <w:sz w:val="22"/>
              </w:rPr>
              <w:t>ов</w:t>
            </w:r>
            <w:r w:rsidRPr="00097413">
              <w:rPr>
                <w:color w:val="000000"/>
                <w:sz w:val="22"/>
              </w:rPr>
              <w:t xml:space="preserve"> о порядке предоставления услуг за плату</w:t>
            </w:r>
            <w:r>
              <w:rPr>
                <w:color w:val="000000"/>
                <w:sz w:val="22"/>
              </w:rPr>
              <w:t>, нормативных правовых актов, устанавливающих цены (тарифы) на услуги (при наличии платных услуг)*</w:t>
            </w:r>
          </w:p>
        </w:tc>
        <w:tc>
          <w:tcPr>
            <w:tcW w:w="1804" w:type="dxa"/>
            <w:vAlign w:val="center"/>
          </w:tcPr>
          <w:p w:rsidR="00B13002" w:rsidRPr="00097413" w:rsidRDefault="00B13002" w:rsidP="00B13002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ind w:left="613" w:hanging="253"/>
              <w:jc w:val="center"/>
              <w:rPr>
                <w:rFonts w:eastAsia="Times New Roman"/>
                <w:b/>
                <w:bCs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4"/>
                <w:lang w:eastAsia="ru-RU"/>
              </w:rPr>
              <w:t>*</w:t>
            </w:r>
          </w:p>
        </w:tc>
        <w:tc>
          <w:tcPr>
            <w:tcW w:w="1666" w:type="dxa"/>
            <w:vAlign w:val="center"/>
          </w:tcPr>
          <w:p w:rsidR="00B13002" w:rsidRPr="00097413" w:rsidRDefault="00B13002" w:rsidP="00B13002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ind w:left="613" w:hanging="253"/>
              <w:jc w:val="center"/>
              <w:rPr>
                <w:rFonts w:eastAsia="Times New Roman"/>
                <w:b/>
                <w:bCs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4"/>
                <w:lang w:eastAsia="ru-RU"/>
              </w:rPr>
              <w:t>*</w:t>
            </w:r>
          </w:p>
        </w:tc>
      </w:tr>
      <w:tr w:rsidR="00B13002" w:rsidRPr="00097413" w:rsidTr="0011338D">
        <w:trPr>
          <w:jc w:val="center"/>
        </w:trPr>
        <w:tc>
          <w:tcPr>
            <w:tcW w:w="6707" w:type="dxa"/>
          </w:tcPr>
          <w:p w:rsidR="00B13002" w:rsidRPr="00097413" w:rsidRDefault="00B13002" w:rsidP="00B13002">
            <w:pPr>
              <w:pStyle w:val="s1"/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097413">
              <w:rPr>
                <w:color w:val="000000"/>
                <w:sz w:val="22"/>
              </w:rPr>
              <w:t>Материально-техническое обеспечение предоставлени</w:t>
            </w:r>
            <w:r>
              <w:rPr>
                <w:color w:val="000000"/>
                <w:sz w:val="22"/>
              </w:rPr>
              <w:t>я услуг</w:t>
            </w:r>
          </w:p>
        </w:tc>
        <w:tc>
          <w:tcPr>
            <w:tcW w:w="1804" w:type="dxa"/>
            <w:vAlign w:val="center"/>
          </w:tcPr>
          <w:p w:rsidR="00B13002" w:rsidRPr="00097413" w:rsidRDefault="00B13002" w:rsidP="0011338D">
            <w:pPr>
              <w:pStyle w:val="a3"/>
              <w:widowControl w:val="0"/>
              <w:spacing w:line="240" w:lineRule="auto"/>
              <w:ind w:left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4"/>
                <w:lang w:eastAsia="ru-RU"/>
              </w:rPr>
              <w:t>Х</w:t>
            </w:r>
          </w:p>
        </w:tc>
        <w:tc>
          <w:tcPr>
            <w:tcW w:w="1666" w:type="dxa"/>
            <w:vAlign w:val="center"/>
          </w:tcPr>
          <w:p w:rsidR="00B13002" w:rsidRPr="00097413" w:rsidRDefault="00B13002" w:rsidP="00B13002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4"/>
                <w:lang w:eastAsia="ru-RU"/>
              </w:rPr>
            </w:pPr>
          </w:p>
        </w:tc>
      </w:tr>
      <w:tr w:rsidR="00B13002" w:rsidRPr="00097413" w:rsidTr="0011338D">
        <w:trPr>
          <w:jc w:val="center"/>
        </w:trPr>
        <w:tc>
          <w:tcPr>
            <w:tcW w:w="6707" w:type="dxa"/>
          </w:tcPr>
          <w:p w:rsidR="00B13002" w:rsidRPr="00097413" w:rsidRDefault="00B13002" w:rsidP="00B13002">
            <w:pPr>
              <w:pStyle w:val="s1"/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  <w:r w:rsidRPr="00097413">
              <w:rPr>
                <w:color w:val="000000"/>
                <w:sz w:val="22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</w:t>
            </w:r>
            <w:r>
              <w:rPr>
                <w:color w:val="000000"/>
                <w:sz w:val="22"/>
              </w:rPr>
              <w:t>б объеме предоставляемых услуг)</w:t>
            </w:r>
          </w:p>
        </w:tc>
        <w:tc>
          <w:tcPr>
            <w:tcW w:w="1804" w:type="dxa"/>
            <w:vAlign w:val="center"/>
          </w:tcPr>
          <w:p w:rsidR="00B13002" w:rsidRPr="00097413" w:rsidRDefault="00B13002" w:rsidP="0011338D">
            <w:pPr>
              <w:pStyle w:val="a3"/>
              <w:widowControl w:val="0"/>
              <w:spacing w:line="240" w:lineRule="auto"/>
              <w:ind w:left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4"/>
                <w:lang w:eastAsia="ru-RU"/>
              </w:rPr>
              <w:t>Х</w:t>
            </w:r>
          </w:p>
        </w:tc>
        <w:tc>
          <w:tcPr>
            <w:tcW w:w="1666" w:type="dxa"/>
            <w:vAlign w:val="center"/>
          </w:tcPr>
          <w:p w:rsidR="00B13002" w:rsidRPr="00097413" w:rsidRDefault="00B13002" w:rsidP="00B13002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4"/>
                <w:lang w:eastAsia="ru-RU"/>
              </w:rPr>
            </w:pPr>
          </w:p>
        </w:tc>
      </w:tr>
      <w:tr w:rsidR="00B13002" w:rsidRPr="00097413" w:rsidTr="0011338D">
        <w:trPr>
          <w:jc w:val="center"/>
        </w:trPr>
        <w:tc>
          <w:tcPr>
            <w:tcW w:w="6707" w:type="dxa"/>
          </w:tcPr>
          <w:p w:rsidR="00B13002" w:rsidRPr="00097413" w:rsidRDefault="00B13002" w:rsidP="00B13002">
            <w:pPr>
              <w:pStyle w:val="s1"/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1804" w:type="dxa"/>
            <w:vAlign w:val="center"/>
          </w:tcPr>
          <w:p w:rsidR="00B13002" w:rsidRPr="00097413" w:rsidRDefault="00B13002" w:rsidP="00B13002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666" w:type="dxa"/>
            <w:vAlign w:val="center"/>
          </w:tcPr>
          <w:p w:rsidR="00B13002" w:rsidRPr="00097413" w:rsidRDefault="00B13002" w:rsidP="00B13002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4"/>
                <w:lang w:eastAsia="ru-RU"/>
              </w:rPr>
            </w:pPr>
          </w:p>
        </w:tc>
      </w:tr>
      <w:tr w:rsidR="00B13002" w:rsidRPr="00097413" w:rsidTr="0011338D">
        <w:trPr>
          <w:jc w:val="center"/>
        </w:trPr>
        <w:tc>
          <w:tcPr>
            <w:tcW w:w="6707" w:type="dxa"/>
          </w:tcPr>
          <w:p w:rsidR="00B13002" w:rsidRPr="00097413" w:rsidRDefault="00B13002" w:rsidP="00B13002">
            <w:pPr>
              <w:pStyle w:val="s1"/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</w:t>
            </w:r>
          </w:p>
        </w:tc>
        <w:tc>
          <w:tcPr>
            <w:tcW w:w="1804" w:type="dxa"/>
            <w:vAlign w:val="center"/>
          </w:tcPr>
          <w:p w:rsidR="00B13002" w:rsidRPr="00097413" w:rsidRDefault="00B13002" w:rsidP="00B13002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ind w:left="613" w:hanging="253"/>
              <w:jc w:val="center"/>
              <w:rPr>
                <w:rFonts w:eastAsia="Times New Roman"/>
                <w:b/>
                <w:bCs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4"/>
                <w:lang w:eastAsia="ru-RU"/>
              </w:rPr>
              <w:t>*</w:t>
            </w:r>
          </w:p>
        </w:tc>
        <w:tc>
          <w:tcPr>
            <w:tcW w:w="1666" w:type="dxa"/>
            <w:vAlign w:val="center"/>
          </w:tcPr>
          <w:p w:rsidR="00B13002" w:rsidRPr="00097413" w:rsidRDefault="00B13002" w:rsidP="00B13002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ind w:left="613" w:hanging="253"/>
              <w:jc w:val="center"/>
              <w:rPr>
                <w:rFonts w:eastAsia="Times New Roman"/>
                <w:b/>
                <w:bCs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4"/>
                <w:lang w:eastAsia="ru-RU"/>
              </w:rPr>
              <w:t>*</w:t>
            </w:r>
          </w:p>
        </w:tc>
      </w:tr>
      <w:tr w:rsidR="00B13002" w:rsidRPr="00097413" w:rsidTr="0011338D">
        <w:trPr>
          <w:jc w:val="center"/>
        </w:trPr>
        <w:tc>
          <w:tcPr>
            <w:tcW w:w="6707" w:type="dxa"/>
          </w:tcPr>
          <w:p w:rsidR="00B13002" w:rsidRDefault="00B13002" w:rsidP="0011338D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BC7760">
              <w:rPr>
                <w:b/>
                <w:bCs/>
                <w:sz w:val="22"/>
              </w:rPr>
              <w:t>III.</w:t>
            </w:r>
            <w:r>
              <w:rPr>
                <w:b/>
                <w:bCs/>
                <w:sz w:val="22"/>
              </w:rPr>
              <w:t xml:space="preserve"> Информация о независимой оценке качества </w:t>
            </w:r>
          </w:p>
        </w:tc>
        <w:tc>
          <w:tcPr>
            <w:tcW w:w="1804" w:type="dxa"/>
            <w:vAlign w:val="center"/>
          </w:tcPr>
          <w:p w:rsidR="00B13002" w:rsidRDefault="00B13002" w:rsidP="00B13002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666" w:type="dxa"/>
            <w:vAlign w:val="center"/>
          </w:tcPr>
          <w:p w:rsidR="00B13002" w:rsidRDefault="00B13002" w:rsidP="00B13002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4"/>
                <w:lang w:eastAsia="ru-RU"/>
              </w:rPr>
            </w:pPr>
          </w:p>
        </w:tc>
      </w:tr>
      <w:tr w:rsidR="00B13002" w:rsidRPr="00097413" w:rsidTr="0011338D">
        <w:trPr>
          <w:jc w:val="center"/>
        </w:trPr>
        <w:tc>
          <w:tcPr>
            <w:tcW w:w="6707" w:type="dxa"/>
          </w:tcPr>
          <w:p w:rsidR="00B13002" w:rsidRPr="00097413" w:rsidRDefault="00B13002" w:rsidP="00B13002">
            <w:pPr>
              <w:pStyle w:val="s1"/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097413">
              <w:rPr>
                <w:color w:val="000000"/>
                <w:sz w:val="22"/>
              </w:rPr>
              <w:t xml:space="preserve">Результаты </w:t>
            </w:r>
            <w:r>
              <w:rPr>
                <w:color w:val="000000"/>
                <w:sz w:val="22"/>
              </w:rPr>
              <w:t>независимой оценки качества условий оказания услуг</w:t>
            </w:r>
            <w:r w:rsidRPr="00097413">
              <w:rPr>
                <w:color w:val="000000"/>
                <w:sz w:val="22"/>
              </w:rPr>
              <w:t xml:space="preserve">, планы по </w:t>
            </w:r>
            <w:r>
              <w:rPr>
                <w:color w:val="000000"/>
                <w:sz w:val="22"/>
              </w:rPr>
              <w:t xml:space="preserve">улучшению качества работы организации культуры (по </w:t>
            </w:r>
            <w:r w:rsidRPr="00097413">
              <w:rPr>
                <w:color w:val="000000"/>
                <w:sz w:val="22"/>
              </w:rPr>
              <w:t>устранению недостатков</w:t>
            </w:r>
            <w:r>
              <w:rPr>
                <w:color w:val="000000"/>
                <w:sz w:val="22"/>
              </w:rPr>
              <w:t xml:space="preserve">, </w:t>
            </w:r>
            <w:r w:rsidRPr="00097413">
              <w:rPr>
                <w:color w:val="000000"/>
                <w:sz w:val="22"/>
              </w:rPr>
              <w:t>выявленных</w:t>
            </w:r>
            <w:r>
              <w:rPr>
                <w:color w:val="000000"/>
                <w:sz w:val="22"/>
              </w:rPr>
              <w:t xml:space="preserve"> по итогам независимой оценки качества)</w:t>
            </w:r>
            <w:r w:rsidRPr="00097413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804" w:type="dxa"/>
            <w:vAlign w:val="center"/>
          </w:tcPr>
          <w:p w:rsidR="00B13002" w:rsidRPr="00097413" w:rsidRDefault="00B13002" w:rsidP="00B13002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666" w:type="dxa"/>
            <w:vAlign w:val="center"/>
          </w:tcPr>
          <w:p w:rsidR="00B13002" w:rsidRPr="00097413" w:rsidRDefault="00B13002" w:rsidP="00B13002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4"/>
                <w:lang w:eastAsia="ru-RU"/>
              </w:rPr>
            </w:pPr>
          </w:p>
        </w:tc>
      </w:tr>
      <w:tr w:rsidR="00B13002" w:rsidRPr="00097413" w:rsidTr="0011338D">
        <w:trPr>
          <w:jc w:val="center"/>
        </w:trPr>
        <w:tc>
          <w:tcPr>
            <w:tcW w:w="6707" w:type="dxa"/>
          </w:tcPr>
          <w:p w:rsidR="00B13002" w:rsidRPr="00097413" w:rsidRDefault="00B13002" w:rsidP="0011338D">
            <w:pPr>
              <w:widowControl w:val="0"/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4"/>
                <w:lang w:eastAsia="ru-RU"/>
              </w:rPr>
            </w:pPr>
            <w:r w:rsidRPr="00097413">
              <w:rPr>
                <w:rFonts w:eastAsia="Times New Roman"/>
                <w:b/>
                <w:bCs/>
                <w:color w:val="000000"/>
                <w:sz w:val="22"/>
                <w:szCs w:val="24"/>
                <w:lang w:eastAsia="ru-RU"/>
              </w:rPr>
              <w:t xml:space="preserve">Всего </w:t>
            </w:r>
          </w:p>
        </w:tc>
        <w:tc>
          <w:tcPr>
            <w:tcW w:w="1804" w:type="dxa"/>
          </w:tcPr>
          <w:p w:rsidR="00B13002" w:rsidRPr="00097413" w:rsidRDefault="00B13002" w:rsidP="0011338D">
            <w:pPr>
              <w:widowControl w:val="0"/>
              <w:tabs>
                <w:tab w:val="left" w:pos="459"/>
              </w:tabs>
              <w:spacing w:line="240" w:lineRule="auto"/>
              <w:jc w:val="center"/>
              <w:rPr>
                <w:b/>
                <w:color w:val="000000"/>
                <w:sz w:val="22"/>
                <w:szCs w:val="24"/>
                <w:lang w:eastAsia="ru-RU"/>
              </w:rPr>
            </w:pPr>
            <w:r w:rsidRPr="00097413">
              <w:rPr>
                <w:b/>
                <w:color w:val="000000"/>
                <w:sz w:val="22"/>
                <w:szCs w:val="24"/>
                <w:lang w:eastAsia="ru-RU"/>
              </w:rPr>
              <w:t>10</w:t>
            </w:r>
            <w:r>
              <w:rPr>
                <w:b/>
                <w:color w:val="000000"/>
                <w:sz w:val="22"/>
                <w:szCs w:val="24"/>
                <w:lang w:eastAsia="ru-RU"/>
              </w:rPr>
              <w:t xml:space="preserve"> (8**)</w:t>
            </w:r>
          </w:p>
        </w:tc>
        <w:tc>
          <w:tcPr>
            <w:tcW w:w="1666" w:type="dxa"/>
          </w:tcPr>
          <w:p w:rsidR="00B13002" w:rsidRPr="00097413" w:rsidRDefault="00B13002" w:rsidP="0011338D">
            <w:pPr>
              <w:widowControl w:val="0"/>
              <w:tabs>
                <w:tab w:val="left" w:pos="459"/>
              </w:tabs>
              <w:spacing w:line="240" w:lineRule="auto"/>
              <w:jc w:val="center"/>
              <w:rPr>
                <w:b/>
                <w:color w:val="000000"/>
                <w:sz w:val="22"/>
                <w:szCs w:val="24"/>
                <w:lang w:eastAsia="ru-RU"/>
              </w:rPr>
            </w:pPr>
            <w:r w:rsidRPr="00097413">
              <w:rPr>
                <w:b/>
                <w:color w:val="000000"/>
                <w:sz w:val="22"/>
                <w:szCs w:val="24"/>
                <w:lang w:eastAsia="ru-RU"/>
              </w:rPr>
              <w:t>1</w:t>
            </w:r>
            <w:r>
              <w:rPr>
                <w:b/>
                <w:color w:val="000000"/>
                <w:sz w:val="22"/>
                <w:szCs w:val="24"/>
                <w:lang w:eastAsia="ru-RU"/>
              </w:rPr>
              <w:t>3 (11**)</w:t>
            </w:r>
          </w:p>
        </w:tc>
      </w:tr>
    </w:tbl>
    <w:p w:rsidR="00B13002" w:rsidRDefault="00B13002" w:rsidP="00B13002">
      <w:pPr>
        <w:widowControl w:val="0"/>
        <w:tabs>
          <w:tab w:val="left" w:pos="6619"/>
        </w:tabs>
        <w:spacing w:line="240" w:lineRule="auto"/>
        <w:rPr>
          <w:rFonts w:eastAsia="Times New Roman"/>
          <w:b/>
          <w:bCs/>
          <w:color w:val="000000"/>
          <w:sz w:val="18"/>
          <w:szCs w:val="18"/>
          <w:lang w:eastAsia="ru-RU"/>
        </w:rPr>
      </w:pPr>
      <w:r>
        <w:rPr>
          <w:rFonts w:eastAsia="Times New Roman"/>
          <w:b/>
          <w:bCs/>
          <w:color w:val="000000"/>
          <w:sz w:val="18"/>
          <w:szCs w:val="18"/>
          <w:lang w:eastAsia="ru-RU"/>
        </w:rPr>
        <w:t>Условные обозначения:</w:t>
      </w:r>
    </w:p>
    <w:p w:rsidR="00B13002" w:rsidRPr="00C20E16" w:rsidRDefault="00B13002" w:rsidP="00B13002">
      <w:pPr>
        <w:pStyle w:val="a3"/>
        <w:widowControl w:val="0"/>
        <w:numPr>
          <w:ilvl w:val="0"/>
          <w:numId w:val="1"/>
        </w:numPr>
        <w:spacing w:after="120" w:line="240" w:lineRule="auto"/>
        <w:ind w:left="714" w:hanging="357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C20E16">
        <w:rPr>
          <w:rFonts w:eastAsia="Times New Roman"/>
          <w:bCs/>
          <w:color w:val="000000"/>
          <w:sz w:val="18"/>
          <w:szCs w:val="18"/>
          <w:lang w:eastAsia="ru-RU"/>
        </w:rPr>
        <w:t xml:space="preserve">информация (единица информации) учитывается в расчете </w:t>
      </w:r>
      <w:r w:rsidRPr="00C20E16">
        <w:rPr>
          <w:sz w:val="18"/>
          <w:szCs w:val="18"/>
        </w:rPr>
        <w:t>нормативного количества материалов/единиц информации</w:t>
      </w:r>
      <w:r>
        <w:rPr>
          <w:sz w:val="18"/>
          <w:szCs w:val="18"/>
        </w:rPr>
        <w:t>.</w:t>
      </w:r>
    </w:p>
    <w:p w:rsidR="00B13002" w:rsidRPr="00C20E16" w:rsidRDefault="00B13002" w:rsidP="00B13002">
      <w:pPr>
        <w:widowControl w:val="0"/>
        <w:spacing w:line="240" w:lineRule="auto"/>
        <w:ind w:left="709" w:hanging="349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C20E16">
        <w:rPr>
          <w:rFonts w:eastAsia="Times New Roman"/>
          <w:b/>
          <w:bCs/>
          <w:color w:val="000000"/>
          <w:sz w:val="18"/>
          <w:szCs w:val="18"/>
          <w:lang w:eastAsia="ru-RU"/>
        </w:rPr>
        <w:lastRenderedPageBreak/>
        <w:t>Х</w:t>
      </w:r>
      <w:r w:rsidRPr="00C20E16">
        <w:rPr>
          <w:rFonts w:eastAsia="Times New Roman"/>
          <w:bCs/>
          <w:color w:val="000000"/>
          <w:sz w:val="18"/>
          <w:szCs w:val="18"/>
          <w:lang w:eastAsia="ru-RU"/>
        </w:rPr>
        <w:t xml:space="preserve">    информация (единица информации) </w:t>
      </w:r>
      <w:r w:rsidRPr="00C20E16">
        <w:rPr>
          <w:rFonts w:eastAsia="Times New Roman"/>
          <w:b/>
          <w:bCs/>
          <w:color w:val="000000"/>
          <w:sz w:val="18"/>
          <w:szCs w:val="18"/>
          <w:lang w:eastAsia="ru-RU"/>
        </w:rPr>
        <w:t>не</w:t>
      </w:r>
      <w:r w:rsidRPr="00C20E16">
        <w:rPr>
          <w:rFonts w:eastAsia="Times New Roman"/>
          <w:bCs/>
          <w:color w:val="000000"/>
          <w:sz w:val="18"/>
          <w:szCs w:val="18"/>
          <w:lang w:eastAsia="ru-RU"/>
        </w:rPr>
        <w:t xml:space="preserve"> учитывается в расчете </w:t>
      </w:r>
      <w:r w:rsidRPr="00C20E16">
        <w:rPr>
          <w:sz w:val="18"/>
          <w:szCs w:val="18"/>
        </w:rPr>
        <w:t>нормативного количества материалов/единиц информации</w:t>
      </w:r>
      <w:r>
        <w:rPr>
          <w:sz w:val="18"/>
          <w:szCs w:val="18"/>
        </w:rPr>
        <w:t>.</w:t>
      </w:r>
    </w:p>
    <w:p w:rsidR="00B13002" w:rsidRDefault="00B13002" w:rsidP="00B13002">
      <w:pPr>
        <w:spacing w:after="12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AE05D3">
        <w:rPr>
          <w:rFonts w:eastAsia="Times New Roman"/>
          <w:bCs/>
          <w:color w:val="000000"/>
          <w:sz w:val="18"/>
          <w:szCs w:val="18"/>
          <w:lang w:eastAsia="ru-RU"/>
        </w:rPr>
        <w:t xml:space="preserve">* </w:t>
      </w:r>
      <w:r>
        <w:rPr>
          <w:rFonts w:eastAsia="Times New Roman"/>
          <w:bCs/>
          <w:color w:val="000000"/>
          <w:sz w:val="18"/>
          <w:szCs w:val="18"/>
          <w:lang w:eastAsia="ru-RU"/>
        </w:rPr>
        <w:t xml:space="preserve">При отсутствии платных услуг и/или лицензируемых видов деятельности размещение соответствующей информации не требуется, </w:t>
      </w:r>
      <w:r w:rsidRPr="00FE4EF2">
        <w:rPr>
          <w:rFonts w:eastAsia="Times New Roman"/>
          <w:bCs/>
          <w:color w:val="000000"/>
          <w:sz w:val="18"/>
          <w:szCs w:val="18"/>
          <w:lang w:eastAsia="ru-RU"/>
        </w:rPr>
        <w:t xml:space="preserve">и нормативное количество материалов/единиц информации </w:t>
      </w:r>
      <w:r w:rsidRPr="000C057E">
        <w:rPr>
          <w:rFonts w:eastAsia="Times New Roman"/>
          <w:b/>
          <w:bCs/>
          <w:color w:val="000000"/>
          <w:sz w:val="18"/>
          <w:szCs w:val="18"/>
          <w:lang w:eastAsia="ru-RU"/>
        </w:rPr>
        <w:t>И</w:t>
      </w:r>
      <w:r w:rsidRPr="000C057E">
        <w:rPr>
          <w:rFonts w:eastAsia="Times New Roman"/>
          <w:b/>
          <w:bCs/>
          <w:color w:val="000000"/>
          <w:sz w:val="18"/>
          <w:szCs w:val="18"/>
          <w:vertAlign w:val="subscript"/>
          <w:lang w:eastAsia="ru-RU"/>
        </w:rPr>
        <w:t>норм</w:t>
      </w:r>
      <w:r w:rsidRPr="00FE4EF2">
        <w:rPr>
          <w:rFonts w:eastAsia="Times New Roman"/>
          <w:bCs/>
          <w:color w:val="000000"/>
          <w:sz w:val="18"/>
          <w:szCs w:val="18"/>
          <w:lang w:eastAsia="ru-RU"/>
        </w:rPr>
        <w:t xml:space="preserve"> уменьшается</w:t>
      </w:r>
      <w:r>
        <w:rPr>
          <w:rFonts w:eastAsia="Times New Roman"/>
          <w:bCs/>
          <w:color w:val="000000"/>
          <w:sz w:val="18"/>
          <w:szCs w:val="18"/>
          <w:lang w:eastAsia="ru-RU"/>
        </w:rPr>
        <w:t>.</w:t>
      </w:r>
      <w:r w:rsidRPr="000C057E">
        <w:rPr>
          <w:rFonts w:eastAsia="Times New Roman"/>
          <w:bCs/>
          <w:color w:val="000000"/>
          <w:sz w:val="18"/>
          <w:szCs w:val="18"/>
          <w:lang w:eastAsia="ru-RU"/>
        </w:rPr>
        <w:t xml:space="preserve"> </w:t>
      </w:r>
    </w:p>
    <w:p w:rsidR="00D6680D" w:rsidRPr="00B13002" w:rsidRDefault="00B13002" w:rsidP="00B13002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** В скобках указано минимально возможное количество </w:t>
      </w:r>
      <w:r w:rsidRPr="00C20E16">
        <w:rPr>
          <w:sz w:val="18"/>
          <w:szCs w:val="18"/>
        </w:rPr>
        <w:t>материалов/единиц информации</w:t>
      </w:r>
      <w:r>
        <w:rPr>
          <w:sz w:val="18"/>
          <w:szCs w:val="18"/>
        </w:rPr>
        <w:t xml:space="preserve"> </w:t>
      </w:r>
      <w:r w:rsidRPr="000C057E">
        <w:rPr>
          <w:rFonts w:eastAsia="Times New Roman"/>
          <w:b/>
          <w:bCs/>
          <w:color w:val="000000"/>
          <w:sz w:val="18"/>
          <w:szCs w:val="18"/>
          <w:lang w:eastAsia="ru-RU"/>
        </w:rPr>
        <w:t>И</w:t>
      </w:r>
      <w:r w:rsidRPr="000C057E">
        <w:rPr>
          <w:rFonts w:eastAsia="Times New Roman"/>
          <w:b/>
          <w:bCs/>
          <w:color w:val="000000"/>
          <w:sz w:val="18"/>
          <w:szCs w:val="18"/>
          <w:vertAlign w:val="subscript"/>
          <w:lang w:eastAsia="ru-RU"/>
        </w:rPr>
        <w:t>норм</w:t>
      </w:r>
      <w:r>
        <w:rPr>
          <w:sz w:val="18"/>
          <w:szCs w:val="18"/>
        </w:rPr>
        <w:t>, уменьшенное</w:t>
      </w:r>
      <w:r w:rsidRPr="00C20E1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на число  отсутствующих в организации культуры </w:t>
      </w:r>
      <w:r w:rsidRPr="00C20E16">
        <w:rPr>
          <w:sz w:val="18"/>
          <w:szCs w:val="18"/>
        </w:rPr>
        <w:t>отдельных элементов</w:t>
      </w:r>
      <w:r>
        <w:rPr>
          <w:sz w:val="18"/>
          <w:szCs w:val="18"/>
        </w:rPr>
        <w:t xml:space="preserve"> деятельности (в таблице данные элементы указаны со знаком «звездочка» - *) </w:t>
      </w:r>
    </w:p>
    <w:sectPr w:rsidR="00D6680D" w:rsidRPr="00B13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F02EF"/>
    <w:multiLevelType w:val="hybridMultilevel"/>
    <w:tmpl w:val="C2548474"/>
    <w:lvl w:ilvl="0" w:tplc="A5AC62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AC1965"/>
    <w:multiLevelType w:val="hybridMultilevel"/>
    <w:tmpl w:val="FCA84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60823"/>
    <w:multiLevelType w:val="hybridMultilevel"/>
    <w:tmpl w:val="CFC69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4C29C6"/>
    <w:multiLevelType w:val="hybridMultilevel"/>
    <w:tmpl w:val="3F40C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F0A88"/>
    <w:multiLevelType w:val="hybridMultilevel"/>
    <w:tmpl w:val="FDCE8768"/>
    <w:lvl w:ilvl="0" w:tplc="FADC91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7D1477"/>
    <w:multiLevelType w:val="hybridMultilevel"/>
    <w:tmpl w:val="0B783E2E"/>
    <w:lvl w:ilvl="0" w:tplc="C08C3A4C">
      <w:start w:val="1"/>
      <w:numFmt w:val="bullet"/>
      <w:lvlText w:val="+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A7"/>
    <w:rsid w:val="0028534C"/>
    <w:rsid w:val="00784010"/>
    <w:rsid w:val="008407A7"/>
    <w:rsid w:val="00B13002"/>
    <w:rsid w:val="00D6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1D8CC-6A91-48B2-826D-68C55B8F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002"/>
    <w:pPr>
      <w:spacing w:after="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B1300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B13002"/>
    <w:pPr>
      <w:ind w:left="720"/>
      <w:contextualSpacing/>
    </w:pPr>
  </w:style>
  <w:style w:type="paragraph" w:customStyle="1" w:styleId="Default">
    <w:name w:val="Default"/>
    <w:rsid w:val="00B130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B1300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B130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30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2021-10-27T10:32:00Z</cp:lastPrinted>
  <dcterms:created xsi:type="dcterms:W3CDTF">2021-10-21T06:39:00Z</dcterms:created>
  <dcterms:modified xsi:type="dcterms:W3CDTF">2021-10-29T02:17:00Z</dcterms:modified>
</cp:coreProperties>
</file>