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F3" w:rsidRPr="00823CF3" w:rsidRDefault="00823CF3" w:rsidP="00823C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823CF3">
        <w:rPr>
          <w:rFonts w:ascii="Times New Roman" w:hAnsi="Times New Roman" w:cs="Times New Roman"/>
          <w:sz w:val="28"/>
          <w:szCs w:val="28"/>
        </w:rPr>
        <w:t>Утвержд</w:t>
      </w:r>
      <w:r w:rsidR="00F53683">
        <w:rPr>
          <w:rFonts w:ascii="Times New Roman" w:hAnsi="Times New Roman" w:cs="Times New Roman"/>
          <w:sz w:val="28"/>
          <w:szCs w:val="28"/>
        </w:rPr>
        <w:t>ено</w:t>
      </w:r>
    </w:p>
    <w:p w:rsidR="00823CF3" w:rsidRPr="00823CF3" w:rsidRDefault="00F53683" w:rsidP="00823C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="00823CF3" w:rsidRPr="00823CF3">
        <w:rPr>
          <w:rFonts w:ascii="Times New Roman" w:hAnsi="Times New Roman" w:cs="Times New Roman"/>
          <w:sz w:val="28"/>
          <w:szCs w:val="28"/>
        </w:rPr>
        <w:t xml:space="preserve"> Агентства</w:t>
      </w:r>
    </w:p>
    <w:p w:rsidR="00823CF3" w:rsidRPr="00823CF3" w:rsidRDefault="00823CF3" w:rsidP="00823C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3CF3">
        <w:rPr>
          <w:rFonts w:ascii="Times New Roman" w:hAnsi="Times New Roman" w:cs="Times New Roman"/>
          <w:sz w:val="28"/>
          <w:szCs w:val="28"/>
        </w:rPr>
        <w:t xml:space="preserve">по делам национальностей </w:t>
      </w:r>
    </w:p>
    <w:p w:rsidR="00823CF3" w:rsidRPr="00823CF3" w:rsidRDefault="00823CF3" w:rsidP="00823C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3CF3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823CF3" w:rsidRPr="00823CF3" w:rsidRDefault="00F53683" w:rsidP="00823C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23CF3" w:rsidRPr="00823C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23</w:t>
      </w:r>
      <w:r w:rsidR="00823CF3" w:rsidRPr="00823C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823CF3" w:rsidRPr="00823CF3">
        <w:rPr>
          <w:rFonts w:ascii="Times New Roman" w:hAnsi="Times New Roman" w:cs="Times New Roman"/>
          <w:sz w:val="28"/>
          <w:szCs w:val="28"/>
        </w:rPr>
        <w:t>2020 г</w:t>
      </w:r>
      <w:r>
        <w:rPr>
          <w:rFonts w:ascii="Times New Roman" w:hAnsi="Times New Roman" w:cs="Times New Roman"/>
          <w:sz w:val="28"/>
          <w:szCs w:val="28"/>
        </w:rPr>
        <w:t>. № 481</w:t>
      </w:r>
    </w:p>
    <w:p w:rsidR="00823CF3" w:rsidRDefault="00823CF3" w:rsidP="00AC0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7E" w:rsidRDefault="00B8467E" w:rsidP="00AC0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0C4" w:rsidRPr="009A4C47" w:rsidRDefault="00AC00C4" w:rsidP="00AC0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C47"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0"/>
    </w:p>
    <w:p w:rsidR="00AC00C4" w:rsidRDefault="00AC00C4" w:rsidP="00AC0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0C4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r w:rsidR="00B743F7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A03820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 ориентированных </w:t>
      </w:r>
      <w:r w:rsidR="00B743F7">
        <w:rPr>
          <w:rFonts w:ascii="Times New Roman" w:hAnsi="Times New Roman" w:cs="Times New Roman"/>
          <w:b/>
          <w:bCs/>
          <w:sz w:val="28"/>
          <w:szCs w:val="28"/>
        </w:rPr>
        <w:t>некоммерческих организаций</w:t>
      </w:r>
      <w:r w:rsidRPr="00AC00C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9239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</w:t>
      </w:r>
      <w:r w:rsidR="00B743F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03820">
        <w:rPr>
          <w:rFonts w:ascii="Times New Roman" w:hAnsi="Times New Roman" w:cs="Times New Roman"/>
          <w:b/>
          <w:bCs/>
          <w:sz w:val="28"/>
          <w:szCs w:val="28"/>
        </w:rPr>
        <w:t xml:space="preserve"> Тыва</w:t>
      </w:r>
      <w:r w:rsidR="00B44C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00C4" w:rsidRPr="00AC00C4" w:rsidRDefault="00AC00C4" w:rsidP="00AC0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0C4" w:rsidRPr="00FB24CA" w:rsidRDefault="00AC00C4" w:rsidP="00AC00C4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FB24CA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1"/>
    </w:p>
    <w:p w:rsidR="00D03128" w:rsidRDefault="00AC00C4" w:rsidP="00C573CC">
      <w:pPr>
        <w:pStyle w:val="a4"/>
        <w:numPr>
          <w:ilvl w:val="1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D03128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B743F7">
        <w:rPr>
          <w:rFonts w:ascii="Times New Roman" w:hAnsi="Times New Roman" w:cs="Times New Roman"/>
          <w:sz w:val="28"/>
          <w:szCs w:val="28"/>
        </w:rPr>
        <w:t xml:space="preserve">для </w:t>
      </w:r>
      <w:r w:rsidR="00A03820" w:rsidRPr="00A03820">
        <w:rPr>
          <w:rFonts w:ascii="Times New Roman" w:hAnsi="Times New Roman" w:cs="Times New Roman"/>
          <w:bCs/>
          <w:sz w:val="28"/>
          <w:szCs w:val="28"/>
        </w:rPr>
        <w:t>социально ориентированных</w:t>
      </w:r>
      <w:r w:rsidR="00A03820" w:rsidRPr="00A03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43F7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29239B" w:rsidRPr="00D03128">
        <w:rPr>
          <w:rFonts w:ascii="Times New Roman" w:hAnsi="Times New Roman" w:cs="Times New Roman"/>
          <w:sz w:val="28"/>
          <w:szCs w:val="28"/>
        </w:rPr>
        <w:t xml:space="preserve"> </w:t>
      </w:r>
      <w:r w:rsidRPr="00D03128">
        <w:rPr>
          <w:rFonts w:ascii="Times New Roman" w:hAnsi="Times New Roman" w:cs="Times New Roman"/>
          <w:sz w:val="28"/>
          <w:szCs w:val="28"/>
        </w:rPr>
        <w:t>Республик</w:t>
      </w:r>
      <w:r w:rsidR="00B743F7">
        <w:rPr>
          <w:rFonts w:ascii="Times New Roman" w:hAnsi="Times New Roman" w:cs="Times New Roman"/>
          <w:sz w:val="28"/>
          <w:szCs w:val="28"/>
        </w:rPr>
        <w:t>и</w:t>
      </w:r>
      <w:r w:rsidRPr="00D03128">
        <w:rPr>
          <w:rFonts w:ascii="Times New Roman" w:hAnsi="Times New Roman" w:cs="Times New Roman"/>
          <w:sz w:val="28"/>
          <w:szCs w:val="28"/>
        </w:rPr>
        <w:t xml:space="preserve"> </w:t>
      </w:r>
      <w:r w:rsidR="0029239B" w:rsidRPr="00D03128">
        <w:rPr>
          <w:rFonts w:ascii="Times New Roman" w:hAnsi="Times New Roman" w:cs="Times New Roman"/>
          <w:sz w:val="28"/>
          <w:szCs w:val="28"/>
        </w:rPr>
        <w:t>Т</w:t>
      </w:r>
      <w:r w:rsidR="00B743F7">
        <w:rPr>
          <w:rFonts w:ascii="Times New Roman" w:hAnsi="Times New Roman" w:cs="Times New Roman"/>
          <w:sz w:val="28"/>
          <w:szCs w:val="28"/>
        </w:rPr>
        <w:t>ыва (далее - Конкурс)</w:t>
      </w:r>
      <w:r w:rsidR="00A03820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D03128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03128" w:rsidRPr="00D03128">
        <w:rPr>
          <w:rFonts w:ascii="Times New Roman" w:hAnsi="Times New Roman" w:cs="Times New Roman"/>
          <w:sz w:val="28"/>
          <w:szCs w:val="28"/>
        </w:rPr>
        <w:t xml:space="preserve">активизации общественной деятельности </w:t>
      </w:r>
      <w:r w:rsidR="009A4C47" w:rsidRPr="00D03128">
        <w:rPr>
          <w:rFonts w:ascii="Times New Roman" w:hAnsi="Times New Roman" w:cs="Times New Roman"/>
          <w:sz w:val="28"/>
          <w:szCs w:val="28"/>
        </w:rPr>
        <w:t>предста</w:t>
      </w:r>
      <w:r w:rsidR="00D03128" w:rsidRPr="00D03128">
        <w:rPr>
          <w:rFonts w:ascii="Times New Roman" w:hAnsi="Times New Roman" w:cs="Times New Roman"/>
          <w:sz w:val="28"/>
          <w:szCs w:val="28"/>
        </w:rPr>
        <w:t>вителей НКО</w:t>
      </w:r>
      <w:r w:rsidR="00B743F7">
        <w:rPr>
          <w:rFonts w:ascii="Times New Roman" w:hAnsi="Times New Roman" w:cs="Times New Roman"/>
          <w:sz w:val="28"/>
          <w:szCs w:val="28"/>
        </w:rPr>
        <w:t xml:space="preserve"> в республике</w:t>
      </w:r>
      <w:r w:rsidR="00D03128" w:rsidRPr="00D03128">
        <w:rPr>
          <w:rFonts w:ascii="Times New Roman" w:hAnsi="Times New Roman" w:cs="Times New Roman"/>
          <w:sz w:val="28"/>
          <w:szCs w:val="28"/>
        </w:rPr>
        <w:t>.</w:t>
      </w:r>
    </w:p>
    <w:p w:rsidR="00D03128" w:rsidRPr="00C573CC" w:rsidRDefault="00AC00C4" w:rsidP="00C573CC">
      <w:pPr>
        <w:pStyle w:val="a4"/>
        <w:numPr>
          <w:ilvl w:val="1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D03128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</w:t>
      </w:r>
      <w:r w:rsidR="00B743F7">
        <w:rPr>
          <w:rFonts w:ascii="Times New Roman" w:hAnsi="Times New Roman" w:cs="Times New Roman"/>
          <w:sz w:val="28"/>
          <w:szCs w:val="28"/>
        </w:rPr>
        <w:t>условия проведения</w:t>
      </w:r>
      <w:r w:rsidRPr="00D03128">
        <w:rPr>
          <w:rFonts w:ascii="Times New Roman" w:hAnsi="Times New Roman" w:cs="Times New Roman"/>
          <w:sz w:val="28"/>
          <w:szCs w:val="28"/>
        </w:rPr>
        <w:t>, подведения итогов Конкурса</w:t>
      </w:r>
      <w:r w:rsidR="00B743F7">
        <w:rPr>
          <w:rFonts w:ascii="Times New Roman" w:hAnsi="Times New Roman" w:cs="Times New Roman"/>
          <w:sz w:val="28"/>
          <w:szCs w:val="28"/>
        </w:rPr>
        <w:t xml:space="preserve"> и награждения</w:t>
      </w:r>
      <w:r w:rsidRPr="00D03128">
        <w:rPr>
          <w:rFonts w:ascii="Times New Roman" w:hAnsi="Times New Roman" w:cs="Times New Roman"/>
          <w:sz w:val="28"/>
          <w:szCs w:val="28"/>
        </w:rPr>
        <w:t>.</w:t>
      </w:r>
    </w:p>
    <w:p w:rsidR="00D03128" w:rsidRPr="00FB24CA" w:rsidRDefault="00D03128" w:rsidP="00B743F7">
      <w:pPr>
        <w:pStyle w:val="a4"/>
        <w:numPr>
          <w:ilvl w:val="1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AC00C4" w:rsidRPr="00D0312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B24CA">
        <w:rPr>
          <w:rFonts w:ascii="Times New Roman" w:hAnsi="Times New Roman" w:cs="Times New Roman"/>
          <w:sz w:val="28"/>
          <w:szCs w:val="28"/>
        </w:rPr>
        <w:t xml:space="preserve"> – организация </w:t>
      </w:r>
      <w:r w:rsidR="00AC00C4" w:rsidRPr="00FB24CA">
        <w:rPr>
          <w:rFonts w:ascii="Times New Roman" w:hAnsi="Times New Roman" w:cs="Times New Roman"/>
          <w:sz w:val="28"/>
          <w:szCs w:val="28"/>
        </w:rPr>
        <w:t>конкурсн</w:t>
      </w:r>
      <w:r w:rsidR="00FB24CA">
        <w:rPr>
          <w:rFonts w:ascii="Times New Roman" w:hAnsi="Times New Roman" w:cs="Times New Roman"/>
          <w:sz w:val="28"/>
          <w:szCs w:val="28"/>
        </w:rPr>
        <w:t>ого</w:t>
      </w:r>
      <w:r w:rsidRPr="00FB24CA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FB24CA">
        <w:rPr>
          <w:rFonts w:ascii="Times New Roman" w:hAnsi="Times New Roman" w:cs="Times New Roman"/>
          <w:sz w:val="28"/>
          <w:szCs w:val="28"/>
        </w:rPr>
        <w:t>а</w:t>
      </w:r>
      <w:r w:rsidRPr="00FB24CA">
        <w:rPr>
          <w:rFonts w:ascii="Times New Roman" w:hAnsi="Times New Roman" w:cs="Times New Roman"/>
          <w:sz w:val="28"/>
          <w:szCs w:val="28"/>
        </w:rPr>
        <w:t xml:space="preserve"> лучших проектов в сфере гражданских инициатив,</w:t>
      </w:r>
      <w:r w:rsidR="00AC00C4" w:rsidRPr="00FB24CA">
        <w:rPr>
          <w:rFonts w:ascii="Times New Roman" w:hAnsi="Times New Roman" w:cs="Times New Roman"/>
          <w:sz w:val="28"/>
          <w:szCs w:val="28"/>
        </w:rPr>
        <w:t xml:space="preserve"> направленных на вовлечение </w:t>
      </w:r>
      <w:r w:rsidRPr="00FB24CA">
        <w:rPr>
          <w:rFonts w:ascii="Times New Roman" w:hAnsi="Times New Roman" w:cs="Times New Roman"/>
          <w:sz w:val="28"/>
          <w:szCs w:val="28"/>
        </w:rPr>
        <w:t>представителей НКО</w:t>
      </w:r>
      <w:r w:rsidR="00AC00C4" w:rsidRPr="00FB24CA">
        <w:rPr>
          <w:rFonts w:ascii="Times New Roman" w:hAnsi="Times New Roman" w:cs="Times New Roman"/>
          <w:sz w:val="28"/>
          <w:szCs w:val="28"/>
        </w:rPr>
        <w:t xml:space="preserve"> в социаль</w:t>
      </w:r>
      <w:r w:rsidRPr="00FB24CA">
        <w:rPr>
          <w:rFonts w:ascii="Times New Roman" w:hAnsi="Times New Roman" w:cs="Times New Roman"/>
          <w:sz w:val="28"/>
          <w:szCs w:val="28"/>
        </w:rPr>
        <w:t>ную практику</w:t>
      </w:r>
      <w:r w:rsidR="00AC00C4" w:rsidRPr="00FB24CA">
        <w:rPr>
          <w:rFonts w:ascii="Times New Roman" w:hAnsi="Times New Roman" w:cs="Times New Roman"/>
          <w:sz w:val="28"/>
          <w:szCs w:val="28"/>
        </w:rPr>
        <w:t>.</w:t>
      </w:r>
    </w:p>
    <w:p w:rsidR="00AC00C4" w:rsidRPr="00FB24CA" w:rsidRDefault="00B743F7" w:rsidP="00C573CC">
      <w:pPr>
        <w:pStyle w:val="a4"/>
        <w:numPr>
          <w:ilvl w:val="1"/>
          <w:numId w:val="1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AC00C4" w:rsidRPr="00FB24CA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C00C4" w:rsidRPr="00FB24CA">
        <w:rPr>
          <w:rFonts w:ascii="Times New Roman" w:hAnsi="Times New Roman" w:cs="Times New Roman"/>
          <w:sz w:val="28"/>
          <w:szCs w:val="28"/>
        </w:rPr>
        <w:t xml:space="preserve"> </w:t>
      </w:r>
      <w:r w:rsidR="00FB24CA" w:rsidRPr="00FB24CA">
        <w:rPr>
          <w:rFonts w:ascii="Times New Roman" w:hAnsi="Times New Roman" w:cs="Times New Roman"/>
          <w:sz w:val="28"/>
          <w:szCs w:val="28"/>
        </w:rPr>
        <w:t>Агентство по делам национальностей</w:t>
      </w:r>
      <w:r w:rsidR="00AC00C4" w:rsidRPr="00FB24CA">
        <w:rPr>
          <w:rFonts w:ascii="Times New Roman" w:hAnsi="Times New Roman" w:cs="Times New Roman"/>
          <w:sz w:val="28"/>
          <w:szCs w:val="28"/>
        </w:rPr>
        <w:t xml:space="preserve"> Республики Тыва при поддержке Правительства Республики Тыва.</w:t>
      </w:r>
    </w:p>
    <w:p w:rsidR="00AC00C4" w:rsidRPr="00AC00C4" w:rsidRDefault="00AC00C4" w:rsidP="00C573CC">
      <w:pPr>
        <w:numPr>
          <w:ilvl w:val="1"/>
          <w:numId w:val="18"/>
        </w:numPr>
        <w:tabs>
          <w:tab w:val="num" w:pos="144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По итогам Конкурса победител</w:t>
      </w:r>
      <w:r w:rsidR="00FB24CA">
        <w:rPr>
          <w:rFonts w:ascii="Times New Roman" w:hAnsi="Times New Roman" w:cs="Times New Roman"/>
          <w:sz w:val="28"/>
          <w:szCs w:val="28"/>
        </w:rPr>
        <w:t>ям</w:t>
      </w:r>
      <w:r w:rsidRPr="00AC00C4">
        <w:rPr>
          <w:rFonts w:ascii="Times New Roman" w:hAnsi="Times New Roman" w:cs="Times New Roman"/>
          <w:sz w:val="28"/>
          <w:szCs w:val="28"/>
        </w:rPr>
        <w:t xml:space="preserve"> </w:t>
      </w:r>
      <w:r w:rsidR="00FB24CA">
        <w:rPr>
          <w:rFonts w:ascii="Times New Roman" w:hAnsi="Times New Roman" w:cs="Times New Roman"/>
          <w:sz w:val="28"/>
          <w:szCs w:val="28"/>
        </w:rPr>
        <w:t>выделяется грант в виде субсидий на реализацию социально – значимых проектов.</w:t>
      </w:r>
    </w:p>
    <w:p w:rsidR="00AC00C4" w:rsidRPr="00560EA3" w:rsidRDefault="00560EA3" w:rsidP="00C573CC">
      <w:pPr>
        <w:numPr>
          <w:ilvl w:val="1"/>
          <w:numId w:val="18"/>
        </w:numPr>
        <w:tabs>
          <w:tab w:val="num" w:pos="144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C00C4" w:rsidRPr="00AC00C4">
        <w:rPr>
          <w:rFonts w:ascii="Times New Roman" w:hAnsi="Times New Roman" w:cs="Times New Roman"/>
          <w:sz w:val="28"/>
          <w:szCs w:val="28"/>
        </w:rPr>
        <w:t>аграждени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C00C4" w:rsidRPr="00AC00C4">
        <w:rPr>
          <w:rFonts w:ascii="Times New Roman" w:hAnsi="Times New Roman" w:cs="Times New Roman"/>
          <w:sz w:val="28"/>
          <w:szCs w:val="28"/>
        </w:rPr>
        <w:t xml:space="preserve"> победителей конкурса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4CA" w:rsidRPr="00560EA3">
        <w:rPr>
          <w:rFonts w:ascii="Times New Roman" w:hAnsi="Times New Roman" w:cs="Times New Roman"/>
          <w:sz w:val="28"/>
          <w:szCs w:val="28"/>
        </w:rPr>
        <w:t>в</w:t>
      </w:r>
      <w:r w:rsidR="00AC00C4" w:rsidRPr="00560EA3">
        <w:rPr>
          <w:rFonts w:ascii="Times New Roman" w:hAnsi="Times New Roman" w:cs="Times New Roman"/>
          <w:sz w:val="28"/>
          <w:szCs w:val="28"/>
        </w:rPr>
        <w:t xml:space="preserve"> </w:t>
      </w:r>
      <w:r w:rsidR="00FB24CA" w:rsidRPr="00560EA3">
        <w:rPr>
          <w:rFonts w:ascii="Times New Roman" w:hAnsi="Times New Roman" w:cs="Times New Roman"/>
          <w:sz w:val="28"/>
          <w:szCs w:val="28"/>
        </w:rPr>
        <w:t>июне</w:t>
      </w:r>
      <w:r w:rsidR="00AC00C4" w:rsidRPr="00560EA3">
        <w:rPr>
          <w:rFonts w:ascii="Times New Roman" w:hAnsi="Times New Roman" w:cs="Times New Roman"/>
          <w:sz w:val="28"/>
          <w:szCs w:val="28"/>
        </w:rPr>
        <w:t xml:space="preserve"> 20</w:t>
      </w:r>
      <w:r w:rsidR="00FB24CA" w:rsidRPr="00560EA3">
        <w:rPr>
          <w:rFonts w:ascii="Times New Roman" w:hAnsi="Times New Roman" w:cs="Times New Roman"/>
          <w:sz w:val="28"/>
          <w:szCs w:val="28"/>
        </w:rPr>
        <w:t>20</w:t>
      </w:r>
      <w:r w:rsidR="00AC00C4" w:rsidRPr="00560EA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B24CA" w:rsidRPr="00AC00C4" w:rsidRDefault="00FB24CA" w:rsidP="00FB2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0C4" w:rsidRPr="00FB24CA" w:rsidRDefault="00AC00C4" w:rsidP="00FB24CA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FB24C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bookmarkEnd w:id="2"/>
    </w:p>
    <w:p w:rsidR="00AC00C4" w:rsidRPr="00AC00C4" w:rsidRDefault="00AC00C4" w:rsidP="00C573CC">
      <w:pPr>
        <w:numPr>
          <w:ilvl w:val="1"/>
          <w:numId w:val="18"/>
        </w:numPr>
        <w:tabs>
          <w:tab w:val="num" w:pos="1440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 xml:space="preserve">К участию в конкурсе </w:t>
      </w:r>
      <w:r w:rsidR="00FB24CA">
        <w:rPr>
          <w:rFonts w:ascii="Times New Roman" w:hAnsi="Times New Roman" w:cs="Times New Roman"/>
          <w:sz w:val="28"/>
          <w:szCs w:val="28"/>
        </w:rPr>
        <w:t>допускаются зарегистрированные</w:t>
      </w:r>
      <w:r w:rsidRPr="00AC00C4">
        <w:rPr>
          <w:rFonts w:ascii="Times New Roman" w:hAnsi="Times New Roman" w:cs="Times New Roman"/>
          <w:sz w:val="28"/>
          <w:szCs w:val="28"/>
        </w:rPr>
        <w:t xml:space="preserve"> общественные </w:t>
      </w:r>
      <w:r w:rsidR="00560EA3">
        <w:rPr>
          <w:rFonts w:ascii="Times New Roman" w:hAnsi="Times New Roman" w:cs="Times New Roman"/>
          <w:sz w:val="28"/>
          <w:szCs w:val="28"/>
        </w:rPr>
        <w:t xml:space="preserve">и </w:t>
      </w:r>
      <w:r w:rsidR="00FB24CA">
        <w:rPr>
          <w:rFonts w:ascii="Times New Roman" w:hAnsi="Times New Roman" w:cs="Times New Roman"/>
          <w:sz w:val="28"/>
          <w:szCs w:val="28"/>
        </w:rPr>
        <w:t xml:space="preserve">некоммерческие </w:t>
      </w:r>
      <w:r w:rsidRPr="00AC00C4">
        <w:rPr>
          <w:rFonts w:ascii="Times New Roman" w:hAnsi="Times New Roman" w:cs="Times New Roman"/>
          <w:sz w:val="28"/>
          <w:szCs w:val="28"/>
        </w:rPr>
        <w:t>организации (</w:t>
      </w:r>
      <w:r w:rsidR="00FB24CA">
        <w:rPr>
          <w:rFonts w:ascii="Times New Roman" w:hAnsi="Times New Roman" w:cs="Times New Roman"/>
          <w:sz w:val="28"/>
          <w:szCs w:val="28"/>
        </w:rPr>
        <w:t>НКО</w:t>
      </w:r>
      <w:r w:rsidRPr="00AC00C4">
        <w:rPr>
          <w:rFonts w:ascii="Times New Roman" w:hAnsi="Times New Roman" w:cs="Times New Roman"/>
          <w:sz w:val="28"/>
          <w:szCs w:val="28"/>
        </w:rPr>
        <w:t>), осуществляющие свою деятельность</w:t>
      </w:r>
      <w:r w:rsidR="00FB24CA">
        <w:rPr>
          <w:rFonts w:ascii="Times New Roman" w:hAnsi="Times New Roman" w:cs="Times New Roman"/>
          <w:sz w:val="28"/>
          <w:szCs w:val="28"/>
        </w:rPr>
        <w:t xml:space="preserve"> на территории Республики Тыва</w:t>
      </w:r>
      <w:r w:rsidR="00560EA3">
        <w:rPr>
          <w:rFonts w:ascii="Times New Roman" w:hAnsi="Times New Roman" w:cs="Times New Roman"/>
          <w:sz w:val="28"/>
          <w:szCs w:val="28"/>
        </w:rPr>
        <w:t>.</w:t>
      </w:r>
    </w:p>
    <w:p w:rsidR="00AC00C4" w:rsidRPr="00560EA3" w:rsidRDefault="00AC00C4" w:rsidP="007F4F35">
      <w:pPr>
        <w:numPr>
          <w:ilvl w:val="0"/>
          <w:numId w:val="18"/>
        </w:numPr>
        <w:tabs>
          <w:tab w:val="num" w:pos="7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4"/>
      <w:r w:rsidRPr="00560EA3">
        <w:rPr>
          <w:rFonts w:ascii="Times New Roman" w:hAnsi="Times New Roman" w:cs="Times New Roman"/>
          <w:b/>
          <w:sz w:val="28"/>
          <w:szCs w:val="28"/>
        </w:rPr>
        <w:t>Условия конкурса</w:t>
      </w:r>
      <w:bookmarkEnd w:id="3"/>
      <w:r w:rsidR="007F4F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4F35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 и критериям отбора.</w:t>
      </w:r>
    </w:p>
    <w:p w:rsidR="005B3536" w:rsidRDefault="00AC00C4" w:rsidP="00C573CC">
      <w:pPr>
        <w:pStyle w:val="a4"/>
        <w:numPr>
          <w:ilvl w:val="1"/>
          <w:numId w:val="18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5B3536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5B3536">
        <w:rPr>
          <w:rFonts w:ascii="Times New Roman" w:hAnsi="Times New Roman" w:cs="Times New Roman"/>
          <w:sz w:val="28"/>
          <w:szCs w:val="28"/>
        </w:rPr>
        <w:t>:</w:t>
      </w:r>
    </w:p>
    <w:p w:rsidR="005B3536" w:rsidRPr="007F4F35" w:rsidRDefault="007F4F35" w:rsidP="00C573CC">
      <w:pPr>
        <w:pStyle w:val="a4"/>
        <w:ind w:left="1800" w:hanging="6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536" w:rsidRPr="007F4F35">
        <w:rPr>
          <w:rFonts w:ascii="Times New Roman" w:hAnsi="Times New Roman" w:cs="Times New Roman"/>
          <w:sz w:val="28"/>
          <w:szCs w:val="28"/>
        </w:rPr>
        <w:t>«</w:t>
      </w:r>
      <w:r w:rsidR="00A03820">
        <w:rPr>
          <w:rFonts w:ascii="Times New Roman" w:hAnsi="Times New Roman" w:cs="Times New Roman"/>
          <w:sz w:val="28"/>
          <w:szCs w:val="28"/>
        </w:rPr>
        <w:t>75-летие празднования Победы в Великой Отечественной войне</w:t>
      </w:r>
      <w:r w:rsidR="005B3536" w:rsidRPr="007F4F35">
        <w:rPr>
          <w:rFonts w:ascii="Times New Roman" w:hAnsi="Times New Roman" w:cs="Times New Roman"/>
          <w:sz w:val="28"/>
          <w:szCs w:val="28"/>
        </w:rPr>
        <w:t>»</w:t>
      </w:r>
      <w:r w:rsidR="00526690">
        <w:rPr>
          <w:rFonts w:ascii="Times New Roman" w:hAnsi="Times New Roman" w:cs="Times New Roman"/>
          <w:sz w:val="28"/>
          <w:szCs w:val="28"/>
        </w:rPr>
        <w:t>;</w:t>
      </w:r>
    </w:p>
    <w:p w:rsidR="007F4F35" w:rsidRDefault="007F4F35" w:rsidP="00C573CC">
      <w:pPr>
        <w:pStyle w:val="a4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A03820">
        <w:rPr>
          <w:rFonts w:ascii="Times New Roman" w:hAnsi="Times New Roman" w:cs="Times New Roman"/>
          <w:sz w:val="28"/>
          <w:szCs w:val="28"/>
        </w:rPr>
        <w:t>100-летие образования Тувинской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6690">
        <w:rPr>
          <w:rFonts w:ascii="Times New Roman" w:hAnsi="Times New Roman" w:cs="Times New Roman"/>
          <w:sz w:val="28"/>
          <w:szCs w:val="28"/>
        </w:rPr>
        <w:t>;</w:t>
      </w:r>
    </w:p>
    <w:p w:rsidR="00E93315" w:rsidRPr="007F4F35" w:rsidRDefault="006D5BAB" w:rsidP="00B743F7">
      <w:pPr>
        <w:pStyle w:val="a4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43F7">
        <w:rPr>
          <w:rFonts w:ascii="Times New Roman" w:hAnsi="Times New Roman" w:cs="Times New Roman"/>
          <w:sz w:val="28"/>
          <w:szCs w:val="28"/>
        </w:rPr>
        <w:t>«</w:t>
      </w:r>
      <w:r w:rsidR="00CD118B">
        <w:rPr>
          <w:rFonts w:ascii="Times New Roman" w:hAnsi="Times New Roman" w:cs="Times New Roman"/>
          <w:sz w:val="28"/>
          <w:szCs w:val="28"/>
        </w:rPr>
        <w:t>поддержка проектов, направленных на сохранение самобытности народностей, проживающих на территории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6690">
        <w:rPr>
          <w:rFonts w:ascii="Times New Roman" w:hAnsi="Times New Roman" w:cs="Times New Roman"/>
          <w:sz w:val="28"/>
          <w:szCs w:val="28"/>
        </w:rPr>
        <w:t>.</w:t>
      </w:r>
    </w:p>
    <w:p w:rsidR="00AC00C4" w:rsidRPr="00C1029D" w:rsidRDefault="007F4F35" w:rsidP="00560EA3">
      <w:pPr>
        <w:pStyle w:val="a4"/>
        <w:numPr>
          <w:ilvl w:val="1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 w:rsidRPr="00C1029D">
        <w:rPr>
          <w:rFonts w:ascii="Times New Roman" w:hAnsi="Times New Roman" w:cs="Times New Roman"/>
          <w:b/>
          <w:sz w:val="28"/>
          <w:szCs w:val="28"/>
        </w:rPr>
        <w:t>К</w:t>
      </w:r>
      <w:r w:rsidR="00AC00C4" w:rsidRPr="00C1029D">
        <w:rPr>
          <w:rFonts w:ascii="Times New Roman" w:hAnsi="Times New Roman" w:cs="Times New Roman"/>
          <w:b/>
          <w:sz w:val="28"/>
          <w:szCs w:val="28"/>
        </w:rPr>
        <w:t>ритерии отбора победителей:</w:t>
      </w:r>
    </w:p>
    <w:p w:rsidR="006D5BAB" w:rsidRDefault="006D5BAB" w:rsidP="00C573CC">
      <w:pPr>
        <w:pStyle w:val="a4"/>
        <w:ind w:left="1800" w:hanging="6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B44CAA" w:rsidRDefault="006D5BAB" w:rsidP="00C573CC">
      <w:pPr>
        <w:pStyle w:val="a4"/>
        <w:ind w:left="1800" w:hanging="6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значимость;</w:t>
      </w:r>
    </w:p>
    <w:p w:rsidR="006D5BAB" w:rsidRDefault="006D5BAB" w:rsidP="00C573CC">
      <w:pPr>
        <w:pStyle w:val="a4"/>
        <w:ind w:left="1800" w:hanging="6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029D">
        <w:rPr>
          <w:rFonts w:ascii="Times New Roman" w:hAnsi="Times New Roman" w:cs="Times New Roman"/>
          <w:sz w:val="28"/>
          <w:szCs w:val="28"/>
        </w:rPr>
        <w:t>преемственность поколений;</w:t>
      </w:r>
    </w:p>
    <w:p w:rsidR="0055543E" w:rsidRDefault="00C1029D" w:rsidP="00C573CC">
      <w:pPr>
        <w:pStyle w:val="a4"/>
        <w:ind w:left="1800" w:hanging="6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воспитание гражданственности </w:t>
      </w:r>
      <w:r w:rsidR="0052669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патриотизма</w:t>
      </w:r>
      <w:r w:rsidR="0055543E">
        <w:rPr>
          <w:rFonts w:ascii="Times New Roman" w:hAnsi="Times New Roman" w:cs="Times New Roman"/>
          <w:sz w:val="28"/>
          <w:szCs w:val="28"/>
        </w:rPr>
        <w:t>;</w:t>
      </w:r>
    </w:p>
    <w:p w:rsidR="00AC00C4" w:rsidRDefault="0055543E" w:rsidP="00C573CC">
      <w:pPr>
        <w:pStyle w:val="a4"/>
        <w:ind w:left="1800" w:hanging="6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масштабность.</w:t>
      </w:r>
    </w:p>
    <w:p w:rsidR="00C573CC" w:rsidRPr="00AC00C4" w:rsidRDefault="00C573CC" w:rsidP="00C573CC">
      <w:pPr>
        <w:pStyle w:val="a4"/>
        <w:ind w:left="1800" w:hanging="666"/>
        <w:rPr>
          <w:rFonts w:ascii="Times New Roman" w:hAnsi="Times New Roman" w:cs="Times New Roman"/>
          <w:sz w:val="28"/>
          <w:szCs w:val="28"/>
        </w:rPr>
      </w:pPr>
    </w:p>
    <w:p w:rsidR="00AC00C4" w:rsidRPr="00526690" w:rsidRDefault="00AC00C4" w:rsidP="00526690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r w:rsidRPr="00526690">
        <w:rPr>
          <w:rFonts w:ascii="Times New Roman" w:hAnsi="Times New Roman" w:cs="Times New Roman"/>
          <w:b/>
          <w:sz w:val="28"/>
          <w:szCs w:val="28"/>
        </w:rPr>
        <w:t>Заявки на участие в конкурсе</w:t>
      </w:r>
      <w:bookmarkEnd w:id="4"/>
    </w:p>
    <w:p w:rsidR="00AC00C4" w:rsidRPr="00526690" w:rsidRDefault="00AC00C4" w:rsidP="00C573CC">
      <w:pPr>
        <w:numPr>
          <w:ilvl w:val="1"/>
          <w:numId w:val="18"/>
        </w:numPr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подаются </w:t>
      </w:r>
      <w:r w:rsidR="00B44CAA">
        <w:rPr>
          <w:rFonts w:ascii="Times New Roman" w:hAnsi="Times New Roman" w:cs="Times New Roman"/>
          <w:sz w:val="28"/>
          <w:szCs w:val="28"/>
        </w:rPr>
        <w:t xml:space="preserve">в бумажном виде </w:t>
      </w:r>
      <w:r w:rsidRPr="00AC00C4">
        <w:rPr>
          <w:rFonts w:ascii="Times New Roman" w:hAnsi="Times New Roman" w:cs="Times New Roman"/>
          <w:sz w:val="28"/>
          <w:szCs w:val="28"/>
        </w:rPr>
        <w:t xml:space="preserve">в </w:t>
      </w:r>
      <w:r w:rsidR="00C1029D">
        <w:rPr>
          <w:rFonts w:ascii="Times New Roman" w:hAnsi="Times New Roman" w:cs="Times New Roman"/>
          <w:sz w:val="28"/>
          <w:szCs w:val="28"/>
        </w:rPr>
        <w:t>Агентство по делам национальностей</w:t>
      </w:r>
      <w:r w:rsidRPr="00AC00C4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B27556">
        <w:rPr>
          <w:rFonts w:ascii="Times New Roman" w:hAnsi="Times New Roman" w:cs="Times New Roman"/>
          <w:sz w:val="28"/>
          <w:szCs w:val="28"/>
        </w:rPr>
        <w:t xml:space="preserve">с даты утверждения Положения конкурса и </w:t>
      </w:r>
      <w:r w:rsidRPr="00AC00C4">
        <w:rPr>
          <w:rFonts w:ascii="Times New Roman" w:hAnsi="Times New Roman" w:cs="Times New Roman"/>
          <w:sz w:val="28"/>
          <w:szCs w:val="28"/>
        </w:rPr>
        <w:t xml:space="preserve">до </w:t>
      </w:r>
      <w:r w:rsidR="00E97B39">
        <w:rPr>
          <w:rFonts w:ascii="Times New Roman" w:hAnsi="Times New Roman" w:cs="Times New Roman"/>
          <w:sz w:val="28"/>
          <w:szCs w:val="28"/>
        </w:rPr>
        <w:t>31</w:t>
      </w:r>
      <w:r w:rsidR="00C1029D">
        <w:rPr>
          <w:rFonts w:ascii="Times New Roman" w:hAnsi="Times New Roman" w:cs="Times New Roman"/>
          <w:sz w:val="28"/>
          <w:szCs w:val="28"/>
        </w:rPr>
        <w:t xml:space="preserve"> мая</w:t>
      </w:r>
      <w:r w:rsidRPr="00AC00C4">
        <w:rPr>
          <w:rFonts w:ascii="Times New Roman" w:hAnsi="Times New Roman" w:cs="Times New Roman"/>
          <w:sz w:val="28"/>
          <w:szCs w:val="28"/>
        </w:rPr>
        <w:t xml:space="preserve"> 20</w:t>
      </w:r>
      <w:r w:rsidR="00C1029D">
        <w:rPr>
          <w:rFonts w:ascii="Times New Roman" w:hAnsi="Times New Roman" w:cs="Times New Roman"/>
          <w:sz w:val="28"/>
          <w:szCs w:val="28"/>
        </w:rPr>
        <w:t>20</w:t>
      </w:r>
      <w:r w:rsidRPr="00526690">
        <w:rPr>
          <w:rFonts w:ascii="Times New Roman" w:hAnsi="Times New Roman" w:cs="Times New Roman"/>
          <w:sz w:val="28"/>
          <w:szCs w:val="28"/>
        </w:rPr>
        <w:t xml:space="preserve"> </w:t>
      </w:r>
      <w:r w:rsidR="002741F1">
        <w:rPr>
          <w:rFonts w:ascii="Times New Roman" w:hAnsi="Times New Roman" w:cs="Times New Roman"/>
          <w:sz w:val="28"/>
          <w:szCs w:val="28"/>
        </w:rPr>
        <w:t xml:space="preserve">года по форме (согласно приложению </w:t>
      </w:r>
      <w:r w:rsidR="00B44CAA">
        <w:rPr>
          <w:rFonts w:ascii="Times New Roman" w:hAnsi="Times New Roman" w:cs="Times New Roman"/>
          <w:sz w:val="28"/>
          <w:szCs w:val="28"/>
        </w:rPr>
        <w:t xml:space="preserve">№ </w:t>
      </w:r>
      <w:r w:rsidR="002741F1">
        <w:rPr>
          <w:rFonts w:ascii="Times New Roman" w:hAnsi="Times New Roman" w:cs="Times New Roman"/>
          <w:sz w:val="28"/>
          <w:szCs w:val="28"/>
        </w:rPr>
        <w:t>1</w:t>
      </w:r>
      <w:r w:rsidRPr="00526690">
        <w:rPr>
          <w:rFonts w:ascii="Times New Roman" w:hAnsi="Times New Roman" w:cs="Times New Roman"/>
          <w:sz w:val="28"/>
          <w:szCs w:val="28"/>
        </w:rPr>
        <w:t xml:space="preserve">). Адрес: г. Кызыл, ул. </w:t>
      </w:r>
      <w:r w:rsidR="00526690">
        <w:rPr>
          <w:rFonts w:ascii="Times New Roman" w:hAnsi="Times New Roman" w:cs="Times New Roman"/>
          <w:sz w:val="28"/>
          <w:szCs w:val="28"/>
        </w:rPr>
        <w:t>Щетинкина - Кравченко</w:t>
      </w:r>
      <w:r w:rsidRPr="00526690">
        <w:rPr>
          <w:rFonts w:ascii="Times New Roman" w:hAnsi="Times New Roman" w:cs="Times New Roman"/>
          <w:sz w:val="28"/>
          <w:szCs w:val="28"/>
        </w:rPr>
        <w:t xml:space="preserve"> д. </w:t>
      </w:r>
      <w:r w:rsidR="00526690">
        <w:rPr>
          <w:rFonts w:ascii="Times New Roman" w:hAnsi="Times New Roman" w:cs="Times New Roman"/>
          <w:sz w:val="28"/>
          <w:szCs w:val="28"/>
        </w:rPr>
        <w:t>46</w:t>
      </w:r>
      <w:r w:rsidRPr="00526690">
        <w:rPr>
          <w:rFonts w:ascii="Times New Roman" w:hAnsi="Times New Roman" w:cs="Times New Roman"/>
          <w:sz w:val="28"/>
          <w:szCs w:val="28"/>
        </w:rPr>
        <w:t xml:space="preserve">., </w:t>
      </w:r>
      <w:r w:rsidR="00526690">
        <w:rPr>
          <w:rFonts w:ascii="Times New Roman" w:hAnsi="Times New Roman" w:cs="Times New Roman"/>
          <w:sz w:val="28"/>
          <w:szCs w:val="28"/>
        </w:rPr>
        <w:t xml:space="preserve">1 этаж, </w:t>
      </w:r>
      <w:r w:rsidRPr="00526690">
        <w:rPr>
          <w:rFonts w:ascii="Times New Roman" w:hAnsi="Times New Roman" w:cs="Times New Roman"/>
          <w:sz w:val="28"/>
          <w:szCs w:val="28"/>
        </w:rPr>
        <w:t xml:space="preserve">каб. </w:t>
      </w:r>
      <w:r w:rsidR="00526690">
        <w:rPr>
          <w:rFonts w:ascii="Times New Roman" w:hAnsi="Times New Roman" w:cs="Times New Roman"/>
          <w:sz w:val="28"/>
          <w:szCs w:val="28"/>
        </w:rPr>
        <w:t xml:space="preserve">112 либо </w:t>
      </w:r>
      <w:r w:rsidR="00B44CAA">
        <w:rPr>
          <w:rFonts w:ascii="Times New Roman" w:hAnsi="Times New Roman" w:cs="Times New Roman"/>
          <w:sz w:val="28"/>
          <w:szCs w:val="28"/>
        </w:rPr>
        <w:t xml:space="preserve">сканированный и подписанный вариант заявки </w:t>
      </w:r>
      <w:r w:rsidR="00526690">
        <w:rPr>
          <w:rFonts w:ascii="Times New Roman" w:hAnsi="Times New Roman" w:cs="Times New Roman"/>
          <w:sz w:val="28"/>
          <w:szCs w:val="28"/>
        </w:rPr>
        <w:t xml:space="preserve">на электронную </w:t>
      </w:r>
      <w:r w:rsidRPr="00526690">
        <w:rPr>
          <w:rFonts w:ascii="Times New Roman" w:hAnsi="Times New Roman" w:cs="Times New Roman"/>
          <w:sz w:val="28"/>
          <w:szCs w:val="28"/>
        </w:rPr>
        <w:t>почт</w:t>
      </w:r>
      <w:r w:rsidR="00526690">
        <w:rPr>
          <w:rFonts w:ascii="Times New Roman" w:hAnsi="Times New Roman" w:cs="Times New Roman"/>
          <w:sz w:val="28"/>
          <w:szCs w:val="28"/>
        </w:rPr>
        <w:t>у</w:t>
      </w:r>
      <w:r w:rsidRPr="00526690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="00526690" w:rsidRPr="00A5025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nprt</w:t>
        </w:r>
        <w:r w:rsidR="00526690" w:rsidRPr="00A5025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17@</w:t>
        </w:r>
        <w:r w:rsidR="00526690" w:rsidRPr="00A5025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="00526690" w:rsidRPr="00A5025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.ru</w:t>
        </w:r>
      </w:hyperlink>
      <w:r w:rsidRPr="0052669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26690">
        <w:rPr>
          <w:rFonts w:ascii="Times New Roman" w:hAnsi="Times New Roman" w:cs="Times New Roman"/>
          <w:bCs/>
          <w:sz w:val="28"/>
          <w:szCs w:val="28"/>
        </w:rPr>
        <w:t>с пометкой «Заявка на конкурс НКО». Т</w:t>
      </w:r>
      <w:r w:rsidRPr="00526690">
        <w:rPr>
          <w:rFonts w:ascii="Times New Roman" w:hAnsi="Times New Roman" w:cs="Times New Roman"/>
          <w:sz w:val="28"/>
          <w:szCs w:val="28"/>
        </w:rPr>
        <w:t xml:space="preserve">елефон для справок: </w:t>
      </w:r>
      <w:r w:rsidR="00526690" w:rsidRPr="00526690">
        <w:rPr>
          <w:rFonts w:ascii="Times New Roman" w:hAnsi="Times New Roman" w:cs="Times New Roman"/>
          <w:sz w:val="28"/>
          <w:szCs w:val="28"/>
        </w:rPr>
        <w:t>3</w:t>
      </w:r>
      <w:r w:rsidRPr="00526690">
        <w:rPr>
          <w:rFonts w:ascii="Times New Roman" w:hAnsi="Times New Roman" w:cs="Times New Roman"/>
          <w:sz w:val="28"/>
          <w:szCs w:val="28"/>
        </w:rPr>
        <w:t>-</w:t>
      </w:r>
      <w:r w:rsidR="00526690" w:rsidRPr="00526690">
        <w:rPr>
          <w:rFonts w:ascii="Times New Roman" w:hAnsi="Times New Roman" w:cs="Times New Roman"/>
          <w:sz w:val="28"/>
          <w:szCs w:val="28"/>
        </w:rPr>
        <w:t>21</w:t>
      </w:r>
      <w:r w:rsidRPr="00526690">
        <w:rPr>
          <w:rFonts w:ascii="Times New Roman" w:hAnsi="Times New Roman" w:cs="Times New Roman"/>
          <w:sz w:val="28"/>
          <w:szCs w:val="28"/>
        </w:rPr>
        <w:t>-</w:t>
      </w:r>
      <w:r w:rsidR="00526690" w:rsidRPr="00526690">
        <w:rPr>
          <w:rFonts w:ascii="Times New Roman" w:hAnsi="Times New Roman" w:cs="Times New Roman"/>
          <w:sz w:val="28"/>
          <w:szCs w:val="28"/>
        </w:rPr>
        <w:t>81</w:t>
      </w:r>
      <w:r w:rsidR="00526690">
        <w:rPr>
          <w:rFonts w:ascii="Times New Roman" w:hAnsi="Times New Roman" w:cs="Times New Roman"/>
          <w:sz w:val="28"/>
          <w:szCs w:val="28"/>
        </w:rPr>
        <w:t>.</w:t>
      </w:r>
    </w:p>
    <w:p w:rsidR="00AC00C4" w:rsidRPr="00526690" w:rsidRDefault="00AC00C4" w:rsidP="00526690">
      <w:pPr>
        <w:numPr>
          <w:ilvl w:val="0"/>
          <w:numId w:val="18"/>
        </w:numPr>
        <w:tabs>
          <w:tab w:val="num" w:pos="720"/>
        </w:tabs>
        <w:rPr>
          <w:rFonts w:ascii="Times New Roman" w:hAnsi="Times New Roman" w:cs="Times New Roman"/>
          <w:b/>
          <w:sz w:val="28"/>
          <w:szCs w:val="28"/>
        </w:rPr>
      </w:pPr>
      <w:bookmarkStart w:id="5" w:name="bookmark6"/>
      <w:r w:rsidRPr="00526690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  <w:bookmarkStart w:id="6" w:name="_GoBack"/>
      <w:bookmarkEnd w:id="5"/>
      <w:bookmarkEnd w:id="6"/>
    </w:p>
    <w:p w:rsidR="00AC00C4" w:rsidRPr="00AC00C4" w:rsidRDefault="00AC00C4" w:rsidP="00526690">
      <w:pPr>
        <w:numPr>
          <w:ilvl w:val="1"/>
          <w:numId w:val="18"/>
        </w:numPr>
        <w:tabs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 xml:space="preserve">Подведение итогов, определение победителей Конкурса осуществляет Конкурсная комиссия по отбору претендентов (далее — Комиссия). Состав Комиссии утверждается </w:t>
      </w:r>
      <w:r w:rsidR="00B44CAA">
        <w:rPr>
          <w:rFonts w:ascii="Times New Roman" w:hAnsi="Times New Roman" w:cs="Times New Roman"/>
          <w:sz w:val="28"/>
          <w:szCs w:val="28"/>
        </w:rPr>
        <w:t>п</w:t>
      </w:r>
      <w:r w:rsidRPr="00AC00C4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526690">
        <w:rPr>
          <w:rFonts w:ascii="Times New Roman" w:hAnsi="Times New Roman" w:cs="Times New Roman"/>
          <w:sz w:val="28"/>
          <w:szCs w:val="28"/>
        </w:rPr>
        <w:t>Агентства по делам национальностей</w:t>
      </w:r>
      <w:r w:rsidRPr="00AC00C4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AC00C4" w:rsidRPr="00AC00C4" w:rsidRDefault="00AC00C4" w:rsidP="00526690">
      <w:pPr>
        <w:numPr>
          <w:ilvl w:val="1"/>
          <w:numId w:val="18"/>
        </w:numPr>
        <w:tabs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Комиссия подводит итоги, определяет победителей Конкурса по номинациям</w:t>
      </w:r>
      <w:r w:rsidR="00526690">
        <w:rPr>
          <w:rFonts w:ascii="Times New Roman" w:hAnsi="Times New Roman" w:cs="Times New Roman"/>
          <w:sz w:val="28"/>
          <w:szCs w:val="28"/>
        </w:rPr>
        <w:t xml:space="preserve"> и в соответствии с критериями </w:t>
      </w:r>
      <w:r w:rsidRPr="00AC00C4">
        <w:rPr>
          <w:rFonts w:ascii="Times New Roman" w:hAnsi="Times New Roman" w:cs="Times New Roman"/>
          <w:sz w:val="28"/>
          <w:szCs w:val="28"/>
        </w:rPr>
        <w:t>не позднее 1</w:t>
      </w:r>
      <w:r w:rsidR="00526690">
        <w:rPr>
          <w:rFonts w:ascii="Times New Roman" w:hAnsi="Times New Roman" w:cs="Times New Roman"/>
          <w:sz w:val="28"/>
          <w:szCs w:val="28"/>
        </w:rPr>
        <w:t>5</w:t>
      </w:r>
      <w:r w:rsidRPr="00AC00C4">
        <w:rPr>
          <w:rFonts w:ascii="Times New Roman" w:hAnsi="Times New Roman" w:cs="Times New Roman"/>
          <w:sz w:val="28"/>
          <w:szCs w:val="28"/>
        </w:rPr>
        <w:t xml:space="preserve"> </w:t>
      </w:r>
      <w:r w:rsidR="0052669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AC00C4">
        <w:rPr>
          <w:rFonts w:ascii="Times New Roman" w:hAnsi="Times New Roman" w:cs="Times New Roman"/>
          <w:sz w:val="28"/>
          <w:szCs w:val="28"/>
        </w:rPr>
        <w:t>дней со дня окончания подачи заявок на участие в конкурсе.</w:t>
      </w:r>
    </w:p>
    <w:p w:rsidR="00AC00C4" w:rsidRPr="00AC00C4" w:rsidRDefault="00AC00C4" w:rsidP="00526690">
      <w:pPr>
        <w:numPr>
          <w:ilvl w:val="1"/>
          <w:numId w:val="18"/>
        </w:numPr>
        <w:tabs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 при наличии не менее 2/3 от общего числа членов Комиссии. Решение Комиссии принимается простым большинством голосов путем голосования.</w:t>
      </w:r>
    </w:p>
    <w:p w:rsidR="00AC00C4" w:rsidRPr="00AC00C4" w:rsidRDefault="00B44CAA" w:rsidP="00526690">
      <w:pPr>
        <w:numPr>
          <w:ilvl w:val="1"/>
          <w:numId w:val="18"/>
        </w:numPr>
        <w:tabs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(протокол</w:t>
      </w:r>
      <w:r w:rsidR="00AC00C4" w:rsidRPr="00AC00C4">
        <w:rPr>
          <w:rFonts w:ascii="Times New Roman" w:hAnsi="Times New Roman" w:cs="Times New Roman"/>
          <w:sz w:val="28"/>
          <w:szCs w:val="28"/>
        </w:rPr>
        <w:t xml:space="preserve"> заседания Комиссии) утверждается </w:t>
      </w:r>
      <w:r w:rsidR="00526690">
        <w:rPr>
          <w:rFonts w:ascii="Times New Roman" w:hAnsi="Times New Roman" w:cs="Times New Roman"/>
          <w:sz w:val="28"/>
          <w:szCs w:val="28"/>
        </w:rPr>
        <w:t>директором Агентства по делам национальностей</w:t>
      </w:r>
      <w:r w:rsidR="00AC00C4" w:rsidRPr="00AC00C4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526690">
        <w:rPr>
          <w:rFonts w:ascii="Times New Roman" w:hAnsi="Times New Roman" w:cs="Times New Roman"/>
          <w:sz w:val="28"/>
          <w:szCs w:val="28"/>
        </w:rPr>
        <w:t xml:space="preserve"> и согласовывается с курирующим заместителем Председателя Правительства Республики Тыва</w:t>
      </w:r>
      <w:r w:rsidR="00AC00C4" w:rsidRPr="00AC00C4">
        <w:rPr>
          <w:rFonts w:ascii="Times New Roman" w:hAnsi="Times New Roman" w:cs="Times New Roman"/>
          <w:sz w:val="28"/>
          <w:szCs w:val="28"/>
        </w:rPr>
        <w:t>.</w:t>
      </w:r>
    </w:p>
    <w:p w:rsidR="00AC00C4" w:rsidRPr="00526690" w:rsidRDefault="00AC00C4" w:rsidP="00526690">
      <w:pPr>
        <w:numPr>
          <w:ilvl w:val="0"/>
          <w:numId w:val="18"/>
        </w:numPr>
        <w:tabs>
          <w:tab w:val="num" w:pos="720"/>
        </w:tabs>
        <w:rPr>
          <w:rFonts w:ascii="Times New Roman" w:hAnsi="Times New Roman" w:cs="Times New Roman"/>
          <w:b/>
          <w:sz w:val="28"/>
          <w:szCs w:val="28"/>
        </w:rPr>
      </w:pPr>
      <w:bookmarkStart w:id="7" w:name="bookmark7"/>
      <w:r w:rsidRPr="00526690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  <w:bookmarkEnd w:id="7"/>
    </w:p>
    <w:p w:rsidR="00AC00C4" w:rsidRDefault="00526690" w:rsidP="0028377F">
      <w:pPr>
        <w:numPr>
          <w:ilvl w:val="1"/>
          <w:numId w:val="18"/>
        </w:numPr>
        <w:tabs>
          <w:tab w:val="num" w:pos="1440"/>
        </w:tabs>
        <w:spacing w:after="0" w:line="240" w:lineRule="auto"/>
        <w:ind w:left="17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</w:t>
      </w:r>
      <w:r w:rsidR="00AC00C4" w:rsidRPr="00AC00C4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выделяются гранты согласно номинациям конкурса:</w:t>
      </w:r>
    </w:p>
    <w:p w:rsidR="0055543E" w:rsidRPr="0055543E" w:rsidRDefault="0055543E" w:rsidP="0055543E">
      <w:pPr>
        <w:spacing w:after="0" w:line="240" w:lineRule="auto"/>
        <w:ind w:left="1797"/>
        <w:rPr>
          <w:rFonts w:ascii="Times New Roman" w:hAnsi="Times New Roman" w:cs="Times New Roman"/>
          <w:sz w:val="28"/>
          <w:szCs w:val="28"/>
        </w:rPr>
      </w:pPr>
      <w:r w:rsidRPr="0055543E">
        <w:rPr>
          <w:rFonts w:ascii="Times New Roman" w:hAnsi="Times New Roman" w:cs="Times New Roman"/>
          <w:sz w:val="28"/>
          <w:szCs w:val="28"/>
        </w:rPr>
        <w:t>- «75-летие празднования Победы в Великой Отечественной войне»</w:t>
      </w:r>
      <w:r>
        <w:rPr>
          <w:rFonts w:ascii="Times New Roman" w:hAnsi="Times New Roman" w:cs="Times New Roman"/>
          <w:sz w:val="28"/>
          <w:szCs w:val="28"/>
        </w:rPr>
        <w:t xml:space="preserve"> - 100 000 рублей</w:t>
      </w:r>
      <w:r w:rsidRPr="0055543E">
        <w:rPr>
          <w:rFonts w:ascii="Times New Roman" w:hAnsi="Times New Roman" w:cs="Times New Roman"/>
          <w:sz w:val="28"/>
          <w:szCs w:val="28"/>
        </w:rPr>
        <w:t>;</w:t>
      </w:r>
    </w:p>
    <w:p w:rsidR="0055543E" w:rsidRPr="0055543E" w:rsidRDefault="0055543E" w:rsidP="0055543E">
      <w:pPr>
        <w:spacing w:after="0" w:line="240" w:lineRule="auto"/>
        <w:ind w:left="1797"/>
        <w:rPr>
          <w:rFonts w:ascii="Times New Roman" w:hAnsi="Times New Roman" w:cs="Times New Roman"/>
          <w:sz w:val="28"/>
          <w:szCs w:val="28"/>
        </w:rPr>
      </w:pPr>
      <w:r w:rsidRPr="0055543E">
        <w:rPr>
          <w:rFonts w:ascii="Times New Roman" w:hAnsi="Times New Roman" w:cs="Times New Roman"/>
          <w:sz w:val="28"/>
          <w:szCs w:val="28"/>
        </w:rPr>
        <w:t>- «100-летие образования Тувинской народной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- 100 000 рублей</w:t>
      </w:r>
      <w:r w:rsidRPr="0055543E">
        <w:rPr>
          <w:rFonts w:ascii="Times New Roman" w:hAnsi="Times New Roman" w:cs="Times New Roman"/>
          <w:sz w:val="28"/>
          <w:szCs w:val="28"/>
        </w:rPr>
        <w:t>;</w:t>
      </w:r>
    </w:p>
    <w:p w:rsidR="00C573CC" w:rsidRDefault="0055543E" w:rsidP="0055543E">
      <w:pPr>
        <w:spacing w:after="0" w:line="240" w:lineRule="auto"/>
        <w:ind w:left="1797"/>
        <w:rPr>
          <w:rFonts w:ascii="Times New Roman" w:hAnsi="Times New Roman" w:cs="Times New Roman"/>
          <w:sz w:val="28"/>
          <w:szCs w:val="28"/>
        </w:rPr>
      </w:pPr>
      <w:r w:rsidRPr="0055543E">
        <w:rPr>
          <w:rFonts w:ascii="Times New Roman" w:hAnsi="Times New Roman" w:cs="Times New Roman"/>
          <w:sz w:val="28"/>
          <w:szCs w:val="28"/>
        </w:rPr>
        <w:t>- «поддержка проектов, направленных на сохранение самобытности народностей, проживающих на территории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- 100 000 рублей</w:t>
      </w:r>
      <w:r w:rsidRPr="0055543E">
        <w:rPr>
          <w:rFonts w:ascii="Times New Roman" w:hAnsi="Times New Roman" w:cs="Times New Roman"/>
          <w:sz w:val="28"/>
          <w:szCs w:val="28"/>
        </w:rPr>
        <w:t>.</w:t>
      </w:r>
    </w:p>
    <w:p w:rsidR="0055543E" w:rsidRPr="00AC00C4" w:rsidRDefault="0055543E" w:rsidP="0055543E">
      <w:pPr>
        <w:spacing w:after="0" w:line="240" w:lineRule="auto"/>
        <w:ind w:left="1797"/>
        <w:rPr>
          <w:rFonts w:ascii="Times New Roman" w:hAnsi="Times New Roman" w:cs="Times New Roman"/>
          <w:sz w:val="28"/>
          <w:szCs w:val="28"/>
        </w:rPr>
      </w:pPr>
    </w:p>
    <w:p w:rsidR="00AC00C4" w:rsidRPr="00526690" w:rsidRDefault="00AC00C4" w:rsidP="00526690">
      <w:pPr>
        <w:numPr>
          <w:ilvl w:val="0"/>
          <w:numId w:val="18"/>
        </w:numPr>
        <w:tabs>
          <w:tab w:val="num" w:pos="720"/>
        </w:tabs>
        <w:rPr>
          <w:rFonts w:ascii="Times New Roman" w:hAnsi="Times New Roman" w:cs="Times New Roman"/>
          <w:b/>
          <w:sz w:val="28"/>
          <w:szCs w:val="28"/>
        </w:rPr>
      </w:pPr>
      <w:bookmarkStart w:id="8" w:name="bookmark8"/>
      <w:r w:rsidRPr="00526690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  <w:bookmarkEnd w:id="8"/>
    </w:p>
    <w:p w:rsidR="00AC00C4" w:rsidRPr="00AC00C4" w:rsidRDefault="00AC00C4" w:rsidP="00B743F7">
      <w:pPr>
        <w:numPr>
          <w:ilvl w:val="1"/>
          <w:numId w:val="18"/>
        </w:numPr>
        <w:tabs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lastRenderedPageBreak/>
        <w:t>Фи</w:t>
      </w:r>
      <w:r w:rsidR="00B743F7">
        <w:rPr>
          <w:rFonts w:ascii="Times New Roman" w:hAnsi="Times New Roman" w:cs="Times New Roman"/>
          <w:sz w:val="28"/>
          <w:szCs w:val="28"/>
        </w:rPr>
        <w:t>нансирование Конкурса в области</w:t>
      </w:r>
      <w:r w:rsidRPr="00AC00C4">
        <w:rPr>
          <w:rFonts w:ascii="Times New Roman" w:hAnsi="Times New Roman" w:cs="Times New Roman"/>
          <w:sz w:val="28"/>
          <w:szCs w:val="28"/>
        </w:rPr>
        <w:t xml:space="preserve"> производится за счет </w:t>
      </w:r>
      <w:r w:rsidR="00B743F7">
        <w:rPr>
          <w:rFonts w:ascii="Times New Roman" w:hAnsi="Times New Roman" w:cs="Times New Roman"/>
          <w:sz w:val="28"/>
          <w:szCs w:val="28"/>
        </w:rPr>
        <w:t xml:space="preserve"> </w:t>
      </w:r>
      <w:r w:rsidRPr="00AC00C4">
        <w:rPr>
          <w:rFonts w:ascii="Times New Roman" w:hAnsi="Times New Roman" w:cs="Times New Roman"/>
          <w:sz w:val="28"/>
          <w:szCs w:val="28"/>
        </w:rPr>
        <w:t xml:space="preserve"> государственной программы «Р</w:t>
      </w:r>
      <w:r w:rsidR="00B743F7">
        <w:rPr>
          <w:rFonts w:ascii="Times New Roman" w:hAnsi="Times New Roman" w:cs="Times New Roman"/>
          <w:sz w:val="28"/>
          <w:szCs w:val="28"/>
        </w:rPr>
        <w:t xml:space="preserve">еализация государственной национальной политики Российской Федерации в Республике Тыва </w:t>
      </w:r>
      <w:r w:rsidRPr="00AC00C4">
        <w:rPr>
          <w:rFonts w:ascii="Times New Roman" w:hAnsi="Times New Roman" w:cs="Times New Roman"/>
          <w:sz w:val="28"/>
          <w:szCs w:val="28"/>
        </w:rPr>
        <w:t>на 201</w:t>
      </w:r>
      <w:r w:rsidR="00B743F7">
        <w:rPr>
          <w:rFonts w:ascii="Times New Roman" w:hAnsi="Times New Roman" w:cs="Times New Roman"/>
          <w:sz w:val="28"/>
          <w:szCs w:val="28"/>
        </w:rPr>
        <w:t>8</w:t>
      </w:r>
      <w:r w:rsidRPr="00AC00C4">
        <w:rPr>
          <w:rFonts w:ascii="Times New Roman" w:hAnsi="Times New Roman" w:cs="Times New Roman"/>
          <w:sz w:val="28"/>
          <w:szCs w:val="28"/>
        </w:rPr>
        <w:t>-20</w:t>
      </w:r>
      <w:r w:rsidR="00B743F7">
        <w:rPr>
          <w:rFonts w:ascii="Times New Roman" w:hAnsi="Times New Roman" w:cs="Times New Roman"/>
          <w:sz w:val="28"/>
          <w:szCs w:val="28"/>
        </w:rPr>
        <w:t>20</w:t>
      </w:r>
      <w:r w:rsidRPr="00AC00C4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55543E" w:rsidRDefault="0055543E" w:rsidP="00C573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543E" w:rsidRDefault="0055543E" w:rsidP="00C573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543E" w:rsidRDefault="0055543E" w:rsidP="00C573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00C4" w:rsidRDefault="00C573CC" w:rsidP="00C573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AC00C4" w:rsidRPr="00AC00C4">
        <w:rPr>
          <w:rFonts w:ascii="Times New Roman" w:hAnsi="Times New Roman" w:cs="Times New Roman"/>
          <w:sz w:val="28"/>
          <w:szCs w:val="28"/>
        </w:rPr>
        <w:t> </w:t>
      </w:r>
    </w:p>
    <w:p w:rsidR="005D0DB1" w:rsidRPr="005D0DB1" w:rsidRDefault="005D0DB1" w:rsidP="005D0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DB1">
        <w:rPr>
          <w:rFonts w:ascii="Times New Roman" w:hAnsi="Times New Roman" w:cs="Times New Roman"/>
          <w:b/>
          <w:sz w:val="28"/>
          <w:szCs w:val="28"/>
        </w:rPr>
        <w:t>Заявка на участие в Конкурсе для НКО</w:t>
      </w:r>
    </w:p>
    <w:p w:rsidR="00C573CC" w:rsidRDefault="00C573CC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0C4" w:rsidRDefault="00AC00C4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Наименование проекта________________________________________________</w:t>
      </w:r>
      <w:r w:rsidR="00C573CC">
        <w:rPr>
          <w:rFonts w:ascii="Times New Roman" w:hAnsi="Times New Roman" w:cs="Times New Roman"/>
          <w:sz w:val="28"/>
          <w:szCs w:val="28"/>
        </w:rPr>
        <w:t>_</w:t>
      </w:r>
      <w:r w:rsidRPr="00AC00C4">
        <w:rPr>
          <w:rFonts w:ascii="Times New Roman" w:hAnsi="Times New Roman" w:cs="Times New Roman"/>
          <w:sz w:val="28"/>
          <w:szCs w:val="28"/>
        </w:rPr>
        <w:t>_</w:t>
      </w:r>
      <w:r w:rsidR="00C573CC">
        <w:rPr>
          <w:rFonts w:ascii="Times New Roman" w:hAnsi="Times New Roman" w:cs="Times New Roman"/>
          <w:sz w:val="28"/>
          <w:szCs w:val="28"/>
        </w:rPr>
        <w:t>_</w:t>
      </w:r>
      <w:r w:rsidRPr="00AC00C4">
        <w:rPr>
          <w:rFonts w:ascii="Times New Roman" w:hAnsi="Times New Roman" w:cs="Times New Roman"/>
          <w:sz w:val="28"/>
          <w:szCs w:val="28"/>
        </w:rPr>
        <w:t>_</w:t>
      </w:r>
    </w:p>
    <w:p w:rsidR="00C573CC" w:rsidRPr="00AC00C4" w:rsidRDefault="00C573CC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C00C4" w:rsidRDefault="00AC00C4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Место реализации проекта__</w:t>
      </w:r>
      <w:r w:rsidR="00C573CC">
        <w:rPr>
          <w:rFonts w:ascii="Times New Roman" w:hAnsi="Times New Roman" w:cs="Times New Roman"/>
          <w:sz w:val="28"/>
          <w:szCs w:val="28"/>
        </w:rPr>
        <w:t>_</w:t>
      </w:r>
      <w:r w:rsidRPr="00AC00C4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C573CC" w:rsidRPr="00AC00C4" w:rsidRDefault="00C573CC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C00C4" w:rsidRPr="00AC00C4" w:rsidRDefault="00AC00C4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Срок реализации проекта _________________________________________________</w:t>
      </w:r>
    </w:p>
    <w:p w:rsidR="00AC00C4" w:rsidRDefault="00AC00C4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5D0DB1">
        <w:rPr>
          <w:rFonts w:ascii="Times New Roman" w:hAnsi="Times New Roman" w:cs="Times New Roman"/>
          <w:sz w:val="28"/>
          <w:szCs w:val="28"/>
        </w:rPr>
        <w:t xml:space="preserve">НКО </w:t>
      </w:r>
      <w:r w:rsidRPr="00AC00C4">
        <w:rPr>
          <w:rFonts w:ascii="Times New Roman" w:hAnsi="Times New Roman" w:cs="Times New Roman"/>
          <w:sz w:val="28"/>
          <w:szCs w:val="28"/>
        </w:rPr>
        <w:t>- участника конкурса_____________________________</w:t>
      </w:r>
    </w:p>
    <w:p w:rsidR="00C573CC" w:rsidRDefault="00C573CC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0DB1" w:rsidRPr="00AC00C4" w:rsidRDefault="005D0DB1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C00C4" w:rsidRPr="00AC00C4" w:rsidRDefault="00AC00C4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Район (город)___________________________________________________________</w:t>
      </w:r>
    </w:p>
    <w:p w:rsidR="00AC00C4" w:rsidRDefault="00AC00C4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Юридический адрес______________________________________________________</w:t>
      </w:r>
    </w:p>
    <w:p w:rsidR="00C573CC" w:rsidRPr="00AC00C4" w:rsidRDefault="00C573CC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C00C4" w:rsidRDefault="00AC00C4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Фактический адрес_______________________________________________________</w:t>
      </w:r>
    </w:p>
    <w:p w:rsidR="00C573CC" w:rsidRPr="00AC00C4" w:rsidRDefault="00C573CC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573CC" w:rsidRDefault="00C573CC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3CC" w:rsidRDefault="00AC00C4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AC00C4" w:rsidRPr="00AC00C4" w:rsidRDefault="00AC00C4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 xml:space="preserve">тел. </w:t>
      </w:r>
      <w:proofErr w:type="spellStart"/>
      <w:r w:rsidRPr="00AC00C4">
        <w:rPr>
          <w:rFonts w:ascii="Times New Roman" w:hAnsi="Times New Roman" w:cs="Times New Roman"/>
          <w:sz w:val="28"/>
          <w:szCs w:val="28"/>
        </w:rPr>
        <w:t>раб.с</w:t>
      </w:r>
      <w:proofErr w:type="spellEnd"/>
      <w:r w:rsidRPr="00AC00C4">
        <w:rPr>
          <w:rFonts w:ascii="Times New Roman" w:hAnsi="Times New Roman" w:cs="Times New Roman"/>
          <w:sz w:val="28"/>
          <w:szCs w:val="28"/>
        </w:rPr>
        <w:t xml:space="preserve"> указанием кода города/</w:t>
      </w:r>
      <w:proofErr w:type="gramStart"/>
      <w:r w:rsidRPr="00AC00C4">
        <w:rPr>
          <w:rFonts w:ascii="Times New Roman" w:hAnsi="Times New Roman" w:cs="Times New Roman"/>
          <w:sz w:val="28"/>
          <w:szCs w:val="28"/>
        </w:rPr>
        <w:t>района:</w:t>
      </w:r>
      <w:r w:rsidR="00C573C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573CC">
        <w:rPr>
          <w:rFonts w:ascii="Times New Roman" w:hAnsi="Times New Roman" w:cs="Times New Roman"/>
          <w:sz w:val="28"/>
          <w:szCs w:val="28"/>
        </w:rPr>
        <w:t>_</w:t>
      </w:r>
      <w:r w:rsidRPr="00AC00C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C00C4" w:rsidRPr="00AC00C4" w:rsidRDefault="00C573CC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сот.:</w:t>
      </w:r>
      <w:proofErr w:type="gramEnd"/>
      <w:r w:rsidR="00AC00C4" w:rsidRPr="00AC00C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C00C4" w:rsidRPr="00AC00C4" w:rsidRDefault="00C573CC" w:rsidP="00C57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e-</w:t>
      </w:r>
      <w:r w:rsidR="00AC00C4" w:rsidRPr="00AC00C4">
        <w:rPr>
          <w:rFonts w:ascii="Times New Roman" w:hAnsi="Times New Roman" w:cs="Times New Roman"/>
          <w:sz w:val="28"/>
          <w:szCs w:val="28"/>
        </w:rPr>
        <w:t>mail:_</w:t>
      </w:r>
      <w:proofErr w:type="gramEnd"/>
      <w:r w:rsidR="00AC00C4" w:rsidRPr="00AC00C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00C4" w:rsidRPr="00AC00C4" w:rsidRDefault="00AC00C4" w:rsidP="00AC00C4">
      <w:pPr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pPr w:leftFromText="45" w:rightFromText="45" w:vertAnchor="text" w:horzAnchor="margin" w:tblpY="43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6521"/>
      </w:tblGrid>
      <w:tr w:rsidR="001330EA" w:rsidRPr="00AC00C4" w:rsidTr="002F4994">
        <w:trPr>
          <w:trHeight w:val="302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30EA" w:rsidRPr="00AC00C4" w:rsidRDefault="001330EA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конкурса 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30EA" w:rsidRDefault="001330EA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3CC" w:rsidRPr="00AC00C4" w:rsidTr="002F4994">
        <w:trPr>
          <w:trHeight w:val="302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3CC" w:rsidRDefault="00C573CC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0C4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  <w:r w:rsidR="002F4994">
              <w:rPr>
                <w:rFonts w:ascii="Times New Roman" w:hAnsi="Times New Roman" w:cs="Times New Roman"/>
                <w:sz w:val="28"/>
                <w:szCs w:val="28"/>
              </w:rPr>
              <w:t xml:space="preserve"> (цель, задачи, ц</w:t>
            </w:r>
            <w:r w:rsidR="00B743F7">
              <w:rPr>
                <w:rFonts w:ascii="Times New Roman" w:hAnsi="Times New Roman" w:cs="Times New Roman"/>
                <w:sz w:val="28"/>
                <w:szCs w:val="28"/>
              </w:rPr>
              <w:t>елевая группа, описание, партнеры проекта, ресурсы</w:t>
            </w:r>
            <w:r w:rsidR="00355773">
              <w:rPr>
                <w:rFonts w:ascii="Times New Roman" w:hAnsi="Times New Roman" w:cs="Times New Roman"/>
                <w:sz w:val="28"/>
                <w:szCs w:val="28"/>
              </w:rPr>
              <w:t>, результат</w:t>
            </w:r>
            <w:r w:rsidR="00B743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4994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3F7" w:rsidRPr="00AC00C4" w:rsidRDefault="00B743F7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3CC" w:rsidRPr="00AC00C4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30EA" w:rsidRPr="00AC00C4" w:rsidTr="002F4994">
        <w:trPr>
          <w:trHeight w:val="1113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30EA" w:rsidRDefault="001330EA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Смета проекта 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30EA" w:rsidRPr="00AC00C4" w:rsidRDefault="001330EA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994" w:rsidRPr="00AC00C4" w:rsidTr="002F4994">
        <w:trPr>
          <w:trHeight w:val="1113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994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показатели проекта </w:t>
            </w:r>
            <w:r w:rsidRPr="00AC00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743F7" w:rsidRDefault="00B743F7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3F7" w:rsidRPr="00AC00C4" w:rsidRDefault="00B743F7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4994" w:rsidRPr="00AC00C4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994" w:rsidRPr="00AC00C4" w:rsidTr="002F4994">
        <w:trPr>
          <w:trHeight w:val="1558"/>
        </w:trPr>
        <w:tc>
          <w:tcPr>
            <w:tcW w:w="35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4994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Качественные показатели проекта</w:t>
            </w:r>
          </w:p>
          <w:p w:rsidR="00B743F7" w:rsidRDefault="00B743F7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3F7" w:rsidRPr="00AC00C4" w:rsidRDefault="00B743F7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4994" w:rsidRPr="00AC00C4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DB1" w:rsidRDefault="005D0DB1" w:rsidP="005D0DB1">
      <w:pPr>
        <w:rPr>
          <w:rFonts w:ascii="Times New Roman" w:hAnsi="Times New Roman" w:cs="Times New Roman"/>
          <w:sz w:val="28"/>
          <w:szCs w:val="28"/>
        </w:rPr>
      </w:pPr>
    </w:p>
    <w:p w:rsidR="005D0DB1" w:rsidRPr="00AC00C4" w:rsidRDefault="00AC00C4" w:rsidP="005D0DB1">
      <w:pPr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</w:t>
      </w:r>
      <w:r w:rsidR="005D0DB1" w:rsidRPr="00AC00C4">
        <w:rPr>
          <w:rFonts w:ascii="Times New Roman" w:hAnsi="Times New Roman" w:cs="Times New Roman"/>
          <w:sz w:val="28"/>
          <w:szCs w:val="28"/>
        </w:rPr>
        <w:t>(Ф</w:t>
      </w:r>
      <w:r w:rsidR="005D0DB1">
        <w:rPr>
          <w:rFonts w:ascii="Times New Roman" w:hAnsi="Times New Roman" w:cs="Times New Roman"/>
          <w:sz w:val="28"/>
          <w:szCs w:val="28"/>
        </w:rPr>
        <w:t>.И.О., должность, место работы</w:t>
      </w:r>
      <w:r w:rsidR="00B743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43F7">
        <w:rPr>
          <w:rFonts w:ascii="Times New Roman" w:hAnsi="Times New Roman" w:cs="Times New Roman"/>
          <w:sz w:val="28"/>
          <w:szCs w:val="28"/>
        </w:rPr>
        <w:t>сот.номер</w:t>
      </w:r>
      <w:proofErr w:type="spellEnd"/>
      <w:r w:rsidR="005D0DB1" w:rsidRPr="00AC00C4">
        <w:rPr>
          <w:rFonts w:ascii="Times New Roman" w:hAnsi="Times New Roman" w:cs="Times New Roman"/>
          <w:sz w:val="28"/>
          <w:szCs w:val="28"/>
        </w:rPr>
        <w:t>)</w:t>
      </w:r>
    </w:p>
    <w:p w:rsidR="00AC00C4" w:rsidRDefault="00AC00C4" w:rsidP="00AC00C4">
      <w:pPr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D0DB1">
        <w:rPr>
          <w:rFonts w:ascii="Times New Roman" w:hAnsi="Times New Roman" w:cs="Times New Roman"/>
          <w:sz w:val="28"/>
          <w:szCs w:val="28"/>
        </w:rPr>
        <w:t>__________________</w:t>
      </w:r>
    </w:p>
    <w:p w:rsidR="005D0DB1" w:rsidRDefault="005D0DB1" w:rsidP="00AC0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743F7" w:rsidRPr="00AC00C4" w:rsidRDefault="00B743F7" w:rsidP="00AC0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C00C4" w:rsidRPr="00AC00C4" w:rsidRDefault="00AC00C4" w:rsidP="00AC00C4">
      <w:pPr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 </w:t>
      </w:r>
    </w:p>
    <w:p w:rsidR="00AC00C4" w:rsidRPr="00AC00C4" w:rsidRDefault="005D0DB1" w:rsidP="00AC0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AC00C4" w:rsidRPr="00AC00C4">
        <w:rPr>
          <w:rFonts w:ascii="Times New Roman" w:hAnsi="Times New Roman" w:cs="Times New Roman"/>
          <w:sz w:val="28"/>
          <w:szCs w:val="28"/>
        </w:rPr>
        <w:t>___________</w:t>
      </w:r>
      <w:r w:rsidR="00B743F7">
        <w:rPr>
          <w:rFonts w:ascii="Times New Roman" w:hAnsi="Times New Roman" w:cs="Times New Roman"/>
          <w:sz w:val="28"/>
          <w:szCs w:val="28"/>
        </w:rPr>
        <w:t>__________</w:t>
      </w:r>
      <w:r w:rsidR="00AC00C4" w:rsidRPr="00AC00C4">
        <w:rPr>
          <w:rFonts w:ascii="Times New Roman" w:hAnsi="Times New Roman" w:cs="Times New Roman"/>
          <w:sz w:val="28"/>
          <w:szCs w:val="28"/>
        </w:rPr>
        <w:t xml:space="preserve"> (_</w:t>
      </w:r>
      <w:r w:rsidR="00B743F7">
        <w:rPr>
          <w:rFonts w:ascii="Times New Roman" w:hAnsi="Times New Roman" w:cs="Times New Roman"/>
          <w:sz w:val="28"/>
          <w:szCs w:val="28"/>
        </w:rPr>
        <w:t>_______________</w:t>
      </w:r>
      <w:r w:rsidR="00AC00C4" w:rsidRPr="00AC00C4"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 w:rsidR="00AC00C4" w:rsidRPr="00AC00C4">
        <w:rPr>
          <w:rFonts w:ascii="Times New Roman" w:hAnsi="Times New Roman" w:cs="Times New Roman"/>
          <w:sz w:val="28"/>
          <w:szCs w:val="28"/>
        </w:rPr>
        <w:t>_ )</w:t>
      </w:r>
      <w:proofErr w:type="gramEnd"/>
    </w:p>
    <w:p w:rsidR="00B743F7" w:rsidRDefault="00AC00C4" w:rsidP="00AC00C4">
      <w:pPr>
        <w:rPr>
          <w:rFonts w:ascii="Times New Roman" w:hAnsi="Times New Roman" w:cs="Times New Roman"/>
          <w:sz w:val="28"/>
          <w:szCs w:val="28"/>
        </w:rPr>
      </w:pPr>
      <w:r w:rsidRPr="00AC00C4">
        <w:rPr>
          <w:rFonts w:ascii="Times New Roman" w:hAnsi="Times New Roman" w:cs="Times New Roman"/>
          <w:sz w:val="28"/>
          <w:szCs w:val="28"/>
        </w:rPr>
        <w:t> М.П.</w:t>
      </w:r>
    </w:p>
    <w:p w:rsidR="00B743F7" w:rsidRDefault="00B743F7" w:rsidP="00B743F7">
      <w:pPr>
        <w:rPr>
          <w:rFonts w:ascii="Times New Roman" w:hAnsi="Times New Roman" w:cs="Times New Roman"/>
          <w:sz w:val="28"/>
          <w:szCs w:val="28"/>
        </w:rPr>
      </w:pPr>
    </w:p>
    <w:p w:rsidR="005D0DB1" w:rsidRPr="00B743F7" w:rsidRDefault="00B743F7" w:rsidP="00B74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</w:t>
      </w:r>
    </w:p>
    <w:sectPr w:rsidR="005D0DB1" w:rsidRPr="00B743F7" w:rsidSect="001C38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429B"/>
    <w:multiLevelType w:val="multilevel"/>
    <w:tmpl w:val="C810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679AE"/>
    <w:multiLevelType w:val="multilevel"/>
    <w:tmpl w:val="D5C6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40E96"/>
    <w:multiLevelType w:val="multilevel"/>
    <w:tmpl w:val="9006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90A0C"/>
    <w:multiLevelType w:val="multilevel"/>
    <w:tmpl w:val="2148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072E9"/>
    <w:multiLevelType w:val="multilevel"/>
    <w:tmpl w:val="56FA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11E2F"/>
    <w:multiLevelType w:val="multilevel"/>
    <w:tmpl w:val="561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D71CF"/>
    <w:multiLevelType w:val="multilevel"/>
    <w:tmpl w:val="C07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6E23BA"/>
    <w:multiLevelType w:val="multilevel"/>
    <w:tmpl w:val="B1C8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76691"/>
    <w:multiLevelType w:val="multilevel"/>
    <w:tmpl w:val="1520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666FA"/>
    <w:multiLevelType w:val="multilevel"/>
    <w:tmpl w:val="C14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56614B"/>
    <w:multiLevelType w:val="multilevel"/>
    <w:tmpl w:val="960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693BF1"/>
    <w:multiLevelType w:val="multilevel"/>
    <w:tmpl w:val="948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B54683"/>
    <w:multiLevelType w:val="multilevel"/>
    <w:tmpl w:val="AFE8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E751C4"/>
    <w:multiLevelType w:val="multilevel"/>
    <w:tmpl w:val="19B6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D95882"/>
    <w:multiLevelType w:val="multilevel"/>
    <w:tmpl w:val="7D4C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B806D1"/>
    <w:multiLevelType w:val="multilevel"/>
    <w:tmpl w:val="77EE5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870216"/>
    <w:multiLevelType w:val="multilevel"/>
    <w:tmpl w:val="7674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4924CC"/>
    <w:multiLevelType w:val="multilevel"/>
    <w:tmpl w:val="BBF41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5"/>
  </w:num>
  <w:num w:numId="5">
    <w:abstractNumId w:val="8"/>
  </w:num>
  <w:num w:numId="6">
    <w:abstractNumId w:val="12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2"/>
  </w:num>
  <w:num w:numId="13">
    <w:abstractNumId w:val="10"/>
  </w:num>
  <w:num w:numId="14">
    <w:abstractNumId w:val="11"/>
  </w:num>
  <w:num w:numId="15">
    <w:abstractNumId w:val="0"/>
  </w:num>
  <w:num w:numId="16">
    <w:abstractNumId w:val="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C4"/>
    <w:rsid w:val="001330EA"/>
    <w:rsid w:val="0014222B"/>
    <w:rsid w:val="001C38E5"/>
    <w:rsid w:val="002741F1"/>
    <w:rsid w:val="0028377F"/>
    <w:rsid w:val="0029239B"/>
    <w:rsid w:val="002F4994"/>
    <w:rsid w:val="00355773"/>
    <w:rsid w:val="00526690"/>
    <w:rsid w:val="0055543E"/>
    <w:rsid w:val="00560EA3"/>
    <w:rsid w:val="005B3536"/>
    <w:rsid w:val="005D0DB1"/>
    <w:rsid w:val="006D5BAB"/>
    <w:rsid w:val="006E6849"/>
    <w:rsid w:val="00727117"/>
    <w:rsid w:val="007B1D3E"/>
    <w:rsid w:val="007F4F35"/>
    <w:rsid w:val="00823CF3"/>
    <w:rsid w:val="00954F28"/>
    <w:rsid w:val="009A4C47"/>
    <w:rsid w:val="00A03820"/>
    <w:rsid w:val="00AB1BCB"/>
    <w:rsid w:val="00AC00C4"/>
    <w:rsid w:val="00B27556"/>
    <w:rsid w:val="00B44CAA"/>
    <w:rsid w:val="00B743F7"/>
    <w:rsid w:val="00B8467E"/>
    <w:rsid w:val="00BD0991"/>
    <w:rsid w:val="00C1029D"/>
    <w:rsid w:val="00C573CC"/>
    <w:rsid w:val="00CD118B"/>
    <w:rsid w:val="00D03128"/>
    <w:rsid w:val="00D4636B"/>
    <w:rsid w:val="00D75256"/>
    <w:rsid w:val="00E93315"/>
    <w:rsid w:val="00E97B39"/>
    <w:rsid w:val="00F53683"/>
    <w:rsid w:val="00FB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09DDC-2EE7-432B-9276-FA5790BC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0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C00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7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rt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2020-03-20T09:05:00Z</cp:lastPrinted>
  <dcterms:created xsi:type="dcterms:W3CDTF">2020-03-20T04:46:00Z</dcterms:created>
  <dcterms:modified xsi:type="dcterms:W3CDTF">2020-05-14T08:44:00Z</dcterms:modified>
</cp:coreProperties>
</file>