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08" w:rsidRDefault="001D7DD0" w:rsidP="004452EC">
      <w:pPr>
        <w:autoSpaceDE w:val="0"/>
        <w:autoSpaceDN w:val="0"/>
        <w:adjustRightInd w:val="0"/>
        <w:ind w:left="-1276" w:right="-426"/>
        <w:jc w:val="right"/>
        <w:rPr>
          <w:rFonts w:eastAsia="HiddenHorzOCR"/>
        </w:rPr>
      </w:pPr>
      <w:r w:rsidRPr="001D7DD0">
        <w:rPr>
          <w:rFonts w:eastAsia="HiddenHorzOCR"/>
          <w:noProof/>
        </w:rPr>
        <w:drawing>
          <wp:inline distT="0" distB="0" distL="0" distR="0">
            <wp:extent cx="5940425" cy="827637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DD0" w:rsidRDefault="001D7DD0" w:rsidP="004452E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D7DD0" w:rsidRDefault="001D7DD0" w:rsidP="004452E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D7DD0" w:rsidRDefault="001D7DD0" w:rsidP="004452E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D7DD0" w:rsidRDefault="001D7DD0" w:rsidP="004452E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D7DD0" w:rsidRDefault="001D7DD0" w:rsidP="004452E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3663E5" w:rsidRPr="00B41EEA" w:rsidRDefault="004717D3" w:rsidP="004452E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lastRenderedPageBreak/>
        <w:t>Содержание</w:t>
      </w:r>
    </w:p>
    <w:p w:rsidR="003663E5" w:rsidRPr="00B41EEA" w:rsidRDefault="003663E5" w:rsidP="00EF57F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663E5" w:rsidRPr="00B41EEA" w:rsidRDefault="003663E5" w:rsidP="00EF57F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663E5" w:rsidRPr="00B41EEA" w:rsidRDefault="004717D3" w:rsidP="00616E0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41EEA">
        <w:rPr>
          <w:sz w:val="28"/>
          <w:szCs w:val="28"/>
        </w:rPr>
        <w:t>Пояснительная записка</w:t>
      </w:r>
    </w:p>
    <w:p w:rsidR="003663E5" w:rsidRPr="00B41EEA" w:rsidRDefault="003663E5" w:rsidP="00EF57F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663E5" w:rsidRPr="00B41EEA" w:rsidRDefault="004717D3" w:rsidP="00616E06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41EEA">
        <w:rPr>
          <w:sz w:val="28"/>
          <w:szCs w:val="28"/>
        </w:rPr>
        <w:t>Планируемые результаты освоения программы и оценка их достижения</w:t>
      </w:r>
    </w:p>
    <w:p w:rsidR="003663E5" w:rsidRPr="00B41EEA" w:rsidRDefault="003663E5" w:rsidP="00EF57F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663E5" w:rsidRPr="00B41EEA" w:rsidRDefault="004717D3" w:rsidP="00616E06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41EEA">
        <w:rPr>
          <w:sz w:val="28"/>
          <w:szCs w:val="28"/>
        </w:rPr>
        <w:t>Программа духовно-нравственного, гражданско-патриотического воспитания, формирования общей культуры обучающихся, профилактики экстремизма и радикализма в молодежной среде</w:t>
      </w:r>
    </w:p>
    <w:p w:rsidR="003663E5" w:rsidRPr="00B41EEA" w:rsidRDefault="004717D3" w:rsidP="00616E06">
      <w:pPr>
        <w:pStyle w:val="a3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B41EEA">
        <w:rPr>
          <w:sz w:val="28"/>
          <w:szCs w:val="28"/>
        </w:rPr>
        <w:t>Программа социализации, самоопределения и профессиональной ориентации</w:t>
      </w:r>
    </w:p>
    <w:p w:rsidR="003663E5" w:rsidRPr="00B41EEA" w:rsidRDefault="004717D3" w:rsidP="00616E06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B41EEA">
        <w:rPr>
          <w:sz w:val="28"/>
          <w:szCs w:val="28"/>
        </w:rPr>
        <w:t>Программа формирования культуры здорового и безопасного 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дорожно-транспортного травматизма)</w:t>
      </w:r>
    </w:p>
    <w:p w:rsidR="003663E5" w:rsidRPr="00B41EEA" w:rsidRDefault="003663E5" w:rsidP="00EF57F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663E5" w:rsidRPr="00B41EEA" w:rsidRDefault="004717D3" w:rsidP="00616E06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B41EEA">
        <w:rPr>
          <w:sz w:val="28"/>
          <w:szCs w:val="28"/>
        </w:rPr>
        <w:t xml:space="preserve">Показатели эффективности воспитательной деятельности образовательного учреждения </w:t>
      </w:r>
    </w:p>
    <w:p w:rsidR="003663E5" w:rsidRPr="00B41EEA" w:rsidRDefault="003663E5" w:rsidP="003B0A49">
      <w:pPr>
        <w:autoSpaceDE w:val="0"/>
        <w:autoSpaceDN w:val="0"/>
        <w:adjustRightInd w:val="0"/>
        <w:rPr>
          <w:sz w:val="28"/>
          <w:szCs w:val="28"/>
        </w:rPr>
      </w:pPr>
    </w:p>
    <w:p w:rsidR="003663E5" w:rsidRPr="00B41EEA" w:rsidRDefault="004717D3" w:rsidP="00616E06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B41EEA">
        <w:rPr>
          <w:sz w:val="28"/>
          <w:szCs w:val="28"/>
        </w:rPr>
        <w:t>Приложение:</w:t>
      </w:r>
    </w:p>
    <w:p w:rsidR="003663E5" w:rsidRPr="00B41EEA" w:rsidRDefault="003663E5" w:rsidP="0024266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663E5" w:rsidRPr="00B41EEA" w:rsidRDefault="004717D3" w:rsidP="00616E06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B41EEA">
        <w:rPr>
          <w:sz w:val="28"/>
          <w:szCs w:val="28"/>
        </w:rPr>
        <w:t>План учебно-воспитательной работы учреждения</w:t>
      </w:r>
    </w:p>
    <w:p w:rsidR="003663E5" w:rsidRPr="00B41EEA" w:rsidRDefault="003663E5" w:rsidP="00242662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8"/>
        </w:rPr>
      </w:pPr>
    </w:p>
    <w:p w:rsidR="003663E5" w:rsidRPr="00B41EEA" w:rsidRDefault="003663E5" w:rsidP="00242662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8"/>
        </w:rPr>
      </w:pPr>
    </w:p>
    <w:p w:rsidR="003663E5" w:rsidRPr="00B41EEA" w:rsidRDefault="003663E5" w:rsidP="00242662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8"/>
        </w:rPr>
      </w:pPr>
    </w:p>
    <w:p w:rsidR="003663E5" w:rsidRPr="00B41EEA" w:rsidRDefault="003663E5" w:rsidP="00242662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8"/>
        </w:rPr>
      </w:pPr>
    </w:p>
    <w:p w:rsidR="003663E5" w:rsidRPr="003B0A49" w:rsidRDefault="003663E5" w:rsidP="003B0A49">
      <w:pPr>
        <w:autoSpaceDE w:val="0"/>
        <w:autoSpaceDN w:val="0"/>
        <w:adjustRightInd w:val="0"/>
        <w:rPr>
          <w:rFonts w:ascii="Arial" w:hAnsi="Arial" w:cs="Arial"/>
        </w:rPr>
      </w:pPr>
    </w:p>
    <w:p w:rsidR="003663E5" w:rsidRDefault="003663E5" w:rsidP="00EF57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663E5" w:rsidRDefault="003663E5" w:rsidP="00EF57FA">
      <w:pPr>
        <w:spacing w:after="200" w:line="276" w:lineRule="auto"/>
        <w:rPr>
          <w:rFonts w:ascii="Arial" w:hAnsi="Arial" w:cs="Arial"/>
          <w:b/>
        </w:rPr>
      </w:pPr>
    </w:p>
    <w:p w:rsidR="003663E5" w:rsidRDefault="003663E5" w:rsidP="00EF57FA">
      <w:pPr>
        <w:spacing w:after="200" w:line="276" w:lineRule="auto"/>
        <w:rPr>
          <w:rFonts w:ascii="Arial" w:hAnsi="Arial" w:cs="Arial"/>
          <w:b/>
        </w:rPr>
      </w:pPr>
    </w:p>
    <w:p w:rsidR="003663E5" w:rsidRDefault="003663E5" w:rsidP="00EF57FA">
      <w:pPr>
        <w:spacing w:after="200" w:line="276" w:lineRule="auto"/>
        <w:rPr>
          <w:rFonts w:ascii="Arial" w:hAnsi="Arial" w:cs="Arial"/>
          <w:b/>
        </w:rPr>
      </w:pPr>
    </w:p>
    <w:p w:rsidR="003663E5" w:rsidRDefault="003663E5" w:rsidP="00EF57FA">
      <w:pPr>
        <w:spacing w:after="200" w:line="276" w:lineRule="auto"/>
        <w:rPr>
          <w:rFonts w:ascii="Arial" w:hAnsi="Arial" w:cs="Arial"/>
          <w:b/>
        </w:rPr>
      </w:pPr>
    </w:p>
    <w:p w:rsidR="003663E5" w:rsidRDefault="003663E5" w:rsidP="00EF57FA">
      <w:pPr>
        <w:spacing w:after="200" w:line="276" w:lineRule="auto"/>
        <w:rPr>
          <w:rFonts w:ascii="Arial" w:hAnsi="Arial" w:cs="Arial"/>
          <w:b/>
        </w:rPr>
      </w:pPr>
    </w:p>
    <w:p w:rsidR="003663E5" w:rsidRDefault="003663E5" w:rsidP="00EF57FA">
      <w:pPr>
        <w:spacing w:after="200" w:line="276" w:lineRule="auto"/>
        <w:rPr>
          <w:rFonts w:ascii="Arial" w:hAnsi="Arial" w:cs="Arial"/>
          <w:b/>
        </w:rPr>
      </w:pPr>
    </w:p>
    <w:p w:rsidR="003663E5" w:rsidRDefault="003663E5" w:rsidP="00EF57FA">
      <w:pPr>
        <w:spacing w:after="200" w:line="276" w:lineRule="auto"/>
        <w:rPr>
          <w:rFonts w:ascii="Arial" w:hAnsi="Arial" w:cs="Arial"/>
          <w:b/>
        </w:rPr>
      </w:pPr>
    </w:p>
    <w:p w:rsidR="003663E5" w:rsidRDefault="003663E5" w:rsidP="00EF57FA">
      <w:pPr>
        <w:spacing w:after="200" w:line="276" w:lineRule="auto"/>
        <w:rPr>
          <w:rFonts w:ascii="Arial" w:hAnsi="Arial" w:cs="Arial"/>
          <w:b/>
        </w:rPr>
      </w:pPr>
    </w:p>
    <w:p w:rsidR="003663E5" w:rsidRPr="00B41EEA" w:rsidRDefault="004717D3" w:rsidP="00B41EE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lastRenderedPageBreak/>
        <w:t>Пояснительная записка</w:t>
      </w:r>
    </w:p>
    <w:p w:rsidR="003663E5" w:rsidRPr="007D15D4" w:rsidRDefault="003663E5" w:rsidP="00EF57FA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3663E5" w:rsidRPr="00B41EEA" w:rsidRDefault="004717D3" w:rsidP="00883CA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HiddenHorzOCR"/>
          <w:sz w:val="28"/>
          <w:szCs w:val="28"/>
        </w:rPr>
      </w:pPr>
      <w:r w:rsidRPr="00B41EEA">
        <w:rPr>
          <w:rFonts w:eastAsia="HiddenHorzOCR"/>
          <w:sz w:val="28"/>
          <w:szCs w:val="28"/>
        </w:rPr>
        <w:t xml:space="preserve">Программа воспитательной работы </w:t>
      </w:r>
      <w:r w:rsidR="00536B7F" w:rsidRPr="00B41EEA">
        <w:rPr>
          <w:rFonts w:eastAsia="HiddenHorzOCR"/>
          <w:sz w:val="28"/>
          <w:szCs w:val="28"/>
        </w:rPr>
        <w:t>МАУ ДО</w:t>
      </w:r>
      <w:r w:rsidR="00457AFA" w:rsidRPr="00B41EEA">
        <w:rPr>
          <w:rFonts w:eastAsia="HiddenHorzOCR"/>
          <w:sz w:val="28"/>
          <w:szCs w:val="28"/>
        </w:rPr>
        <w:t xml:space="preserve"> «Казанская детская школа искусств</w:t>
      </w:r>
      <w:r w:rsidRPr="00B41EEA">
        <w:rPr>
          <w:rFonts w:eastAsia="HiddenHorzOCR"/>
          <w:sz w:val="28"/>
          <w:szCs w:val="28"/>
        </w:rPr>
        <w:t>» наравне с общеразвивающими</w:t>
      </w:r>
      <w:r w:rsidR="00457AFA" w:rsidRPr="00B41EEA">
        <w:rPr>
          <w:rFonts w:eastAsia="HiddenHorzOCR"/>
          <w:sz w:val="28"/>
          <w:szCs w:val="28"/>
        </w:rPr>
        <w:t xml:space="preserve"> и предпрофессиональными</w:t>
      </w:r>
      <w:r w:rsidRPr="00B41EEA">
        <w:rPr>
          <w:rFonts w:eastAsia="HiddenHorzOCR"/>
          <w:sz w:val="28"/>
          <w:szCs w:val="28"/>
        </w:rPr>
        <w:t xml:space="preserve"> программами является составной частью дополнительной образовательной программы, реализуемой учреждением.</w:t>
      </w:r>
    </w:p>
    <w:p w:rsidR="003663E5" w:rsidRPr="00B41EEA" w:rsidRDefault="004717D3" w:rsidP="00883CA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41EEA">
        <w:rPr>
          <w:sz w:val="28"/>
          <w:szCs w:val="28"/>
        </w:rPr>
        <w:t xml:space="preserve">Программа воспитания </w:t>
      </w:r>
      <w:r w:rsidR="00457AFA" w:rsidRPr="00B41EEA">
        <w:rPr>
          <w:rFonts w:eastAsia="HiddenHorzOCR"/>
          <w:sz w:val="28"/>
          <w:szCs w:val="28"/>
        </w:rPr>
        <w:t>МАУ ДО «Казанская детская школа искусств</w:t>
      </w:r>
      <w:r w:rsidR="00536B7F" w:rsidRPr="00B41EEA">
        <w:rPr>
          <w:rFonts w:eastAsia="HiddenHorzOCR"/>
          <w:sz w:val="28"/>
          <w:szCs w:val="28"/>
        </w:rPr>
        <w:t xml:space="preserve">» </w:t>
      </w:r>
      <w:r w:rsidRPr="00B41EEA">
        <w:rPr>
          <w:sz w:val="28"/>
          <w:szCs w:val="28"/>
        </w:rPr>
        <w:t>направлена на воплощение в жизнь «миссии дополнительного образования как социокультурной практики развития мотивации подрастающих поколений к познанию, творчеству, труду и спорту…Оно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притязаний… Оно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деятельности». (</w:t>
      </w:r>
      <w:r w:rsidRPr="00B41EEA">
        <w:rPr>
          <w:color w:val="000000"/>
          <w:sz w:val="28"/>
          <w:szCs w:val="28"/>
        </w:rPr>
        <w:t>Концепция развития дополнительного образования детей)</w:t>
      </w:r>
    </w:p>
    <w:p w:rsidR="003663E5" w:rsidRPr="00B41EEA" w:rsidRDefault="004717D3" w:rsidP="00883CA8">
      <w:pPr>
        <w:spacing w:line="276" w:lineRule="auto"/>
        <w:ind w:firstLine="708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Концепция развития дополнительного образования детей в Российской Федерации наделяет дополнительное образование как составную часть непрерывного образования множеством функций: обучение досугу, подготовка к самостоятельному решению семейно-бытовых проблем, формирование готовности личности к непрерывному образованию; развитие задатков, способностей, интересов личности, что обеспечивает самостоятельное решение проблем в различных сферах жизнедеятельности на основе использования социального опыта, элементом которого является собственный опыт ребенка.  Одной из важнейших функций дополнительного образования в современных условиях является социальное и личностное самоопределение детей и молодежи, подготовка к жизни и профессиональной карьере в условиях социальных перемен.</w:t>
      </w:r>
    </w:p>
    <w:p w:rsidR="003663E5" w:rsidRPr="00B41EEA" w:rsidRDefault="004717D3" w:rsidP="00F00BE0">
      <w:pPr>
        <w:autoSpaceDE w:val="0"/>
        <w:autoSpaceDN w:val="0"/>
        <w:adjustRightInd w:val="0"/>
        <w:spacing w:line="276" w:lineRule="auto"/>
        <w:jc w:val="both"/>
        <w:rPr>
          <w:rFonts w:eastAsia="HiddenHorzOCR"/>
          <w:sz w:val="28"/>
          <w:szCs w:val="28"/>
        </w:rPr>
      </w:pPr>
      <w:r w:rsidRPr="00B41EEA">
        <w:rPr>
          <w:rFonts w:eastAsia="HiddenHorzOCR"/>
          <w:sz w:val="28"/>
          <w:szCs w:val="28"/>
        </w:rPr>
        <w:t>Нормативной основой воспитательной деятельности в</w:t>
      </w:r>
      <w:r w:rsidR="00536B7F" w:rsidRPr="00B41EEA">
        <w:rPr>
          <w:rFonts w:eastAsia="HiddenHorzOCR"/>
          <w:sz w:val="28"/>
          <w:szCs w:val="28"/>
        </w:rPr>
        <w:t xml:space="preserve"> МАУ ДО</w:t>
      </w:r>
      <w:r w:rsidR="00457AFA" w:rsidRPr="00B41EEA">
        <w:rPr>
          <w:rFonts w:eastAsia="HiddenHorzOCR"/>
          <w:sz w:val="28"/>
          <w:szCs w:val="28"/>
        </w:rPr>
        <w:t xml:space="preserve"> «Казанская детская школа искусств</w:t>
      </w:r>
      <w:r w:rsidR="00536B7F" w:rsidRPr="00B41EEA">
        <w:rPr>
          <w:rFonts w:eastAsia="HiddenHorzOCR"/>
          <w:sz w:val="28"/>
          <w:szCs w:val="28"/>
        </w:rPr>
        <w:t xml:space="preserve">»  </w:t>
      </w:r>
      <w:r w:rsidRPr="00B41EEA">
        <w:rPr>
          <w:rFonts w:eastAsia="HiddenHorzOCR"/>
          <w:sz w:val="28"/>
          <w:szCs w:val="28"/>
        </w:rPr>
        <w:t>являются:</w:t>
      </w:r>
    </w:p>
    <w:p w:rsidR="00B41EEA" w:rsidRDefault="00B41EEA" w:rsidP="00B41EEA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B41EEA" w:rsidRDefault="00B41EEA" w:rsidP="00B41EEA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основе Федерального закона от 04.09.2022г №371-ФЗ «</w:t>
      </w:r>
      <w:r>
        <w:rPr>
          <w:sz w:val="28"/>
          <w:szCs w:val="28"/>
          <w:shd w:val="clear" w:color="auto" w:fill="FFFFFF"/>
        </w:rPr>
        <w:t>О внесении изменений в </w:t>
      </w:r>
      <w:r>
        <w:rPr>
          <w:bCs/>
          <w:sz w:val="28"/>
          <w:szCs w:val="28"/>
          <w:shd w:val="clear" w:color="auto" w:fill="FFFFFF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 "Об образовании в Российской Федерации»</w:t>
      </w:r>
    </w:p>
    <w:p w:rsidR="00B41EEA" w:rsidRDefault="00B41EEA" w:rsidP="00B41EEA">
      <w:pPr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стратегии национальной безопасности Российской Федерации,</w:t>
      </w:r>
      <w:r>
        <w:rPr>
          <w:sz w:val="28"/>
          <w:szCs w:val="28"/>
        </w:rPr>
        <w:t xml:space="preserve"> (Указ Президента Российской Федерации от 02.07.2021 № 400)</w:t>
      </w:r>
    </w:p>
    <w:p w:rsidR="00B41EEA" w:rsidRDefault="00B41EEA" w:rsidP="00B41EEA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B41EEA" w:rsidRDefault="00B41EEA" w:rsidP="00B41EEA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B41EEA" w:rsidRDefault="00B41EEA" w:rsidP="00B41EEA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B41EEA" w:rsidRDefault="00B41EEA" w:rsidP="00B41EEA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B41EEA" w:rsidRDefault="00B41EEA" w:rsidP="00B41EEA">
      <w:pPr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B41EEA" w:rsidRDefault="00B41EEA" w:rsidP="00B41EEA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3663E5" w:rsidRPr="00B41EEA" w:rsidRDefault="004717D3" w:rsidP="009C1455">
      <w:pPr>
        <w:pStyle w:val="a3"/>
        <w:spacing w:before="0" w:beforeAutospacing="0" w:after="0" w:afterAutospacing="0" w:line="276" w:lineRule="auto"/>
        <w:ind w:firstLine="708"/>
        <w:jc w:val="both"/>
        <w:rPr>
          <w:rFonts w:eastAsia="HiddenHorzOCR"/>
          <w:sz w:val="28"/>
          <w:szCs w:val="28"/>
        </w:rPr>
      </w:pPr>
      <w:r w:rsidRPr="00B41EEA">
        <w:rPr>
          <w:sz w:val="28"/>
          <w:szCs w:val="28"/>
        </w:rPr>
        <w:t xml:space="preserve">Многочисленные воспитательные задачи, стоящие перед </w:t>
      </w:r>
      <w:r w:rsidR="00536B7F" w:rsidRPr="00B41EEA">
        <w:rPr>
          <w:rFonts w:eastAsia="HiddenHorzOCR"/>
          <w:sz w:val="28"/>
          <w:szCs w:val="28"/>
        </w:rPr>
        <w:t>МАУ ДО</w:t>
      </w:r>
      <w:r w:rsidR="00457AFA" w:rsidRPr="00B41EEA">
        <w:rPr>
          <w:rFonts w:eastAsia="HiddenHorzOCR"/>
          <w:sz w:val="28"/>
          <w:szCs w:val="28"/>
        </w:rPr>
        <w:t xml:space="preserve"> «Казанская детская школа искусств</w:t>
      </w:r>
      <w:r w:rsidR="00536B7F" w:rsidRPr="00B41EEA">
        <w:rPr>
          <w:rFonts w:eastAsia="HiddenHorzOCR"/>
          <w:sz w:val="28"/>
          <w:szCs w:val="28"/>
        </w:rPr>
        <w:t xml:space="preserve">» </w:t>
      </w:r>
      <w:r w:rsidRPr="00B41EEA">
        <w:rPr>
          <w:sz w:val="28"/>
          <w:szCs w:val="28"/>
        </w:rPr>
        <w:t>невозможно решить лишь за счет реализации общеразвивающих</w:t>
      </w:r>
      <w:r w:rsidR="00B41EEA" w:rsidRPr="00B41EEA">
        <w:rPr>
          <w:sz w:val="28"/>
          <w:szCs w:val="28"/>
        </w:rPr>
        <w:t xml:space="preserve"> </w:t>
      </w:r>
      <w:r w:rsidR="00457AFA" w:rsidRPr="00B41EEA">
        <w:rPr>
          <w:rFonts w:eastAsia="HiddenHorzOCR"/>
          <w:sz w:val="28"/>
          <w:szCs w:val="28"/>
        </w:rPr>
        <w:t xml:space="preserve">и предпрофессиональных </w:t>
      </w:r>
      <w:r w:rsidRPr="00B41EEA">
        <w:rPr>
          <w:rFonts w:eastAsia="HiddenHorzOCR"/>
          <w:sz w:val="28"/>
          <w:szCs w:val="28"/>
        </w:rPr>
        <w:t>программ.</w:t>
      </w:r>
    </w:p>
    <w:p w:rsidR="003663E5" w:rsidRPr="00B41EEA" w:rsidRDefault="004717D3" w:rsidP="009C14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HiddenHorzOCR"/>
          <w:sz w:val="28"/>
          <w:szCs w:val="28"/>
        </w:rPr>
      </w:pPr>
      <w:r w:rsidRPr="00B41EEA">
        <w:rPr>
          <w:rFonts w:eastAsia="HiddenHorzOCR"/>
          <w:sz w:val="28"/>
          <w:szCs w:val="28"/>
        </w:rPr>
        <w:t>Программа воспитания за счет предусмотренных в ней направлений и форм работы дополняет общеразвивающие</w:t>
      </w:r>
      <w:r w:rsidR="00457AFA" w:rsidRPr="00B41EEA">
        <w:rPr>
          <w:rFonts w:eastAsia="HiddenHorzOCR"/>
          <w:sz w:val="28"/>
          <w:szCs w:val="28"/>
        </w:rPr>
        <w:t xml:space="preserve"> и предпрофессиональные </w:t>
      </w:r>
      <w:r w:rsidRPr="00B41EEA">
        <w:rPr>
          <w:rFonts w:eastAsia="HiddenHorzOCR"/>
          <w:sz w:val="28"/>
          <w:szCs w:val="28"/>
        </w:rPr>
        <w:t xml:space="preserve"> программы, реализуемые в учреждении, и позволяет комплексно подойти к решению образовательных (в том числе воспитательных) задач, поставленных перед учреждением в современных условиях интенсивной модернизации системы образования.</w:t>
      </w:r>
    </w:p>
    <w:p w:rsidR="003663E5" w:rsidRPr="00B41EEA" w:rsidRDefault="004717D3" w:rsidP="007D385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HiddenHorzOCR"/>
          <w:sz w:val="28"/>
          <w:szCs w:val="28"/>
        </w:rPr>
      </w:pPr>
      <w:r w:rsidRPr="00B41EEA">
        <w:rPr>
          <w:rFonts w:eastAsia="HiddenHorzOCR"/>
          <w:i/>
          <w:sz w:val="28"/>
          <w:szCs w:val="28"/>
        </w:rPr>
        <w:t xml:space="preserve"> Программа воспитания</w:t>
      </w:r>
      <w:r w:rsidRPr="00B41EEA">
        <w:rPr>
          <w:rFonts w:eastAsia="HiddenHorzOCR"/>
          <w:sz w:val="28"/>
          <w:szCs w:val="28"/>
        </w:rPr>
        <w:t xml:space="preserve"> обучающихся </w:t>
      </w:r>
      <w:r w:rsidR="00536B7F" w:rsidRPr="00B41EEA">
        <w:rPr>
          <w:rFonts w:eastAsia="HiddenHorzOCR"/>
          <w:sz w:val="28"/>
          <w:szCs w:val="28"/>
        </w:rPr>
        <w:t xml:space="preserve"> в МАУ ДО</w:t>
      </w:r>
      <w:r w:rsidR="00457AFA" w:rsidRPr="00B41EEA">
        <w:rPr>
          <w:rFonts w:eastAsia="HiddenHorzOCR"/>
          <w:sz w:val="28"/>
          <w:szCs w:val="28"/>
        </w:rPr>
        <w:t xml:space="preserve"> «Казанская детская школа искусств</w:t>
      </w:r>
      <w:r w:rsidR="00536B7F" w:rsidRPr="00B41EEA">
        <w:rPr>
          <w:rFonts w:eastAsia="HiddenHorzOCR"/>
          <w:sz w:val="28"/>
          <w:szCs w:val="28"/>
        </w:rPr>
        <w:t xml:space="preserve">» </w:t>
      </w:r>
      <w:r w:rsidRPr="00B41EEA">
        <w:rPr>
          <w:rFonts w:eastAsia="HiddenHorzOCR"/>
          <w:i/>
          <w:sz w:val="28"/>
          <w:szCs w:val="28"/>
        </w:rPr>
        <w:t>включает в себя четыре сквозные подпрограммы</w:t>
      </w:r>
      <w:r w:rsidRPr="00B41EEA">
        <w:rPr>
          <w:rFonts w:eastAsia="HiddenHorzOCR"/>
          <w:sz w:val="28"/>
          <w:szCs w:val="28"/>
        </w:rPr>
        <w:t>:</w:t>
      </w:r>
    </w:p>
    <w:p w:rsidR="008B28B3" w:rsidRPr="00B41EEA" w:rsidRDefault="004717D3" w:rsidP="008B28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Программа формирования и развития творческих способностей учащихся, выявления и поддержки талантливых детей и молодежи.</w:t>
      </w:r>
    </w:p>
    <w:p w:rsidR="003663E5" w:rsidRPr="00B41EEA" w:rsidRDefault="004717D3" w:rsidP="00A9151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Программа духовно-нравственного, гражданско-патриотического воспитания, формирования общей культуры обучающихся, профилактики экстремизма и радикализма в молодежной среде.</w:t>
      </w:r>
    </w:p>
    <w:p w:rsidR="003663E5" w:rsidRPr="00B41EEA" w:rsidRDefault="004717D3" w:rsidP="00A9151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Программа социализации, самоопределения и профессиональной ориентации.</w:t>
      </w:r>
    </w:p>
    <w:p w:rsidR="003663E5" w:rsidRPr="00B41EEA" w:rsidRDefault="004717D3" w:rsidP="00A915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eastAsia="HiddenHorzOCR"/>
          <w:sz w:val="28"/>
          <w:szCs w:val="28"/>
        </w:rPr>
      </w:pPr>
      <w:r w:rsidRPr="00B41EEA">
        <w:rPr>
          <w:sz w:val="28"/>
          <w:szCs w:val="28"/>
        </w:rPr>
        <w:t xml:space="preserve">Программа формирования культуры здорового и безопасного </w:t>
      </w:r>
      <w:r w:rsidRPr="00B41EEA">
        <w:rPr>
          <w:sz w:val="28"/>
          <w:szCs w:val="28"/>
        </w:rPr>
        <w:lastRenderedPageBreak/>
        <w:t>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дорожно-транспортного травматизма).</w:t>
      </w:r>
    </w:p>
    <w:p w:rsidR="003663E5" w:rsidRPr="00B41EEA" w:rsidRDefault="004717D3" w:rsidP="00203EDD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eastAsia="HiddenHorzOCR"/>
          <w:sz w:val="28"/>
          <w:szCs w:val="28"/>
        </w:rPr>
      </w:pPr>
      <w:r w:rsidRPr="00B41EEA">
        <w:rPr>
          <w:rFonts w:eastAsia="HiddenHorzOCR"/>
          <w:sz w:val="28"/>
          <w:szCs w:val="28"/>
        </w:rPr>
        <w:t xml:space="preserve">Сквозные подпрограммы воспитания содержат механизмы достижения поставленных целей и задач средствами всех общеразвивающих и предпрофессиональных образовательных программ, реализуемых в учреждении; и в тоже время, дополняют, усиливают их другими направлениями работы, позволяющими комплексно охватить весь спектр воспитательных функций образовательного учреждения. </w:t>
      </w:r>
    </w:p>
    <w:p w:rsidR="003663E5" w:rsidRPr="00B41EEA" w:rsidRDefault="004717D3" w:rsidP="00B86653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eastAsia="HiddenHorzOCR"/>
          <w:sz w:val="28"/>
          <w:szCs w:val="28"/>
        </w:rPr>
      </w:pPr>
      <w:r w:rsidRPr="00B41EEA">
        <w:rPr>
          <w:rFonts w:eastAsia="HiddenHorzOCR"/>
          <w:sz w:val="28"/>
          <w:szCs w:val="28"/>
        </w:rPr>
        <w:t xml:space="preserve">Каждая сквозная подпрограмма, исходя из </w:t>
      </w:r>
      <w:r w:rsidRPr="00B41EEA">
        <w:rPr>
          <w:rFonts w:eastAsia="HiddenHorzOCR"/>
          <w:i/>
          <w:sz w:val="28"/>
          <w:szCs w:val="28"/>
        </w:rPr>
        <w:t>анализа проблемного поля,</w:t>
      </w:r>
      <w:r w:rsidRPr="00B41EEA">
        <w:rPr>
          <w:rFonts w:eastAsia="HiddenHorzOCR"/>
          <w:sz w:val="28"/>
          <w:szCs w:val="28"/>
        </w:rPr>
        <w:t xml:space="preserve"> определяет </w:t>
      </w:r>
      <w:r w:rsidRPr="00B41EEA">
        <w:rPr>
          <w:rFonts w:eastAsia="HiddenHorzOCR"/>
          <w:i/>
          <w:sz w:val="28"/>
          <w:szCs w:val="28"/>
        </w:rPr>
        <w:t>цель и задачи</w:t>
      </w:r>
      <w:r w:rsidRPr="00B41EEA">
        <w:rPr>
          <w:rFonts w:eastAsia="HiddenHorzOCR"/>
          <w:sz w:val="28"/>
          <w:szCs w:val="28"/>
        </w:rPr>
        <w:t xml:space="preserve"> данного направления работы, описание </w:t>
      </w:r>
      <w:r w:rsidRPr="00B41EEA">
        <w:rPr>
          <w:rFonts w:eastAsia="HiddenHorzOCR"/>
          <w:i/>
          <w:sz w:val="28"/>
          <w:szCs w:val="28"/>
        </w:rPr>
        <w:t>ценностных ориентиров</w:t>
      </w:r>
      <w:r w:rsidRPr="00B41EEA">
        <w:rPr>
          <w:rFonts w:eastAsia="HiddenHorzOCR"/>
          <w:sz w:val="28"/>
          <w:szCs w:val="28"/>
        </w:rPr>
        <w:t xml:space="preserve">, лежащих в ее основе; </w:t>
      </w:r>
      <w:r w:rsidRPr="00B41EEA">
        <w:rPr>
          <w:rFonts w:eastAsia="HiddenHorzOCR"/>
          <w:i/>
          <w:sz w:val="28"/>
          <w:szCs w:val="28"/>
        </w:rPr>
        <w:t>направления деятельности</w:t>
      </w:r>
      <w:r w:rsidRPr="00B41EEA">
        <w:rPr>
          <w:rFonts w:eastAsia="HiddenHorzOCR"/>
          <w:sz w:val="28"/>
          <w:szCs w:val="28"/>
        </w:rPr>
        <w:t xml:space="preserve"> учреждения, посредством которых будет реализована подпрограмма; </w:t>
      </w:r>
      <w:r w:rsidRPr="00B41EEA">
        <w:rPr>
          <w:rFonts w:eastAsia="HiddenHorzOCR"/>
          <w:i/>
          <w:sz w:val="28"/>
          <w:szCs w:val="28"/>
        </w:rPr>
        <w:t>описание</w:t>
      </w:r>
      <w:r w:rsidRPr="00B41EEA">
        <w:rPr>
          <w:rFonts w:eastAsia="HiddenHorzOCR"/>
          <w:sz w:val="28"/>
          <w:szCs w:val="28"/>
        </w:rPr>
        <w:t xml:space="preserve"> модели</w:t>
      </w:r>
      <w:r w:rsidRPr="00B41EEA">
        <w:rPr>
          <w:rFonts w:eastAsia="HiddenHorzOCR"/>
          <w:i/>
          <w:sz w:val="28"/>
          <w:szCs w:val="28"/>
        </w:rPr>
        <w:t xml:space="preserve"> организации работы</w:t>
      </w:r>
      <w:r w:rsidRPr="00B41EEA">
        <w:rPr>
          <w:rFonts w:eastAsia="HiddenHorzOCR"/>
          <w:sz w:val="28"/>
          <w:szCs w:val="28"/>
        </w:rPr>
        <w:t xml:space="preserve">, которая может включать в себя механизмы взаимодействия с социальными партнерами, требования к организации учебно-воспитательного процесса и образовательной среды, организацию системы просветительской и методической работы с участниками образовательного процесса и т.д.; содержание, формы работы и мероприятия </w:t>
      </w:r>
      <w:r w:rsidRPr="00B41EEA">
        <w:rPr>
          <w:sz w:val="28"/>
          <w:szCs w:val="28"/>
        </w:rPr>
        <w:t xml:space="preserve">(акции, конкурсы, фестивали, слеты, смены, проекты и т.д.) </w:t>
      </w:r>
      <w:r w:rsidRPr="00B41EEA">
        <w:rPr>
          <w:rFonts w:eastAsia="HiddenHorzOCR"/>
          <w:sz w:val="28"/>
          <w:szCs w:val="28"/>
        </w:rPr>
        <w:t>по каждому из направлений.</w:t>
      </w:r>
    </w:p>
    <w:p w:rsidR="003663E5" w:rsidRPr="00B41EEA" w:rsidRDefault="004717D3" w:rsidP="00164EC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HiddenHorzOCR"/>
          <w:sz w:val="28"/>
          <w:szCs w:val="28"/>
        </w:rPr>
      </w:pPr>
      <w:r w:rsidRPr="00B41EEA">
        <w:rPr>
          <w:rFonts w:eastAsia="HiddenHorzOCR"/>
          <w:sz w:val="28"/>
          <w:szCs w:val="28"/>
        </w:rPr>
        <w:t xml:space="preserve">С целью отслеживания эффективности реализации программы воспитания </w:t>
      </w:r>
      <w:r w:rsidRPr="00B41EEA">
        <w:rPr>
          <w:rFonts w:eastAsia="HiddenHorzOCR"/>
          <w:i/>
          <w:sz w:val="28"/>
          <w:szCs w:val="28"/>
        </w:rPr>
        <w:t>п</w:t>
      </w:r>
      <w:r w:rsidRPr="00B41EEA">
        <w:rPr>
          <w:i/>
          <w:sz w:val="28"/>
          <w:szCs w:val="28"/>
        </w:rPr>
        <w:t>ланиру</w:t>
      </w:r>
      <w:r w:rsidR="008B28B3" w:rsidRPr="00B41EEA">
        <w:rPr>
          <w:i/>
          <w:sz w:val="28"/>
          <w:szCs w:val="28"/>
        </w:rPr>
        <w:t>ются</w:t>
      </w:r>
      <w:r w:rsidRPr="00B41EEA">
        <w:rPr>
          <w:i/>
          <w:sz w:val="28"/>
          <w:szCs w:val="28"/>
        </w:rPr>
        <w:t xml:space="preserve"> результаты</w:t>
      </w:r>
      <w:r w:rsidRPr="00B41EEA">
        <w:rPr>
          <w:sz w:val="28"/>
          <w:szCs w:val="28"/>
        </w:rPr>
        <w:t xml:space="preserve"> освоения программы и </w:t>
      </w:r>
      <w:r w:rsidRPr="00B41EEA">
        <w:rPr>
          <w:i/>
          <w:sz w:val="28"/>
          <w:szCs w:val="28"/>
        </w:rPr>
        <w:t>систем</w:t>
      </w:r>
      <w:r w:rsidR="006974B5" w:rsidRPr="00B41EEA">
        <w:rPr>
          <w:i/>
          <w:sz w:val="28"/>
          <w:szCs w:val="28"/>
        </w:rPr>
        <w:t>а</w:t>
      </w:r>
      <w:r w:rsidRPr="00B41EEA">
        <w:rPr>
          <w:i/>
          <w:sz w:val="28"/>
          <w:szCs w:val="28"/>
        </w:rPr>
        <w:t xml:space="preserve"> оценки их достижения</w:t>
      </w:r>
      <w:r w:rsidRPr="00B41EEA">
        <w:rPr>
          <w:sz w:val="28"/>
          <w:szCs w:val="28"/>
        </w:rPr>
        <w:t xml:space="preserve"> на основе примерных требований, заданных  программой. </w:t>
      </w:r>
    </w:p>
    <w:p w:rsidR="003663E5" w:rsidRPr="00B41EEA" w:rsidRDefault="004717D3" w:rsidP="0003284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          Программа воспитания является структурным ориентиром, на основе которого </w:t>
      </w:r>
      <w:r w:rsidR="00536B7F" w:rsidRPr="00B41EEA">
        <w:rPr>
          <w:rFonts w:eastAsia="HiddenHorzOCR"/>
          <w:sz w:val="28"/>
          <w:szCs w:val="28"/>
        </w:rPr>
        <w:t xml:space="preserve">МАУ ДО «Казанский центр развития детей» </w:t>
      </w:r>
      <w:r w:rsidRPr="00B41EEA">
        <w:rPr>
          <w:sz w:val="28"/>
          <w:szCs w:val="28"/>
        </w:rPr>
        <w:t>разрабатывает программу воспитания дополнительной образовательной программы  учреждения, наполняя ее направлениями деятельности и механизмами организации работы в учреждении, планом соответствующих мероприятий, корректируют, усиливая воспитательный потенциал, реализуемые в учреждении общеразвивающие программы.</w:t>
      </w:r>
    </w:p>
    <w:p w:rsidR="003663E5" w:rsidRPr="00B41EEA" w:rsidRDefault="004717D3" w:rsidP="00551F4A">
      <w:pPr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Организация воспитания и комплексн</w:t>
      </w:r>
      <w:r w:rsidR="006974B5" w:rsidRPr="00B41EEA">
        <w:rPr>
          <w:sz w:val="28"/>
          <w:szCs w:val="28"/>
        </w:rPr>
        <w:t>ая</w:t>
      </w:r>
      <w:r w:rsidRPr="00B41EEA">
        <w:rPr>
          <w:sz w:val="28"/>
          <w:szCs w:val="28"/>
        </w:rPr>
        <w:t xml:space="preserve"> профилактическ</w:t>
      </w:r>
      <w:r w:rsidR="006974B5" w:rsidRPr="00B41EEA">
        <w:rPr>
          <w:sz w:val="28"/>
          <w:szCs w:val="28"/>
        </w:rPr>
        <w:t>ая</w:t>
      </w:r>
      <w:r w:rsidRPr="00B41EEA">
        <w:rPr>
          <w:sz w:val="28"/>
          <w:szCs w:val="28"/>
        </w:rPr>
        <w:t xml:space="preserve"> работ</w:t>
      </w:r>
      <w:r w:rsidR="006974B5" w:rsidRPr="00B41EEA">
        <w:rPr>
          <w:sz w:val="28"/>
          <w:szCs w:val="28"/>
        </w:rPr>
        <w:t>а</w:t>
      </w:r>
      <w:r w:rsidRPr="00B41EEA">
        <w:rPr>
          <w:sz w:val="28"/>
          <w:szCs w:val="28"/>
        </w:rPr>
        <w:t xml:space="preserve"> в </w:t>
      </w:r>
      <w:r w:rsidR="00536B7F" w:rsidRPr="00B41EEA">
        <w:rPr>
          <w:rFonts w:eastAsia="HiddenHorzOCR"/>
          <w:sz w:val="28"/>
          <w:szCs w:val="28"/>
        </w:rPr>
        <w:t>МАУ ДО</w:t>
      </w:r>
      <w:r w:rsidR="00457AFA" w:rsidRPr="00B41EEA">
        <w:rPr>
          <w:rFonts w:eastAsia="HiddenHorzOCR"/>
          <w:sz w:val="28"/>
          <w:szCs w:val="28"/>
        </w:rPr>
        <w:t xml:space="preserve"> «Казанская детская школа искусств</w:t>
      </w:r>
      <w:r w:rsidR="00536B7F" w:rsidRPr="00B41EEA">
        <w:rPr>
          <w:rFonts w:eastAsia="HiddenHorzOCR"/>
          <w:sz w:val="28"/>
          <w:szCs w:val="28"/>
        </w:rPr>
        <w:t xml:space="preserve">» </w:t>
      </w:r>
      <w:r w:rsidRPr="00B41EEA">
        <w:rPr>
          <w:sz w:val="28"/>
          <w:szCs w:val="28"/>
        </w:rPr>
        <w:t xml:space="preserve"> строится на основе следующихпринципов:</w:t>
      </w:r>
    </w:p>
    <w:p w:rsidR="003663E5" w:rsidRPr="00B41EEA" w:rsidRDefault="004717D3" w:rsidP="00551F4A">
      <w:pPr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1) Принцип системности предполагает разработку и проведение взаимосвязанных плановых мероприятий на постоянной основе. </w:t>
      </w:r>
    </w:p>
    <w:p w:rsidR="003663E5" w:rsidRPr="00B41EEA" w:rsidRDefault="004717D3" w:rsidP="00551F4A">
      <w:pPr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2)Принцип аксиологичности (ценностной ориентации) включает формирование у детей и молодежи мировоззрения, основанного на понятиях об общечеловеческих ценностях, привлекательности здорового образа жизни, </w:t>
      </w:r>
      <w:r w:rsidRPr="00B41EEA">
        <w:rPr>
          <w:sz w:val="28"/>
          <w:szCs w:val="28"/>
        </w:rPr>
        <w:lastRenderedPageBreak/>
        <w:t xml:space="preserve">законопослушности, уважения к личности, которые являются ориентирами и регуляторами их поведения. </w:t>
      </w:r>
    </w:p>
    <w:p w:rsidR="003663E5" w:rsidRPr="00B41EEA" w:rsidRDefault="004717D3" w:rsidP="00551F4A">
      <w:pPr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3)</w:t>
      </w:r>
      <w:r w:rsidRPr="00B41EEA">
        <w:rPr>
          <w:sz w:val="28"/>
          <w:szCs w:val="28"/>
        </w:rPr>
        <w:tab/>
        <w:t>Принцип легитимности – воспитательная и профилактическая деятельность должна соответствовать законодательству Российской Федерации и нормам международного права, а также соблюдение требований и рекомендаций по применяемым материалам с учетом возрастных особенностей целевой аудитории.</w:t>
      </w:r>
    </w:p>
    <w:p w:rsidR="003663E5" w:rsidRPr="00B41EEA" w:rsidRDefault="004717D3" w:rsidP="00551F4A">
      <w:pPr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4)</w:t>
      </w:r>
      <w:r w:rsidRPr="00B41EEA">
        <w:rPr>
          <w:sz w:val="28"/>
          <w:szCs w:val="28"/>
        </w:rPr>
        <w:tab/>
        <w:t>Принцип комплексности предполагает согласованность воспитательного и профилактического воздействия различных социальных институтов и специалистов различных профессий (педагоги, психологи, врачи, социальные педагоги и работники, работники комиссии по делам несовершеннолетних и защите их прав, инспекторы по делам несовершеннолетних, специалистов УФСКН и др.).</w:t>
      </w:r>
    </w:p>
    <w:p w:rsidR="003663E5" w:rsidRPr="00B41EEA" w:rsidRDefault="004717D3" w:rsidP="00551F4A">
      <w:pPr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5) Принцип активной позиции: главным для педагогов становится не решить проблемы за ребенка, но научить его решать проблемы самостоятельно, создать условия для личностного становления. </w:t>
      </w:r>
    </w:p>
    <w:p w:rsidR="003663E5" w:rsidRPr="00B41EEA" w:rsidRDefault="003663E5" w:rsidP="001A5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3663E5" w:rsidRPr="00B41EEA" w:rsidRDefault="003663E5" w:rsidP="001A50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3663E5" w:rsidRPr="00B41EEA" w:rsidRDefault="004717D3" w:rsidP="00B41EE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t>Планируемые результаты освоения программы и оценка их достижения</w:t>
      </w:r>
    </w:p>
    <w:p w:rsidR="003663E5" w:rsidRPr="00B41EEA" w:rsidRDefault="003663E5" w:rsidP="00096EA8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3663E5" w:rsidRPr="00B41EEA" w:rsidRDefault="004717D3" w:rsidP="00EB6C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41EEA">
        <w:rPr>
          <w:color w:val="000000"/>
          <w:sz w:val="28"/>
          <w:szCs w:val="28"/>
        </w:rPr>
        <w:t xml:space="preserve">В программе воспитания </w:t>
      </w:r>
      <w:r w:rsidR="00536B7F" w:rsidRPr="00B41EEA">
        <w:rPr>
          <w:rFonts w:eastAsia="HiddenHorzOCR"/>
          <w:sz w:val="28"/>
          <w:szCs w:val="28"/>
        </w:rPr>
        <w:t>МАУ ДО</w:t>
      </w:r>
      <w:r w:rsidR="00457AFA" w:rsidRPr="00B41EEA">
        <w:rPr>
          <w:rFonts w:eastAsia="HiddenHorzOCR"/>
          <w:sz w:val="28"/>
          <w:szCs w:val="28"/>
        </w:rPr>
        <w:t xml:space="preserve"> «Казанская детская школа искусств</w:t>
      </w:r>
      <w:r w:rsidR="00536B7F" w:rsidRPr="00B41EEA">
        <w:rPr>
          <w:rFonts w:eastAsia="HiddenHorzOCR"/>
          <w:sz w:val="28"/>
          <w:szCs w:val="28"/>
        </w:rPr>
        <w:t xml:space="preserve">» </w:t>
      </w:r>
      <w:r w:rsidRPr="00B41EEA">
        <w:rPr>
          <w:color w:val="000000"/>
          <w:sz w:val="28"/>
          <w:szCs w:val="28"/>
        </w:rPr>
        <w:t xml:space="preserve"> предусмотрены определенные результаты по каждому из направлений. Планируемые результаты выступают </w:t>
      </w:r>
      <w:r w:rsidRPr="00B41EEA">
        <w:rPr>
          <w:i/>
          <w:color w:val="000000"/>
          <w:sz w:val="28"/>
          <w:szCs w:val="28"/>
        </w:rPr>
        <w:t>ориентирами</w:t>
      </w:r>
      <w:r w:rsidRPr="00B41EEA">
        <w:rPr>
          <w:color w:val="000000"/>
          <w:sz w:val="28"/>
          <w:szCs w:val="28"/>
        </w:rPr>
        <w:t xml:space="preserve"> для педагогических работников в их воспитательной деятельности. Достижение планируемых результатов обучающимися зависит от длительности, объема, конкретного содержания получаемого дополнительного образования, а также от комплексного воспитательного действия различных социальных институтов.</w:t>
      </w:r>
    </w:p>
    <w:p w:rsidR="00E06EA4" w:rsidRPr="00B41EEA" w:rsidRDefault="004717D3" w:rsidP="00E06E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41EEA">
        <w:rPr>
          <w:b/>
          <w:sz w:val="28"/>
          <w:szCs w:val="28"/>
        </w:rPr>
        <w:t>Формирование и развитие творческих способностей учащихся, выявления и поддержки талантливых детей и молодежи:</w:t>
      </w:r>
    </w:p>
    <w:p w:rsidR="00E06EA4" w:rsidRPr="00B41EEA" w:rsidRDefault="004717D3" w:rsidP="00E06EA4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1EEA">
        <w:rPr>
          <w:color w:val="000000"/>
          <w:sz w:val="28"/>
          <w:szCs w:val="28"/>
        </w:rPr>
        <w:t>ценностное отношение к творчеству; понимание необходимости творческого мышления для развития личности и общества;</w:t>
      </w:r>
    </w:p>
    <w:p w:rsidR="00E06EA4" w:rsidRPr="00B41EEA" w:rsidRDefault="004717D3" w:rsidP="00E06EA4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1EEA">
        <w:rPr>
          <w:color w:val="000000"/>
          <w:sz w:val="28"/>
          <w:szCs w:val="28"/>
        </w:rPr>
        <w:t>интерес к занятиям творческого характера, готовность к познанию и созданию нового;</w:t>
      </w:r>
    </w:p>
    <w:p w:rsidR="00E06EA4" w:rsidRPr="00B41EEA" w:rsidRDefault="004717D3" w:rsidP="00E06EA4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1EEA">
        <w:rPr>
          <w:color w:val="000000"/>
          <w:sz w:val="28"/>
          <w:szCs w:val="28"/>
        </w:rPr>
        <w:t>творческий характер мышления, творческий потенциал личности;</w:t>
      </w:r>
    </w:p>
    <w:p w:rsidR="00E06EA4" w:rsidRPr="00B41EEA" w:rsidRDefault="004717D3" w:rsidP="00E06EA4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1EEA">
        <w:rPr>
          <w:color w:val="000000"/>
          <w:sz w:val="28"/>
          <w:szCs w:val="28"/>
        </w:rPr>
        <w:t>позитивный опыт самореализации в различных видах творческой деятельности.</w:t>
      </w:r>
    </w:p>
    <w:p w:rsidR="00E06EA4" w:rsidRPr="00B41EEA" w:rsidRDefault="00E06EA4" w:rsidP="00EB6C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663E5" w:rsidRPr="00B41EEA" w:rsidRDefault="004717D3" w:rsidP="00EB6C5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lastRenderedPageBreak/>
        <w:t>Духовно-нравственное, гражданско-патриотическое воспитание, формирование общей культуры обучающихся, профилактика экстремизма и радикализма:</w:t>
      </w:r>
    </w:p>
    <w:p w:rsidR="003663E5" w:rsidRPr="00B41EEA" w:rsidRDefault="004717D3" w:rsidP="00616E0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ценностное отношение к России, своему народу, краю, семье;</w:t>
      </w:r>
    </w:p>
    <w:p w:rsidR="003663E5" w:rsidRPr="00B41EEA" w:rsidRDefault="004717D3" w:rsidP="00616E0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знание истории своего народа, края, современных достижений соотечественников;</w:t>
      </w:r>
    </w:p>
    <w:p w:rsidR="003663E5" w:rsidRPr="00B41EEA" w:rsidRDefault="004717D3" w:rsidP="00616E0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желание продолжать героические традиции многонационального российского народа;</w:t>
      </w:r>
    </w:p>
    <w:p w:rsidR="003663E5" w:rsidRPr="00B41EEA" w:rsidRDefault="004717D3" w:rsidP="00616E0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уважительное отношение к представителям всех национальностей;</w:t>
      </w:r>
    </w:p>
    <w:p w:rsidR="003663E5" w:rsidRPr="00B41EEA" w:rsidRDefault="004717D3" w:rsidP="00616E0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знание государственных праздников, их значения в истории страны;</w:t>
      </w:r>
    </w:p>
    <w:p w:rsidR="003663E5" w:rsidRPr="00B41EEA" w:rsidRDefault="004717D3" w:rsidP="00616E0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умение сочетать личные и общественные интересы, понимание успешности личности через сопряженность личных интересов и точек роста своего края, региона; </w:t>
      </w:r>
    </w:p>
    <w:p w:rsidR="003663E5" w:rsidRPr="00B41EEA" w:rsidRDefault="004717D3" w:rsidP="00616E0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социальная активность, участие в деятельности общественных организаций и социально-значимых проектах;</w:t>
      </w:r>
    </w:p>
    <w:p w:rsidR="003663E5" w:rsidRPr="00B41EEA" w:rsidRDefault="004717D3" w:rsidP="00616E0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понимание отношений ответственной зависимости людей друг от друга;</w:t>
      </w:r>
    </w:p>
    <w:p w:rsidR="003663E5" w:rsidRPr="00B41EEA" w:rsidRDefault="004717D3" w:rsidP="00616E06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понимание значения религиозных идеалов в жизни человека и общества, роли традиционных религий в истории и культуре нашей страны;</w:t>
      </w:r>
    </w:p>
    <w:p w:rsidR="003663E5" w:rsidRPr="00B41EEA" w:rsidRDefault="004717D3" w:rsidP="00616E06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понимание нравственной сущности правил культуры поведения, общений и речи, умение выполнять их независимо от внешнего контроля;</w:t>
      </w:r>
    </w:p>
    <w:p w:rsidR="003663E5" w:rsidRPr="00B41EEA" w:rsidRDefault="004717D3" w:rsidP="00616E06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понимание необходимости самодисциплины</w:t>
      </w:r>
      <w:r w:rsidRPr="00B41EEA">
        <w:rPr>
          <w:sz w:val="28"/>
          <w:szCs w:val="28"/>
          <w:lang w:val="en-US"/>
        </w:rPr>
        <w:t>;</w:t>
      </w:r>
    </w:p>
    <w:p w:rsidR="003663E5" w:rsidRPr="00B41EEA" w:rsidRDefault="004717D3" w:rsidP="00616E06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умение устанавливать со сверстниками дружеские отношения, основанные на нравственных нормах;</w:t>
      </w:r>
    </w:p>
    <w:p w:rsidR="003663E5" w:rsidRPr="00B41EEA" w:rsidRDefault="004717D3" w:rsidP="00616E0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понимание и сознательное принятие нравственных норм взаимоотношений в семье, осознание значения семьи в жизни человека.</w:t>
      </w:r>
    </w:p>
    <w:p w:rsidR="003663E5" w:rsidRPr="00B41EEA" w:rsidRDefault="003663E5" w:rsidP="00EB6C5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3663E5" w:rsidRPr="00B41EEA" w:rsidRDefault="004717D3" w:rsidP="00EB6C5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t>Социализация, самоопределение и профессиональная ориентация:</w:t>
      </w:r>
    </w:p>
    <w:p w:rsidR="003663E5" w:rsidRPr="00B41EEA" w:rsidRDefault="004717D3" w:rsidP="00616E0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позитивное принятие себя как личности; сознательное понимание своей принадлежности к социальным общностям;</w:t>
      </w:r>
    </w:p>
    <w:p w:rsidR="003663E5" w:rsidRPr="00B41EEA" w:rsidRDefault="004717D3" w:rsidP="00616E0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позитивный опыт практической деятельности в составе различных социокультурных групп конструктивной общественной направленности;</w:t>
      </w:r>
    </w:p>
    <w:p w:rsidR="003663E5" w:rsidRPr="00B41EEA" w:rsidRDefault="004717D3" w:rsidP="00616E0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lastRenderedPageBreak/>
        <w:t>умение моделировать социальные отношения, прогнозировать развитие социальной ситуации;</w:t>
      </w:r>
    </w:p>
    <w:p w:rsidR="003663E5" w:rsidRPr="00B41EEA" w:rsidRDefault="004717D3" w:rsidP="00616E0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умение дифференцировать, принимать или не принимать информацию, поступающую из социальной среды;</w:t>
      </w:r>
    </w:p>
    <w:p w:rsidR="003663E5" w:rsidRPr="00B41EEA" w:rsidRDefault="004717D3" w:rsidP="00616E0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самоопределение в области своих познавательных интересов;</w:t>
      </w:r>
    </w:p>
    <w:p w:rsidR="003663E5" w:rsidRPr="00B41EEA" w:rsidRDefault="004717D3" w:rsidP="00616E0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сформированности первоначальных профессиональных намерений и интересов;</w:t>
      </w:r>
    </w:p>
    <w:p w:rsidR="003663E5" w:rsidRPr="00B41EEA" w:rsidRDefault="004717D3" w:rsidP="00616E06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позитивный опыт участия в общественно значимых делах.</w:t>
      </w:r>
    </w:p>
    <w:p w:rsidR="003663E5" w:rsidRPr="00B41EEA" w:rsidRDefault="003663E5" w:rsidP="00BB4287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3663E5" w:rsidRPr="00B41EEA" w:rsidRDefault="004717D3" w:rsidP="00BB4287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eastAsia="HiddenHorzOCR"/>
          <w:b/>
          <w:sz w:val="28"/>
          <w:szCs w:val="28"/>
        </w:rPr>
      </w:pPr>
      <w:r w:rsidRPr="00B41EEA">
        <w:rPr>
          <w:b/>
          <w:sz w:val="28"/>
          <w:szCs w:val="28"/>
        </w:rPr>
        <w:t xml:space="preserve"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травматизма: </w:t>
      </w:r>
    </w:p>
    <w:p w:rsidR="003663E5" w:rsidRPr="00B41EEA" w:rsidRDefault="004717D3" w:rsidP="00616E0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ценностное отношение к жизни во всех ее проявлениях, качеству окружающей среды, своему здоровью и здоровью окружающих людей;</w:t>
      </w:r>
    </w:p>
    <w:p w:rsidR="003663E5" w:rsidRPr="00B41EEA" w:rsidRDefault="004717D3" w:rsidP="00616E0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осознание ценности экологически целесообразного, здорового и безопасного образа жизни;</w:t>
      </w:r>
    </w:p>
    <w:p w:rsidR="003663E5" w:rsidRPr="00B41EEA" w:rsidRDefault="004717D3" w:rsidP="00616E0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3663E5" w:rsidRPr="00B41EEA" w:rsidRDefault="004717D3" w:rsidP="00616E0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 xml:space="preserve">формирование личного опыта </w:t>
      </w:r>
      <w:r w:rsidR="00536B7F" w:rsidRPr="00B41EEA">
        <w:rPr>
          <w:rFonts w:ascii="Times New Roman" w:hAnsi="Times New Roman"/>
          <w:sz w:val="28"/>
          <w:szCs w:val="28"/>
        </w:rPr>
        <w:t>здоровье сберегающей</w:t>
      </w:r>
      <w:r w:rsidRPr="00B41EEA">
        <w:rPr>
          <w:rFonts w:ascii="Times New Roman" w:hAnsi="Times New Roman"/>
          <w:sz w:val="28"/>
          <w:szCs w:val="28"/>
        </w:rPr>
        <w:t xml:space="preserve"> деятельности и безопасного поведения;</w:t>
      </w:r>
    </w:p>
    <w:p w:rsidR="003663E5" w:rsidRPr="00B41EEA" w:rsidRDefault="004717D3" w:rsidP="00616E0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умение противостоять негативным факторам, способствующим ухудшению здоровья и нарушению безопасности;</w:t>
      </w:r>
    </w:p>
    <w:p w:rsidR="003663E5" w:rsidRPr="00B41EEA" w:rsidRDefault="004717D3" w:rsidP="00616E0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соблюдение установленных правил личной гигиены, техники безопасности, безопасности на дороге.</w:t>
      </w:r>
    </w:p>
    <w:p w:rsidR="003663E5" w:rsidRDefault="003663E5">
      <w:pPr>
        <w:spacing w:after="200" w:line="276" w:lineRule="auto"/>
        <w:rPr>
          <w:b/>
        </w:rPr>
      </w:pPr>
    </w:p>
    <w:p w:rsidR="00E06EA4" w:rsidRPr="00B41EEA" w:rsidRDefault="004717D3" w:rsidP="00A173D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t>Программа формирования и развития творческих способностей обучающихся, выявления и поддержки талантливых детей и молодежи</w:t>
      </w:r>
    </w:p>
    <w:p w:rsidR="00E06EA4" w:rsidRPr="00B41EEA" w:rsidRDefault="00E06EA4" w:rsidP="00E06E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11A9" w:rsidRPr="00B41EEA" w:rsidRDefault="004717D3" w:rsidP="006911A9">
      <w:pPr>
        <w:pStyle w:val="a3"/>
        <w:shd w:val="clear" w:color="auto" w:fill="FFFFFF"/>
        <w:rPr>
          <w:b/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Анализ состояния проблемы:</w:t>
      </w:r>
    </w:p>
    <w:p w:rsidR="006911A9" w:rsidRPr="00B41EEA" w:rsidRDefault="00324C7B" w:rsidP="006329B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Наиболее актуальна п</w:t>
      </w:r>
      <w:r w:rsidR="004717D3" w:rsidRPr="00B41EEA">
        <w:rPr>
          <w:sz w:val="28"/>
          <w:szCs w:val="28"/>
        </w:rPr>
        <w:t xml:space="preserve">роблема </w:t>
      </w:r>
      <w:r w:rsidRPr="00B41EEA">
        <w:rPr>
          <w:sz w:val="28"/>
          <w:szCs w:val="28"/>
        </w:rPr>
        <w:t xml:space="preserve">развития своих способностей и одаренностей в современном обществе. Каждый ребенок обладает талантом, нужно лишь правильно его развить. </w:t>
      </w:r>
      <w:r w:rsidR="004717D3" w:rsidRPr="00B41EEA">
        <w:rPr>
          <w:sz w:val="28"/>
          <w:szCs w:val="28"/>
        </w:rPr>
        <w:t>Возрастает спрос на энергичных, с высоким интеллектом и творческими способностями молодых людей.</w:t>
      </w:r>
      <w:r w:rsidR="00373D00" w:rsidRPr="00B41EEA">
        <w:rPr>
          <w:sz w:val="28"/>
          <w:szCs w:val="28"/>
        </w:rPr>
        <w:t xml:space="preserve">В Казанском районе </w:t>
      </w:r>
      <w:r w:rsidR="004717D3" w:rsidRPr="00B41EEA">
        <w:rPr>
          <w:sz w:val="28"/>
          <w:szCs w:val="28"/>
        </w:rPr>
        <w:t xml:space="preserve">выявление, обучение и воспитание одаренных и талантливых детей составляет одну из </w:t>
      </w:r>
      <w:r w:rsidR="00373D00" w:rsidRPr="00B41EEA">
        <w:rPr>
          <w:sz w:val="28"/>
          <w:szCs w:val="28"/>
        </w:rPr>
        <w:t>приоритетных</w:t>
      </w:r>
      <w:r w:rsidR="004717D3" w:rsidRPr="00B41EEA">
        <w:rPr>
          <w:sz w:val="28"/>
          <w:szCs w:val="28"/>
        </w:rPr>
        <w:t xml:space="preserve"> задач дополнительного образования</w:t>
      </w:r>
      <w:r w:rsidR="006329BD" w:rsidRPr="00B41EEA">
        <w:rPr>
          <w:sz w:val="28"/>
          <w:szCs w:val="28"/>
        </w:rPr>
        <w:t xml:space="preserve">. </w:t>
      </w:r>
    </w:p>
    <w:p w:rsidR="00E06EA4" w:rsidRPr="00B41EEA" w:rsidRDefault="004717D3" w:rsidP="00E06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EA">
        <w:rPr>
          <w:b/>
          <w:i/>
          <w:sz w:val="28"/>
          <w:szCs w:val="28"/>
        </w:rPr>
        <w:lastRenderedPageBreak/>
        <w:t>Цель программы</w:t>
      </w:r>
      <w:r w:rsidRPr="00B41EEA">
        <w:rPr>
          <w:sz w:val="28"/>
          <w:szCs w:val="28"/>
        </w:rPr>
        <w:t xml:space="preserve"> создание условий </w:t>
      </w:r>
      <w:r w:rsidR="00392515" w:rsidRPr="00B41EEA">
        <w:rPr>
          <w:sz w:val="28"/>
          <w:szCs w:val="28"/>
        </w:rPr>
        <w:t xml:space="preserve"> в </w:t>
      </w:r>
      <w:r w:rsidR="00536B7F" w:rsidRPr="00B41EEA">
        <w:rPr>
          <w:rFonts w:eastAsia="HiddenHorzOCR"/>
          <w:sz w:val="28"/>
          <w:szCs w:val="28"/>
        </w:rPr>
        <w:t>МАУ ДО</w:t>
      </w:r>
      <w:r w:rsidR="00457AFA" w:rsidRPr="00B41EEA">
        <w:rPr>
          <w:rFonts w:eastAsia="HiddenHorzOCR"/>
          <w:sz w:val="28"/>
          <w:szCs w:val="28"/>
        </w:rPr>
        <w:t xml:space="preserve"> «Казанская детская школа искусств</w:t>
      </w:r>
      <w:r w:rsidR="00536B7F" w:rsidRPr="00B41EEA">
        <w:rPr>
          <w:rFonts w:eastAsia="HiddenHorzOCR"/>
          <w:sz w:val="28"/>
          <w:szCs w:val="28"/>
        </w:rPr>
        <w:t xml:space="preserve">» </w:t>
      </w:r>
      <w:r w:rsidRPr="00B41EEA">
        <w:rPr>
          <w:sz w:val="28"/>
          <w:szCs w:val="28"/>
        </w:rPr>
        <w:t>для развития творческ</w:t>
      </w:r>
      <w:r w:rsidR="00457AFA" w:rsidRPr="00B41EEA">
        <w:rPr>
          <w:sz w:val="28"/>
          <w:szCs w:val="28"/>
        </w:rPr>
        <w:t>их способностей детей</w:t>
      </w:r>
      <w:r w:rsidRPr="00B41EEA">
        <w:rPr>
          <w:sz w:val="28"/>
          <w:szCs w:val="28"/>
        </w:rPr>
        <w:t>, оказание поддержки и сопровождение одаренных детей и талантливой молодежи, способствующие их профессиональному и личностному становлению.</w:t>
      </w:r>
    </w:p>
    <w:p w:rsidR="00E06EA4" w:rsidRPr="00B41EEA" w:rsidRDefault="004717D3" w:rsidP="00E06EA4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Задачи программы</w:t>
      </w:r>
    </w:p>
    <w:p w:rsidR="00E06EA4" w:rsidRPr="00B41EEA" w:rsidRDefault="004717D3" w:rsidP="00E06EA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57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Совершенствование и реализация системы развития детской одаренности и творческих способностей молодежи.</w:t>
      </w:r>
    </w:p>
    <w:p w:rsidR="00E06EA4" w:rsidRPr="00B41EEA" w:rsidRDefault="004717D3" w:rsidP="00E06EA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57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Развитие и реализация системы мер адресной поддержки и психолого-педагогического сопровождения одаренных детей и талантливой молодежи.</w:t>
      </w:r>
    </w:p>
    <w:p w:rsidR="00E06EA4" w:rsidRPr="00B41EEA" w:rsidRDefault="004717D3" w:rsidP="00E06EA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Ценностные ориентиры программы:</w:t>
      </w:r>
      <w:r w:rsidRPr="00B41EEA">
        <w:rPr>
          <w:i/>
          <w:sz w:val="28"/>
          <w:szCs w:val="28"/>
        </w:rPr>
        <w:t xml:space="preserve"> творчество, созидание, целеустремленность и настойчивость, самовыражение личности.</w:t>
      </w:r>
    </w:p>
    <w:p w:rsidR="00E06EA4" w:rsidRPr="00B41EEA" w:rsidRDefault="004717D3" w:rsidP="00E06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EA">
        <w:rPr>
          <w:b/>
          <w:i/>
          <w:sz w:val="28"/>
          <w:szCs w:val="28"/>
        </w:rPr>
        <w:t>Основными направлениями деятельности</w:t>
      </w:r>
      <w:r w:rsidRPr="00B41EEA">
        <w:rPr>
          <w:sz w:val="28"/>
          <w:szCs w:val="28"/>
        </w:rPr>
        <w:t xml:space="preserve"> по реализации программы формирования и развития творческих способностей учащихся, выявления и поддержки талантливых детей и молодежи в учреждении дополнительного образования являются:</w:t>
      </w:r>
    </w:p>
    <w:tbl>
      <w:tblPr>
        <w:tblStyle w:val="a5"/>
        <w:tblW w:w="0" w:type="auto"/>
        <w:tblLayout w:type="fixed"/>
        <w:tblLook w:val="04A0"/>
      </w:tblPr>
      <w:tblGrid>
        <w:gridCol w:w="3085"/>
        <w:gridCol w:w="6486"/>
      </w:tblGrid>
      <w:tr w:rsidR="00893867" w:rsidTr="00F878DD">
        <w:tc>
          <w:tcPr>
            <w:tcW w:w="3085" w:type="dxa"/>
          </w:tcPr>
          <w:p w:rsidR="00E06EA4" w:rsidRPr="00B41EEA" w:rsidRDefault="004717D3" w:rsidP="00F878DD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B41EEA">
              <w:rPr>
                <w:i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6486" w:type="dxa"/>
          </w:tcPr>
          <w:p w:rsidR="00E06EA4" w:rsidRPr="00B41EEA" w:rsidRDefault="004717D3" w:rsidP="00F878DD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B41EEA">
              <w:rPr>
                <w:i/>
                <w:sz w:val="28"/>
                <w:szCs w:val="28"/>
              </w:rPr>
              <w:t>Организация работы</w:t>
            </w:r>
          </w:p>
          <w:p w:rsidR="00E06EA4" w:rsidRPr="00B41EEA" w:rsidRDefault="004717D3" w:rsidP="00F878DD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B41EEA">
              <w:rPr>
                <w:i/>
                <w:sz w:val="28"/>
                <w:szCs w:val="28"/>
              </w:rPr>
              <w:t>(пример)</w:t>
            </w:r>
          </w:p>
        </w:tc>
      </w:tr>
      <w:tr w:rsidR="00893867" w:rsidTr="00EC3038">
        <w:trPr>
          <w:trHeight w:val="1691"/>
        </w:trPr>
        <w:tc>
          <w:tcPr>
            <w:tcW w:w="3085" w:type="dxa"/>
          </w:tcPr>
          <w:p w:rsidR="00E06EA4" w:rsidRPr="00B41EEA" w:rsidRDefault="004717D3" w:rsidP="00F878D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Реализация общеразвивающих и/или предпрофессиональных образовательных программ</w:t>
            </w:r>
          </w:p>
          <w:p w:rsidR="00E06EA4" w:rsidRPr="00B41EEA" w:rsidRDefault="00E06EA4" w:rsidP="00F878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EC3038" w:rsidRPr="00B41EEA" w:rsidRDefault="004717D3" w:rsidP="00F878D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Знакомясь с программами дополнительного образования, обучающийся </w:t>
            </w:r>
            <w:r w:rsidR="00EC3038" w:rsidRPr="00B41EEA">
              <w:rPr>
                <w:sz w:val="28"/>
                <w:szCs w:val="28"/>
              </w:rPr>
              <w:t xml:space="preserve">может выбрать то, что ему ближе и интереснее, к чему он устремляется в развитии своих способностей и талантов. Таким образом он </w:t>
            </w:r>
            <w:r w:rsidRPr="00B41EEA">
              <w:rPr>
                <w:sz w:val="28"/>
                <w:szCs w:val="28"/>
              </w:rPr>
              <w:t>выбирает конкретные образовательные программы</w:t>
            </w:r>
            <w:r w:rsidR="00EC3038" w:rsidRPr="00B41EEA">
              <w:rPr>
                <w:sz w:val="28"/>
                <w:szCs w:val="28"/>
              </w:rPr>
              <w:t xml:space="preserve"> и специальности, он может посещать более одного творческого объединения, тем самым для него составляется индивидуальный график посещений мероприятий. </w:t>
            </w:r>
          </w:p>
          <w:p w:rsidR="00E06EA4" w:rsidRPr="00B41EEA" w:rsidRDefault="004717D3" w:rsidP="00F878DD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В процессе обучения </w:t>
            </w:r>
            <w:r w:rsidR="00EC3038" w:rsidRPr="00B41EEA">
              <w:rPr>
                <w:sz w:val="28"/>
                <w:szCs w:val="28"/>
              </w:rPr>
              <w:t xml:space="preserve">педагогами </w:t>
            </w:r>
            <w:r w:rsidRPr="00B41EEA">
              <w:rPr>
                <w:sz w:val="28"/>
                <w:szCs w:val="28"/>
              </w:rPr>
              <w:t xml:space="preserve">используются </w:t>
            </w:r>
            <w:r w:rsidR="00EC3038" w:rsidRPr="00B41EEA">
              <w:rPr>
                <w:sz w:val="28"/>
                <w:szCs w:val="28"/>
              </w:rPr>
              <w:t xml:space="preserve">специальные </w:t>
            </w:r>
            <w:r w:rsidRPr="00B41EEA">
              <w:rPr>
                <w:sz w:val="28"/>
                <w:szCs w:val="28"/>
              </w:rPr>
              <w:t xml:space="preserve">педагогические технологии, приемы и формы занятий, позволяющие включать обучающихся в </w:t>
            </w:r>
            <w:r w:rsidR="00EC3038" w:rsidRPr="00B41EEA">
              <w:rPr>
                <w:sz w:val="28"/>
                <w:szCs w:val="28"/>
              </w:rPr>
              <w:t>различный вид образовательного процесса</w:t>
            </w:r>
            <w:r w:rsidRPr="00B41EEA">
              <w:rPr>
                <w:sz w:val="28"/>
                <w:szCs w:val="28"/>
              </w:rPr>
              <w:t>, использовать собственный опыт, мотивировать на принятие нестандартных решений, что способствует формированию и развитию творческих способностей обучающихся.</w:t>
            </w:r>
          </w:p>
          <w:p w:rsidR="00EC3038" w:rsidRPr="00B41EEA" w:rsidRDefault="004717D3" w:rsidP="00F878DD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При обучении активно используются метод проектов,</w:t>
            </w:r>
            <w:r w:rsidR="00EC3038" w:rsidRPr="00B41EEA">
              <w:rPr>
                <w:sz w:val="28"/>
                <w:szCs w:val="28"/>
              </w:rPr>
              <w:t xml:space="preserve"> индивидуальная работа, сбордостижений в личное </w:t>
            </w:r>
            <w:r w:rsidRPr="00B41EEA">
              <w:rPr>
                <w:sz w:val="28"/>
                <w:szCs w:val="28"/>
              </w:rPr>
              <w:t xml:space="preserve">портфолио, </w:t>
            </w:r>
            <w:r w:rsidR="00EC3038" w:rsidRPr="00B41EEA">
              <w:rPr>
                <w:sz w:val="28"/>
                <w:szCs w:val="28"/>
              </w:rPr>
              <w:t xml:space="preserve">использование </w:t>
            </w:r>
            <w:r w:rsidRPr="00B41EEA">
              <w:rPr>
                <w:sz w:val="28"/>
                <w:szCs w:val="28"/>
              </w:rPr>
              <w:t>современны</w:t>
            </w:r>
            <w:r w:rsidR="00EC3038" w:rsidRPr="00B41EEA">
              <w:rPr>
                <w:sz w:val="28"/>
                <w:szCs w:val="28"/>
              </w:rPr>
              <w:t xml:space="preserve">хинформационно-коммуникативных технологий. </w:t>
            </w:r>
          </w:p>
          <w:p w:rsidR="00E06EA4" w:rsidRPr="00B41EEA" w:rsidRDefault="004717D3" w:rsidP="00F878DD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Педагог</w:t>
            </w:r>
            <w:r w:rsidR="006329BD" w:rsidRPr="00B41EEA">
              <w:rPr>
                <w:sz w:val="28"/>
                <w:szCs w:val="28"/>
              </w:rPr>
              <w:t>и</w:t>
            </w:r>
            <w:r w:rsidRPr="00B41EEA">
              <w:rPr>
                <w:sz w:val="28"/>
                <w:szCs w:val="28"/>
              </w:rPr>
              <w:t>осуществля</w:t>
            </w:r>
            <w:r w:rsidR="006329BD" w:rsidRPr="00B41EEA">
              <w:rPr>
                <w:sz w:val="28"/>
                <w:szCs w:val="28"/>
              </w:rPr>
              <w:t xml:space="preserve">ют </w:t>
            </w:r>
            <w:r w:rsidRPr="00B41EEA">
              <w:rPr>
                <w:sz w:val="28"/>
                <w:szCs w:val="28"/>
              </w:rPr>
              <w:t xml:space="preserve"> текущий контроль освоения программы, выявляя наиболее успешных, и провод</w:t>
            </w:r>
            <w:r w:rsidR="0002275F" w:rsidRPr="00B41EEA">
              <w:rPr>
                <w:sz w:val="28"/>
                <w:szCs w:val="28"/>
              </w:rPr>
              <w:t>ят</w:t>
            </w:r>
            <w:r w:rsidRPr="00B41EEA">
              <w:rPr>
                <w:sz w:val="28"/>
                <w:szCs w:val="28"/>
              </w:rPr>
              <w:t xml:space="preserve"> промежуточную аттестацию.</w:t>
            </w:r>
          </w:p>
          <w:p w:rsidR="00E06EA4" w:rsidRPr="00B41EEA" w:rsidRDefault="004717D3" w:rsidP="00EC30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На основе текущего контроля реализуется индивидуальный подход к каждому обучающемуся </w:t>
            </w:r>
            <w:r w:rsidRPr="00B41EEA">
              <w:rPr>
                <w:sz w:val="28"/>
                <w:szCs w:val="28"/>
              </w:rPr>
              <w:lastRenderedPageBreak/>
              <w:t xml:space="preserve">(подбор педагогических приемов и методов) с целью повышения его образовательных результатов, совместно с обучающимся педагог выстраивает его </w:t>
            </w:r>
            <w:r w:rsidR="00EC3038" w:rsidRPr="00B41EEA">
              <w:rPr>
                <w:sz w:val="28"/>
                <w:szCs w:val="28"/>
              </w:rPr>
              <w:t xml:space="preserve"> индивидуальную</w:t>
            </w:r>
            <w:r w:rsidRPr="00B41EEA">
              <w:rPr>
                <w:sz w:val="28"/>
                <w:szCs w:val="28"/>
              </w:rPr>
              <w:t>траекторию развития, прогнозируя его результаты, мотивируя на достижени</w:t>
            </w:r>
            <w:r w:rsidR="00EC3038" w:rsidRPr="00B41EEA">
              <w:rPr>
                <w:sz w:val="28"/>
                <w:szCs w:val="28"/>
              </w:rPr>
              <w:t>е конкретного результата</w:t>
            </w:r>
            <w:r w:rsidRPr="00B41EEA">
              <w:rPr>
                <w:sz w:val="28"/>
                <w:szCs w:val="28"/>
              </w:rPr>
              <w:t xml:space="preserve">. </w:t>
            </w:r>
          </w:p>
        </w:tc>
      </w:tr>
      <w:tr w:rsidR="00893867" w:rsidTr="009E7B9B">
        <w:trPr>
          <w:trHeight w:val="6045"/>
        </w:trPr>
        <w:tc>
          <w:tcPr>
            <w:tcW w:w="3085" w:type="dxa"/>
          </w:tcPr>
          <w:p w:rsidR="00E06EA4" w:rsidRPr="00B41EEA" w:rsidRDefault="004717D3" w:rsidP="00F878D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lastRenderedPageBreak/>
              <w:t>Привлечение к конкурсным мероприятиям</w:t>
            </w:r>
          </w:p>
        </w:tc>
        <w:tc>
          <w:tcPr>
            <w:tcW w:w="6486" w:type="dxa"/>
          </w:tcPr>
          <w:p w:rsidR="00E06EA4" w:rsidRPr="00B41EEA" w:rsidRDefault="004717D3" w:rsidP="00F878DD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С целью выявления наиболее талантливых детей обучающиеся привлекаются к участию в конкурсных мероприятиях и соревнованиях различного уровня и нап</w:t>
            </w:r>
            <w:r w:rsidR="0086145A" w:rsidRPr="00B41EEA">
              <w:rPr>
                <w:sz w:val="28"/>
                <w:szCs w:val="28"/>
              </w:rPr>
              <w:t>равленности</w:t>
            </w:r>
            <w:r w:rsidR="00A430BE" w:rsidRPr="00B41EEA">
              <w:rPr>
                <w:sz w:val="28"/>
                <w:szCs w:val="28"/>
              </w:rPr>
              <w:t>. Плановые мероприятия:</w:t>
            </w:r>
          </w:p>
          <w:p w:rsidR="00A430BE" w:rsidRPr="00B41EEA" w:rsidRDefault="004717D3" w:rsidP="0002275F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Участие  в конкурсных мероприятия приуроченных  к знаменательным датам и социально значимым событиям.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Международный конкурс «Солнечный свет»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Международный конкурс «Страна талантов»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Международный конкурс «Музыкальная страна»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Международный конкурс «Новогодние игрушки»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Международный конкурс «Зимнее очарованье»</w:t>
            </w:r>
          </w:p>
          <w:p w:rsidR="009E7B9B" w:rsidRPr="00B41EEA" w:rsidRDefault="004717D3" w:rsidP="009E7B9B">
            <w:pPr>
              <w:rPr>
                <w:b/>
                <w:sz w:val="28"/>
                <w:szCs w:val="28"/>
              </w:rPr>
            </w:pPr>
            <w:r w:rsidRPr="00B41EEA">
              <w:rPr>
                <w:rStyle w:val="ac"/>
                <w:b w:val="0"/>
                <w:color w:val="000000"/>
                <w:sz w:val="28"/>
                <w:szCs w:val="28"/>
              </w:rPr>
              <w:t>Международный многожанровый конкурс талантов для детей и взрослых «К Вершине творчества!»</w:t>
            </w:r>
          </w:p>
          <w:p w:rsidR="009E7B9B" w:rsidRPr="00B41EEA" w:rsidRDefault="004717D3" w:rsidP="009E7B9B">
            <w:pPr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Всероссийский конкурс детского художественного творчества среди обучающихся детских школ искусств «Александр Невский – полководец, политик, Святой» к 800-летию.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Международный конкурс «КИТ» в Тюмени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  <w:lang w:val="en-US"/>
              </w:rPr>
              <w:t>V</w:t>
            </w:r>
            <w:r w:rsidRPr="00B41EEA">
              <w:rPr>
                <w:sz w:val="28"/>
                <w:szCs w:val="28"/>
              </w:rPr>
              <w:t>Всероссийский многожанровый онлайн- конкурс  «Дорога к успеху»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Открытый зональный конкурс ансамблей  «Ишимская мозаика»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Областной конкурс юных дарований «Дебют </w:t>
            </w:r>
            <w:r w:rsidR="00B41EEA">
              <w:rPr>
                <w:sz w:val="28"/>
                <w:szCs w:val="28"/>
              </w:rPr>
              <w:t>2024</w:t>
            </w:r>
            <w:r w:rsidRPr="00B41EEA">
              <w:rPr>
                <w:sz w:val="28"/>
                <w:szCs w:val="28"/>
              </w:rPr>
              <w:t>»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Областной фестиваль-конкурс детского и юношеского творчества «Радуга»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Международный конкурс «Адмиралтейская звезда»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Межрегиональная выставка художественного творчества «Весенняя радуга»</w:t>
            </w:r>
          </w:p>
          <w:p w:rsidR="009E7B9B" w:rsidRPr="00B41EEA" w:rsidRDefault="00B41EEA" w:rsidP="009E7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</w:t>
            </w:r>
            <w:r w:rsidR="004717D3" w:rsidRPr="00B41EEA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ы</w:t>
            </w:r>
            <w:r w:rsidR="004717D3" w:rsidRPr="00B41EEA">
              <w:rPr>
                <w:sz w:val="28"/>
                <w:szCs w:val="28"/>
              </w:rPr>
              <w:t xml:space="preserve"> детского т</w:t>
            </w:r>
            <w:r>
              <w:rPr>
                <w:sz w:val="28"/>
                <w:szCs w:val="28"/>
              </w:rPr>
              <w:t xml:space="preserve">ворчества </w:t>
            </w:r>
          </w:p>
          <w:p w:rsidR="009E7B9B" w:rsidRPr="00B41EEA" w:rsidRDefault="004717D3" w:rsidP="009E7B9B">
            <w:pPr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Открытый зональный конкурс юных исполнителей «Подснежник»</w:t>
            </w:r>
          </w:p>
          <w:p w:rsidR="00457AFA" w:rsidRPr="00B41EEA" w:rsidRDefault="004717D3" w:rsidP="009E7B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Международный конкурс «Адмиралтейская звезда»</w:t>
            </w:r>
          </w:p>
        </w:tc>
      </w:tr>
      <w:tr w:rsidR="00893867" w:rsidTr="00F878DD">
        <w:tc>
          <w:tcPr>
            <w:tcW w:w="3085" w:type="dxa"/>
          </w:tcPr>
          <w:p w:rsidR="00E06EA4" w:rsidRPr="00B41EEA" w:rsidRDefault="004717D3" w:rsidP="00F878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6486" w:type="dxa"/>
          </w:tcPr>
          <w:p w:rsidR="00E06EA4" w:rsidRPr="00B41EEA" w:rsidRDefault="004717D3" w:rsidP="00A430BE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Особую роль в формировании и развитии творческих способностей обучающихся играет организация выбора того направления деятельности, в котором обучающийся будет наиболее успешен. С этой целью в учреждении </w:t>
            </w:r>
            <w:r w:rsidRPr="00B41EEA">
              <w:rPr>
                <w:sz w:val="28"/>
                <w:szCs w:val="28"/>
              </w:rPr>
              <w:lastRenderedPageBreak/>
              <w:t>организуется консультирование</w:t>
            </w:r>
            <w:r w:rsidR="00A430BE" w:rsidRPr="00B41EEA">
              <w:rPr>
                <w:sz w:val="28"/>
                <w:szCs w:val="28"/>
              </w:rPr>
              <w:t xml:space="preserve"> педагогами дополнительного образования </w:t>
            </w:r>
            <w:r w:rsidRPr="00B41EEA">
              <w:rPr>
                <w:sz w:val="28"/>
                <w:szCs w:val="28"/>
              </w:rPr>
              <w:t xml:space="preserve"> молодежи, детей и их родителей по выбору образовательных программ. </w:t>
            </w:r>
            <w:r w:rsidR="003728EF" w:rsidRPr="00B41EEA">
              <w:rPr>
                <w:sz w:val="28"/>
                <w:szCs w:val="28"/>
              </w:rPr>
              <w:t>Также возможно посещение детьми ежегодных занятий во время Дня «открытых дверей»</w:t>
            </w:r>
          </w:p>
        </w:tc>
      </w:tr>
      <w:tr w:rsidR="00893867" w:rsidTr="00F878DD">
        <w:trPr>
          <w:trHeight w:val="286"/>
        </w:trPr>
        <w:tc>
          <w:tcPr>
            <w:tcW w:w="3085" w:type="dxa"/>
          </w:tcPr>
          <w:p w:rsidR="00E06EA4" w:rsidRPr="00B41EEA" w:rsidRDefault="004717D3" w:rsidP="00F878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lastRenderedPageBreak/>
              <w:t>Поддержка талантливых детей и молодежи</w:t>
            </w:r>
          </w:p>
        </w:tc>
        <w:tc>
          <w:tcPr>
            <w:tcW w:w="6486" w:type="dxa"/>
          </w:tcPr>
          <w:p w:rsidR="00E06EA4" w:rsidRPr="00B41EEA" w:rsidRDefault="004717D3" w:rsidP="003728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МАУ ДО «КДШИ» способствует включению талантливых детей и молодежи в региональную базу данных талантливых детей и молодежи, достижения которых соответствуют условиям, определенным региональными нормативными актами. </w:t>
            </w:r>
            <w:r w:rsidR="00392515" w:rsidRPr="00B41EEA">
              <w:rPr>
                <w:sz w:val="28"/>
                <w:szCs w:val="28"/>
              </w:rPr>
              <w:t xml:space="preserve">Педагоги предоставляют   </w:t>
            </w:r>
            <w:r w:rsidR="0002275F" w:rsidRPr="00B41EEA">
              <w:rPr>
                <w:sz w:val="28"/>
                <w:szCs w:val="28"/>
              </w:rPr>
              <w:t xml:space="preserve">необходимую документацию </w:t>
            </w:r>
            <w:r w:rsidRPr="00B41EEA">
              <w:rPr>
                <w:sz w:val="28"/>
                <w:szCs w:val="28"/>
              </w:rPr>
              <w:t xml:space="preserve">для включения призеров и победителей в базу данных. При наличии бюджетного финансирования для поддержки талантливых детей и молодежи такая поддержка оказывается в первую очередь участникам базы данных. </w:t>
            </w:r>
          </w:p>
        </w:tc>
      </w:tr>
      <w:tr w:rsidR="00893867" w:rsidTr="00F878DD">
        <w:trPr>
          <w:trHeight w:val="286"/>
        </w:trPr>
        <w:tc>
          <w:tcPr>
            <w:tcW w:w="3085" w:type="dxa"/>
          </w:tcPr>
          <w:p w:rsidR="00E06EA4" w:rsidRPr="00B41EEA" w:rsidRDefault="004717D3" w:rsidP="00F878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Публичное признание и поощрение талантливых детей и молодежи</w:t>
            </w:r>
          </w:p>
        </w:tc>
        <w:tc>
          <w:tcPr>
            <w:tcW w:w="6486" w:type="dxa"/>
          </w:tcPr>
          <w:p w:rsidR="00E06EA4" w:rsidRPr="00B41EEA" w:rsidRDefault="004717D3" w:rsidP="0039251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Информация о достижениях </w:t>
            </w:r>
            <w:r w:rsidR="00392515" w:rsidRPr="00B41EEA">
              <w:rPr>
                <w:sz w:val="28"/>
                <w:szCs w:val="28"/>
              </w:rPr>
              <w:t xml:space="preserve">детей и молодежи </w:t>
            </w:r>
            <w:r w:rsidRPr="00B41EEA">
              <w:rPr>
                <w:sz w:val="28"/>
                <w:szCs w:val="28"/>
              </w:rPr>
              <w:t xml:space="preserve"> в конкурсных мероприятиях, а также о достижениях в личном первенстве, публику</w:t>
            </w:r>
            <w:r w:rsidR="00392515" w:rsidRPr="00B41EEA">
              <w:rPr>
                <w:sz w:val="28"/>
                <w:szCs w:val="28"/>
              </w:rPr>
              <w:t xml:space="preserve">ются </w:t>
            </w:r>
            <w:r w:rsidRPr="00B41EEA">
              <w:rPr>
                <w:sz w:val="28"/>
                <w:szCs w:val="28"/>
              </w:rPr>
              <w:t xml:space="preserve"> на официальном сайте учреждения. Достижения высокого уровня освещаются в средствах массовой информации.</w:t>
            </w:r>
          </w:p>
          <w:p w:rsidR="00EC39B4" w:rsidRPr="00B41EEA" w:rsidRDefault="004717D3" w:rsidP="0039251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Порядок подобных публикаций определяется учреждением.</w:t>
            </w:r>
          </w:p>
        </w:tc>
      </w:tr>
    </w:tbl>
    <w:p w:rsidR="00E06EA4" w:rsidRPr="006911A9" w:rsidRDefault="00E06EA4" w:rsidP="00E06EA4">
      <w:pPr>
        <w:widowControl w:val="0"/>
        <w:autoSpaceDE w:val="0"/>
        <w:autoSpaceDN w:val="0"/>
        <w:adjustRightInd w:val="0"/>
        <w:ind w:firstLine="709"/>
        <w:jc w:val="both"/>
      </w:pPr>
    </w:p>
    <w:p w:rsidR="003663E5" w:rsidRPr="00B41EEA" w:rsidRDefault="00B41EEA" w:rsidP="0002275F">
      <w:pPr>
        <w:spacing w:after="200"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  </w:t>
      </w:r>
      <w:r w:rsidR="0002275F" w:rsidRPr="00B41EEA">
        <w:rPr>
          <w:sz w:val="28"/>
          <w:szCs w:val="28"/>
        </w:rPr>
        <w:t>Исходя из основных направлений деятельности, подбираются формы работы, формируется план мероприятий и соответствующие положения по их реализации (акции, конкурсы, фестивали, слеты, смены, проекты и т.д.), составляются программы деятельности соответствующих детских и молодежных общественных организаций, клубов и иных объединений, которые являются неотъемлемой частью программы воспитания</w:t>
      </w:r>
      <w:r>
        <w:rPr>
          <w:sz w:val="28"/>
          <w:szCs w:val="28"/>
        </w:rPr>
        <w:t>.</w:t>
      </w:r>
      <w:r w:rsidR="004717D3" w:rsidRPr="00B41EEA">
        <w:rPr>
          <w:sz w:val="28"/>
          <w:szCs w:val="28"/>
        </w:rPr>
        <w:br w:type="page"/>
      </w:r>
    </w:p>
    <w:p w:rsidR="003663E5" w:rsidRPr="00B41EEA" w:rsidRDefault="004717D3" w:rsidP="00746110">
      <w:pPr>
        <w:pStyle w:val="a3"/>
        <w:jc w:val="center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lastRenderedPageBreak/>
        <w:t>Программа духовно-нравственного, гражданско-патриотического воспитания, формирования общей культуры обучающихся, профилактики экстремизма и радикализма в молодежной среде</w:t>
      </w:r>
    </w:p>
    <w:p w:rsidR="003663E5" w:rsidRPr="00B41EEA" w:rsidRDefault="004717D3" w:rsidP="00465E54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Анализ состояния проблемы.</w:t>
      </w:r>
    </w:p>
    <w:p w:rsidR="003663E5" w:rsidRPr="00B41EEA" w:rsidRDefault="004717D3" w:rsidP="001F5085">
      <w:pPr>
        <w:spacing w:line="276" w:lineRule="auto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        Моральные или нравственные качества многообразны и проявляются в обществе, среди людей в самых разных формах. Главные среди них – это доброта, душевность, любовь к  близким, к своему коллективу, к Родине. Безусловно, высокие моральные качества служат </w:t>
      </w:r>
      <w:r w:rsidR="001F5085" w:rsidRPr="00B41EEA">
        <w:rPr>
          <w:sz w:val="28"/>
          <w:szCs w:val="28"/>
        </w:rPr>
        <w:t>основой здорового общества</w:t>
      </w:r>
      <w:r w:rsidR="001F5085" w:rsidRPr="00B41EEA">
        <w:rPr>
          <w:color w:val="FF0000"/>
          <w:sz w:val="28"/>
          <w:szCs w:val="28"/>
        </w:rPr>
        <w:t>.</w:t>
      </w:r>
      <w:r w:rsidR="001F5085" w:rsidRPr="00B41EEA">
        <w:rPr>
          <w:color w:val="000000"/>
          <w:sz w:val="28"/>
          <w:szCs w:val="28"/>
          <w:shd w:val="clear" w:color="auto" w:fill="FFFFFF"/>
        </w:rPr>
        <w:t xml:space="preserve">От детей, которые приходят к нам сегодня, завтра будет зависеть безопасность и благополучие государства. Очевидно, что воспитание патриотических чувств – социальная потребность современного российского общества. Укрепление и поддержка чувства национального достоинства, формирование гражданского сознания и национального самосознания. </w:t>
      </w:r>
    </w:p>
    <w:p w:rsidR="003663E5" w:rsidRPr="00B41EEA" w:rsidRDefault="004717D3" w:rsidP="007E525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Цель программы:</w:t>
      </w:r>
    </w:p>
    <w:p w:rsidR="003663E5" w:rsidRPr="00B41EEA" w:rsidRDefault="004717D3" w:rsidP="007E525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1EEA">
        <w:rPr>
          <w:sz w:val="28"/>
          <w:szCs w:val="28"/>
        </w:rPr>
        <w:t xml:space="preserve">Создание условий в </w:t>
      </w:r>
      <w:r w:rsidR="0034227B" w:rsidRPr="00B41EEA">
        <w:rPr>
          <w:rFonts w:eastAsia="HiddenHorzOCR"/>
          <w:sz w:val="28"/>
          <w:szCs w:val="28"/>
        </w:rPr>
        <w:t>МАУ</w:t>
      </w:r>
      <w:r w:rsidR="009E7B9B" w:rsidRPr="00B41EEA">
        <w:rPr>
          <w:rFonts w:eastAsia="HiddenHorzOCR"/>
          <w:sz w:val="28"/>
          <w:szCs w:val="28"/>
        </w:rPr>
        <w:t xml:space="preserve"> ДО «Казанская детская школа искусств»</w:t>
      </w:r>
      <w:r w:rsidR="0034227B" w:rsidRPr="00B41EEA">
        <w:rPr>
          <w:rFonts w:eastAsia="HiddenHorzOCR"/>
          <w:sz w:val="28"/>
          <w:szCs w:val="28"/>
        </w:rPr>
        <w:t xml:space="preserve">» </w:t>
      </w:r>
      <w:r w:rsidRPr="00B41EEA">
        <w:rPr>
          <w:sz w:val="28"/>
          <w:szCs w:val="28"/>
        </w:rPr>
        <w:t>для становления и развития высоконравственного, ответственного, инициативного и социально компетентного гражданина и патриота</w:t>
      </w:r>
      <w:r w:rsidRPr="00B41EEA">
        <w:rPr>
          <w:color w:val="000000"/>
          <w:sz w:val="28"/>
          <w:szCs w:val="28"/>
        </w:rPr>
        <w:t>.</w:t>
      </w:r>
    </w:p>
    <w:p w:rsidR="003663E5" w:rsidRPr="00B41EEA" w:rsidRDefault="004717D3" w:rsidP="007E525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Задачи программы:</w:t>
      </w:r>
    </w:p>
    <w:p w:rsidR="003663E5" w:rsidRPr="00B41EEA" w:rsidRDefault="004717D3" w:rsidP="00616E0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EEA">
        <w:rPr>
          <w:rFonts w:ascii="Times New Roman" w:hAnsi="Times New Roman"/>
          <w:color w:val="000000"/>
          <w:sz w:val="28"/>
          <w:szCs w:val="28"/>
        </w:rPr>
        <w:t>Совершенствование и реализация воспитательных мер, направленных на духовно-нравственное и гражданско-патриотическое воспитание детей и молодежи.</w:t>
      </w:r>
    </w:p>
    <w:p w:rsidR="003663E5" w:rsidRPr="00B41EEA" w:rsidRDefault="004717D3" w:rsidP="00616E0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EEA">
        <w:rPr>
          <w:rFonts w:ascii="Times New Roman" w:hAnsi="Times New Roman"/>
          <w:color w:val="000000"/>
          <w:sz w:val="28"/>
          <w:szCs w:val="28"/>
        </w:rPr>
        <w:t xml:space="preserve">Профилактика экстремизма и радикализма в молодежной среде посредством </w:t>
      </w:r>
      <w:r w:rsidRPr="00B41EEA">
        <w:rPr>
          <w:rFonts w:ascii="Times New Roman" w:hAnsi="Times New Roman"/>
          <w:sz w:val="28"/>
          <w:szCs w:val="28"/>
        </w:rPr>
        <w:t>развития высоконравственного, ответственного, инициативного и компетентного гражданина и патриота</w:t>
      </w:r>
    </w:p>
    <w:p w:rsidR="003663E5" w:rsidRPr="00B41EEA" w:rsidRDefault="004717D3" w:rsidP="007E525E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Ценностные ориентиры программы:</w:t>
      </w:r>
      <w:r w:rsidRPr="00B41EEA">
        <w:rPr>
          <w:sz w:val="28"/>
          <w:szCs w:val="28"/>
        </w:rPr>
        <w:t>любовь к России, своему народу, краю, семье, доверие к людям, многообразие и уважение культур и народов, социальная ответственность и компетентность, закон и правопорядок, нравственный выбор, милосердие, честь, достоинство, уважение родителей, забота о старших и младших.</w:t>
      </w:r>
    </w:p>
    <w:p w:rsidR="003663E5" w:rsidRPr="00B41EEA" w:rsidRDefault="004717D3" w:rsidP="00E7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EA">
        <w:rPr>
          <w:b/>
          <w:i/>
          <w:sz w:val="28"/>
          <w:szCs w:val="28"/>
        </w:rPr>
        <w:t>Основными направлениями деятельности</w:t>
      </w:r>
      <w:r w:rsidRPr="00B41EEA">
        <w:rPr>
          <w:sz w:val="28"/>
          <w:szCs w:val="28"/>
        </w:rPr>
        <w:t xml:space="preserve"> по реализации программы духовно-нравственного, гражданско-патриотического воспитания, формирования общей культуры обучающихся, профилактики экстремизма и радикализма в молодежной среде являются:</w:t>
      </w:r>
    </w:p>
    <w:p w:rsidR="003663E5" w:rsidRPr="00B41EEA" w:rsidRDefault="003663E5" w:rsidP="00E7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1"/>
        <w:gridCol w:w="6320"/>
      </w:tblGrid>
      <w:tr w:rsidR="00893867" w:rsidRPr="00B41EEA" w:rsidTr="006A1D8E">
        <w:tc>
          <w:tcPr>
            <w:tcW w:w="3198" w:type="dxa"/>
          </w:tcPr>
          <w:p w:rsidR="003663E5" w:rsidRPr="00B41EEA" w:rsidRDefault="004717D3" w:rsidP="004669C7">
            <w:pPr>
              <w:jc w:val="center"/>
              <w:rPr>
                <w:i/>
                <w:sz w:val="28"/>
                <w:szCs w:val="28"/>
              </w:rPr>
            </w:pPr>
            <w:r w:rsidRPr="00B41EEA">
              <w:rPr>
                <w:i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373" w:type="dxa"/>
          </w:tcPr>
          <w:p w:rsidR="003663E5" w:rsidRPr="00B41EEA" w:rsidRDefault="004717D3" w:rsidP="004669C7">
            <w:pPr>
              <w:jc w:val="center"/>
              <w:rPr>
                <w:i/>
                <w:sz w:val="28"/>
                <w:szCs w:val="28"/>
              </w:rPr>
            </w:pPr>
            <w:r w:rsidRPr="00B41EEA">
              <w:rPr>
                <w:i/>
                <w:sz w:val="28"/>
                <w:szCs w:val="28"/>
              </w:rPr>
              <w:t>Организация работы</w:t>
            </w:r>
          </w:p>
          <w:p w:rsidR="003663E5" w:rsidRPr="00B41EEA" w:rsidRDefault="003663E5" w:rsidP="004669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93867" w:rsidRPr="00B41EEA" w:rsidTr="006A1D8E">
        <w:tc>
          <w:tcPr>
            <w:tcW w:w="3198" w:type="dxa"/>
          </w:tcPr>
          <w:p w:rsidR="003663E5" w:rsidRPr="00B41EEA" w:rsidRDefault="004717D3" w:rsidP="00FC19C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 xml:space="preserve">Реализация общеразвивающих и предпрофессиональных образовательных </w:t>
            </w:r>
            <w:r w:rsidRPr="00B41EEA">
              <w:rPr>
                <w:b/>
                <w:sz w:val="28"/>
                <w:szCs w:val="28"/>
              </w:rPr>
              <w:lastRenderedPageBreak/>
              <w:t>программ</w:t>
            </w:r>
          </w:p>
          <w:p w:rsidR="003663E5" w:rsidRPr="00B41EEA" w:rsidRDefault="003663E5" w:rsidP="004669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373" w:type="dxa"/>
          </w:tcPr>
          <w:p w:rsidR="003663E5" w:rsidRPr="00B41EEA" w:rsidRDefault="004717D3" w:rsidP="001F32CC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lastRenderedPageBreak/>
              <w:tab/>
              <w:t>Поми</w:t>
            </w:r>
            <w:r w:rsidR="005D698B" w:rsidRPr="00B41EEA">
              <w:rPr>
                <w:sz w:val="28"/>
                <w:szCs w:val="28"/>
              </w:rPr>
              <w:t xml:space="preserve">мо реализации общеразвивающих программ </w:t>
            </w:r>
            <w:r w:rsidRPr="00B41EEA">
              <w:rPr>
                <w:sz w:val="28"/>
                <w:szCs w:val="28"/>
              </w:rPr>
              <w:t xml:space="preserve">педагоги способствуют освоению знаний о политическом устройстве государства, о его важнейших законах, о символах государства, о </w:t>
            </w:r>
            <w:r w:rsidRPr="00B41EEA">
              <w:rPr>
                <w:sz w:val="28"/>
                <w:szCs w:val="28"/>
              </w:rPr>
              <w:lastRenderedPageBreak/>
              <w:t>правах и обязанностях гражданина России, о народах России, об их общей исторической судьбе, о национальных героях и важнейших событиях истории России, истории Тюмени и т.д.</w:t>
            </w:r>
          </w:p>
          <w:p w:rsidR="009E7B9B" w:rsidRPr="00B41EEA" w:rsidRDefault="004717D3" w:rsidP="003728EF">
            <w:pPr>
              <w:ind w:firstLine="488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Педагоги демонстрируют образец поведения высоконравственного, ответственного, инициативного и социально компетентного гражданина и патриота. Включая обучающихся в совместную деятельность, они выстраивают диалог и проводят беседы по формированию у обучающихся соответствующих ценностей и норм поведения.</w:t>
            </w:r>
          </w:p>
        </w:tc>
      </w:tr>
      <w:tr w:rsidR="00893867" w:rsidRPr="00B41EEA" w:rsidTr="006A1D8E">
        <w:tc>
          <w:tcPr>
            <w:tcW w:w="3198" w:type="dxa"/>
          </w:tcPr>
          <w:p w:rsidR="003663E5" w:rsidRPr="00B41EEA" w:rsidRDefault="004717D3" w:rsidP="002123C3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lastRenderedPageBreak/>
              <w:t>Организация и участие в социально-значимых мероприятиях</w:t>
            </w:r>
          </w:p>
        </w:tc>
        <w:tc>
          <w:tcPr>
            <w:tcW w:w="6373" w:type="dxa"/>
          </w:tcPr>
          <w:p w:rsidR="003663E5" w:rsidRPr="00B41EEA" w:rsidRDefault="004717D3" w:rsidP="00972A05">
            <w:pPr>
              <w:ind w:firstLine="567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В рамках программы воспитания обучающиеся участвуют в следующих всероссийских акциях и конкурсных мероприятиях:</w:t>
            </w:r>
          </w:p>
          <w:p w:rsidR="003728EF" w:rsidRPr="00B41EEA" w:rsidRDefault="004717D3" w:rsidP="009812A4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- </w:t>
            </w:r>
            <w:r w:rsidR="003728EF" w:rsidRPr="00B41EEA">
              <w:rPr>
                <w:sz w:val="28"/>
                <w:szCs w:val="28"/>
              </w:rPr>
              <w:t>посвященных Дню Защитника Отечества,</w:t>
            </w:r>
          </w:p>
          <w:p w:rsidR="003728EF" w:rsidRPr="00B41EEA" w:rsidRDefault="003728EF" w:rsidP="009812A4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- Дню Победы,</w:t>
            </w:r>
          </w:p>
          <w:p w:rsidR="003728EF" w:rsidRPr="00B41EEA" w:rsidRDefault="003728EF" w:rsidP="009812A4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- Дню молодежи,</w:t>
            </w:r>
          </w:p>
          <w:p w:rsidR="003728EF" w:rsidRPr="00B41EEA" w:rsidRDefault="003728EF" w:rsidP="009812A4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- Дню государственного флага РФ,</w:t>
            </w:r>
          </w:p>
          <w:p w:rsidR="003728EF" w:rsidRPr="00B41EEA" w:rsidRDefault="003728EF" w:rsidP="009812A4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- Дню защиты детей</w:t>
            </w:r>
          </w:p>
          <w:p w:rsidR="003663E5" w:rsidRPr="00B41EEA" w:rsidRDefault="003728EF" w:rsidP="003728EF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- и прочим мероприятиям.</w:t>
            </w:r>
          </w:p>
        </w:tc>
      </w:tr>
      <w:tr w:rsidR="00893867" w:rsidRPr="00B41EEA" w:rsidTr="00CB785A">
        <w:tc>
          <w:tcPr>
            <w:tcW w:w="3198" w:type="dxa"/>
          </w:tcPr>
          <w:p w:rsidR="003663E5" w:rsidRPr="00B41EEA" w:rsidRDefault="004717D3" w:rsidP="00CB78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373" w:type="dxa"/>
          </w:tcPr>
          <w:p w:rsidR="003728EF" w:rsidRPr="00B41EEA" w:rsidRDefault="004717D3" w:rsidP="003728EF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Организация работы с родителями строится через привлечение родителей к совместному с детьми участию в социально-значимых мероприятиях.</w:t>
            </w:r>
            <w:r w:rsidR="003728EF" w:rsidRPr="00B41EEA">
              <w:rPr>
                <w:sz w:val="28"/>
                <w:szCs w:val="28"/>
              </w:rPr>
              <w:t xml:space="preserve"> Для родителей воспитанниками школы ежегодно организуются концертные программы, театрализованные представления и иные форматы мероприятий. </w:t>
            </w:r>
          </w:p>
          <w:p w:rsidR="005D698B" w:rsidRPr="00B41EEA" w:rsidRDefault="004717D3" w:rsidP="003728EF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В план работы включаются профилактические беседы:</w:t>
            </w:r>
          </w:p>
          <w:p w:rsidR="003663E5" w:rsidRPr="00B41EEA" w:rsidRDefault="003728EF" w:rsidP="003728EF">
            <w:pPr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На тему </w:t>
            </w:r>
            <w:r w:rsidR="004717D3" w:rsidRPr="00B41EEA">
              <w:rPr>
                <w:sz w:val="28"/>
                <w:szCs w:val="28"/>
              </w:rPr>
              <w:t xml:space="preserve">асоциального </w:t>
            </w:r>
            <w:r w:rsidRPr="00B41EEA">
              <w:rPr>
                <w:sz w:val="28"/>
                <w:szCs w:val="28"/>
              </w:rPr>
              <w:t>поведения подростков, употребления ПАВ и ведения ЗОЖ, развитие индивидуальных способностей воспитанников учреждения, профилактические мероприятия посвященные единым дням профилактики: День безопасного интернета, Международный день терпимости, День добровольцев и т.п.</w:t>
            </w:r>
          </w:p>
        </w:tc>
      </w:tr>
      <w:tr w:rsidR="00893867" w:rsidRPr="00B41EEA" w:rsidTr="006A1D8E">
        <w:tc>
          <w:tcPr>
            <w:tcW w:w="3198" w:type="dxa"/>
          </w:tcPr>
          <w:p w:rsidR="003663E5" w:rsidRPr="00B41EEA" w:rsidRDefault="004717D3" w:rsidP="002639E8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 xml:space="preserve">Оформление образовательной среды, способствующей духовно-нравственному и гражданско-патриотическому </w:t>
            </w:r>
            <w:r w:rsidRPr="00B41EEA">
              <w:rPr>
                <w:b/>
                <w:sz w:val="28"/>
                <w:szCs w:val="28"/>
              </w:rPr>
              <w:lastRenderedPageBreak/>
              <w:t>воспитанию</w:t>
            </w:r>
          </w:p>
        </w:tc>
        <w:tc>
          <w:tcPr>
            <w:tcW w:w="6373" w:type="dxa"/>
          </w:tcPr>
          <w:p w:rsidR="003728EF" w:rsidRPr="00B41EEA" w:rsidRDefault="003728EF" w:rsidP="00372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lastRenderedPageBreak/>
              <w:t>Педагогами на информационных стендах регулярно обновляется различная актуальная информация с расписанием занятий, с афишами мероприятий, профилактические буклеты, а также информация о памятных датах военной истории России.</w:t>
            </w:r>
          </w:p>
          <w:p w:rsidR="003663E5" w:rsidRPr="00B41EEA" w:rsidRDefault="003663E5" w:rsidP="00BC481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893867" w:rsidRPr="00B41EEA" w:rsidTr="006A1D8E">
        <w:tc>
          <w:tcPr>
            <w:tcW w:w="3198" w:type="dxa"/>
          </w:tcPr>
          <w:p w:rsidR="003663E5" w:rsidRPr="00B41EEA" w:rsidRDefault="004717D3" w:rsidP="002639E8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lastRenderedPageBreak/>
              <w:t>Информационное сопровождение</w:t>
            </w:r>
          </w:p>
        </w:tc>
        <w:tc>
          <w:tcPr>
            <w:tcW w:w="6373" w:type="dxa"/>
          </w:tcPr>
          <w:p w:rsidR="003663E5" w:rsidRPr="00B41EEA" w:rsidRDefault="004717D3" w:rsidP="00372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На официальном сайте учреждения публикуютсяинформационные заметки о знаменательных датах и государственных праздниках.</w:t>
            </w:r>
            <w:r w:rsidR="003728EF" w:rsidRPr="00B41EEA">
              <w:rPr>
                <w:sz w:val="28"/>
                <w:szCs w:val="28"/>
              </w:rPr>
              <w:t xml:space="preserve"> Информация размещается на сайте учреждения. </w:t>
            </w:r>
            <w:r w:rsidRPr="00B41EEA">
              <w:rPr>
                <w:sz w:val="28"/>
                <w:szCs w:val="28"/>
              </w:rPr>
              <w:t>Порядок подобных публикаций определяется учреждением.</w:t>
            </w:r>
          </w:p>
        </w:tc>
      </w:tr>
    </w:tbl>
    <w:p w:rsidR="0002275F" w:rsidRPr="00B41EEA" w:rsidRDefault="004717D3" w:rsidP="0002275F">
      <w:pPr>
        <w:pStyle w:val="a3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Исходя из основных направлений деятельности, подбираются формы работы, формируется план мероприятий и соответствующие положения по их реализации (акции, конкурсы, фестивали, слеты, смены, проекты и т.д.), составляются программы деятельности соответствующих детских и молодежных общественных организаций, клубов и иных объединений, которые являются неотъемлемой частью программы воспитания</w:t>
      </w:r>
    </w:p>
    <w:p w:rsidR="003728EF" w:rsidRPr="00B41EEA" w:rsidRDefault="003728EF" w:rsidP="0002275F">
      <w:pPr>
        <w:pStyle w:val="a3"/>
        <w:jc w:val="both"/>
        <w:rPr>
          <w:sz w:val="28"/>
          <w:szCs w:val="28"/>
        </w:rPr>
      </w:pPr>
    </w:p>
    <w:p w:rsidR="003663E5" w:rsidRPr="00B41EEA" w:rsidRDefault="004717D3" w:rsidP="00B41EEA">
      <w:pPr>
        <w:pStyle w:val="a3"/>
        <w:jc w:val="center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t>Программа социализации, самоопределения и профессиональной ориентации</w:t>
      </w:r>
    </w:p>
    <w:p w:rsidR="00EC39B4" w:rsidRPr="00B41EEA" w:rsidRDefault="004717D3" w:rsidP="00F142D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Анализ состояния проблемы.</w:t>
      </w:r>
    </w:p>
    <w:p w:rsidR="00EC39B4" w:rsidRPr="00B41EEA" w:rsidRDefault="004717D3" w:rsidP="00F142D0">
      <w:pPr>
        <w:pStyle w:val="a3"/>
        <w:rPr>
          <w:rStyle w:val="c3"/>
          <w:sz w:val="28"/>
          <w:szCs w:val="28"/>
        </w:rPr>
      </w:pPr>
      <w:r w:rsidRPr="00B41EEA">
        <w:rPr>
          <w:rStyle w:val="c3"/>
          <w:sz w:val="28"/>
          <w:szCs w:val="28"/>
        </w:rPr>
        <w:t>Для учащихся выбор профессии – самый главный вопрос их образовательного развития. Его разрешение поможет им сориентироваться в перспективности выбора дальнейших путей получения образования, определиться с будущей сферой профессиональной деятельности.</w:t>
      </w:r>
    </w:p>
    <w:p w:rsidR="003663E5" w:rsidRPr="00B41EEA" w:rsidRDefault="004717D3" w:rsidP="00C958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B41EEA">
        <w:rPr>
          <w:b/>
          <w:i/>
          <w:sz w:val="28"/>
          <w:szCs w:val="28"/>
        </w:rPr>
        <w:t>Цель программы:</w:t>
      </w:r>
    </w:p>
    <w:p w:rsidR="003663E5" w:rsidRPr="00B41EEA" w:rsidRDefault="004717D3" w:rsidP="00C958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 Создание условий в </w:t>
      </w:r>
      <w:r w:rsidR="000414EB" w:rsidRPr="00B41EEA">
        <w:rPr>
          <w:rFonts w:eastAsia="HiddenHorzOCR"/>
          <w:sz w:val="28"/>
          <w:szCs w:val="28"/>
        </w:rPr>
        <w:t>МАУ ДО</w:t>
      </w:r>
      <w:r w:rsidR="009E7B9B" w:rsidRPr="00B41EEA">
        <w:rPr>
          <w:rFonts w:eastAsia="HiddenHorzOCR"/>
          <w:sz w:val="28"/>
          <w:szCs w:val="28"/>
        </w:rPr>
        <w:t xml:space="preserve"> «Казанская детская школа искусств</w:t>
      </w:r>
      <w:r w:rsidR="000414EB" w:rsidRPr="00B41EEA">
        <w:rPr>
          <w:rFonts w:eastAsia="HiddenHorzOCR"/>
          <w:sz w:val="28"/>
          <w:szCs w:val="28"/>
        </w:rPr>
        <w:t xml:space="preserve">» </w:t>
      </w:r>
      <w:r w:rsidRPr="00B41EEA">
        <w:rPr>
          <w:sz w:val="28"/>
          <w:szCs w:val="28"/>
        </w:rPr>
        <w:t xml:space="preserve">для </w:t>
      </w:r>
      <w:r w:rsidRPr="00B41EEA">
        <w:rPr>
          <w:rStyle w:val="c3"/>
          <w:sz w:val="28"/>
          <w:szCs w:val="28"/>
        </w:rPr>
        <w:t xml:space="preserve">формирования у </w:t>
      </w:r>
      <w:r w:rsidR="009E7B9B" w:rsidRPr="00B41EEA">
        <w:rPr>
          <w:rStyle w:val="c3"/>
          <w:sz w:val="28"/>
          <w:szCs w:val="28"/>
        </w:rPr>
        <w:t xml:space="preserve">детей и </w:t>
      </w:r>
      <w:r w:rsidRPr="00B41EEA">
        <w:rPr>
          <w:rStyle w:val="c3"/>
          <w:sz w:val="28"/>
          <w:szCs w:val="28"/>
        </w:rPr>
        <w:t>молодежи личностных и социально значимых качеств, готовности к осознанному профессиональному выбору.</w:t>
      </w:r>
    </w:p>
    <w:p w:rsidR="003663E5" w:rsidRPr="00B41EEA" w:rsidRDefault="004717D3" w:rsidP="00C958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Задачи программы:</w:t>
      </w:r>
    </w:p>
    <w:p w:rsidR="003663E5" w:rsidRPr="00B41EEA" w:rsidRDefault="004717D3" w:rsidP="00616E0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Совершенствование и реализация системы формирования у обучающихся объективных представлений о себе, как субъекте собственной деятельности; развитие навыков проектирования и реализации индивидуальных способностей.</w:t>
      </w:r>
    </w:p>
    <w:p w:rsidR="003663E5" w:rsidRPr="00B41EEA" w:rsidRDefault="004717D3" w:rsidP="00616E0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Формирование у молодежи адекватных представлений об избранной профессиональной деятельности и собственной готовности к ней.</w:t>
      </w:r>
    </w:p>
    <w:p w:rsidR="003663E5" w:rsidRPr="00B41EEA" w:rsidRDefault="004717D3" w:rsidP="00C958D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Ценностные ориентиры программы</w:t>
      </w:r>
      <w:r w:rsidRPr="00B41EEA">
        <w:rPr>
          <w:i/>
          <w:sz w:val="28"/>
          <w:szCs w:val="28"/>
        </w:rPr>
        <w:t xml:space="preserve">: </w:t>
      </w:r>
      <w:r w:rsidRPr="00B41EEA">
        <w:rPr>
          <w:sz w:val="28"/>
          <w:szCs w:val="28"/>
        </w:rPr>
        <w:t>личность, труд, информация, выбор профессии.</w:t>
      </w:r>
    </w:p>
    <w:p w:rsidR="003663E5" w:rsidRPr="00B41EEA" w:rsidRDefault="004717D3" w:rsidP="00C958D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1EEA">
        <w:rPr>
          <w:b/>
          <w:i/>
          <w:sz w:val="28"/>
          <w:szCs w:val="28"/>
        </w:rPr>
        <w:t>Основными направлениями деятельности</w:t>
      </w:r>
      <w:r w:rsidRPr="00B41EEA">
        <w:rPr>
          <w:sz w:val="28"/>
          <w:szCs w:val="28"/>
        </w:rPr>
        <w:t xml:space="preserve"> по реализации программы социализации, самоопределения и профессиональной ориентации являются:</w:t>
      </w:r>
    </w:p>
    <w:p w:rsidR="003663E5" w:rsidRPr="00B41EEA" w:rsidRDefault="003663E5" w:rsidP="00384CB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1"/>
        <w:gridCol w:w="6320"/>
      </w:tblGrid>
      <w:tr w:rsidR="00893867" w:rsidRPr="00B41EEA" w:rsidTr="001F3C7A">
        <w:tc>
          <w:tcPr>
            <w:tcW w:w="3185" w:type="dxa"/>
          </w:tcPr>
          <w:p w:rsidR="003663E5" w:rsidRPr="00B41EEA" w:rsidRDefault="004717D3" w:rsidP="003C20D7">
            <w:pPr>
              <w:jc w:val="center"/>
              <w:rPr>
                <w:i/>
                <w:sz w:val="28"/>
                <w:szCs w:val="28"/>
              </w:rPr>
            </w:pPr>
            <w:r w:rsidRPr="00B41EEA">
              <w:rPr>
                <w:i/>
                <w:sz w:val="28"/>
                <w:szCs w:val="28"/>
              </w:rPr>
              <w:lastRenderedPageBreak/>
              <w:t>Направления деятельности</w:t>
            </w:r>
          </w:p>
        </w:tc>
        <w:tc>
          <w:tcPr>
            <w:tcW w:w="6386" w:type="dxa"/>
          </w:tcPr>
          <w:p w:rsidR="003663E5" w:rsidRPr="00B41EEA" w:rsidRDefault="004717D3" w:rsidP="003C20D7">
            <w:pPr>
              <w:jc w:val="center"/>
              <w:rPr>
                <w:i/>
                <w:sz w:val="28"/>
                <w:szCs w:val="28"/>
              </w:rPr>
            </w:pPr>
            <w:r w:rsidRPr="00B41EEA">
              <w:rPr>
                <w:i/>
                <w:sz w:val="28"/>
                <w:szCs w:val="28"/>
              </w:rPr>
              <w:t>Организация работы</w:t>
            </w:r>
          </w:p>
          <w:p w:rsidR="003663E5" w:rsidRPr="00B41EEA" w:rsidRDefault="003663E5" w:rsidP="003C20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93867" w:rsidRPr="00B41EEA" w:rsidTr="001F3C7A">
        <w:tc>
          <w:tcPr>
            <w:tcW w:w="3185" w:type="dxa"/>
          </w:tcPr>
          <w:p w:rsidR="003663E5" w:rsidRPr="00B41EEA" w:rsidRDefault="004717D3" w:rsidP="003C20D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Реализация общеразвивающих и предпрофессиональных образовательных программ</w:t>
            </w:r>
          </w:p>
          <w:p w:rsidR="003663E5" w:rsidRPr="00B41EEA" w:rsidRDefault="003663E5" w:rsidP="003C20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386" w:type="dxa"/>
          </w:tcPr>
          <w:p w:rsidR="003663E5" w:rsidRPr="00B41EEA" w:rsidRDefault="004717D3" w:rsidP="00E02C84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Осваивая дополнительную образовательную программу учреждения, обучающийся реализует свои </w:t>
            </w:r>
            <w:r w:rsidR="00DA663C" w:rsidRPr="00B41EEA">
              <w:rPr>
                <w:sz w:val="28"/>
                <w:szCs w:val="28"/>
              </w:rPr>
              <w:t xml:space="preserve">творческие </w:t>
            </w:r>
            <w:r w:rsidRPr="00B41EEA">
              <w:rPr>
                <w:sz w:val="28"/>
                <w:szCs w:val="28"/>
              </w:rPr>
              <w:t>способности, формируя мотивацию к тому или иному виду деятельности и профессиональный интерес.</w:t>
            </w:r>
          </w:p>
          <w:p w:rsidR="003663E5" w:rsidRPr="00B41EEA" w:rsidRDefault="003663E5" w:rsidP="00E02C84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893867" w:rsidRPr="00B41EEA" w:rsidTr="001F3C7A">
        <w:tc>
          <w:tcPr>
            <w:tcW w:w="3185" w:type="dxa"/>
          </w:tcPr>
          <w:p w:rsidR="00BC117B" w:rsidRPr="00B41EEA" w:rsidRDefault="004717D3" w:rsidP="00F878DD">
            <w:pPr>
              <w:rPr>
                <w:rFonts w:ascii="Arial" w:hAnsi="Arial" w:cs="Arial"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Организация деятельности детских и молодежных общественных организаций (</w:t>
            </w:r>
            <w:r w:rsidRPr="00B41EEA">
              <w:rPr>
                <w:sz w:val="28"/>
                <w:szCs w:val="28"/>
              </w:rPr>
              <w:t>секций, клубов, лабораторий и т.д.)</w:t>
            </w:r>
          </w:p>
        </w:tc>
        <w:tc>
          <w:tcPr>
            <w:tcW w:w="6386" w:type="dxa"/>
          </w:tcPr>
          <w:p w:rsidR="00BC117B" w:rsidRPr="00B41EEA" w:rsidRDefault="004717D3" w:rsidP="003728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Благодаря неформальным объединениям, клубной деятельности воспитанники включаются в неформальные межличностные отношения, познавая себя, свои особенности и способности, у воспитанников формируются коммуникативные навыки, интерес к тому или иному виду деятельности, мотивация к профессиональному выбору.</w:t>
            </w:r>
          </w:p>
        </w:tc>
      </w:tr>
      <w:tr w:rsidR="00893867" w:rsidRPr="00B41EEA" w:rsidTr="001F3C7A">
        <w:tc>
          <w:tcPr>
            <w:tcW w:w="3185" w:type="dxa"/>
          </w:tcPr>
          <w:p w:rsidR="00BC117B" w:rsidRPr="00B41EEA" w:rsidRDefault="004717D3" w:rsidP="003C20D7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386" w:type="dxa"/>
          </w:tcPr>
          <w:p w:rsidR="00BC117B" w:rsidRPr="00B41EEA" w:rsidRDefault="004717D3" w:rsidP="00BB6074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Информирование родителей об успешности ребенка в освоении образовательной программы является одной из форм профориентационной работы с вовлеченностью семьи.</w:t>
            </w:r>
            <w:r w:rsidR="003728EF" w:rsidRPr="00B41EEA">
              <w:rPr>
                <w:sz w:val="28"/>
                <w:szCs w:val="28"/>
              </w:rPr>
              <w:t xml:space="preserve"> Ежемесячно педагогами с родителями проводятся индивидуальные беседы об успешности освоения воспитанниками программ и участию их в мероприятиях различного уровня.</w:t>
            </w:r>
          </w:p>
          <w:p w:rsidR="00BC117B" w:rsidRPr="00B41EEA" w:rsidRDefault="004717D3" w:rsidP="003728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Яркой формой работы, сочетающей в себе цели профориентации, и укрепления семейных ценностей является культивирование семейных профессиональных династий.Бесед</w:t>
            </w:r>
            <w:r w:rsidR="009E7B9B" w:rsidRPr="00B41EEA">
              <w:rPr>
                <w:sz w:val="28"/>
                <w:szCs w:val="28"/>
              </w:rPr>
              <w:t>ы, классные часы.</w:t>
            </w:r>
          </w:p>
        </w:tc>
      </w:tr>
      <w:tr w:rsidR="00893867" w:rsidRPr="00B41EEA" w:rsidTr="001F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7B" w:rsidRPr="00B41EEA" w:rsidRDefault="004717D3" w:rsidP="00CE5CF4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7B" w:rsidRPr="00B41EEA" w:rsidRDefault="004717D3" w:rsidP="00372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Осознанной профориентации способствует общение воспитанников с выдающимися личностями, добившимися значительных результатов в той или иной сфере деятельности.</w:t>
            </w:r>
          </w:p>
          <w:p w:rsidR="00BC117B" w:rsidRPr="00B41EEA" w:rsidRDefault="004717D3" w:rsidP="003D6F79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Часть отдельных общеразвивающих и предпрофессиональных образовательных программ целесообразно реализовывать совместно с ведущими вузами или предприятиями области, района. Содержательной основой данного направления могут стать действующие совместные планы работы.</w:t>
            </w:r>
          </w:p>
          <w:p w:rsidR="00BC117B" w:rsidRPr="00B41EEA" w:rsidRDefault="009A0852" w:rsidP="009A0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Организованы встречи и б</w:t>
            </w:r>
            <w:r w:rsidR="004717D3" w:rsidRPr="00B41EEA">
              <w:rPr>
                <w:sz w:val="28"/>
                <w:szCs w:val="28"/>
              </w:rPr>
              <w:t xml:space="preserve">еседы с руководителями и работниками предприятий </w:t>
            </w:r>
            <w:r w:rsidR="000414EB" w:rsidRPr="00B41EEA">
              <w:rPr>
                <w:sz w:val="28"/>
                <w:szCs w:val="28"/>
              </w:rPr>
              <w:t xml:space="preserve">Казанского </w:t>
            </w:r>
            <w:r w:rsidR="004717D3" w:rsidRPr="00B41EEA">
              <w:rPr>
                <w:sz w:val="28"/>
                <w:szCs w:val="28"/>
              </w:rPr>
              <w:t>района</w:t>
            </w:r>
            <w:r w:rsidRPr="00B41EEA">
              <w:rPr>
                <w:sz w:val="28"/>
                <w:szCs w:val="28"/>
              </w:rPr>
              <w:t>, а также с выдающимися людьми</w:t>
            </w:r>
            <w:r w:rsidR="004717D3" w:rsidRPr="00B41EEA">
              <w:rPr>
                <w:sz w:val="28"/>
                <w:szCs w:val="28"/>
              </w:rPr>
              <w:t>.</w:t>
            </w:r>
          </w:p>
        </w:tc>
      </w:tr>
      <w:tr w:rsidR="00893867" w:rsidRPr="00B41EEA" w:rsidTr="001F3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7B" w:rsidRPr="00B41EEA" w:rsidRDefault="004717D3" w:rsidP="00CE5CF4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 xml:space="preserve">Психолого-педагогическое </w:t>
            </w:r>
            <w:r w:rsidRPr="00B41EEA">
              <w:rPr>
                <w:b/>
                <w:sz w:val="28"/>
                <w:szCs w:val="28"/>
              </w:rPr>
              <w:lastRenderedPageBreak/>
              <w:t>сопровождение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7B" w:rsidRPr="00B41EEA" w:rsidRDefault="004717D3" w:rsidP="009A085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lastRenderedPageBreak/>
              <w:t xml:space="preserve">Помощь в определении специальных способностей детей, склонностей их к тому или </w:t>
            </w:r>
            <w:r w:rsidRPr="00B41EEA">
              <w:rPr>
                <w:sz w:val="28"/>
                <w:szCs w:val="28"/>
              </w:rPr>
              <w:lastRenderedPageBreak/>
              <w:t>иному виду профессий,</w:t>
            </w:r>
            <w:r w:rsidR="000B47E2" w:rsidRPr="00B41EEA">
              <w:rPr>
                <w:sz w:val="28"/>
                <w:szCs w:val="28"/>
              </w:rPr>
              <w:t xml:space="preserve"> проводят </w:t>
            </w:r>
            <w:r w:rsidR="009E1680" w:rsidRPr="00B41EEA">
              <w:rPr>
                <w:sz w:val="28"/>
                <w:szCs w:val="28"/>
              </w:rPr>
              <w:t>педагоги</w:t>
            </w:r>
            <w:r w:rsidR="009A0852" w:rsidRPr="00B41EEA">
              <w:rPr>
                <w:sz w:val="28"/>
                <w:szCs w:val="28"/>
              </w:rPr>
              <w:t xml:space="preserve">, </w:t>
            </w:r>
            <w:r w:rsidRPr="00B41EEA">
              <w:rPr>
                <w:sz w:val="28"/>
                <w:szCs w:val="28"/>
              </w:rPr>
              <w:t>организуя соответствующую психологическую диагностику.</w:t>
            </w:r>
          </w:p>
        </w:tc>
      </w:tr>
    </w:tbl>
    <w:p w:rsidR="009E1680" w:rsidRPr="00B41EEA" w:rsidRDefault="004717D3" w:rsidP="000414EB">
      <w:pPr>
        <w:pStyle w:val="a3"/>
        <w:jc w:val="both"/>
        <w:rPr>
          <w:sz w:val="28"/>
          <w:szCs w:val="28"/>
        </w:rPr>
      </w:pPr>
      <w:r w:rsidRPr="00B41EEA">
        <w:rPr>
          <w:sz w:val="28"/>
          <w:szCs w:val="28"/>
        </w:rPr>
        <w:lastRenderedPageBreak/>
        <w:t>Исходя из основных направлений деятельности, подбираются формы работы, формируется план мероприятий и соответствующие положения по их реализации (акции, конкурсы, фестивали, слеты, смены, проекты и т.д.), составляются программы деятельности соответствующих детских и молодежных общественных организаций, клубов и иных объединений, которые являются неотъемлемой ча</w:t>
      </w:r>
      <w:r w:rsidR="000414EB" w:rsidRPr="00B41EEA">
        <w:rPr>
          <w:sz w:val="28"/>
          <w:szCs w:val="28"/>
        </w:rPr>
        <w:t xml:space="preserve">стью программы воспитания      </w:t>
      </w:r>
    </w:p>
    <w:p w:rsidR="003663E5" w:rsidRPr="00B41EEA" w:rsidRDefault="004717D3" w:rsidP="0074611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t>Программа формирования культуры здорового и безопасного образа жизни и комплексной профилактической работы</w:t>
      </w:r>
    </w:p>
    <w:p w:rsidR="003663E5" w:rsidRPr="00B41EEA" w:rsidRDefault="004717D3" w:rsidP="00B17D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41EEA">
        <w:rPr>
          <w:sz w:val="28"/>
          <w:szCs w:val="28"/>
        </w:rPr>
        <w:t>(профилактики употребления ПАВ, безнадзорности, правонарушений несовершеннолетних и детского дорожно-транспортного травматизма)</w:t>
      </w:r>
    </w:p>
    <w:p w:rsidR="003663E5" w:rsidRPr="00B41EEA" w:rsidRDefault="003663E5" w:rsidP="00B17D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C117B" w:rsidRPr="00B41EEA" w:rsidRDefault="004717D3" w:rsidP="00BC117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Анализ состояния проблемы:</w:t>
      </w:r>
    </w:p>
    <w:p w:rsidR="000B47E2" w:rsidRPr="00B41EEA" w:rsidRDefault="004717D3" w:rsidP="00BC117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B41EEA">
        <w:rPr>
          <w:sz w:val="28"/>
          <w:szCs w:val="28"/>
        </w:rPr>
        <w:t xml:space="preserve">  За последние годы </w:t>
      </w:r>
      <w:r w:rsidR="001F5085" w:rsidRPr="00B41EEA">
        <w:rPr>
          <w:sz w:val="28"/>
          <w:szCs w:val="28"/>
        </w:rPr>
        <w:t xml:space="preserve">произошли значительные изменения в состоянии здоровья детей и подростков, характеризующиеся ростом распространённости хронических болезней, изменением структуры выявляемых нарушений, ухудшением показателей физического развития и физической подготовленности, увеличением распространённости поведенческих факторов риска. </w:t>
      </w:r>
    </w:p>
    <w:p w:rsidR="003663E5" w:rsidRPr="00B41EEA" w:rsidRDefault="004717D3" w:rsidP="00AA2BF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B41EEA">
        <w:rPr>
          <w:b/>
          <w:i/>
          <w:sz w:val="28"/>
          <w:szCs w:val="28"/>
        </w:rPr>
        <w:t>Цель программы:</w:t>
      </w:r>
    </w:p>
    <w:p w:rsidR="003663E5" w:rsidRPr="00B41EEA" w:rsidRDefault="004717D3" w:rsidP="00AA2B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Создание условий в </w:t>
      </w:r>
      <w:r w:rsidR="000414EB" w:rsidRPr="00B41EEA">
        <w:rPr>
          <w:rFonts w:eastAsia="HiddenHorzOCR"/>
          <w:sz w:val="28"/>
          <w:szCs w:val="28"/>
        </w:rPr>
        <w:t>МАУ ДО «Казанск</w:t>
      </w:r>
      <w:r w:rsidR="009E7B9B" w:rsidRPr="00B41EEA">
        <w:rPr>
          <w:rFonts w:eastAsia="HiddenHorzOCR"/>
          <w:sz w:val="28"/>
          <w:szCs w:val="28"/>
        </w:rPr>
        <w:t>ая детская школа искусств</w:t>
      </w:r>
      <w:r w:rsidRPr="00B41EEA">
        <w:rPr>
          <w:sz w:val="28"/>
          <w:szCs w:val="28"/>
        </w:rPr>
        <w:t>», способствующих укреплению физического, нравственно-психического здоровья обучающихся), формированию культуры здорового и безопасного образа жизни</w:t>
      </w:r>
      <w:r w:rsidRPr="00B41EEA">
        <w:rPr>
          <w:rStyle w:val="c3"/>
          <w:sz w:val="28"/>
          <w:szCs w:val="28"/>
        </w:rPr>
        <w:t>.</w:t>
      </w:r>
    </w:p>
    <w:p w:rsidR="003663E5" w:rsidRPr="00B41EEA" w:rsidRDefault="004717D3" w:rsidP="00AA2BF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41EEA">
        <w:rPr>
          <w:b/>
          <w:i/>
          <w:sz w:val="28"/>
          <w:szCs w:val="28"/>
        </w:rPr>
        <w:t>Задачи программы:</w:t>
      </w:r>
    </w:p>
    <w:p w:rsidR="003663E5" w:rsidRPr="00B41EEA" w:rsidRDefault="004717D3" w:rsidP="00616E06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Совершенствование и реализация системы мер, формирующих у детей и молодежи мотивацию к здоровому и безопасному образу жизни, устойчивый психологический иммунитет к употреблению различных видов наркотических средств и психотропных веществ и другим проявлениям асоциального поведения.</w:t>
      </w:r>
    </w:p>
    <w:p w:rsidR="003663E5" w:rsidRPr="00B41EEA" w:rsidRDefault="004717D3" w:rsidP="00616E06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Повышение уровня информированности детей, молодёжи и родителей по проблемам, связанным с различными асоциальными явлениями в обществе.</w:t>
      </w:r>
    </w:p>
    <w:p w:rsidR="003663E5" w:rsidRPr="00B41EEA" w:rsidRDefault="004717D3" w:rsidP="00D66BCF">
      <w:pPr>
        <w:pStyle w:val="a4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B41EEA">
        <w:rPr>
          <w:rFonts w:ascii="Times New Roman" w:hAnsi="Times New Roman"/>
          <w:b/>
          <w:i/>
          <w:sz w:val="28"/>
          <w:szCs w:val="28"/>
        </w:rPr>
        <w:t>Ценностные ориентиры программы</w:t>
      </w:r>
      <w:r w:rsidRPr="00B41EEA">
        <w:rPr>
          <w:rFonts w:ascii="Times New Roman" w:hAnsi="Times New Roman"/>
          <w:i/>
          <w:sz w:val="28"/>
          <w:szCs w:val="28"/>
        </w:rPr>
        <w:t xml:space="preserve">: </w:t>
      </w:r>
      <w:r w:rsidRPr="00B41EEA">
        <w:rPr>
          <w:rFonts w:ascii="Times New Roman" w:hAnsi="Times New Roman"/>
          <w:sz w:val="28"/>
          <w:szCs w:val="28"/>
        </w:rPr>
        <w:t>жизнь во всех ее проявлениях, здоровье, безопасность, экологическая ответственность, репродуктивная ответственность.</w:t>
      </w:r>
    </w:p>
    <w:p w:rsidR="003663E5" w:rsidRPr="00B41EEA" w:rsidRDefault="004717D3" w:rsidP="00D66BC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1EEA">
        <w:rPr>
          <w:b/>
          <w:i/>
          <w:sz w:val="28"/>
          <w:szCs w:val="28"/>
        </w:rPr>
        <w:t>Основными направлениями деятельности</w:t>
      </w:r>
      <w:r w:rsidRPr="00B41EEA">
        <w:rPr>
          <w:sz w:val="28"/>
          <w:szCs w:val="28"/>
        </w:rPr>
        <w:t xml:space="preserve"> по реализации программы формирования культуры здорового и безопасного образа жизни являются:</w:t>
      </w:r>
    </w:p>
    <w:p w:rsidR="003663E5" w:rsidRPr="00B41EEA" w:rsidRDefault="003663E5" w:rsidP="00D66BC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1"/>
        <w:gridCol w:w="6320"/>
      </w:tblGrid>
      <w:tr w:rsidR="00893867" w:rsidRPr="00B41EEA" w:rsidTr="00482A31">
        <w:tc>
          <w:tcPr>
            <w:tcW w:w="3198" w:type="dxa"/>
          </w:tcPr>
          <w:p w:rsidR="003663E5" w:rsidRPr="00B41EEA" w:rsidRDefault="004717D3" w:rsidP="00CB785A">
            <w:pPr>
              <w:jc w:val="center"/>
              <w:rPr>
                <w:i/>
                <w:sz w:val="28"/>
                <w:szCs w:val="28"/>
              </w:rPr>
            </w:pPr>
            <w:r w:rsidRPr="00B41EEA">
              <w:rPr>
                <w:i/>
                <w:sz w:val="28"/>
                <w:szCs w:val="28"/>
              </w:rPr>
              <w:lastRenderedPageBreak/>
              <w:t>Направления деятельности</w:t>
            </w:r>
          </w:p>
        </w:tc>
        <w:tc>
          <w:tcPr>
            <w:tcW w:w="6373" w:type="dxa"/>
          </w:tcPr>
          <w:p w:rsidR="003663E5" w:rsidRPr="00B41EEA" w:rsidRDefault="004717D3" w:rsidP="00CB785A">
            <w:pPr>
              <w:jc w:val="center"/>
              <w:rPr>
                <w:i/>
                <w:sz w:val="28"/>
                <w:szCs w:val="28"/>
              </w:rPr>
            </w:pPr>
            <w:r w:rsidRPr="00B41EEA">
              <w:rPr>
                <w:i/>
                <w:sz w:val="28"/>
                <w:szCs w:val="28"/>
              </w:rPr>
              <w:t>Организация работы</w:t>
            </w:r>
          </w:p>
          <w:p w:rsidR="003663E5" w:rsidRPr="00B41EEA" w:rsidRDefault="003663E5" w:rsidP="00CB785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93867" w:rsidRPr="00B41EEA" w:rsidTr="00482A31">
        <w:tc>
          <w:tcPr>
            <w:tcW w:w="3198" w:type="dxa"/>
          </w:tcPr>
          <w:p w:rsidR="003663E5" w:rsidRPr="00B41EEA" w:rsidRDefault="004717D3" w:rsidP="00CB78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Реализация общеразвивающих и/или предпрофессиональных образовательных программ</w:t>
            </w:r>
          </w:p>
          <w:p w:rsidR="003663E5" w:rsidRPr="00B41EEA" w:rsidRDefault="003663E5" w:rsidP="00CB785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373" w:type="dxa"/>
          </w:tcPr>
          <w:p w:rsidR="003663E5" w:rsidRPr="00B41EEA" w:rsidRDefault="004717D3" w:rsidP="00CB785A">
            <w:pPr>
              <w:ind w:firstLine="488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Опираясь на предметное содержание  образовательных программ, педагоги способствуют освоению знаний о здоровом и безопасном образе жизни, формированию соответствующего мировоззрения, ценностных ориентаций и т.д.</w:t>
            </w:r>
          </w:p>
          <w:p w:rsidR="003663E5" w:rsidRPr="00B41EEA" w:rsidRDefault="004717D3" w:rsidP="000414EB">
            <w:pPr>
              <w:ind w:firstLine="488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В учебно-тематический план каждой образовательной программы в обязательном порядке включается инстр</w:t>
            </w:r>
            <w:r w:rsidR="000414EB" w:rsidRPr="00B41EEA">
              <w:rPr>
                <w:sz w:val="28"/>
                <w:szCs w:val="28"/>
              </w:rPr>
              <w:t>уктаж по безопасному поведению.</w:t>
            </w:r>
          </w:p>
        </w:tc>
      </w:tr>
      <w:tr w:rsidR="00893867" w:rsidRPr="00B41EEA" w:rsidTr="00CB785A">
        <w:tc>
          <w:tcPr>
            <w:tcW w:w="3198" w:type="dxa"/>
          </w:tcPr>
          <w:p w:rsidR="000B47E2" w:rsidRPr="00B41EEA" w:rsidRDefault="004717D3" w:rsidP="00CB785A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Организация и участие в социально-значимых мероприятиях, в том числе приуроченных к календарным профилактическим датам</w:t>
            </w:r>
          </w:p>
        </w:tc>
        <w:tc>
          <w:tcPr>
            <w:tcW w:w="6373" w:type="dxa"/>
          </w:tcPr>
          <w:p w:rsidR="000B47E2" w:rsidRPr="00B41EEA" w:rsidRDefault="004717D3" w:rsidP="00520ED2">
            <w:pPr>
              <w:jc w:val="both"/>
              <w:rPr>
                <w:sz w:val="28"/>
                <w:szCs w:val="28"/>
                <w:lang w:eastAsia="en-US"/>
              </w:rPr>
            </w:pPr>
            <w:r w:rsidRPr="00B41EEA">
              <w:rPr>
                <w:sz w:val="28"/>
                <w:szCs w:val="28"/>
              </w:rPr>
              <w:t>Воспитанники привлекаются к участию в</w:t>
            </w:r>
            <w:r w:rsidR="009A0852" w:rsidRPr="00B41EEA">
              <w:rPr>
                <w:sz w:val="28"/>
                <w:szCs w:val="28"/>
              </w:rPr>
              <w:t xml:space="preserve"> единых профилактических днях</w:t>
            </w:r>
            <w:r w:rsidRPr="00B41EEA">
              <w:rPr>
                <w:sz w:val="28"/>
                <w:szCs w:val="28"/>
                <w:lang w:eastAsia="en-US"/>
              </w:rPr>
              <w:t>«Областно</w:t>
            </w:r>
            <w:r w:rsidR="009A0852" w:rsidRPr="00B41EEA">
              <w:rPr>
                <w:sz w:val="28"/>
                <w:szCs w:val="28"/>
                <w:lang w:eastAsia="en-US"/>
              </w:rPr>
              <w:t>го</w:t>
            </w:r>
            <w:r w:rsidRPr="00B41EEA">
              <w:rPr>
                <w:sz w:val="28"/>
                <w:szCs w:val="28"/>
                <w:lang w:eastAsia="en-US"/>
              </w:rPr>
              <w:t xml:space="preserve"> профилактическо</w:t>
            </w:r>
            <w:r w:rsidR="009A0852" w:rsidRPr="00B41EEA">
              <w:rPr>
                <w:sz w:val="28"/>
                <w:szCs w:val="28"/>
                <w:lang w:eastAsia="en-US"/>
              </w:rPr>
              <w:t>го</w:t>
            </w:r>
            <w:r w:rsidRPr="00B41EEA">
              <w:rPr>
                <w:sz w:val="28"/>
                <w:szCs w:val="28"/>
                <w:lang w:eastAsia="en-US"/>
              </w:rPr>
              <w:t xml:space="preserve"> марафон</w:t>
            </w:r>
            <w:r w:rsidR="009A0852" w:rsidRPr="00B41EEA">
              <w:rPr>
                <w:sz w:val="28"/>
                <w:szCs w:val="28"/>
                <w:lang w:eastAsia="en-US"/>
              </w:rPr>
              <w:t>а</w:t>
            </w:r>
            <w:r w:rsidRPr="00B41EEA">
              <w:rPr>
                <w:sz w:val="28"/>
                <w:szCs w:val="28"/>
                <w:lang w:eastAsia="en-US"/>
              </w:rPr>
              <w:t xml:space="preserve"> «Тюменская область – территория здорового образа жизни!»</w:t>
            </w:r>
          </w:p>
          <w:p w:rsidR="000B47E2" w:rsidRPr="00B41EEA" w:rsidRDefault="004717D3" w:rsidP="009A0852">
            <w:pPr>
              <w:ind w:firstLine="70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В период летней оздоровительной кампании реализуется отдельная программа отдыха и оздоровления детей и подростков</w:t>
            </w:r>
            <w:r w:rsidR="009E7B9B" w:rsidRPr="00B41EEA">
              <w:rPr>
                <w:sz w:val="28"/>
                <w:szCs w:val="28"/>
              </w:rPr>
              <w:t xml:space="preserve"> «Творческая школа»</w:t>
            </w:r>
            <w:r w:rsidRPr="00B41EEA">
              <w:rPr>
                <w:sz w:val="28"/>
                <w:szCs w:val="28"/>
              </w:rPr>
              <w:t>.</w:t>
            </w:r>
            <w:r w:rsidR="009A0852" w:rsidRPr="00B41EEA">
              <w:rPr>
                <w:sz w:val="28"/>
                <w:szCs w:val="28"/>
              </w:rPr>
              <w:t xml:space="preserve"> В данную программу также включены профилактические </w:t>
            </w:r>
            <w:r w:rsidRPr="00B41EEA">
              <w:rPr>
                <w:sz w:val="28"/>
                <w:szCs w:val="28"/>
              </w:rPr>
              <w:t>мероприятия</w:t>
            </w:r>
          </w:p>
        </w:tc>
      </w:tr>
      <w:tr w:rsidR="00893867" w:rsidRPr="00B41EEA" w:rsidTr="00482A31">
        <w:tc>
          <w:tcPr>
            <w:tcW w:w="3198" w:type="dxa"/>
          </w:tcPr>
          <w:p w:rsidR="000B47E2" w:rsidRPr="00B41EEA" w:rsidRDefault="004717D3" w:rsidP="00CB78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373" w:type="dxa"/>
          </w:tcPr>
          <w:p w:rsidR="000B47E2" w:rsidRPr="00B41EEA" w:rsidRDefault="004717D3" w:rsidP="00CB785A">
            <w:pPr>
              <w:ind w:firstLine="488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В план работы включаются профилактические беседы:</w:t>
            </w:r>
          </w:p>
          <w:p w:rsidR="000B47E2" w:rsidRPr="00B41EEA" w:rsidRDefault="004717D3" w:rsidP="00CB785A">
            <w:pPr>
              <w:ind w:firstLine="488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- «Основы здорового образа жизни»,</w:t>
            </w:r>
          </w:p>
          <w:p w:rsidR="009A0852" w:rsidRPr="00B41EEA" w:rsidRDefault="009A0852" w:rsidP="00CB785A">
            <w:pPr>
              <w:ind w:firstLine="488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- «Здоровый режим дня»</w:t>
            </w:r>
          </w:p>
          <w:p w:rsidR="000414EB" w:rsidRPr="00B41EEA" w:rsidRDefault="004717D3" w:rsidP="00CB785A">
            <w:pPr>
              <w:ind w:firstLine="488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 xml:space="preserve">- «Признаки употребления психотропных веществ </w:t>
            </w:r>
          </w:p>
          <w:p w:rsidR="000B47E2" w:rsidRPr="00B41EEA" w:rsidRDefault="004717D3" w:rsidP="00CB785A">
            <w:pPr>
              <w:ind w:firstLine="488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подростком» и др.</w:t>
            </w:r>
          </w:p>
          <w:p w:rsidR="000B47E2" w:rsidRPr="00B41EEA" w:rsidRDefault="004717D3" w:rsidP="00CB785A">
            <w:pPr>
              <w:ind w:firstLine="488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«Наш выбор – здоровье!»</w:t>
            </w:r>
            <w:r w:rsidR="009A0852" w:rsidRPr="00B41EEA">
              <w:rPr>
                <w:sz w:val="28"/>
                <w:szCs w:val="28"/>
              </w:rPr>
              <w:t xml:space="preserve"> и пр.</w:t>
            </w:r>
          </w:p>
        </w:tc>
      </w:tr>
      <w:tr w:rsidR="00893867" w:rsidRPr="00B41EEA" w:rsidTr="00482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2" w:rsidRPr="00B41EEA" w:rsidRDefault="004717D3" w:rsidP="00CB785A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2" w:rsidRPr="00B41EEA" w:rsidRDefault="004717D3" w:rsidP="009A0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41EEA">
              <w:rPr>
                <w:sz w:val="28"/>
                <w:szCs w:val="28"/>
                <w:lang w:eastAsia="en-US"/>
              </w:rPr>
              <w:t>В обязательном порядке в доступном месте в учреждении</w:t>
            </w:r>
            <w:r w:rsidR="009A0852" w:rsidRPr="00B41EEA">
              <w:rPr>
                <w:sz w:val="28"/>
                <w:szCs w:val="28"/>
                <w:lang w:eastAsia="en-US"/>
              </w:rPr>
              <w:t xml:space="preserve"> на информационном стенде доступна профилактическая информация, которая содержит в том числе </w:t>
            </w:r>
            <w:r w:rsidRPr="00B41EEA">
              <w:rPr>
                <w:sz w:val="28"/>
                <w:szCs w:val="28"/>
                <w:lang w:eastAsia="en-US"/>
              </w:rPr>
              <w:t>номер</w:t>
            </w:r>
            <w:r w:rsidR="009A0852" w:rsidRPr="00B41EEA">
              <w:rPr>
                <w:sz w:val="28"/>
                <w:szCs w:val="28"/>
                <w:lang w:eastAsia="en-US"/>
              </w:rPr>
              <w:t>а</w:t>
            </w:r>
            <w:r w:rsidRPr="00B41EEA">
              <w:rPr>
                <w:sz w:val="28"/>
                <w:szCs w:val="28"/>
                <w:lang w:eastAsia="en-US"/>
              </w:rPr>
              <w:t xml:space="preserve"> телефона доверия</w:t>
            </w:r>
            <w:r w:rsidR="009A0852" w:rsidRPr="00B41EEA">
              <w:rPr>
                <w:sz w:val="28"/>
                <w:szCs w:val="28"/>
                <w:lang w:eastAsia="en-US"/>
              </w:rPr>
              <w:t xml:space="preserve"> и специалистов</w:t>
            </w:r>
            <w:r w:rsidRPr="00B41EEA">
              <w:rPr>
                <w:sz w:val="28"/>
                <w:szCs w:val="28"/>
                <w:lang w:eastAsia="en-US"/>
              </w:rPr>
              <w:t xml:space="preserve">, по которому дети и подростки могут </w:t>
            </w:r>
            <w:r w:rsidR="009A0852" w:rsidRPr="00B41EEA">
              <w:rPr>
                <w:sz w:val="28"/>
                <w:szCs w:val="28"/>
                <w:lang w:eastAsia="en-US"/>
              </w:rPr>
              <w:t>получить индивидуальную помощь.</w:t>
            </w:r>
          </w:p>
        </w:tc>
      </w:tr>
      <w:tr w:rsidR="00893867" w:rsidRPr="00B41EEA" w:rsidTr="00B23B1A">
        <w:tc>
          <w:tcPr>
            <w:tcW w:w="3198" w:type="dxa"/>
          </w:tcPr>
          <w:p w:rsidR="000B47E2" w:rsidRPr="00B41EEA" w:rsidRDefault="004717D3" w:rsidP="005D3F2E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>Оформление образовательной среды, способствующей здоровому и безопасному образу жизни</w:t>
            </w:r>
          </w:p>
        </w:tc>
        <w:tc>
          <w:tcPr>
            <w:tcW w:w="6373" w:type="dxa"/>
          </w:tcPr>
          <w:p w:rsidR="000B47E2" w:rsidRPr="00B41EEA" w:rsidRDefault="004717D3" w:rsidP="00B23B1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Главным залогом безопасности образовательной среды является соблюдение санитарных норм и требований техники безопасности.</w:t>
            </w:r>
          </w:p>
          <w:p w:rsidR="000B47E2" w:rsidRPr="00B41EEA" w:rsidRDefault="004717D3" w:rsidP="00B23B1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B41EEA">
              <w:rPr>
                <w:sz w:val="28"/>
                <w:szCs w:val="28"/>
              </w:rPr>
              <w:t>Немаловажную роль в профилактической работе играет соблюдение пропускного режима в учреждении, эстетика оформления помещений и территории, исключение самовольных надписей и т.д.</w:t>
            </w:r>
          </w:p>
        </w:tc>
      </w:tr>
      <w:tr w:rsidR="00893867" w:rsidRPr="00B41EEA" w:rsidTr="00482A31">
        <w:tc>
          <w:tcPr>
            <w:tcW w:w="3198" w:type="dxa"/>
          </w:tcPr>
          <w:p w:rsidR="000B47E2" w:rsidRPr="00B41EEA" w:rsidRDefault="004717D3" w:rsidP="00CB785A">
            <w:pPr>
              <w:rPr>
                <w:b/>
                <w:sz w:val="28"/>
                <w:szCs w:val="28"/>
              </w:rPr>
            </w:pPr>
            <w:r w:rsidRPr="00B41EEA">
              <w:rPr>
                <w:b/>
                <w:sz w:val="28"/>
                <w:szCs w:val="28"/>
              </w:rPr>
              <w:t xml:space="preserve">Информационное </w:t>
            </w:r>
            <w:r w:rsidRPr="00B41EEA">
              <w:rPr>
                <w:b/>
                <w:sz w:val="28"/>
                <w:szCs w:val="28"/>
              </w:rPr>
              <w:lastRenderedPageBreak/>
              <w:t>сопровождение</w:t>
            </w:r>
          </w:p>
        </w:tc>
        <w:tc>
          <w:tcPr>
            <w:tcW w:w="6373" w:type="dxa"/>
          </w:tcPr>
          <w:p w:rsidR="000B47E2" w:rsidRPr="00B41EEA" w:rsidRDefault="004717D3" w:rsidP="007A042E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88"/>
              <w:jc w:val="both"/>
              <w:rPr>
                <w:sz w:val="28"/>
                <w:szCs w:val="28"/>
                <w:lang w:eastAsia="en-US"/>
              </w:rPr>
            </w:pPr>
            <w:r w:rsidRPr="00B41EEA">
              <w:rPr>
                <w:sz w:val="28"/>
                <w:szCs w:val="28"/>
                <w:lang w:eastAsia="en-US"/>
              </w:rPr>
              <w:lastRenderedPageBreak/>
              <w:t xml:space="preserve">Проведение тематических пятиминуток </w:t>
            </w:r>
            <w:r w:rsidRPr="00B41EEA">
              <w:rPr>
                <w:sz w:val="28"/>
                <w:szCs w:val="28"/>
                <w:lang w:eastAsia="en-US"/>
              </w:rPr>
              <w:lastRenderedPageBreak/>
              <w:t>силами педагогов перед началом занятий.</w:t>
            </w:r>
          </w:p>
          <w:p w:rsidR="000B47E2" w:rsidRPr="00B41EEA" w:rsidRDefault="004717D3" w:rsidP="007A042E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88"/>
              <w:jc w:val="both"/>
              <w:rPr>
                <w:sz w:val="28"/>
                <w:szCs w:val="28"/>
                <w:lang w:eastAsia="en-US"/>
              </w:rPr>
            </w:pPr>
            <w:r w:rsidRPr="00B41EEA">
              <w:rPr>
                <w:bCs/>
                <w:iCs/>
                <w:sz w:val="28"/>
                <w:szCs w:val="28"/>
                <w:lang w:eastAsia="en-US"/>
              </w:rPr>
              <w:t>Оформление информационных уголков, буклетов.</w:t>
            </w:r>
          </w:p>
          <w:p w:rsidR="000B47E2" w:rsidRPr="00B41EEA" w:rsidRDefault="004717D3" w:rsidP="000414EB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88"/>
              <w:jc w:val="both"/>
              <w:rPr>
                <w:sz w:val="28"/>
                <w:szCs w:val="28"/>
                <w:lang w:eastAsia="en-US"/>
              </w:rPr>
            </w:pPr>
            <w:r w:rsidRPr="00B41EEA">
              <w:rPr>
                <w:bCs/>
                <w:iCs/>
                <w:sz w:val="28"/>
                <w:szCs w:val="28"/>
                <w:lang w:eastAsia="en-US"/>
              </w:rPr>
              <w:t>Публикации информации профилактического характера на сайте Центра.</w:t>
            </w:r>
          </w:p>
        </w:tc>
      </w:tr>
    </w:tbl>
    <w:p w:rsidR="009E1680" w:rsidRPr="00B41EEA" w:rsidRDefault="004717D3" w:rsidP="009E1680">
      <w:pPr>
        <w:pStyle w:val="a3"/>
        <w:jc w:val="both"/>
        <w:rPr>
          <w:sz w:val="28"/>
          <w:szCs w:val="28"/>
        </w:rPr>
      </w:pPr>
      <w:r w:rsidRPr="00B41EEA">
        <w:rPr>
          <w:sz w:val="28"/>
          <w:szCs w:val="28"/>
        </w:rPr>
        <w:lastRenderedPageBreak/>
        <w:t xml:space="preserve">Исходя из основных направлений деятельности, подбираются формы работы, формируется план мероприятий и соответствующие положения по их реализации (акции, конкурсы, фестивали, слеты, смены, проекты и т.д.), составляются программы деятельности соответствующих детских и молодежных общественных организаций, клубов и иных объединений, которые являются неотъемлемой частью программы воспитания      </w:t>
      </w:r>
    </w:p>
    <w:p w:rsidR="003663E5" w:rsidRDefault="003663E5" w:rsidP="007F303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3663E5" w:rsidRDefault="003663E5" w:rsidP="007F303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3663E5" w:rsidRPr="00B41EEA" w:rsidRDefault="004717D3" w:rsidP="009E7B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t>Показатели эффективности воспитательной деятельности</w:t>
      </w:r>
    </w:p>
    <w:p w:rsidR="003663E5" w:rsidRPr="00B41EEA" w:rsidRDefault="004717D3" w:rsidP="009E7B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1EEA">
        <w:rPr>
          <w:b/>
          <w:sz w:val="28"/>
          <w:szCs w:val="28"/>
        </w:rPr>
        <w:t>образовательного учреждения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Об эффективности воспитательной деятельности </w:t>
      </w:r>
      <w:r w:rsidR="000414EB" w:rsidRPr="00B41EEA">
        <w:rPr>
          <w:rFonts w:eastAsia="HiddenHorzOCR"/>
          <w:sz w:val="28"/>
          <w:szCs w:val="28"/>
        </w:rPr>
        <w:t>МАУ ДО</w:t>
      </w:r>
      <w:r w:rsidR="009E7B9B" w:rsidRPr="00B41EEA">
        <w:rPr>
          <w:rFonts w:eastAsia="HiddenHorzOCR"/>
          <w:sz w:val="28"/>
          <w:szCs w:val="28"/>
        </w:rPr>
        <w:t xml:space="preserve"> «Казанская детская школа искусств</w:t>
      </w:r>
      <w:r w:rsidR="000414EB" w:rsidRPr="00B41EEA">
        <w:rPr>
          <w:rFonts w:eastAsia="HiddenHorzOCR"/>
          <w:sz w:val="28"/>
          <w:szCs w:val="28"/>
        </w:rPr>
        <w:t xml:space="preserve">» </w:t>
      </w:r>
      <w:r w:rsidRPr="00B41EEA">
        <w:rPr>
          <w:sz w:val="28"/>
          <w:szCs w:val="28"/>
        </w:rPr>
        <w:t>можно судить по двум параметрам: оценке достижения обучающимися планируемых результатов воспитания и показателям эффективности деятельности учреждения по реализации программы воспитания.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Оценка достижения планируемых результатов воспитания должна применяться в учреждении наравне с оценкой достижения предметных (специальных) компетенций не реже 1 раза в год. Оценка достижения планируемых результатов воспитания может проводиться педагогическими работниками с помощью тестирования либо на основе педагогического наблюдения и экспертной оценки уровня достижения результатов.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 xml:space="preserve">Оценка достижения планируемых результатов осуществляется по </w:t>
      </w:r>
      <w:r w:rsidRPr="00B41EEA">
        <w:rPr>
          <w:b/>
          <w:sz w:val="28"/>
          <w:szCs w:val="28"/>
          <w:lang w:eastAsia="en-US"/>
        </w:rPr>
        <w:t>трем уровням</w:t>
      </w:r>
      <w:r w:rsidRPr="00B41EEA">
        <w:rPr>
          <w:sz w:val="28"/>
          <w:szCs w:val="28"/>
          <w:lang w:eastAsia="en-US"/>
        </w:rPr>
        <w:t>:</w:t>
      </w:r>
    </w:p>
    <w:p w:rsidR="003663E5" w:rsidRPr="00B41EEA" w:rsidRDefault="004717D3" w:rsidP="00461288">
      <w:pPr>
        <w:spacing w:line="27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B41EEA">
        <w:rPr>
          <w:b/>
          <w:i/>
          <w:sz w:val="28"/>
          <w:szCs w:val="28"/>
          <w:lang w:eastAsia="en-US"/>
        </w:rPr>
        <w:t xml:space="preserve">Результаты первого уровня: – </w:t>
      </w:r>
      <w:r w:rsidRPr="00B41EEA">
        <w:rPr>
          <w:sz w:val="28"/>
          <w:szCs w:val="28"/>
          <w:lang w:eastAsia="en-US"/>
        </w:rPr>
        <w:t xml:space="preserve">приобретение обучающимися социально значимых </w:t>
      </w:r>
      <w:r w:rsidRPr="00B41EEA">
        <w:rPr>
          <w:b/>
          <w:sz w:val="28"/>
          <w:szCs w:val="28"/>
          <w:lang w:eastAsia="en-US"/>
        </w:rPr>
        <w:t>знаний</w:t>
      </w:r>
      <w:r w:rsidRPr="00B41EEA">
        <w:rPr>
          <w:sz w:val="28"/>
          <w:szCs w:val="28"/>
          <w:lang w:eastAsia="en-US"/>
        </w:rPr>
        <w:t>: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 нормах и традициях поведения человека как гражданина и патриота своего Отечества;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 нормах поведения человека на природе и правилах ведения экологического образа жизни;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 нормах и традициях поведения в информационном пространстве;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 нормах и традициях трудовой деятельности человека;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 нормах и традициях поведения человека в многонациональном, многокультурном обществе;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 нормах и традициях ведения ЗОЖ и т.д.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b/>
          <w:i/>
          <w:sz w:val="28"/>
          <w:szCs w:val="28"/>
          <w:lang w:eastAsia="en-US"/>
        </w:rPr>
        <w:lastRenderedPageBreak/>
        <w:t xml:space="preserve">Результаты второго уровня – </w:t>
      </w:r>
      <w:r w:rsidRPr="00B41EEA">
        <w:rPr>
          <w:sz w:val="28"/>
          <w:szCs w:val="28"/>
          <w:lang w:eastAsia="en-US"/>
        </w:rPr>
        <w:t xml:space="preserve">развитие социально значимых </w:t>
      </w:r>
      <w:r w:rsidRPr="00B41EEA">
        <w:rPr>
          <w:b/>
          <w:sz w:val="28"/>
          <w:szCs w:val="28"/>
          <w:lang w:eastAsia="en-US"/>
        </w:rPr>
        <w:t>отношений</w:t>
      </w:r>
      <w:r w:rsidRPr="00B41EEA">
        <w:rPr>
          <w:sz w:val="28"/>
          <w:szCs w:val="28"/>
          <w:lang w:eastAsia="en-US"/>
        </w:rPr>
        <w:t xml:space="preserve"> обучающихся, а именно: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ценностного отношения учащихся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ценностного отношения учащихся к природе, уважительного отношения к животным и растениям, бережного отношения к природным богатствам;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ценностного отношения учащихся к культуре, к языку, литературе и искусству, к культурному наследию человечества, к культуре речи и культуре поведения, к красоте и гармонии;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ценностного отношения учащихся к труду- как к физическому, так и умственному, уважительного отношения к людям труда, к результатам чужого и собственного труда;</w:t>
      </w:r>
    </w:p>
    <w:p w:rsidR="003663E5" w:rsidRPr="00B41EEA" w:rsidRDefault="004717D3" w:rsidP="00B23B1A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ценностного отношения учащихся к иным людям- людям иной национальности, веры, культуры; уважительного отношения к их взглядам и негативного отношения к проявлениям расизма, шовинизма и ксенофобии;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ценностного отношения учащихся к здоровью- своему и здоровью окружающих; ЗОЖ и здоровой окружающей среде и т.д.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b/>
          <w:i/>
          <w:sz w:val="28"/>
          <w:szCs w:val="28"/>
          <w:lang w:eastAsia="en-US"/>
        </w:rPr>
        <w:t>Результаты третьего уровня –</w:t>
      </w:r>
      <w:r w:rsidRPr="00B41EEA">
        <w:rPr>
          <w:sz w:val="28"/>
          <w:szCs w:val="28"/>
          <w:lang w:eastAsia="en-US"/>
        </w:rPr>
        <w:t xml:space="preserve">накопление учащимися социально значимых </w:t>
      </w:r>
      <w:r w:rsidRPr="00B41EEA">
        <w:rPr>
          <w:b/>
          <w:sz w:val="28"/>
          <w:szCs w:val="28"/>
          <w:lang w:eastAsia="en-US"/>
        </w:rPr>
        <w:t xml:space="preserve">действий, </w:t>
      </w:r>
      <w:r w:rsidRPr="00B41EEA">
        <w:rPr>
          <w:sz w:val="28"/>
          <w:szCs w:val="28"/>
          <w:lang w:eastAsia="en-US"/>
        </w:rPr>
        <w:t>а именно: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опыта действий, направленных на пользу своему Отечеству, и деятельного выражения собственной гражданской позиции;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опыта природоохранных действий;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опыта культурного поведения, опыта создания собственных произведений культуры, опыта изучения, защиты и восстановления культурного наследия человечества;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опыта участия в трудовых делах, опыта благотворительности и волонтерства;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опыта действий, направленных на установление доброжелательных взаимоотношений между людьми разной национальности, веры, культуры;</w:t>
      </w:r>
    </w:p>
    <w:p w:rsidR="003663E5" w:rsidRPr="00B41EEA" w:rsidRDefault="004717D3" w:rsidP="00B23B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41EEA">
        <w:rPr>
          <w:sz w:val="28"/>
          <w:szCs w:val="28"/>
          <w:lang w:eastAsia="en-US"/>
        </w:rPr>
        <w:t>- опыта здоровьесберегающих действий, опыта заботы о здоровье других и ведения собственного ЗОЖ и т.д.</w:t>
      </w:r>
    </w:p>
    <w:p w:rsidR="003663E5" w:rsidRPr="00B41EEA" w:rsidRDefault="004717D3" w:rsidP="00B92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>Три уровня достижения планируемых результатов воспитания могут быть использованы как при комплексной экспертной оценке воспитанности обучающихся, так и для оценки каждого формируемого программой личностного качества, той или иной компетенции.</w:t>
      </w:r>
    </w:p>
    <w:p w:rsidR="003663E5" w:rsidRPr="00B41EEA" w:rsidRDefault="004717D3" w:rsidP="00B92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EA">
        <w:rPr>
          <w:sz w:val="28"/>
          <w:szCs w:val="28"/>
        </w:rPr>
        <w:t xml:space="preserve">Эффективность деятельности учреждения по реализации программы воспитанияоценивается по следующих показателям, включающим, в том </w:t>
      </w:r>
      <w:r w:rsidRPr="00B41EEA">
        <w:rPr>
          <w:sz w:val="28"/>
          <w:szCs w:val="28"/>
        </w:rPr>
        <w:lastRenderedPageBreak/>
        <w:t>числе, и долю обучающихся с разным уровнем воспитанности (разным уровнем достижения планируемых результатов воспитания):</w:t>
      </w:r>
    </w:p>
    <w:p w:rsidR="003663E5" w:rsidRPr="00B41EEA" w:rsidRDefault="004717D3" w:rsidP="00616E0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Доля обучающихся (чел./%), принимающих участие в конкурсных мероприятиях, в том числе: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муниципального уровня,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регионального уровня,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всероссийского уровня.</w:t>
      </w:r>
    </w:p>
    <w:p w:rsidR="009E7B9B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международного уровня</w:t>
      </w:r>
    </w:p>
    <w:p w:rsidR="003663E5" w:rsidRPr="00B41EEA" w:rsidRDefault="004717D3" w:rsidP="00616E0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Доля победителей и призеров от числа участников, в том числе:</w:t>
      </w:r>
    </w:p>
    <w:p w:rsidR="003663E5" w:rsidRPr="00B41EEA" w:rsidRDefault="004717D3" w:rsidP="00616E06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line="257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муниципального уровня,</w:t>
      </w:r>
    </w:p>
    <w:p w:rsidR="003663E5" w:rsidRPr="00B41EEA" w:rsidRDefault="004717D3" w:rsidP="00616E06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line="257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регионального уровня,</w:t>
      </w:r>
    </w:p>
    <w:p w:rsidR="003663E5" w:rsidRPr="00B41EEA" w:rsidRDefault="004717D3" w:rsidP="00616E06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line="257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всероссийского уровня.</w:t>
      </w:r>
    </w:p>
    <w:p w:rsidR="009E7B9B" w:rsidRPr="00B41EEA" w:rsidRDefault="004717D3" w:rsidP="00616E06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line="257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международного уровня</w:t>
      </w:r>
    </w:p>
    <w:p w:rsidR="003663E5" w:rsidRPr="00B41EEA" w:rsidRDefault="004717D3" w:rsidP="00616E0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257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Число обучающихся, достижения которых занесены в Региональную базу данных талантливых детей и молодежи.</w:t>
      </w:r>
    </w:p>
    <w:p w:rsidR="003663E5" w:rsidRPr="00B41EEA" w:rsidRDefault="004717D3" w:rsidP="00616E0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257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Доля обучающихся – талантливых детей и молодежи (чел./%), охваченных адресной поддержкой и психолого-педагогическим сопровождением.</w:t>
      </w:r>
    </w:p>
    <w:p w:rsidR="003663E5" w:rsidRPr="00B41EEA" w:rsidRDefault="004717D3" w:rsidP="00616E0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line="257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Доля (число/%) массовых мероприятий по направлениям программы воспитания, организованных при участии неформальных детских и молодежных общественных объединений, клубов и т.д.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для обучающихся своего учреждения,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для жителей муниципалитета,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в областном масштабе.</w:t>
      </w:r>
    </w:p>
    <w:p w:rsidR="003663E5" w:rsidRPr="00B41EEA" w:rsidRDefault="004717D3" w:rsidP="00616E0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Доля общеразвивающих и предпрофессиональных образовательных программ (число/%), предусматривающих совместное участие детей и родителей.</w:t>
      </w:r>
    </w:p>
    <w:p w:rsidR="003663E5" w:rsidRPr="00B41EEA" w:rsidRDefault="004717D3" w:rsidP="00616E0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Доля мероприятий (% от общего числа) по направлениям программы воспитания, организованных учреждением для совместного участия детей и родителей.</w:t>
      </w:r>
    </w:p>
    <w:p w:rsidR="003663E5" w:rsidRPr="00B41EEA" w:rsidRDefault="004717D3" w:rsidP="00616E0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Число выпущенных учреждением информационных материалов по направлениям программы воспитания, в том числе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информация на сайте учреждения,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листовки, буклеты,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аудио- и видеоролики.</w:t>
      </w:r>
    </w:p>
    <w:p w:rsidR="003663E5" w:rsidRPr="00B41EEA" w:rsidRDefault="004717D3" w:rsidP="00616E0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Доля обучающихся (чел./%), охваченных оценкой освоения результатов программы воспитания, в том числе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с высоким уровнем освоения,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со средним уровнем освоения,</w:t>
      </w:r>
    </w:p>
    <w:p w:rsidR="003663E5" w:rsidRPr="00B41EEA" w:rsidRDefault="004717D3" w:rsidP="00616E06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с низким уровнем освоения.</w:t>
      </w:r>
    </w:p>
    <w:p w:rsidR="003663E5" w:rsidRPr="00B41EEA" w:rsidRDefault="004717D3" w:rsidP="00616E0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lastRenderedPageBreak/>
        <w:t>Доля общеразвивающих и предпрофессиональных образовательных программ, скорректированных учреждением с целью усиления воспитательного потенциала.</w:t>
      </w:r>
    </w:p>
    <w:p w:rsidR="003663E5" w:rsidRPr="00B41EEA" w:rsidRDefault="004717D3" w:rsidP="00616E0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Охват детей и молодежи массовыми мероприятиями по каждому направлению программы воспитания (акции, проекты, слеты, фестивали и т.д.)</w:t>
      </w:r>
    </w:p>
    <w:p w:rsidR="003663E5" w:rsidRPr="00B41EEA" w:rsidRDefault="004717D3" w:rsidP="00616E06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1EEA">
        <w:rPr>
          <w:rFonts w:ascii="Times New Roman" w:hAnsi="Times New Roman"/>
          <w:sz w:val="28"/>
          <w:szCs w:val="28"/>
        </w:rPr>
        <w:t>Доля (число/%) мероприятий по каждому направлению программы воспитания от общего числа проведенных мероприятий.</w:t>
      </w:r>
    </w:p>
    <w:p w:rsidR="003663E5" w:rsidRPr="00B41EEA" w:rsidRDefault="003663E5" w:rsidP="00B23B1A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</w:rPr>
      </w:pPr>
    </w:p>
    <w:p w:rsidR="003663E5" w:rsidRPr="00B41EEA" w:rsidRDefault="003663E5" w:rsidP="007F303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663E5" w:rsidRPr="00B41EEA" w:rsidRDefault="003663E5" w:rsidP="007F303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663E5" w:rsidRDefault="003663E5" w:rsidP="007F303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  <w:sectPr w:rsidR="003663E5" w:rsidSect="003944DA">
          <w:footerReference w:type="default" r:id="rId9"/>
          <w:footerReference w:type="first" r:id="rId10"/>
          <w:pgSz w:w="11906" w:h="16838"/>
          <w:pgMar w:top="993" w:right="850" w:bottom="284" w:left="1701" w:header="708" w:footer="708" w:gutter="0"/>
          <w:cols w:space="708"/>
          <w:titlePg/>
          <w:docGrid w:linePitch="360"/>
        </w:sectPr>
      </w:pPr>
    </w:p>
    <w:p w:rsidR="003663E5" w:rsidRPr="001F5085" w:rsidRDefault="004717D3" w:rsidP="007A45BF">
      <w:pPr>
        <w:autoSpaceDE w:val="0"/>
        <w:autoSpaceDN w:val="0"/>
        <w:adjustRightInd w:val="0"/>
        <w:jc w:val="right"/>
      </w:pPr>
      <w:r w:rsidRPr="001F5085">
        <w:lastRenderedPageBreak/>
        <w:t>Приложение</w:t>
      </w:r>
    </w:p>
    <w:p w:rsidR="003663E5" w:rsidRPr="001F5085" w:rsidRDefault="004717D3" w:rsidP="00482A31">
      <w:pPr>
        <w:autoSpaceDE w:val="0"/>
        <w:autoSpaceDN w:val="0"/>
        <w:adjustRightInd w:val="0"/>
        <w:jc w:val="center"/>
        <w:rPr>
          <w:b/>
        </w:rPr>
      </w:pPr>
      <w:r w:rsidRPr="000414EB">
        <w:rPr>
          <w:b/>
          <w:color w:val="FF0000"/>
        </w:rPr>
        <w:t>План учебно-воспитательной работы учреждения</w:t>
      </w:r>
      <w:r w:rsidRPr="001F5085">
        <w:rPr>
          <w:b/>
        </w:rPr>
        <w:br/>
      </w:r>
    </w:p>
    <w:p w:rsidR="003663E5" w:rsidRPr="001F5085" w:rsidRDefault="004717D3" w:rsidP="00B02FC6">
      <w:pPr>
        <w:jc w:val="center"/>
        <w:rPr>
          <w:b/>
        </w:rPr>
      </w:pPr>
      <w:r w:rsidRPr="001F5085">
        <w:rPr>
          <w:b/>
          <w:lang w:val="en-US"/>
        </w:rPr>
        <w:t>I</w:t>
      </w:r>
      <w:r w:rsidRPr="001F5085">
        <w:rPr>
          <w:b/>
        </w:rPr>
        <w:t>. Работа с обучающимися (воспитанниками) и их родителями</w:t>
      </w:r>
    </w:p>
    <w:p w:rsidR="003663E5" w:rsidRPr="00B02FC6" w:rsidRDefault="003663E5" w:rsidP="00B02FC6">
      <w:pPr>
        <w:jc w:val="center"/>
        <w:rPr>
          <w:i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2"/>
        <w:gridCol w:w="5243"/>
        <w:gridCol w:w="5243"/>
      </w:tblGrid>
      <w:tr w:rsidR="00893867" w:rsidTr="00B02FC6">
        <w:trPr>
          <w:trHeight w:val="910"/>
        </w:trPr>
        <w:tc>
          <w:tcPr>
            <w:tcW w:w="5242" w:type="dxa"/>
          </w:tcPr>
          <w:p w:rsidR="003663E5" w:rsidRPr="004B7844" w:rsidRDefault="004717D3" w:rsidP="00CB785A">
            <w:pPr>
              <w:widowControl w:val="0"/>
              <w:jc w:val="center"/>
              <w:rPr>
                <w:b/>
                <w:bCs/>
              </w:rPr>
            </w:pPr>
            <w:r w:rsidRPr="004B7844">
              <w:rPr>
                <w:b/>
                <w:bCs/>
              </w:rPr>
              <w:t>Мероприятия для воспитанников учреждения и их родителей</w:t>
            </w:r>
          </w:p>
          <w:p w:rsidR="003663E5" w:rsidRPr="004B7844" w:rsidRDefault="003663E5" w:rsidP="00CB785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243" w:type="dxa"/>
          </w:tcPr>
          <w:p w:rsidR="003663E5" w:rsidRPr="004B7844" w:rsidRDefault="004717D3" w:rsidP="00CB785A">
            <w:pPr>
              <w:widowControl w:val="0"/>
              <w:jc w:val="center"/>
              <w:rPr>
                <w:b/>
                <w:bCs/>
              </w:rPr>
            </w:pPr>
            <w:r w:rsidRPr="004B7844">
              <w:rPr>
                <w:b/>
                <w:bCs/>
              </w:rPr>
              <w:t>Организация мероприятий различного уровня</w:t>
            </w:r>
          </w:p>
        </w:tc>
        <w:tc>
          <w:tcPr>
            <w:tcW w:w="5243" w:type="dxa"/>
          </w:tcPr>
          <w:p w:rsidR="003663E5" w:rsidRPr="004B7844" w:rsidRDefault="004717D3" w:rsidP="00CB785A">
            <w:pPr>
              <w:widowControl w:val="0"/>
              <w:jc w:val="center"/>
              <w:rPr>
                <w:b/>
                <w:bCs/>
              </w:rPr>
            </w:pPr>
            <w:r w:rsidRPr="004B7844">
              <w:rPr>
                <w:b/>
                <w:bCs/>
              </w:rPr>
              <w:t>Участие в конкурсных мероприятиях различного уровня</w:t>
            </w:r>
          </w:p>
        </w:tc>
      </w:tr>
      <w:tr w:rsidR="00893867" w:rsidTr="00B02FC6">
        <w:trPr>
          <w:trHeight w:val="1457"/>
        </w:trPr>
        <w:tc>
          <w:tcPr>
            <w:tcW w:w="5242" w:type="dxa"/>
          </w:tcPr>
          <w:p w:rsidR="009A0852" w:rsidRDefault="004717D3" w:rsidP="004B7844">
            <w:pPr>
              <w:widowControl w:val="0"/>
              <w:numPr>
                <w:ilvl w:val="0"/>
                <w:numId w:val="11"/>
              </w:numPr>
              <w:rPr>
                <w:bCs/>
              </w:rPr>
            </w:pPr>
            <w:r w:rsidRPr="004B7844">
              <w:rPr>
                <w:bCs/>
              </w:rPr>
              <w:t>Профилактические беседы: «Правила и нормы поведения», «</w:t>
            </w:r>
            <w:r w:rsidR="009A0852">
              <w:rPr>
                <w:bCs/>
              </w:rPr>
              <w:t xml:space="preserve">Ассоциальное поведение подростка», </w:t>
            </w:r>
            <w:r w:rsidRPr="004B7844">
              <w:rPr>
                <w:bCs/>
              </w:rPr>
              <w:t>«Основы здорового образа жизни», «Признаки употребления психотропных веществ подростком», «</w:t>
            </w:r>
            <w:r w:rsidR="009A0852">
              <w:rPr>
                <w:bCs/>
              </w:rPr>
              <w:t>Польза или вред?» и пр.</w:t>
            </w:r>
          </w:p>
          <w:p w:rsidR="00A961DC" w:rsidRPr="004B7844" w:rsidRDefault="004717D3" w:rsidP="004B7844">
            <w:pPr>
              <w:widowControl w:val="0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Классные </w:t>
            </w:r>
            <w:r w:rsidRPr="004B7844">
              <w:rPr>
                <w:bCs/>
              </w:rPr>
              <w:t xml:space="preserve"> часы: </w:t>
            </w:r>
            <w:r w:rsidR="009A0852">
              <w:rPr>
                <w:bCs/>
              </w:rPr>
              <w:t>посвященные Дню Защитника Отечества, Дню Победы, Дню толерантности, Дню славянской письменности, Дню  окончания Второй мировой войны и т.п</w:t>
            </w:r>
            <w:r w:rsidRPr="004B7844">
              <w:rPr>
                <w:bCs/>
              </w:rPr>
              <w:t>.</w:t>
            </w:r>
          </w:p>
          <w:p w:rsidR="00A961DC" w:rsidRPr="004B7844" w:rsidRDefault="004717D3" w:rsidP="004B7844">
            <w:pPr>
              <w:widowControl w:val="0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Акции: «</w:t>
            </w:r>
            <w:r w:rsidR="009A0852">
              <w:rPr>
                <w:bCs/>
              </w:rPr>
              <w:t>Георгиевская ленточка», «Синий платочек», «</w:t>
            </w:r>
            <w:r>
              <w:rPr>
                <w:bCs/>
              </w:rPr>
              <w:t>Бессмертный полк»</w:t>
            </w:r>
            <w:r w:rsidR="009A0852">
              <w:rPr>
                <w:bCs/>
              </w:rPr>
              <w:t>, и пр.</w:t>
            </w:r>
          </w:p>
          <w:p w:rsidR="009A0852" w:rsidRDefault="009A0852" w:rsidP="004B7844">
            <w:pPr>
              <w:widowControl w:val="0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Мероприятия в рамках проекта «Лето пора находок- а не потерь!».</w:t>
            </w:r>
          </w:p>
          <w:p w:rsidR="00A961DC" w:rsidRPr="004B7844" w:rsidRDefault="004717D3" w:rsidP="004B7844">
            <w:pPr>
              <w:widowControl w:val="0"/>
              <w:numPr>
                <w:ilvl w:val="0"/>
                <w:numId w:val="11"/>
              </w:numPr>
              <w:rPr>
                <w:bCs/>
              </w:rPr>
            </w:pPr>
            <w:r w:rsidRPr="004B7844">
              <w:rPr>
                <w:bCs/>
              </w:rPr>
              <w:t>Час общения «Моя будущая профессия».</w:t>
            </w:r>
          </w:p>
          <w:p w:rsidR="00A961DC" w:rsidRPr="004B7844" w:rsidRDefault="00A961DC" w:rsidP="00923766">
            <w:pPr>
              <w:widowControl w:val="0"/>
              <w:ind w:left="360"/>
              <w:rPr>
                <w:bCs/>
              </w:rPr>
            </w:pPr>
          </w:p>
        </w:tc>
        <w:tc>
          <w:tcPr>
            <w:tcW w:w="5243" w:type="dxa"/>
          </w:tcPr>
          <w:p w:rsidR="00A961DC" w:rsidRPr="004B7844" w:rsidRDefault="00A961DC" w:rsidP="00B41EEA">
            <w:pPr>
              <w:widowControl w:val="0"/>
              <w:rPr>
                <w:bCs/>
              </w:rPr>
            </w:pPr>
          </w:p>
        </w:tc>
        <w:tc>
          <w:tcPr>
            <w:tcW w:w="5243" w:type="dxa"/>
          </w:tcPr>
          <w:p w:rsidR="00A961DC" w:rsidRPr="00077836" w:rsidRDefault="004717D3" w:rsidP="000168DF">
            <w:r w:rsidRPr="00077836">
              <w:t>Международный</w:t>
            </w:r>
            <w:r>
              <w:t xml:space="preserve"> конкурс «Солнечный свет</w:t>
            </w:r>
            <w:r w:rsidRPr="00077836">
              <w:t>»</w:t>
            </w:r>
          </w:p>
          <w:p w:rsidR="00A961DC" w:rsidRPr="00077836" w:rsidRDefault="004717D3" w:rsidP="000168DF">
            <w:r>
              <w:t>Международный конкурс «Апрель»</w:t>
            </w:r>
          </w:p>
          <w:p w:rsidR="00A961DC" w:rsidRPr="00077836" w:rsidRDefault="004717D3" w:rsidP="000168DF">
            <w:r w:rsidRPr="00077836">
              <w:t>Междунаро</w:t>
            </w:r>
            <w:r>
              <w:t>дный конкурс «Страна талантов</w:t>
            </w:r>
            <w:r w:rsidRPr="00077836">
              <w:t>»</w:t>
            </w:r>
          </w:p>
          <w:p w:rsidR="00A961DC" w:rsidRPr="00077836" w:rsidRDefault="004717D3" w:rsidP="000168DF">
            <w:r>
              <w:t>Международный конкурс «Творчество и интеллект</w:t>
            </w:r>
            <w:r w:rsidRPr="00077836">
              <w:t>»</w:t>
            </w:r>
          </w:p>
          <w:p w:rsidR="00A961DC" w:rsidRPr="00077836" w:rsidRDefault="004717D3" w:rsidP="000168DF">
            <w:r w:rsidRPr="00077836">
              <w:t>Междуна</w:t>
            </w:r>
            <w:r>
              <w:t>родный конкурс «Творческий поиск</w:t>
            </w:r>
            <w:r w:rsidRPr="00077836">
              <w:t>»</w:t>
            </w:r>
          </w:p>
          <w:p w:rsidR="00A961DC" w:rsidRPr="00077836" w:rsidRDefault="004717D3" w:rsidP="000168DF">
            <w:r w:rsidRPr="00077836">
              <w:t>Междун</w:t>
            </w:r>
            <w:r>
              <w:t>ародный конкурс «Музыкальная страна</w:t>
            </w:r>
            <w:r w:rsidRPr="00077836">
              <w:t>»</w:t>
            </w:r>
          </w:p>
          <w:p w:rsidR="00A961DC" w:rsidRPr="00077836" w:rsidRDefault="004717D3" w:rsidP="000168DF">
            <w:r w:rsidRPr="00077836">
              <w:t>Междун</w:t>
            </w:r>
            <w:r>
              <w:t>ародный конкурс «Живая музыка</w:t>
            </w:r>
            <w:r w:rsidRPr="00077836">
              <w:t>»</w:t>
            </w:r>
          </w:p>
          <w:p w:rsidR="00A961DC" w:rsidRPr="00077836" w:rsidRDefault="004717D3" w:rsidP="000168DF">
            <w:r w:rsidRPr="00077836">
              <w:t>Между</w:t>
            </w:r>
            <w:r>
              <w:t>народный конкурс «Живопись</w:t>
            </w:r>
            <w:r w:rsidRPr="00077836">
              <w:t>»</w:t>
            </w:r>
          </w:p>
          <w:p w:rsidR="00A961DC" w:rsidRPr="00077836" w:rsidRDefault="004717D3" w:rsidP="000168DF">
            <w:r>
              <w:t>Международный конкурс «Зимнее очарование»</w:t>
            </w:r>
          </w:p>
          <w:p w:rsidR="00A961DC" w:rsidRDefault="004717D3" w:rsidP="000168DF">
            <w:r>
              <w:t>Всероссийский конкурс ДПИ</w:t>
            </w:r>
          </w:p>
          <w:p w:rsidR="00A961DC" w:rsidRDefault="004717D3" w:rsidP="000168DF">
            <w:r>
              <w:t xml:space="preserve">Международный конкурс «К вершине творчества» </w:t>
            </w:r>
          </w:p>
          <w:p w:rsidR="00A961DC" w:rsidRPr="00077836" w:rsidRDefault="004717D3" w:rsidP="000168DF">
            <w:r>
              <w:t>Международный</w:t>
            </w:r>
            <w:r w:rsidRPr="00077836">
              <w:t xml:space="preserve"> конкурс </w:t>
            </w:r>
            <w:r>
              <w:t>«Радуга»</w:t>
            </w:r>
          </w:p>
          <w:p w:rsidR="00A961DC" w:rsidRPr="00077836" w:rsidRDefault="004717D3" w:rsidP="000168DF">
            <w:r w:rsidRPr="00077836">
              <w:t>Всероссийс</w:t>
            </w:r>
            <w:r>
              <w:t xml:space="preserve">кий конкурс  «Талантливое поколение» </w:t>
            </w:r>
          </w:p>
          <w:p w:rsidR="00A961DC" w:rsidRPr="00077836" w:rsidRDefault="004717D3" w:rsidP="000168DF">
            <w:r>
              <w:t>Международный конкурс «Зимняя фантазия»</w:t>
            </w:r>
          </w:p>
          <w:p w:rsidR="00A961DC" w:rsidRDefault="004717D3" w:rsidP="000168DF">
            <w:r>
              <w:t>Международный конкурс «О братьях наших меньших»</w:t>
            </w:r>
          </w:p>
          <w:p w:rsidR="00A961DC" w:rsidRDefault="004717D3" w:rsidP="000168DF">
            <w:r>
              <w:t>Всероссийский конкурс  «Горизонты педагогики»</w:t>
            </w:r>
          </w:p>
          <w:p w:rsidR="00A961DC" w:rsidRDefault="004717D3" w:rsidP="000168DF">
            <w:r>
              <w:t>Международный конкурс «Одаренность»</w:t>
            </w:r>
          </w:p>
          <w:p w:rsidR="00A961DC" w:rsidRDefault="004717D3" w:rsidP="000168DF">
            <w:r>
              <w:t>Международный конкурс ИЗО г. Тюмень</w:t>
            </w:r>
          </w:p>
          <w:p w:rsidR="00A961DC" w:rsidRDefault="004717D3" w:rsidP="000168DF">
            <w:r>
              <w:t>Международный конкурс «Источник вдохновения»</w:t>
            </w:r>
          </w:p>
          <w:p w:rsidR="00A961DC" w:rsidRDefault="004717D3" w:rsidP="000168DF">
            <w:r>
              <w:t xml:space="preserve">Региональный этап конкурса «Князь А. Невский </w:t>
            </w:r>
            <w:r>
              <w:lastRenderedPageBreak/>
              <w:t>– полководец, политик, святой»</w:t>
            </w:r>
          </w:p>
          <w:p w:rsidR="00A961DC" w:rsidRDefault="004717D3" w:rsidP="000168DF">
            <w:r>
              <w:t>Всероссийский творческий конкурс «Мои герои большой войны»</w:t>
            </w:r>
          </w:p>
          <w:p w:rsidR="00A961DC" w:rsidRPr="00AD607C" w:rsidRDefault="004717D3" w:rsidP="000168DF">
            <w:r w:rsidRPr="00077836">
              <w:t xml:space="preserve">Международный </w:t>
            </w:r>
            <w:r>
              <w:t xml:space="preserve">многожанровый патриотический </w:t>
            </w:r>
            <w:r w:rsidRPr="00077836">
              <w:t>конкурс «</w:t>
            </w:r>
            <w:r>
              <w:t xml:space="preserve">Дорога добра» </w:t>
            </w:r>
            <w:r>
              <w:rPr>
                <w:lang w:val="en-US"/>
              </w:rPr>
              <w:t>MUSIC</w:t>
            </w:r>
            <w:r w:rsidRPr="00AD607C">
              <w:t xml:space="preserve"> - 2021</w:t>
            </w:r>
          </w:p>
          <w:p w:rsidR="00A961DC" w:rsidRPr="00077836" w:rsidRDefault="004717D3" w:rsidP="000168DF">
            <w:r w:rsidRPr="00077836">
              <w:t>Международный конкурс «КИТ» г. Тюмень</w:t>
            </w:r>
          </w:p>
          <w:p w:rsidR="00A961DC" w:rsidRDefault="004717D3" w:rsidP="000168DF">
            <w:r>
              <w:t>Международный конкурс «Начало» г. Москва</w:t>
            </w:r>
          </w:p>
          <w:p w:rsidR="00A961DC" w:rsidRDefault="004717D3" w:rsidP="000168DF">
            <w:r>
              <w:t>Международный творческий конкурс «Со творим будущее вместе» г. Тюмень</w:t>
            </w:r>
          </w:p>
          <w:p w:rsidR="00A961DC" w:rsidRDefault="004717D3" w:rsidP="000168DF">
            <w:r>
              <w:t>Международный конкурс «Новая волна»</w:t>
            </w:r>
          </w:p>
          <w:p w:rsidR="00A961DC" w:rsidRDefault="004717D3" w:rsidP="000168DF">
            <w:r>
              <w:t>Международный конкурс «Юные таланты»</w:t>
            </w:r>
          </w:p>
          <w:p w:rsidR="00A961DC" w:rsidRDefault="004717D3" w:rsidP="000168DF">
            <w:r>
              <w:t>Международный конкурс «Звездные голоса»</w:t>
            </w:r>
          </w:p>
          <w:p w:rsidR="00A961DC" w:rsidRDefault="004717D3" w:rsidP="000168DF">
            <w:r>
              <w:t>Международный конкурс «Таланты России» г. Москва</w:t>
            </w:r>
          </w:p>
          <w:p w:rsidR="00A961DC" w:rsidRPr="00077836" w:rsidRDefault="004717D3" w:rsidP="000168DF">
            <w:pPr>
              <w:autoSpaceDE w:val="0"/>
              <w:autoSpaceDN w:val="0"/>
            </w:pPr>
            <w:r>
              <w:t>Международный конкурс «Творческий поиск» г. Новосибирск</w:t>
            </w:r>
          </w:p>
        </w:tc>
      </w:tr>
    </w:tbl>
    <w:p w:rsidR="003663E5" w:rsidRDefault="003663E5" w:rsidP="00377A94">
      <w:pPr>
        <w:rPr>
          <w:b/>
        </w:rPr>
      </w:pPr>
    </w:p>
    <w:p w:rsidR="003663E5" w:rsidRPr="005D5868" w:rsidRDefault="004717D3" w:rsidP="00B02FC6">
      <w:pPr>
        <w:jc w:val="center"/>
        <w:rPr>
          <w:b/>
          <w:color w:val="0070C0"/>
        </w:rPr>
      </w:pPr>
      <w:r w:rsidRPr="005D5868">
        <w:rPr>
          <w:b/>
          <w:color w:val="0070C0"/>
          <w:lang w:val="en-US"/>
        </w:rPr>
        <w:t>II</w:t>
      </w:r>
      <w:r w:rsidRPr="005D5868">
        <w:rPr>
          <w:b/>
          <w:color w:val="0070C0"/>
        </w:rPr>
        <w:t xml:space="preserve">. Работа с педагогическим коллективом </w:t>
      </w:r>
    </w:p>
    <w:p w:rsidR="003663E5" w:rsidRPr="00FC51F0" w:rsidRDefault="003663E5" w:rsidP="00B02FC6">
      <w:pPr>
        <w:jc w:val="center"/>
        <w:rPr>
          <w:b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2"/>
        <w:gridCol w:w="5243"/>
        <w:gridCol w:w="5243"/>
      </w:tblGrid>
      <w:tr w:rsidR="00893867" w:rsidTr="00B02FC6">
        <w:trPr>
          <w:trHeight w:val="957"/>
        </w:trPr>
        <w:tc>
          <w:tcPr>
            <w:tcW w:w="5242" w:type="dxa"/>
          </w:tcPr>
          <w:p w:rsidR="003663E5" w:rsidRPr="00190536" w:rsidRDefault="004717D3" w:rsidP="00CB785A">
            <w:pPr>
              <w:widowControl w:val="0"/>
              <w:jc w:val="center"/>
              <w:rPr>
                <w:b/>
                <w:bCs/>
              </w:rPr>
            </w:pPr>
            <w:r w:rsidRPr="00190536">
              <w:rPr>
                <w:b/>
                <w:bCs/>
              </w:rPr>
              <w:t>Методические мероприятия учреждения (педсоветы, семинары и т.д.)</w:t>
            </w:r>
          </w:p>
        </w:tc>
        <w:tc>
          <w:tcPr>
            <w:tcW w:w="5243" w:type="dxa"/>
          </w:tcPr>
          <w:p w:rsidR="003663E5" w:rsidRPr="00190536" w:rsidRDefault="004717D3" w:rsidP="00CB785A">
            <w:pPr>
              <w:widowControl w:val="0"/>
              <w:jc w:val="center"/>
              <w:rPr>
                <w:b/>
                <w:bCs/>
              </w:rPr>
            </w:pPr>
            <w:r w:rsidRPr="00190536">
              <w:rPr>
                <w:b/>
                <w:bCs/>
              </w:rPr>
              <w:t>Участие в методических мероприятиях различного уровня</w:t>
            </w:r>
          </w:p>
        </w:tc>
        <w:tc>
          <w:tcPr>
            <w:tcW w:w="5243" w:type="dxa"/>
          </w:tcPr>
          <w:p w:rsidR="003663E5" w:rsidRPr="00190536" w:rsidRDefault="004717D3" w:rsidP="00CB785A">
            <w:pPr>
              <w:widowControl w:val="0"/>
              <w:jc w:val="center"/>
              <w:rPr>
                <w:b/>
                <w:bCs/>
              </w:rPr>
            </w:pPr>
            <w:r w:rsidRPr="00190536">
              <w:rPr>
                <w:b/>
                <w:bCs/>
              </w:rPr>
              <w:t>Организационно-методическое сопровождение образовательного процесса</w:t>
            </w:r>
          </w:p>
        </w:tc>
      </w:tr>
      <w:tr w:rsidR="00893867" w:rsidTr="00F740A7">
        <w:trPr>
          <w:trHeight w:val="420"/>
        </w:trPr>
        <w:tc>
          <w:tcPr>
            <w:tcW w:w="5242" w:type="dxa"/>
          </w:tcPr>
          <w:p w:rsidR="0032378F" w:rsidRDefault="004717D3" w:rsidP="0032378F">
            <w:pPr>
              <w:widowControl w:val="0"/>
              <w:rPr>
                <w:bCs/>
              </w:rPr>
            </w:pPr>
            <w:r w:rsidRPr="00190536">
              <w:rPr>
                <w:bCs/>
              </w:rPr>
              <w:t xml:space="preserve">1. </w:t>
            </w:r>
            <w:r>
              <w:rPr>
                <w:bCs/>
              </w:rPr>
              <w:t>Педагогичес</w:t>
            </w:r>
            <w:r w:rsidR="00A961DC">
              <w:rPr>
                <w:bCs/>
              </w:rPr>
              <w:t>кий совет август</w:t>
            </w:r>
            <w:r>
              <w:rPr>
                <w:bCs/>
              </w:rPr>
              <w:t>:</w:t>
            </w:r>
          </w:p>
          <w:p w:rsidR="003663E5" w:rsidRDefault="004717D3" w:rsidP="0032378F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-  а</w:t>
            </w:r>
            <w:r w:rsidR="00190536">
              <w:rPr>
                <w:bCs/>
              </w:rPr>
              <w:t xml:space="preserve">нализ работы </w:t>
            </w:r>
            <w:r>
              <w:rPr>
                <w:bCs/>
              </w:rPr>
              <w:t xml:space="preserve">учреждения </w:t>
            </w:r>
            <w:r w:rsidR="00B41EEA">
              <w:rPr>
                <w:bCs/>
              </w:rPr>
              <w:t xml:space="preserve"> за 2023-2024</w:t>
            </w:r>
            <w:r w:rsidR="00190536">
              <w:rPr>
                <w:bCs/>
              </w:rPr>
              <w:t>уч.год</w:t>
            </w:r>
            <w:r>
              <w:rPr>
                <w:bCs/>
              </w:rPr>
              <w:t>;</w:t>
            </w:r>
          </w:p>
          <w:p w:rsidR="0032378F" w:rsidRDefault="004717D3" w:rsidP="0032378F">
            <w:pPr>
              <w:widowControl w:val="0"/>
              <w:rPr>
                <w:bCs/>
              </w:rPr>
            </w:pPr>
            <w:r>
              <w:rPr>
                <w:bCs/>
              </w:rPr>
              <w:t>-утверждение учебных программ ДО;</w:t>
            </w:r>
          </w:p>
          <w:p w:rsidR="0032378F" w:rsidRDefault="004717D3" w:rsidP="0032378F">
            <w:pPr>
              <w:widowControl w:val="0"/>
              <w:rPr>
                <w:bCs/>
              </w:rPr>
            </w:pPr>
            <w:r>
              <w:rPr>
                <w:bCs/>
              </w:rPr>
              <w:t>-комплектование объединений;</w:t>
            </w:r>
          </w:p>
          <w:p w:rsidR="0032378F" w:rsidRPr="00190536" w:rsidRDefault="004717D3" w:rsidP="0032378F">
            <w:pPr>
              <w:widowControl w:val="0"/>
              <w:rPr>
                <w:bCs/>
              </w:rPr>
            </w:pPr>
            <w:r>
              <w:rPr>
                <w:bCs/>
              </w:rPr>
              <w:t>- аттестация педагогических работников.</w:t>
            </w:r>
          </w:p>
          <w:p w:rsidR="003663E5" w:rsidRDefault="004717D3" w:rsidP="0032378F">
            <w:pPr>
              <w:widowControl w:val="0"/>
              <w:rPr>
                <w:bCs/>
              </w:rPr>
            </w:pPr>
            <w:r w:rsidRPr="00190536">
              <w:rPr>
                <w:bCs/>
              </w:rPr>
              <w:t xml:space="preserve">2. Педагогический совет </w:t>
            </w:r>
            <w:r w:rsidR="00A961DC">
              <w:rPr>
                <w:bCs/>
              </w:rPr>
              <w:t xml:space="preserve"> октябрь</w:t>
            </w:r>
            <w:r w:rsidR="0032378F">
              <w:rPr>
                <w:bCs/>
              </w:rPr>
              <w:t xml:space="preserve">: </w:t>
            </w:r>
          </w:p>
          <w:p w:rsidR="0032378F" w:rsidRPr="00190536" w:rsidRDefault="004717D3" w:rsidP="0032378F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«Методическое обеспечение образовательного процесса». </w:t>
            </w:r>
          </w:p>
          <w:p w:rsidR="003663E5" w:rsidRDefault="004717D3" w:rsidP="0032378F">
            <w:pPr>
              <w:widowControl w:val="0"/>
              <w:rPr>
                <w:bCs/>
              </w:rPr>
            </w:pPr>
            <w:r w:rsidRPr="00190536">
              <w:rPr>
                <w:bCs/>
              </w:rPr>
              <w:t xml:space="preserve">3. </w:t>
            </w:r>
            <w:r w:rsidR="00A961DC">
              <w:rPr>
                <w:bCs/>
              </w:rPr>
              <w:t>Педагогический совет январь</w:t>
            </w:r>
            <w:r w:rsidR="0032378F">
              <w:rPr>
                <w:bCs/>
              </w:rPr>
              <w:t>:</w:t>
            </w:r>
          </w:p>
          <w:p w:rsidR="0032378F" w:rsidRDefault="004717D3" w:rsidP="0032378F">
            <w:pPr>
              <w:widowControl w:val="0"/>
              <w:rPr>
                <w:bCs/>
              </w:rPr>
            </w:pPr>
            <w:r>
              <w:rPr>
                <w:bCs/>
              </w:rPr>
              <w:t>Подведе</w:t>
            </w:r>
            <w:r w:rsidR="00A961DC">
              <w:rPr>
                <w:bCs/>
              </w:rPr>
              <w:t>ние итогов работы за 1 полугодие</w:t>
            </w:r>
            <w:r>
              <w:rPr>
                <w:bCs/>
              </w:rPr>
              <w:t>.</w:t>
            </w:r>
          </w:p>
          <w:p w:rsidR="00A961DC" w:rsidRDefault="004717D3" w:rsidP="00A961DC">
            <w:pPr>
              <w:widowControl w:val="0"/>
              <w:rPr>
                <w:bCs/>
              </w:rPr>
            </w:pPr>
            <w:r>
              <w:rPr>
                <w:bCs/>
              </w:rPr>
              <w:t>4</w:t>
            </w:r>
            <w:r w:rsidRPr="00190536">
              <w:rPr>
                <w:bCs/>
              </w:rPr>
              <w:t>. Педагогический совет</w:t>
            </w:r>
            <w:r>
              <w:rPr>
                <w:bCs/>
              </w:rPr>
              <w:t xml:space="preserve"> май: </w:t>
            </w:r>
          </w:p>
          <w:p w:rsidR="003663E5" w:rsidRPr="00190536" w:rsidRDefault="004717D3" w:rsidP="00F740A7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 xml:space="preserve">Итоги учебного года. </w:t>
            </w:r>
          </w:p>
        </w:tc>
        <w:tc>
          <w:tcPr>
            <w:tcW w:w="5243" w:type="dxa"/>
          </w:tcPr>
          <w:p w:rsidR="003663E5" w:rsidRPr="00190536" w:rsidRDefault="004717D3" w:rsidP="0032378F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Работа районного </w:t>
            </w:r>
            <w:r w:rsidR="004B7844">
              <w:rPr>
                <w:bCs/>
              </w:rPr>
              <w:t>методического объединения ПДО</w:t>
            </w:r>
            <w:r>
              <w:rPr>
                <w:bCs/>
              </w:rPr>
              <w:t xml:space="preserve">. </w:t>
            </w:r>
          </w:p>
          <w:p w:rsidR="003663E5" w:rsidRPr="00190536" w:rsidRDefault="004717D3" w:rsidP="0032378F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Аттестация педагогов</w:t>
            </w:r>
            <w:r w:rsidRPr="00190536">
              <w:rPr>
                <w:bCs/>
              </w:rPr>
              <w:t>.</w:t>
            </w:r>
          </w:p>
          <w:p w:rsidR="003663E5" w:rsidRPr="00190536" w:rsidRDefault="004717D3" w:rsidP="0032378F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190536">
              <w:rPr>
                <w:bCs/>
              </w:rPr>
              <w:t>Открыт</w:t>
            </w:r>
            <w:r w:rsidR="0032378F">
              <w:rPr>
                <w:bCs/>
              </w:rPr>
              <w:t xml:space="preserve">ые </w:t>
            </w:r>
            <w:r w:rsidR="004B7844">
              <w:rPr>
                <w:bCs/>
              </w:rPr>
              <w:t>занятия П</w:t>
            </w:r>
            <w:r w:rsidR="0032378F">
              <w:rPr>
                <w:bCs/>
              </w:rPr>
              <w:t>ДО</w:t>
            </w:r>
          </w:p>
          <w:p w:rsidR="003663E5" w:rsidRDefault="004717D3" w:rsidP="0032378F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190536">
              <w:rPr>
                <w:bCs/>
              </w:rPr>
              <w:t xml:space="preserve">Планирование </w:t>
            </w:r>
            <w:r w:rsidR="0032378F">
              <w:rPr>
                <w:bCs/>
              </w:rPr>
              <w:t xml:space="preserve">мероприятий на </w:t>
            </w:r>
            <w:r w:rsidR="004B7844">
              <w:rPr>
                <w:bCs/>
              </w:rPr>
              <w:t>учебный год.</w:t>
            </w:r>
          </w:p>
          <w:p w:rsidR="004B7844" w:rsidRDefault="004717D3" w:rsidP="0032378F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Повышение  квалификации педагогических работников.</w:t>
            </w:r>
          </w:p>
          <w:p w:rsidR="003663E5" w:rsidRPr="00190536" w:rsidRDefault="004717D3" w:rsidP="00F740A7">
            <w:pPr>
              <w:widowControl w:val="0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Самообразование ПДО.</w:t>
            </w:r>
          </w:p>
        </w:tc>
        <w:tc>
          <w:tcPr>
            <w:tcW w:w="5243" w:type="dxa"/>
          </w:tcPr>
          <w:p w:rsidR="003663E5" w:rsidRPr="00190536" w:rsidRDefault="004717D3" w:rsidP="004B7844">
            <w:pPr>
              <w:widowControl w:val="0"/>
              <w:numPr>
                <w:ilvl w:val="0"/>
                <w:numId w:val="10"/>
              </w:numPr>
              <w:rPr>
                <w:bCs/>
              </w:rPr>
            </w:pPr>
            <w:r w:rsidRPr="00190536">
              <w:rPr>
                <w:bCs/>
              </w:rPr>
              <w:t>Оказание помощи в изучении и составлении общеразвивающих</w:t>
            </w:r>
            <w:r w:rsidR="00A961DC">
              <w:rPr>
                <w:bCs/>
              </w:rPr>
              <w:t xml:space="preserve"> и предпрофессиональными</w:t>
            </w:r>
            <w:r w:rsidRPr="00190536">
              <w:rPr>
                <w:bCs/>
              </w:rPr>
              <w:t>програм</w:t>
            </w:r>
            <w:r w:rsidR="00F740A7">
              <w:rPr>
                <w:bCs/>
              </w:rPr>
              <w:t>м</w:t>
            </w:r>
            <w:r w:rsidRPr="00190536">
              <w:rPr>
                <w:bCs/>
              </w:rPr>
              <w:t>.</w:t>
            </w:r>
          </w:p>
          <w:p w:rsidR="003663E5" w:rsidRPr="00190536" w:rsidRDefault="004717D3" w:rsidP="004B7844">
            <w:pPr>
              <w:widowControl w:val="0"/>
              <w:numPr>
                <w:ilvl w:val="0"/>
                <w:numId w:val="10"/>
              </w:numPr>
              <w:rPr>
                <w:bCs/>
              </w:rPr>
            </w:pPr>
            <w:r w:rsidRPr="00190536">
              <w:rPr>
                <w:bCs/>
              </w:rPr>
              <w:t>Знакомство с нормативно-правовыми документами по организации учебно-тренировочного и воспитательного процессов.</w:t>
            </w:r>
          </w:p>
          <w:p w:rsidR="003663E5" w:rsidRPr="00190536" w:rsidRDefault="004717D3" w:rsidP="004B7844">
            <w:pPr>
              <w:widowControl w:val="0"/>
              <w:numPr>
                <w:ilvl w:val="0"/>
                <w:numId w:val="10"/>
              </w:numPr>
              <w:rPr>
                <w:bCs/>
              </w:rPr>
            </w:pPr>
            <w:r w:rsidRPr="00190536">
              <w:rPr>
                <w:bCs/>
              </w:rPr>
              <w:t xml:space="preserve">Посещение </w:t>
            </w:r>
            <w:r w:rsidR="004B7844">
              <w:rPr>
                <w:bCs/>
              </w:rPr>
              <w:t>занятий ПДО</w:t>
            </w:r>
            <w:r w:rsidRPr="00190536">
              <w:rPr>
                <w:bCs/>
              </w:rPr>
              <w:t>.</w:t>
            </w:r>
          </w:p>
          <w:p w:rsidR="003663E5" w:rsidRPr="00190536" w:rsidRDefault="004717D3" w:rsidP="004B7844">
            <w:pPr>
              <w:widowControl w:val="0"/>
              <w:numPr>
                <w:ilvl w:val="0"/>
                <w:numId w:val="10"/>
              </w:numPr>
              <w:rPr>
                <w:bCs/>
              </w:rPr>
            </w:pPr>
            <w:r w:rsidRPr="00190536">
              <w:rPr>
                <w:bCs/>
              </w:rPr>
              <w:t>Посещение культурно-массовых мероприятий с воспитательным моментом.</w:t>
            </w:r>
          </w:p>
        </w:tc>
      </w:tr>
    </w:tbl>
    <w:p w:rsidR="003663E5" w:rsidRDefault="003663E5" w:rsidP="00B02FC6">
      <w:pPr>
        <w:jc w:val="center"/>
        <w:rPr>
          <w:i/>
        </w:rPr>
      </w:pPr>
    </w:p>
    <w:p w:rsidR="00646442" w:rsidRPr="0040775D" w:rsidRDefault="004717D3" w:rsidP="00A961DC">
      <w:pPr>
        <w:jc w:val="center"/>
        <w:rPr>
          <w:b/>
          <w:color w:val="FF0000"/>
        </w:rPr>
      </w:pPr>
      <w:r w:rsidRPr="0040775D">
        <w:rPr>
          <w:b/>
          <w:color w:val="FF0000"/>
          <w:lang w:val="en-US"/>
        </w:rPr>
        <w:t>III</w:t>
      </w:r>
      <w:r w:rsidR="00B41EEA">
        <w:rPr>
          <w:b/>
          <w:color w:val="FF0000"/>
        </w:rPr>
        <w:t xml:space="preserve"> </w:t>
      </w:r>
      <w:r w:rsidR="009F238C" w:rsidRPr="0040775D">
        <w:rPr>
          <w:b/>
          <w:color w:val="FF0000"/>
        </w:rPr>
        <w:t>План внутреннего контроля</w:t>
      </w: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2602"/>
        <w:gridCol w:w="2355"/>
        <w:gridCol w:w="2888"/>
        <w:gridCol w:w="2948"/>
        <w:gridCol w:w="2295"/>
      </w:tblGrid>
      <w:tr w:rsidR="00893867" w:rsidTr="00F878DD">
        <w:trPr>
          <w:trHeight w:val="957"/>
        </w:trPr>
        <w:tc>
          <w:tcPr>
            <w:tcW w:w="5242" w:type="dxa"/>
            <w:gridSpan w:val="2"/>
          </w:tcPr>
          <w:p w:rsidR="009F238C" w:rsidRDefault="009F238C" w:rsidP="00F878DD">
            <w:pPr>
              <w:widowControl w:val="0"/>
              <w:jc w:val="center"/>
              <w:rPr>
                <w:b/>
                <w:bCs/>
                <w:color w:val="FF0000"/>
              </w:rPr>
            </w:pPr>
          </w:p>
          <w:p w:rsidR="00646442" w:rsidRPr="009F238C" w:rsidRDefault="004717D3" w:rsidP="009F238C">
            <w:pPr>
              <w:jc w:val="center"/>
            </w:pPr>
            <w:r>
              <w:t xml:space="preserve">Вопросы на оперативном  ежедневном контроле </w:t>
            </w:r>
          </w:p>
        </w:tc>
        <w:tc>
          <w:tcPr>
            <w:tcW w:w="5243" w:type="dxa"/>
            <w:gridSpan w:val="2"/>
          </w:tcPr>
          <w:p w:rsidR="009F238C" w:rsidRDefault="004717D3" w:rsidP="009F238C">
            <w:pPr>
              <w:widowControl w:val="0"/>
              <w:tabs>
                <w:tab w:val="left" w:pos="555"/>
                <w:tab w:val="center" w:pos="2513"/>
              </w:tabs>
            </w:pPr>
            <w:r>
              <w:tab/>
            </w:r>
          </w:p>
          <w:p w:rsidR="00646442" w:rsidRPr="009F238C" w:rsidRDefault="004717D3" w:rsidP="009F238C">
            <w:pPr>
              <w:widowControl w:val="0"/>
              <w:tabs>
                <w:tab w:val="left" w:pos="555"/>
                <w:tab w:val="center" w:pos="2513"/>
              </w:tabs>
            </w:pPr>
            <w:r>
              <w:tab/>
            </w:r>
            <w:r w:rsidRPr="009F238C">
              <w:t>Вопросы на ежемесячном контроле</w:t>
            </w:r>
          </w:p>
        </w:tc>
        <w:tc>
          <w:tcPr>
            <w:tcW w:w="5243" w:type="dxa"/>
            <w:gridSpan w:val="2"/>
          </w:tcPr>
          <w:p w:rsidR="009F238C" w:rsidRDefault="009F238C" w:rsidP="00F878DD">
            <w:pPr>
              <w:widowControl w:val="0"/>
              <w:jc w:val="center"/>
            </w:pPr>
          </w:p>
          <w:p w:rsidR="00646442" w:rsidRPr="009F238C" w:rsidRDefault="004717D3" w:rsidP="00F878DD">
            <w:pPr>
              <w:widowControl w:val="0"/>
              <w:jc w:val="center"/>
            </w:pPr>
            <w:r w:rsidRPr="009F238C">
              <w:t>Другие вопросы контроля ( по месяцам)</w:t>
            </w:r>
          </w:p>
        </w:tc>
      </w:tr>
      <w:tr w:rsidR="00893867" w:rsidTr="00F878DD">
        <w:trPr>
          <w:trHeight w:val="957"/>
        </w:trPr>
        <w:tc>
          <w:tcPr>
            <w:tcW w:w="2640" w:type="dxa"/>
          </w:tcPr>
          <w:p w:rsidR="009F238C" w:rsidRPr="009F238C" w:rsidRDefault="004717D3" w:rsidP="00F878DD">
            <w:pPr>
              <w:widowControl w:val="0"/>
              <w:jc w:val="center"/>
            </w:pPr>
            <w:r w:rsidRPr="009F238C">
              <w:t>содержание контроля</w:t>
            </w:r>
          </w:p>
        </w:tc>
        <w:tc>
          <w:tcPr>
            <w:tcW w:w="2602" w:type="dxa"/>
          </w:tcPr>
          <w:p w:rsidR="009F238C" w:rsidRPr="009F238C" w:rsidRDefault="004717D3" w:rsidP="00F878DD">
            <w:pPr>
              <w:widowControl w:val="0"/>
              <w:jc w:val="center"/>
            </w:pPr>
            <w:r>
              <w:t>ф</w:t>
            </w:r>
            <w:r w:rsidRPr="009F238C">
              <w:t>ормы подведения итогов</w:t>
            </w:r>
          </w:p>
        </w:tc>
        <w:tc>
          <w:tcPr>
            <w:tcW w:w="2355" w:type="dxa"/>
          </w:tcPr>
          <w:p w:rsidR="009F238C" w:rsidRPr="009F238C" w:rsidRDefault="004717D3" w:rsidP="00F878DD">
            <w:pPr>
              <w:widowControl w:val="0"/>
              <w:jc w:val="center"/>
            </w:pPr>
            <w:r w:rsidRPr="009F238C">
              <w:t>содержание контроля</w:t>
            </w:r>
          </w:p>
        </w:tc>
        <w:tc>
          <w:tcPr>
            <w:tcW w:w="2888" w:type="dxa"/>
          </w:tcPr>
          <w:p w:rsidR="009F238C" w:rsidRPr="009F238C" w:rsidRDefault="004717D3" w:rsidP="00F878DD">
            <w:pPr>
              <w:widowControl w:val="0"/>
              <w:jc w:val="center"/>
            </w:pPr>
            <w:r w:rsidRPr="009F238C">
              <w:t>форма  подведения итогов</w:t>
            </w:r>
          </w:p>
        </w:tc>
        <w:tc>
          <w:tcPr>
            <w:tcW w:w="2948" w:type="dxa"/>
          </w:tcPr>
          <w:p w:rsidR="009F238C" w:rsidRPr="009F238C" w:rsidRDefault="004717D3" w:rsidP="00F878DD">
            <w:pPr>
              <w:widowControl w:val="0"/>
              <w:jc w:val="center"/>
            </w:pPr>
            <w:r w:rsidRPr="009F238C">
              <w:t>содержание контроля</w:t>
            </w:r>
          </w:p>
        </w:tc>
        <w:tc>
          <w:tcPr>
            <w:tcW w:w="2295" w:type="dxa"/>
          </w:tcPr>
          <w:p w:rsidR="009F238C" w:rsidRPr="009F238C" w:rsidRDefault="004717D3" w:rsidP="00F878DD">
            <w:pPr>
              <w:widowControl w:val="0"/>
              <w:jc w:val="center"/>
            </w:pPr>
            <w:r w:rsidRPr="009F238C">
              <w:t>форма  подведения итогов</w:t>
            </w:r>
          </w:p>
        </w:tc>
      </w:tr>
      <w:tr w:rsidR="00893867" w:rsidTr="00F878DD">
        <w:trPr>
          <w:trHeight w:val="1211"/>
        </w:trPr>
        <w:tc>
          <w:tcPr>
            <w:tcW w:w="2640" w:type="dxa"/>
          </w:tcPr>
          <w:p w:rsidR="009F238C" w:rsidRPr="000C0B26" w:rsidRDefault="004717D3" w:rsidP="00F740A7">
            <w:pPr>
              <w:widowControl w:val="0"/>
              <w:jc w:val="both"/>
              <w:rPr>
                <w:bCs/>
              </w:rPr>
            </w:pPr>
            <w:r w:rsidRPr="000C0B26">
              <w:rPr>
                <w:bCs/>
              </w:rPr>
              <w:t xml:space="preserve">Наполняемость и посещаемость </w:t>
            </w:r>
            <w:r w:rsidR="00F740A7">
              <w:rPr>
                <w:bCs/>
              </w:rPr>
              <w:t>образовательных групп</w:t>
            </w:r>
          </w:p>
        </w:tc>
        <w:tc>
          <w:tcPr>
            <w:tcW w:w="2602" w:type="dxa"/>
          </w:tcPr>
          <w:p w:rsidR="009F238C" w:rsidRPr="000C0B26" w:rsidRDefault="004717D3" w:rsidP="00F740A7">
            <w:pPr>
              <w:widowControl w:val="0"/>
              <w:jc w:val="both"/>
              <w:rPr>
                <w:bCs/>
              </w:rPr>
            </w:pPr>
            <w:r w:rsidRPr="000C0B26">
              <w:rPr>
                <w:bCs/>
              </w:rPr>
              <w:t>Проверка списков</w:t>
            </w:r>
            <w:r w:rsidR="00F740A7">
              <w:rPr>
                <w:bCs/>
              </w:rPr>
              <w:t xml:space="preserve"> образовательных групп</w:t>
            </w:r>
          </w:p>
        </w:tc>
        <w:tc>
          <w:tcPr>
            <w:tcW w:w="2355" w:type="dxa"/>
          </w:tcPr>
          <w:p w:rsidR="009F238C" w:rsidRPr="000C0B26" w:rsidRDefault="00F740A7" w:rsidP="00F740A7">
            <w:pPr>
              <w:widowControl w:val="0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Заполнение учебных журналов </w:t>
            </w:r>
          </w:p>
        </w:tc>
        <w:tc>
          <w:tcPr>
            <w:tcW w:w="2888" w:type="dxa"/>
          </w:tcPr>
          <w:p w:rsidR="009F238C" w:rsidRPr="009F238C" w:rsidRDefault="004717D3" w:rsidP="009E1680">
            <w:pPr>
              <w:widowControl w:val="0"/>
              <w:ind w:left="360"/>
              <w:jc w:val="both"/>
            </w:pPr>
            <w:r>
              <w:t>Проверка журналов. Справка.</w:t>
            </w:r>
          </w:p>
        </w:tc>
        <w:tc>
          <w:tcPr>
            <w:tcW w:w="2948" w:type="dxa"/>
          </w:tcPr>
          <w:p w:rsidR="00F878DD" w:rsidRDefault="004717D3" w:rsidP="009E1680">
            <w:pPr>
              <w:widowControl w:val="0"/>
              <w:jc w:val="both"/>
            </w:pPr>
            <w:r w:rsidRPr="00995E8B">
              <w:rPr>
                <w:i/>
              </w:rPr>
              <w:t>Сентябрь</w:t>
            </w:r>
            <w:r>
              <w:t xml:space="preserve"> - наполняемость </w:t>
            </w:r>
            <w:r w:rsidR="00F740A7">
              <w:t>образовательных групп</w:t>
            </w:r>
            <w:r>
              <w:t>. Формирование групп.</w:t>
            </w:r>
          </w:p>
          <w:p w:rsidR="00C21D87" w:rsidRDefault="004717D3" w:rsidP="009E1680">
            <w:pPr>
              <w:widowControl w:val="0"/>
              <w:jc w:val="both"/>
            </w:pPr>
            <w:r>
              <w:t>Контроль за кадровым обеспечением учебного процесса.Программы ДО, календарно тематическое планирование</w:t>
            </w:r>
            <w:r w:rsidR="00F740A7">
              <w:t>, РУП</w:t>
            </w:r>
            <w:r>
              <w:t>.</w:t>
            </w:r>
          </w:p>
          <w:p w:rsidR="00C21D87" w:rsidRDefault="004717D3" w:rsidP="009E1680">
            <w:pPr>
              <w:widowControl w:val="0"/>
              <w:jc w:val="both"/>
            </w:pPr>
            <w:r>
              <w:t>Планирование воспитательной работы.</w:t>
            </w:r>
          </w:p>
          <w:p w:rsidR="009F238C" w:rsidRPr="009F238C" w:rsidRDefault="004717D3" w:rsidP="009E1680">
            <w:pPr>
              <w:widowControl w:val="0"/>
              <w:jc w:val="both"/>
            </w:pPr>
            <w:r>
              <w:t>Проверка документации педагогических работников.</w:t>
            </w:r>
          </w:p>
        </w:tc>
        <w:tc>
          <w:tcPr>
            <w:tcW w:w="2295" w:type="dxa"/>
          </w:tcPr>
          <w:p w:rsidR="00F878DD" w:rsidRDefault="004717D3" w:rsidP="009E1680">
            <w:pPr>
              <w:widowControl w:val="0"/>
              <w:jc w:val="both"/>
            </w:pPr>
            <w:r>
              <w:t>Проверка списков объединений.  Тарификация педагогических работников.</w:t>
            </w:r>
          </w:p>
          <w:p w:rsidR="009F238C" w:rsidRPr="009F238C" w:rsidRDefault="004717D3" w:rsidP="009E1680">
            <w:pPr>
              <w:widowControl w:val="0"/>
              <w:jc w:val="both"/>
            </w:pPr>
            <w:r>
              <w:t>Проверка   календарно – тематических планов. Отчеты педагогов.</w:t>
            </w:r>
          </w:p>
        </w:tc>
      </w:tr>
      <w:tr w:rsidR="00893867" w:rsidTr="00190536">
        <w:trPr>
          <w:trHeight w:val="858"/>
        </w:trPr>
        <w:tc>
          <w:tcPr>
            <w:tcW w:w="2640" w:type="dxa"/>
          </w:tcPr>
          <w:p w:rsidR="000C0B26" w:rsidRPr="000C0B26" w:rsidRDefault="004717D3" w:rsidP="009E1680">
            <w:pPr>
              <w:widowControl w:val="0"/>
              <w:jc w:val="both"/>
              <w:rPr>
                <w:bCs/>
              </w:rPr>
            </w:pPr>
            <w:r w:rsidRPr="000C0B26">
              <w:rPr>
                <w:bCs/>
              </w:rPr>
              <w:t>Посещаемость занятий детей ГОВ</w:t>
            </w:r>
          </w:p>
        </w:tc>
        <w:tc>
          <w:tcPr>
            <w:tcW w:w="2602" w:type="dxa"/>
          </w:tcPr>
          <w:p w:rsidR="000C0B26" w:rsidRPr="000C0B26" w:rsidRDefault="004717D3" w:rsidP="00F740A7">
            <w:pPr>
              <w:widowControl w:val="0"/>
              <w:jc w:val="both"/>
              <w:rPr>
                <w:bCs/>
              </w:rPr>
            </w:pPr>
            <w:r w:rsidRPr="000C0B26">
              <w:rPr>
                <w:bCs/>
              </w:rPr>
              <w:t xml:space="preserve">Проверка списков </w:t>
            </w:r>
            <w:r w:rsidR="00F740A7">
              <w:rPr>
                <w:bCs/>
              </w:rPr>
              <w:t>образовательных групп</w:t>
            </w:r>
          </w:p>
        </w:tc>
        <w:tc>
          <w:tcPr>
            <w:tcW w:w="2355" w:type="dxa"/>
          </w:tcPr>
          <w:p w:rsidR="000C0B26" w:rsidRPr="000C0B26" w:rsidRDefault="004717D3" w:rsidP="009E1680">
            <w:pPr>
              <w:widowControl w:val="0"/>
              <w:ind w:left="360"/>
              <w:jc w:val="both"/>
              <w:rPr>
                <w:bCs/>
              </w:rPr>
            </w:pPr>
            <w:r>
              <w:rPr>
                <w:bCs/>
              </w:rPr>
              <w:t>Реализация образовательных программ.</w:t>
            </w:r>
          </w:p>
        </w:tc>
        <w:tc>
          <w:tcPr>
            <w:tcW w:w="2888" w:type="dxa"/>
          </w:tcPr>
          <w:p w:rsidR="000C0B26" w:rsidRPr="009F238C" w:rsidRDefault="004717D3" w:rsidP="009E1680">
            <w:pPr>
              <w:widowControl w:val="0"/>
              <w:ind w:left="360"/>
              <w:jc w:val="both"/>
            </w:pPr>
            <w:r>
              <w:t>Посещение занятий. Справка.</w:t>
            </w:r>
          </w:p>
        </w:tc>
        <w:tc>
          <w:tcPr>
            <w:tcW w:w="2948" w:type="dxa"/>
          </w:tcPr>
          <w:p w:rsidR="000C0B26" w:rsidRPr="009F238C" w:rsidRDefault="004717D3" w:rsidP="00F740A7">
            <w:pPr>
              <w:widowControl w:val="0"/>
              <w:jc w:val="both"/>
            </w:pPr>
            <w:r w:rsidRPr="00995E8B">
              <w:rPr>
                <w:i/>
              </w:rPr>
              <w:t>Октябрь</w:t>
            </w:r>
            <w:r>
              <w:t>-</w:t>
            </w:r>
            <w:r w:rsidR="00F740A7">
              <w:t>Вовлечение детей группы ГОВ в образовательный процесс учреждения</w:t>
            </w:r>
          </w:p>
        </w:tc>
        <w:tc>
          <w:tcPr>
            <w:tcW w:w="2295" w:type="dxa"/>
          </w:tcPr>
          <w:p w:rsidR="00F878DD" w:rsidRDefault="004717D3" w:rsidP="009E1680">
            <w:pPr>
              <w:widowControl w:val="0"/>
              <w:jc w:val="both"/>
            </w:pPr>
            <w:r>
              <w:t>Отчет. Справка.</w:t>
            </w:r>
          </w:p>
          <w:p w:rsidR="000C0B26" w:rsidRPr="00F878DD" w:rsidRDefault="004717D3" w:rsidP="009E1680">
            <w:pPr>
              <w:jc w:val="both"/>
            </w:pPr>
            <w:r>
              <w:t>Посещение занятий.</w:t>
            </w:r>
          </w:p>
        </w:tc>
      </w:tr>
      <w:tr w:rsidR="00893867" w:rsidTr="00F878DD">
        <w:trPr>
          <w:trHeight w:val="1211"/>
        </w:trPr>
        <w:tc>
          <w:tcPr>
            <w:tcW w:w="2640" w:type="dxa"/>
          </w:tcPr>
          <w:p w:rsidR="000C0B26" w:rsidRPr="000C0B26" w:rsidRDefault="00F740A7" w:rsidP="009E168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Организация по работе в АИС ЭДО</w:t>
            </w:r>
          </w:p>
        </w:tc>
        <w:tc>
          <w:tcPr>
            <w:tcW w:w="2602" w:type="dxa"/>
          </w:tcPr>
          <w:p w:rsidR="000C0B26" w:rsidRPr="000C0B26" w:rsidRDefault="004717D3" w:rsidP="00F740A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Просмотр </w:t>
            </w:r>
            <w:r w:rsidR="00F740A7">
              <w:rPr>
                <w:bCs/>
              </w:rPr>
              <w:t>информации в системе</w:t>
            </w:r>
          </w:p>
        </w:tc>
        <w:tc>
          <w:tcPr>
            <w:tcW w:w="2355" w:type="dxa"/>
          </w:tcPr>
          <w:p w:rsidR="000C0B26" w:rsidRPr="000C0B26" w:rsidRDefault="004717D3" w:rsidP="009E1680">
            <w:pPr>
              <w:widowControl w:val="0"/>
              <w:ind w:left="360"/>
              <w:jc w:val="both"/>
              <w:rPr>
                <w:bCs/>
              </w:rPr>
            </w:pPr>
            <w:r>
              <w:rPr>
                <w:bCs/>
              </w:rPr>
              <w:t>Воспитательная работа</w:t>
            </w:r>
          </w:p>
        </w:tc>
        <w:tc>
          <w:tcPr>
            <w:tcW w:w="2888" w:type="dxa"/>
          </w:tcPr>
          <w:p w:rsidR="000C0B26" w:rsidRPr="009F238C" w:rsidRDefault="004717D3" w:rsidP="009E1680">
            <w:pPr>
              <w:widowControl w:val="0"/>
              <w:ind w:left="360"/>
              <w:jc w:val="both"/>
            </w:pPr>
            <w:r>
              <w:t>Посещение воспитательных мероприятий</w:t>
            </w:r>
            <w:r w:rsidR="009E1680">
              <w:t>.</w:t>
            </w:r>
            <w:r>
              <w:t xml:space="preserve"> Справка</w:t>
            </w:r>
          </w:p>
        </w:tc>
        <w:tc>
          <w:tcPr>
            <w:tcW w:w="2948" w:type="dxa"/>
          </w:tcPr>
          <w:p w:rsidR="00BE179D" w:rsidRDefault="004717D3" w:rsidP="009E1680">
            <w:pPr>
              <w:widowControl w:val="0"/>
              <w:jc w:val="both"/>
            </w:pPr>
            <w:r w:rsidRPr="00995E8B">
              <w:rPr>
                <w:i/>
              </w:rPr>
              <w:t>Ноябрь</w:t>
            </w:r>
            <w:r>
              <w:t xml:space="preserve"> -</w:t>
            </w:r>
          </w:p>
          <w:p w:rsidR="000C0B26" w:rsidRPr="009F238C" w:rsidRDefault="004717D3" w:rsidP="009E1680">
            <w:pPr>
              <w:widowControl w:val="0"/>
              <w:jc w:val="both"/>
            </w:pPr>
            <w:r>
              <w:t>Проведение осенних каникул.</w:t>
            </w:r>
          </w:p>
        </w:tc>
        <w:tc>
          <w:tcPr>
            <w:tcW w:w="2295" w:type="dxa"/>
          </w:tcPr>
          <w:p w:rsidR="00F878DD" w:rsidRDefault="004717D3" w:rsidP="009E1680">
            <w:pPr>
              <w:widowControl w:val="0"/>
              <w:jc w:val="both"/>
            </w:pPr>
            <w:r>
              <w:t>Отчет. Справка.</w:t>
            </w:r>
          </w:p>
          <w:p w:rsidR="000C0B26" w:rsidRPr="009F238C" w:rsidRDefault="004717D3" w:rsidP="009E1680">
            <w:pPr>
              <w:widowControl w:val="0"/>
              <w:jc w:val="both"/>
            </w:pPr>
            <w:r>
              <w:t>Посещение занятий.</w:t>
            </w:r>
          </w:p>
        </w:tc>
      </w:tr>
      <w:tr w:rsidR="00893867" w:rsidTr="00F878DD">
        <w:trPr>
          <w:trHeight w:val="1211"/>
        </w:trPr>
        <w:tc>
          <w:tcPr>
            <w:tcW w:w="2640" w:type="dxa"/>
          </w:tcPr>
          <w:p w:rsidR="000C0B26" w:rsidRPr="000C0B26" w:rsidRDefault="000C0B26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602" w:type="dxa"/>
          </w:tcPr>
          <w:p w:rsidR="000C0B26" w:rsidRPr="000C0B26" w:rsidRDefault="000C0B26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0C0B26" w:rsidRDefault="004717D3" w:rsidP="009E1680">
            <w:pPr>
              <w:widowControl w:val="0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Результаты деятельности </w:t>
            </w:r>
            <w:r w:rsidR="00F740A7">
              <w:rPr>
                <w:bCs/>
              </w:rPr>
              <w:t xml:space="preserve">образовательных групп. </w:t>
            </w:r>
            <w:r>
              <w:rPr>
                <w:bCs/>
              </w:rPr>
              <w:t>Конкурсы, выставки</w:t>
            </w:r>
          </w:p>
        </w:tc>
        <w:tc>
          <w:tcPr>
            <w:tcW w:w="2888" w:type="dxa"/>
          </w:tcPr>
          <w:p w:rsidR="000C0B26" w:rsidRDefault="004717D3" w:rsidP="009E1680">
            <w:pPr>
              <w:widowControl w:val="0"/>
              <w:ind w:left="360"/>
              <w:jc w:val="both"/>
            </w:pPr>
            <w:r>
              <w:t>Диагностика, отчеты педагогов.  Информация на сайте учреждения. Справка.</w:t>
            </w:r>
          </w:p>
        </w:tc>
        <w:tc>
          <w:tcPr>
            <w:tcW w:w="2948" w:type="dxa"/>
          </w:tcPr>
          <w:p w:rsidR="000C0B26" w:rsidRPr="009F238C" w:rsidRDefault="004717D3" w:rsidP="009E1680">
            <w:pPr>
              <w:widowControl w:val="0"/>
              <w:jc w:val="both"/>
            </w:pPr>
            <w:r w:rsidRPr="00995E8B">
              <w:rPr>
                <w:i/>
              </w:rPr>
              <w:t>Декабрь</w:t>
            </w:r>
            <w:r>
              <w:t xml:space="preserve"> – выполнение программного материала за первое полугодие. Промежуточная аттестация  учащихся.</w:t>
            </w:r>
          </w:p>
        </w:tc>
        <w:tc>
          <w:tcPr>
            <w:tcW w:w="2295" w:type="dxa"/>
          </w:tcPr>
          <w:p w:rsidR="000C0B26" w:rsidRPr="009F238C" w:rsidRDefault="004717D3" w:rsidP="009E1680">
            <w:pPr>
              <w:widowControl w:val="0"/>
              <w:jc w:val="both"/>
            </w:pPr>
            <w:r>
              <w:t>Проверка документов Справка. Отчеты педагогов.</w:t>
            </w:r>
          </w:p>
        </w:tc>
      </w:tr>
      <w:tr w:rsidR="00893867" w:rsidTr="00F878DD">
        <w:trPr>
          <w:trHeight w:val="1211"/>
        </w:trPr>
        <w:tc>
          <w:tcPr>
            <w:tcW w:w="2640" w:type="dxa"/>
          </w:tcPr>
          <w:p w:rsidR="00C21D87" w:rsidRPr="000C0B26" w:rsidRDefault="00C21D87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602" w:type="dxa"/>
          </w:tcPr>
          <w:p w:rsidR="00C21D87" w:rsidRPr="000C0B26" w:rsidRDefault="00C21D87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C21D87" w:rsidRDefault="004717D3" w:rsidP="009E1680">
            <w:pPr>
              <w:widowControl w:val="0"/>
              <w:ind w:left="360"/>
              <w:jc w:val="both"/>
              <w:rPr>
                <w:bCs/>
              </w:rPr>
            </w:pPr>
            <w:r>
              <w:rPr>
                <w:bCs/>
              </w:rPr>
              <w:t>Аттестация педагогов</w:t>
            </w:r>
          </w:p>
        </w:tc>
        <w:tc>
          <w:tcPr>
            <w:tcW w:w="2888" w:type="dxa"/>
          </w:tcPr>
          <w:p w:rsidR="00C21D87" w:rsidRDefault="004717D3" w:rsidP="009E1680">
            <w:pPr>
              <w:widowControl w:val="0"/>
              <w:ind w:left="360"/>
              <w:jc w:val="both"/>
            </w:pPr>
            <w:r>
              <w:t>Посещение занятий.</w:t>
            </w:r>
          </w:p>
        </w:tc>
        <w:tc>
          <w:tcPr>
            <w:tcW w:w="2948" w:type="dxa"/>
          </w:tcPr>
          <w:p w:rsidR="00C21D87" w:rsidRDefault="004717D3" w:rsidP="009E1680">
            <w:pPr>
              <w:widowControl w:val="0"/>
              <w:jc w:val="both"/>
            </w:pPr>
            <w:r w:rsidRPr="00995E8B">
              <w:rPr>
                <w:i/>
              </w:rPr>
              <w:t>Январь</w:t>
            </w:r>
            <w:r>
              <w:t xml:space="preserve"> – контроль за проведением зимних каникул.</w:t>
            </w:r>
          </w:p>
          <w:p w:rsidR="00F878DD" w:rsidRDefault="004717D3" w:rsidP="009E1680">
            <w:pPr>
              <w:widowControl w:val="0"/>
              <w:jc w:val="both"/>
            </w:pPr>
            <w:r>
              <w:t>Результат работы  с одаренными детьми по итогам работы за первое полугодие.</w:t>
            </w:r>
          </w:p>
          <w:p w:rsidR="00995E8B" w:rsidRPr="009F238C" w:rsidRDefault="004717D3" w:rsidP="009E1680">
            <w:pPr>
              <w:widowControl w:val="0"/>
              <w:jc w:val="both"/>
            </w:pPr>
            <w:r>
              <w:t xml:space="preserve">Результаты работы с </w:t>
            </w:r>
            <w:r w:rsidR="00190536">
              <w:t xml:space="preserve">детьми </w:t>
            </w:r>
            <w:r>
              <w:t xml:space="preserve"> ГОВ.</w:t>
            </w:r>
          </w:p>
        </w:tc>
        <w:tc>
          <w:tcPr>
            <w:tcW w:w="2295" w:type="dxa"/>
          </w:tcPr>
          <w:p w:rsidR="00C21D87" w:rsidRPr="009F238C" w:rsidRDefault="004717D3" w:rsidP="009E1680">
            <w:pPr>
              <w:widowControl w:val="0"/>
              <w:jc w:val="both"/>
            </w:pPr>
            <w:r>
              <w:t>Отчет. Справка.</w:t>
            </w:r>
          </w:p>
        </w:tc>
      </w:tr>
      <w:tr w:rsidR="00893867" w:rsidTr="00995E8B">
        <w:trPr>
          <w:trHeight w:val="921"/>
        </w:trPr>
        <w:tc>
          <w:tcPr>
            <w:tcW w:w="2640" w:type="dxa"/>
          </w:tcPr>
          <w:p w:rsidR="00995E8B" w:rsidRPr="000C0B26" w:rsidRDefault="00F740A7" w:rsidP="009E168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Посещение открытых уроков</w:t>
            </w:r>
          </w:p>
        </w:tc>
        <w:tc>
          <w:tcPr>
            <w:tcW w:w="2602" w:type="dxa"/>
          </w:tcPr>
          <w:p w:rsidR="00995E8B" w:rsidRPr="000C0B26" w:rsidRDefault="00F740A7" w:rsidP="009E168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Посещение открытых уроков педагогов УДО, составление справки</w:t>
            </w:r>
          </w:p>
        </w:tc>
        <w:tc>
          <w:tcPr>
            <w:tcW w:w="2355" w:type="dxa"/>
          </w:tcPr>
          <w:p w:rsidR="00995E8B" w:rsidRDefault="004717D3" w:rsidP="00F740A7">
            <w:pPr>
              <w:widowControl w:val="0"/>
              <w:jc w:val="both"/>
              <w:rPr>
                <w:bCs/>
              </w:rPr>
            </w:pPr>
            <w:r>
              <w:t>Выполнение плана календарно - массовых мероприятий</w:t>
            </w:r>
          </w:p>
        </w:tc>
        <w:tc>
          <w:tcPr>
            <w:tcW w:w="2888" w:type="dxa"/>
          </w:tcPr>
          <w:p w:rsidR="00995E8B" w:rsidRDefault="004717D3" w:rsidP="009E1680">
            <w:pPr>
              <w:widowControl w:val="0"/>
              <w:ind w:left="360"/>
              <w:jc w:val="both"/>
            </w:pPr>
            <w:r>
              <w:t>Отчет. Справка.</w:t>
            </w:r>
          </w:p>
        </w:tc>
        <w:tc>
          <w:tcPr>
            <w:tcW w:w="2948" w:type="dxa"/>
          </w:tcPr>
          <w:p w:rsidR="00995E8B" w:rsidRDefault="004717D3" w:rsidP="00F740A7">
            <w:pPr>
              <w:widowControl w:val="0"/>
              <w:jc w:val="both"/>
            </w:pPr>
            <w:r w:rsidRPr="00995E8B">
              <w:rPr>
                <w:i/>
              </w:rPr>
              <w:t>Февраль</w:t>
            </w:r>
            <w:r w:rsidR="00BE179D">
              <w:t>–</w:t>
            </w:r>
            <w:r w:rsidR="00F740A7">
              <w:t xml:space="preserve"> подготовка программ летнего отдыха, методическое сопровождение участников конкурса «Сердце отдаю детям»</w:t>
            </w:r>
          </w:p>
        </w:tc>
        <w:tc>
          <w:tcPr>
            <w:tcW w:w="2295" w:type="dxa"/>
          </w:tcPr>
          <w:p w:rsidR="00995E8B" w:rsidRDefault="00F740A7" w:rsidP="009E1680">
            <w:pPr>
              <w:widowControl w:val="0"/>
              <w:jc w:val="both"/>
            </w:pPr>
            <w:r>
              <w:t>Участие в районном этапе областного конкурса</w:t>
            </w:r>
          </w:p>
        </w:tc>
      </w:tr>
      <w:tr w:rsidR="00F740A7" w:rsidTr="00995E8B">
        <w:trPr>
          <w:trHeight w:val="921"/>
        </w:trPr>
        <w:tc>
          <w:tcPr>
            <w:tcW w:w="2640" w:type="dxa"/>
          </w:tcPr>
          <w:p w:rsidR="00F740A7" w:rsidRDefault="00F740A7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602" w:type="dxa"/>
          </w:tcPr>
          <w:p w:rsidR="00F740A7" w:rsidRDefault="00F740A7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F740A7" w:rsidRDefault="00F740A7" w:rsidP="00F740A7">
            <w:pPr>
              <w:widowControl w:val="0"/>
              <w:jc w:val="both"/>
            </w:pPr>
            <w:r>
              <w:rPr>
                <w:bCs/>
              </w:rPr>
              <w:t>Работа с родителями</w:t>
            </w:r>
          </w:p>
        </w:tc>
        <w:tc>
          <w:tcPr>
            <w:tcW w:w="2888" w:type="dxa"/>
          </w:tcPr>
          <w:p w:rsidR="00F740A7" w:rsidRDefault="00F740A7" w:rsidP="009E1680">
            <w:pPr>
              <w:widowControl w:val="0"/>
              <w:ind w:left="360"/>
              <w:jc w:val="both"/>
            </w:pPr>
            <w:r>
              <w:t>Отчет. Справка</w:t>
            </w:r>
          </w:p>
        </w:tc>
        <w:tc>
          <w:tcPr>
            <w:tcW w:w="2948" w:type="dxa"/>
          </w:tcPr>
          <w:p w:rsidR="00F740A7" w:rsidRPr="00995E8B" w:rsidRDefault="00F740A7" w:rsidP="00F740A7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Март</w:t>
            </w:r>
            <w:r w:rsidRPr="00F740A7">
              <w:t>– подготовка концертных программ для мам</w:t>
            </w:r>
            <w:r>
              <w:t>восспитанников, выставок рисунков</w:t>
            </w:r>
          </w:p>
        </w:tc>
        <w:tc>
          <w:tcPr>
            <w:tcW w:w="2295" w:type="dxa"/>
          </w:tcPr>
          <w:p w:rsidR="00F740A7" w:rsidRDefault="00F740A7" w:rsidP="009E1680">
            <w:pPr>
              <w:widowControl w:val="0"/>
              <w:jc w:val="both"/>
            </w:pPr>
            <w:r>
              <w:t>Выставки, концертные программы</w:t>
            </w:r>
          </w:p>
        </w:tc>
      </w:tr>
      <w:tr w:rsidR="00893867" w:rsidTr="00F878DD">
        <w:trPr>
          <w:trHeight w:val="1211"/>
        </w:trPr>
        <w:tc>
          <w:tcPr>
            <w:tcW w:w="2640" w:type="dxa"/>
          </w:tcPr>
          <w:p w:rsidR="00995E8B" w:rsidRPr="000C0B26" w:rsidRDefault="00995E8B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602" w:type="dxa"/>
          </w:tcPr>
          <w:p w:rsidR="00995E8B" w:rsidRPr="000C0B26" w:rsidRDefault="00995E8B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995E8B" w:rsidRDefault="00995E8B" w:rsidP="009E1680">
            <w:pPr>
              <w:widowControl w:val="0"/>
              <w:ind w:left="360"/>
              <w:jc w:val="both"/>
              <w:rPr>
                <w:bCs/>
              </w:rPr>
            </w:pPr>
          </w:p>
        </w:tc>
        <w:tc>
          <w:tcPr>
            <w:tcW w:w="2888" w:type="dxa"/>
          </w:tcPr>
          <w:p w:rsidR="00995E8B" w:rsidRDefault="00995E8B" w:rsidP="009E1680">
            <w:pPr>
              <w:widowControl w:val="0"/>
              <w:ind w:left="360"/>
              <w:jc w:val="both"/>
            </w:pPr>
          </w:p>
        </w:tc>
        <w:tc>
          <w:tcPr>
            <w:tcW w:w="2948" w:type="dxa"/>
          </w:tcPr>
          <w:p w:rsidR="00995E8B" w:rsidRDefault="00F740A7" w:rsidP="00F740A7">
            <w:pPr>
              <w:widowControl w:val="0"/>
              <w:jc w:val="both"/>
            </w:pPr>
            <w:r>
              <w:rPr>
                <w:i/>
              </w:rPr>
              <w:t>А</w:t>
            </w:r>
            <w:r w:rsidR="009E1680">
              <w:rPr>
                <w:i/>
              </w:rPr>
              <w:t>прель</w:t>
            </w:r>
            <w:r w:rsidR="004717D3">
              <w:rPr>
                <w:i/>
              </w:rPr>
              <w:t>-</w:t>
            </w:r>
            <w:r w:rsidR="004717D3">
              <w:t>удовлетворенность учащихся и родителей образовательным процессом. Каникулы.</w:t>
            </w:r>
          </w:p>
        </w:tc>
        <w:tc>
          <w:tcPr>
            <w:tcW w:w="2295" w:type="dxa"/>
          </w:tcPr>
          <w:p w:rsidR="00995E8B" w:rsidRDefault="00F740A7" w:rsidP="009E1680">
            <w:pPr>
              <w:widowControl w:val="0"/>
              <w:jc w:val="both"/>
            </w:pPr>
            <w:r>
              <w:t>Опрос.</w:t>
            </w:r>
            <w:r w:rsidR="004717D3">
              <w:t xml:space="preserve"> Отчеты.</w:t>
            </w:r>
          </w:p>
        </w:tc>
      </w:tr>
      <w:tr w:rsidR="00893867" w:rsidTr="00190536">
        <w:trPr>
          <w:trHeight w:val="555"/>
        </w:trPr>
        <w:tc>
          <w:tcPr>
            <w:tcW w:w="2640" w:type="dxa"/>
          </w:tcPr>
          <w:p w:rsidR="00190536" w:rsidRPr="000C0B26" w:rsidRDefault="00190536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602" w:type="dxa"/>
          </w:tcPr>
          <w:p w:rsidR="00190536" w:rsidRPr="000C0B26" w:rsidRDefault="00190536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190536" w:rsidRDefault="00190536" w:rsidP="009E1680">
            <w:pPr>
              <w:widowControl w:val="0"/>
              <w:ind w:left="360"/>
              <w:jc w:val="bot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888" w:type="dxa"/>
          </w:tcPr>
          <w:p w:rsidR="00190536" w:rsidRDefault="00190536" w:rsidP="009E1680">
            <w:pPr>
              <w:widowControl w:val="0"/>
              <w:ind w:left="360"/>
              <w:jc w:val="both"/>
            </w:pPr>
          </w:p>
        </w:tc>
        <w:tc>
          <w:tcPr>
            <w:tcW w:w="2948" w:type="dxa"/>
          </w:tcPr>
          <w:p w:rsidR="00190536" w:rsidRDefault="004717D3" w:rsidP="009E1680">
            <w:pPr>
              <w:widowControl w:val="0"/>
              <w:jc w:val="both"/>
            </w:pPr>
            <w:r>
              <w:rPr>
                <w:i/>
              </w:rPr>
              <w:t xml:space="preserve">Май – </w:t>
            </w:r>
            <w:r w:rsidRPr="00BE179D">
              <w:t>вы</w:t>
            </w:r>
            <w:r>
              <w:t xml:space="preserve">полнение программного материала за учебный год. Промежуточная (Итоговая)аттестация </w:t>
            </w:r>
            <w:r>
              <w:lastRenderedPageBreak/>
              <w:t>учащихся.</w:t>
            </w:r>
          </w:p>
          <w:p w:rsidR="00190536" w:rsidRPr="00190536" w:rsidRDefault="004717D3" w:rsidP="00CE2220">
            <w:pPr>
              <w:widowControl w:val="0"/>
              <w:jc w:val="both"/>
            </w:pPr>
            <w:r>
              <w:t xml:space="preserve">Результат работы  с одаренными детьми </w:t>
            </w:r>
            <w:r w:rsidR="00CE2220">
              <w:t xml:space="preserve">и </w:t>
            </w:r>
            <w:r>
              <w:t xml:space="preserve"> детьми ГОВ</w:t>
            </w:r>
            <w:r w:rsidR="00CE2220">
              <w:t xml:space="preserve">. Итоговые результаты учебного года. </w:t>
            </w:r>
          </w:p>
        </w:tc>
        <w:tc>
          <w:tcPr>
            <w:tcW w:w="2295" w:type="dxa"/>
          </w:tcPr>
          <w:p w:rsidR="00190536" w:rsidRDefault="004717D3" w:rsidP="00F740A7">
            <w:pPr>
              <w:widowControl w:val="0"/>
              <w:jc w:val="both"/>
            </w:pPr>
            <w:r>
              <w:lastRenderedPageBreak/>
              <w:t>Проверка документации. Справка</w:t>
            </w:r>
          </w:p>
        </w:tc>
      </w:tr>
      <w:tr w:rsidR="00893867" w:rsidTr="00190536">
        <w:trPr>
          <w:trHeight w:val="898"/>
        </w:trPr>
        <w:tc>
          <w:tcPr>
            <w:tcW w:w="2640" w:type="dxa"/>
          </w:tcPr>
          <w:p w:rsidR="00190536" w:rsidRPr="000C0B26" w:rsidRDefault="00190536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602" w:type="dxa"/>
          </w:tcPr>
          <w:p w:rsidR="00190536" w:rsidRPr="000C0B26" w:rsidRDefault="00190536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190536" w:rsidRDefault="00190536" w:rsidP="009E1680">
            <w:pPr>
              <w:widowControl w:val="0"/>
              <w:ind w:left="360"/>
              <w:jc w:val="both"/>
              <w:rPr>
                <w:bCs/>
              </w:rPr>
            </w:pPr>
          </w:p>
        </w:tc>
        <w:tc>
          <w:tcPr>
            <w:tcW w:w="2888" w:type="dxa"/>
          </w:tcPr>
          <w:p w:rsidR="00190536" w:rsidRDefault="00190536" w:rsidP="009E1680">
            <w:pPr>
              <w:widowControl w:val="0"/>
              <w:ind w:left="360"/>
              <w:jc w:val="both"/>
            </w:pPr>
          </w:p>
        </w:tc>
        <w:tc>
          <w:tcPr>
            <w:tcW w:w="2948" w:type="dxa"/>
          </w:tcPr>
          <w:p w:rsidR="00190536" w:rsidRPr="00190536" w:rsidRDefault="004717D3" w:rsidP="009E1680">
            <w:pPr>
              <w:widowControl w:val="0"/>
              <w:jc w:val="both"/>
            </w:pPr>
            <w:r>
              <w:rPr>
                <w:i/>
              </w:rPr>
              <w:t xml:space="preserve">Июнь – </w:t>
            </w:r>
            <w:r>
              <w:t>занятость воспитанников в летний период.</w:t>
            </w:r>
          </w:p>
        </w:tc>
        <w:tc>
          <w:tcPr>
            <w:tcW w:w="2295" w:type="dxa"/>
          </w:tcPr>
          <w:p w:rsidR="00190536" w:rsidRDefault="004717D3" w:rsidP="009E1680">
            <w:pPr>
              <w:widowControl w:val="0"/>
              <w:jc w:val="both"/>
            </w:pPr>
            <w:r>
              <w:t>Отчеты.</w:t>
            </w:r>
          </w:p>
        </w:tc>
      </w:tr>
      <w:tr w:rsidR="00893867" w:rsidTr="00190536">
        <w:trPr>
          <w:trHeight w:val="684"/>
        </w:trPr>
        <w:tc>
          <w:tcPr>
            <w:tcW w:w="2640" w:type="dxa"/>
          </w:tcPr>
          <w:p w:rsidR="00995E8B" w:rsidRPr="000C0B26" w:rsidRDefault="00995E8B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602" w:type="dxa"/>
          </w:tcPr>
          <w:p w:rsidR="00995E8B" w:rsidRPr="000C0B26" w:rsidRDefault="00995E8B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995E8B" w:rsidRDefault="00995E8B" w:rsidP="009E1680">
            <w:pPr>
              <w:widowControl w:val="0"/>
              <w:ind w:left="360"/>
              <w:jc w:val="both"/>
              <w:rPr>
                <w:bCs/>
              </w:rPr>
            </w:pPr>
          </w:p>
        </w:tc>
        <w:tc>
          <w:tcPr>
            <w:tcW w:w="2888" w:type="dxa"/>
          </w:tcPr>
          <w:p w:rsidR="00995E8B" w:rsidRDefault="00995E8B" w:rsidP="009E1680">
            <w:pPr>
              <w:widowControl w:val="0"/>
              <w:ind w:left="360"/>
              <w:jc w:val="both"/>
            </w:pPr>
          </w:p>
        </w:tc>
        <w:tc>
          <w:tcPr>
            <w:tcW w:w="2948" w:type="dxa"/>
          </w:tcPr>
          <w:p w:rsidR="00190536" w:rsidRPr="00190536" w:rsidRDefault="004717D3" w:rsidP="009E1680">
            <w:pPr>
              <w:jc w:val="both"/>
            </w:pPr>
            <w:r w:rsidRPr="00190536">
              <w:rPr>
                <w:i/>
              </w:rPr>
              <w:t>Июль</w:t>
            </w:r>
            <w:r>
              <w:t xml:space="preserve"> – организация ЛДП</w:t>
            </w:r>
          </w:p>
        </w:tc>
        <w:tc>
          <w:tcPr>
            <w:tcW w:w="2295" w:type="dxa"/>
          </w:tcPr>
          <w:p w:rsidR="00995E8B" w:rsidRDefault="004717D3" w:rsidP="009E1680">
            <w:pPr>
              <w:widowControl w:val="0"/>
              <w:jc w:val="both"/>
            </w:pPr>
            <w:r>
              <w:t>Проверка документации. Отчет. Справка</w:t>
            </w:r>
          </w:p>
        </w:tc>
      </w:tr>
      <w:tr w:rsidR="00893867" w:rsidTr="00190536">
        <w:trPr>
          <w:trHeight w:val="684"/>
        </w:trPr>
        <w:tc>
          <w:tcPr>
            <w:tcW w:w="2640" w:type="dxa"/>
          </w:tcPr>
          <w:p w:rsidR="00190536" w:rsidRPr="000C0B26" w:rsidRDefault="00190536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602" w:type="dxa"/>
          </w:tcPr>
          <w:p w:rsidR="00190536" w:rsidRPr="000C0B26" w:rsidRDefault="00190536" w:rsidP="009E168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355" w:type="dxa"/>
          </w:tcPr>
          <w:p w:rsidR="00190536" w:rsidRDefault="00190536" w:rsidP="009E1680">
            <w:pPr>
              <w:widowControl w:val="0"/>
              <w:ind w:left="360"/>
              <w:jc w:val="both"/>
              <w:rPr>
                <w:bCs/>
              </w:rPr>
            </w:pPr>
          </w:p>
        </w:tc>
        <w:tc>
          <w:tcPr>
            <w:tcW w:w="2888" w:type="dxa"/>
          </w:tcPr>
          <w:p w:rsidR="00190536" w:rsidRDefault="00190536" w:rsidP="009E1680">
            <w:pPr>
              <w:widowControl w:val="0"/>
              <w:ind w:left="360"/>
              <w:jc w:val="both"/>
            </w:pPr>
          </w:p>
        </w:tc>
        <w:tc>
          <w:tcPr>
            <w:tcW w:w="2948" w:type="dxa"/>
          </w:tcPr>
          <w:p w:rsidR="00190536" w:rsidRPr="00190536" w:rsidRDefault="004717D3" w:rsidP="009E1680">
            <w:pPr>
              <w:jc w:val="both"/>
            </w:pPr>
            <w:r>
              <w:rPr>
                <w:i/>
              </w:rPr>
              <w:t>Август -</w:t>
            </w:r>
            <w:r>
              <w:t xml:space="preserve"> результаты организации летней кампании. Планирование.</w:t>
            </w:r>
          </w:p>
        </w:tc>
        <w:tc>
          <w:tcPr>
            <w:tcW w:w="2295" w:type="dxa"/>
          </w:tcPr>
          <w:p w:rsidR="00190536" w:rsidRDefault="004717D3" w:rsidP="009E1680">
            <w:pPr>
              <w:widowControl w:val="0"/>
              <w:jc w:val="both"/>
            </w:pPr>
            <w:r>
              <w:t>Отчет. Справка</w:t>
            </w:r>
          </w:p>
        </w:tc>
      </w:tr>
    </w:tbl>
    <w:p w:rsidR="00646442" w:rsidRDefault="00646442" w:rsidP="009E1680">
      <w:pPr>
        <w:jc w:val="both"/>
        <w:rPr>
          <w:i/>
        </w:rPr>
      </w:pPr>
    </w:p>
    <w:p w:rsidR="00646442" w:rsidRDefault="00646442" w:rsidP="009E1680">
      <w:pPr>
        <w:jc w:val="both"/>
        <w:rPr>
          <w:i/>
        </w:rPr>
      </w:pPr>
    </w:p>
    <w:p w:rsidR="00646442" w:rsidRDefault="00646442" w:rsidP="009E1680">
      <w:pPr>
        <w:jc w:val="both"/>
        <w:rPr>
          <w:i/>
        </w:rPr>
      </w:pPr>
    </w:p>
    <w:p w:rsidR="00646442" w:rsidRDefault="00646442" w:rsidP="009E1680">
      <w:pPr>
        <w:jc w:val="both"/>
        <w:rPr>
          <w:i/>
        </w:rPr>
      </w:pPr>
    </w:p>
    <w:p w:rsidR="00646442" w:rsidRDefault="00646442" w:rsidP="009E1680">
      <w:pPr>
        <w:jc w:val="both"/>
        <w:rPr>
          <w:i/>
        </w:rPr>
      </w:pPr>
    </w:p>
    <w:p w:rsidR="00646442" w:rsidRDefault="00646442" w:rsidP="009E1680">
      <w:pPr>
        <w:jc w:val="both"/>
        <w:rPr>
          <w:i/>
        </w:rPr>
      </w:pPr>
    </w:p>
    <w:p w:rsidR="00646442" w:rsidRDefault="00646442" w:rsidP="009E1680">
      <w:pPr>
        <w:jc w:val="both"/>
        <w:rPr>
          <w:i/>
        </w:rPr>
      </w:pPr>
    </w:p>
    <w:p w:rsidR="00646442" w:rsidRDefault="00646442" w:rsidP="009E1680">
      <w:pPr>
        <w:jc w:val="both"/>
        <w:rPr>
          <w:i/>
        </w:rPr>
      </w:pPr>
    </w:p>
    <w:p w:rsidR="00646442" w:rsidRDefault="00646442" w:rsidP="009E1680">
      <w:pPr>
        <w:jc w:val="both"/>
        <w:rPr>
          <w:i/>
        </w:rPr>
      </w:pPr>
    </w:p>
    <w:p w:rsidR="003663E5" w:rsidRDefault="003663E5" w:rsidP="009E1680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3663E5" w:rsidSect="0040775D">
          <w:pgSz w:w="16838" w:h="11906" w:orient="landscape"/>
          <w:pgMar w:top="709" w:right="1134" w:bottom="850" w:left="568" w:header="708" w:footer="708" w:gutter="0"/>
          <w:cols w:space="708"/>
          <w:titlePg/>
          <w:docGrid w:linePitch="360"/>
        </w:sectPr>
      </w:pPr>
    </w:p>
    <w:p w:rsidR="003663E5" w:rsidRPr="00D1268E" w:rsidRDefault="003663E5" w:rsidP="009E1680">
      <w:pPr>
        <w:spacing w:after="200" w:line="276" w:lineRule="auto"/>
        <w:jc w:val="both"/>
        <w:sectPr w:rsidR="003663E5" w:rsidRPr="00D1268E" w:rsidSect="009D602E"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:rsidR="00893867" w:rsidRDefault="00B41EEA">
      <w:pPr>
        <w:ind w:right="-200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28.75pt">
            <v:imagedata r:id="rId11" o:title=""/>
          </v:shape>
        </w:pict>
      </w:r>
    </w:p>
    <w:sectPr w:rsidR="00893867" w:rsidSect="00893867">
      <w:pgSz w:w="11900" w:h="16840"/>
      <w:pgMar w:top="140" w:right="0" w:bottom="12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D1" w:rsidRDefault="008F44D1" w:rsidP="00893867">
      <w:r>
        <w:separator/>
      </w:r>
    </w:p>
  </w:endnote>
  <w:endnote w:type="continuationSeparator" w:id="1">
    <w:p w:rsidR="008F44D1" w:rsidRDefault="008F44D1" w:rsidP="0089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827503"/>
    </w:sdtPr>
    <w:sdtContent>
      <w:p w:rsidR="00324C7B" w:rsidRDefault="00AA4096">
        <w:pPr>
          <w:pStyle w:val="a8"/>
          <w:jc w:val="center"/>
        </w:pPr>
        <w:r>
          <w:fldChar w:fldCharType="begin"/>
        </w:r>
        <w:r w:rsidR="00324C7B">
          <w:instrText>PAGE   \* MERGEFORMAT</w:instrText>
        </w:r>
        <w:r>
          <w:fldChar w:fldCharType="separate"/>
        </w:r>
        <w:r w:rsidR="00B41E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4C7B" w:rsidRDefault="00324C7B" w:rsidP="00723AD9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7B" w:rsidRDefault="00324C7B">
    <w:pPr>
      <w:pStyle w:val="a8"/>
      <w:jc w:val="center"/>
    </w:pPr>
  </w:p>
  <w:p w:rsidR="00324C7B" w:rsidRDefault="00324C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D1" w:rsidRDefault="008F44D1" w:rsidP="00893867">
      <w:r>
        <w:separator/>
      </w:r>
    </w:p>
  </w:footnote>
  <w:footnote w:type="continuationSeparator" w:id="1">
    <w:p w:rsidR="008F44D1" w:rsidRDefault="008F44D1" w:rsidP="0089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D8"/>
    <w:multiLevelType w:val="hybridMultilevel"/>
    <w:tmpl w:val="1A463EF4"/>
    <w:lvl w:ilvl="0" w:tplc="B8960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A0A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86E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74A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387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E22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7A9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45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DCD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9552B3"/>
    <w:multiLevelType w:val="hybridMultilevel"/>
    <w:tmpl w:val="A7A8564C"/>
    <w:lvl w:ilvl="0" w:tplc="A9F23D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B6833B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805A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B7E64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86D4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88829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38E32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447E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916785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F81208"/>
    <w:multiLevelType w:val="hybridMultilevel"/>
    <w:tmpl w:val="2FC292C6"/>
    <w:lvl w:ilvl="0" w:tplc="D0504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B8C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AA0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E401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A2D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8EE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848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0A4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FC2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1B159B"/>
    <w:multiLevelType w:val="hybridMultilevel"/>
    <w:tmpl w:val="5C082FF2"/>
    <w:lvl w:ilvl="0" w:tplc="8E4EE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4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828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A68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E49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90B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BCC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284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F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A43A78"/>
    <w:multiLevelType w:val="hybridMultilevel"/>
    <w:tmpl w:val="75E69640"/>
    <w:lvl w:ilvl="0" w:tplc="7018C2C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E3C4BD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F0E83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1C5E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C44B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A48DE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D842B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2D83D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C92F42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A96C6E"/>
    <w:multiLevelType w:val="hybridMultilevel"/>
    <w:tmpl w:val="EB48D88C"/>
    <w:lvl w:ilvl="0" w:tplc="6AB8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4C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25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27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69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E1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02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20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09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A04FB"/>
    <w:multiLevelType w:val="hybridMultilevel"/>
    <w:tmpl w:val="40067ED6"/>
    <w:lvl w:ilvl="0" w:tplc="7E1ED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78664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534AF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8A0E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5081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A498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B4E4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0E61D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5AF4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AC03DF"/>
    <w:multiLevelType w:val="hybridMultilevel"/>
    <w:tmpl w:val="81589A92"/>
    <w:lvl w:ilvl="0" w:tplc="9B0A33F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26424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0CC3A4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F43F8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ACF0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C3E77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78F98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D8BAA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941A2C7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CC760E"/>
    <w:multiLevelType w:val="hybridMultilevel"/>
    <w:tmpl w:val="8BDA9BA0"/>
    <w:lvl w:ilvl="0" w:tplc="4148DC8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E34510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C585C8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B12CF3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2625EE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DD0A40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3D000B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978831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274C1D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6237CA4"/>
    <w:multiLevelType w:val="hybridMultilevel"/>
    <w:tmpl w:val="D2B8946A"/>
    <w:lvl w:ilvl="0" w:tplc="021C5B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E9D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6B06D8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EE94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404F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1AAF8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82774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703B8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1EA41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5A3529"/>
    <w:multiLevelType w:val="hybridMultilevel"/>
    <w:tmpl w:val="2312B656"/>
    <w:lvl w:ilvl="0" w:tplc="A00801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6984D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702594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9C5C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64B1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FD843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EC6DF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4DCD9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A4ED98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73AB24FB"/>
    <w:multiLevelType w:val="hybridMultilevel"/>
    <w:tmpl w:val="D4264FB6"/>
    <w:lvl w:ilvl="0" w:tplc="976EF61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7721C9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7CD2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368EE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1A829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15CDDD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2801F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8C80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3022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AA39D9"/>
    <w:multiLevelType w:val="hybridMultilevel"/>
    <w:tmpl w:val="95D827E2"/>
    <w:lvl w:ilvl="0" w:tplc="E430B00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1BAE4B8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ECA291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120F2B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ACAF34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80AAAA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762124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2F2F01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1A2792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A8E7772"/>
    <w:multiLevelType w:val="hybridMultilevel"/>
    <w:tmpl w:val="3E1665AE"/>
    <w:lvl w:ilvl="0" w:tplc="5698724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FBA6C8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C80194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16025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28F1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B4C59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CA33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BE89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558A63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9066D2"/>
    <w:multiLevelType w:val="hybridMultilevel"/>
    <w:tmpl w:val="C9124E80"/>
    <w:lvl w:ilvl="0" w:tplc="C388B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0CE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F84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600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FC2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FA0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C8B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0CA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9C6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225EC1"/>
    <w:multiLevelType w:val="hybridMultilevel"/>
    <w:tmpl w:val="F21264E0"/>
    <w:lvl w:ilvl="0" w:tplc="B268BA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5576E6B4" w:tentative="1">
      <w:start w:val="1"/>
      <w:numFmt w:val="lowerLetter"/>
      <w:lvlText w:val="%2."/>
      <w:lvlJc w:val="left"/>
      <w:pPr>
        <w:ind w:left="1800" w:hanging="360"/>
      </w:pPr>
    </w:lvl>
    <w:lvl w:ilvl="2" w:tplc="2572EAD8" w:tentative="1">
      <w:start w:val="1"/>
      <w:numFmt w:val="lowerRoman"/>
      <w:lvlText w:val="%3."/>
      <w:lvlJc w:val="right"/>
      <w:pPr>
        <w:ind w:left="2520" w:hanging="180"/>
      </w:pPr>
    </w:lvl>
    <w:lvl w:ilvl="3" w:tplc="FE489CC2" w:tentative="1">
      <w:start w:val="1"/>
      <w:numFmt w:val="decimal"/>
      <w:lvlText w:val="%4."/>
      <w:lvlJc w:val="left"/>
      <w:pPr>
        <w:ind w:left="3240" w:hanging="360"/>
      </w:pPr>
    </w:lvl>
    <w:lvl w:ilvl="4" w:tplc="2AA43F9A" w:tentative="1">
      <w:start w:val="1"/>
      <w:numFmt w:val="lowerLetter"/>
      <w:lvlText w:val="%5."/>
      <w:lvlJc w:val="left"/>
      <w:pPr>
        <w:ind w:left="3960" w:hanging="360"/>
      </w:pPr>
    </w:lvl>
    <w:lvl w:ilvl="5" w:tplc="57CA7B16" w:tentative="1">
      <w:start w:val="1"/>
      <w:numFmt w:val="lowerRoman"/>
      <w:lvlText w:val="%6."/>
      <w:lvlJc w:val="right"/>
      <w:pPr>
        <w:ind w:left="4680" w:hanging="180"/>
      </w:pPr>
    </w:lvl>
    <w:lvl w:ilvl="6" w:tplc="8B90ADFC" w:tentative="1">
      <w:start w:val="1"/>
      <w:numFmt w:val="decimal"/>
      <w:lvlText w:val="%7."/>
      <w:lvlJc w:val="left"/>
      <w:pPr>
        <w:ind w:left="5400" w:hanging="360"/>
      </w:pPr>
    </w:lvl>
    <w:lvl w:ilvl="7" w:tplc="11EAA05E" w:tentative="1">
      <w:start w:val="1"/>
      <w:numFmt w:val="lowerLetter"/>
      <w:lvlText w:val="%8."/>
      <w:lvlJc w:val="left"/>
      <w:pPr>
        <w:ind w:left="6120" w:hanging="360"/>
      </w:pPr>
    </w:lvl>
    <w:lvl w:ilvl="8" w:tplc="A65487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4562DE"/>
    <w:multiLevelType w:val="hybridMultilevel"/>
    <w:tmpl w:val="0EC2911C"/>
    <w:lvl w:ilvl="0" w:tplc="33E0A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EC0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8A6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984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C85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BAE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F09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4EF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C6E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15"/>
  </w:num>
  <w:num w:numId="12">
    <w:abstractNumId w:val="17"/>
  </w:num>
  <w:num w:numId="13">
    <w:abstractNumId w:val="0"/>
  </w:num>
  <w:num w:numId="14">
    <w:abstractNumId w:val="5"/>
  </w:num>
  <w:num w:numId="15">
    <w:abstractNumId w:val="12"/>
  </w:num>
  <w:num w:numId="16">
    <w:abstractNumId w:val="1"/>
  </w:num>
  <w:num w:numId="17">
    <w:abstractNumId w:val="16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100"/>
    <w:rsid w:val="00001068"/>
    <w:rsid w:val="00001778"/>
    <w:rsid w:val="00002027"/>
    <w:rsid w:val="000059CA"/>
    <w:rsid w:val="00007233"/>
    <w:rsid w:val="000147F8"/>
    <w:rsid w:val="000168DF"/>
    <w:rsid w:val="0002275F"/>
    <w:rsid w:val="00024DF1"/>
    <w:rsid w:val="00025DCD"/>
    <w:rsid w:val="0003284E"/>
    <w:rsid w:val="0003714F"/>
    <w:rsid w:val="000374FC"/>
    <w:rsid w:val="0004040F"/>
    <w:rsid w:val="000414EB"/>
    <w:rsid w:val="0004222A"/>
    <w:rsid w:val="00042383"/>
    <w:rsid w:val="00043BE6"/>
    <w:rsid w:val="00043F15"/>
    <w:rsid w:val="00051D82"/>
    <w:rsid w:val="00054B7A"/>
    <w:rsid w:val="000552A7"/>
    <w:rsid w:val="000566CE"/>
    <w:rsid w:val="0006033F"/>
    <w:rsid w:val="00061A8A"/>
    <w:rsid w:val="00061E17"/>
    <w:rsid w:val="0006346B"/>
    <w:rsid w:val="00072189"/>
    <w:rsid w:val="00074DB1"/>
    <w:rsid w:val="00075CD5"/>
    <w:rsid w:val="00077116"/>
    <w:rsid w:val="00077836"/>
    <w:rsid w:val="00080BAA"/>
    <w:rsid w:val="00092D5C"/>
    <w:rsid w:val="000937A9"/>
    <w:rsid w:val="00096EA8"/>
    <w:rsid w:val="000973D5"/>
    <w:rsid w:val="000A565C"/>
    <w:rsid w:val="000B0D42"/>
    <w:rsid w:val="000B2306"/>
    <w:rsid w:val="000B2967"/>
    <w:rsid w:val="000B2F63"/>
    <w:rsid w:val="000B47E2"/>
    <w:rsid w:val="000C0B26"/>
    <w:rsid w:val="000C1C92"/>
    <w:rsid w:val="000C68D1"/>
    <w:rsid w:val="000D3051"/>
    <w:rsid w:val="000D5033"/>
    <w:rsid w:val="000E5C13"/>
    <w:rsid w:val="000E60AF"/>
    <w:rsid w:val="000F2429"/>
    <w:rsid w:val="000F333A"/>
    <w:rsid w:val="00100FF9"/>
    <w:rsid w:val="0010135B"/>
    <w:rsid w:val="0010233D"/>
    <w:rsid w:val="0011753D"/>
    <w:rsid w:val="00120EBC"/>
    <w:rsid w:val="001311D0"/>
    <w:rsid w:val="001361DF"/>
    <w:rsid w:val="00136CA9"/>
    <w:rsid w:val="00137525"/>
    <w:rsid w:val="00150F32"/>
    <w:rsid w:val="0015344F"/>
    <w:rsid w:val="00153F3C"/>
    <w:rsid w:val="001601C9"/>
    <w:rsid w:val="00161B33"/>
    <w:rsid w:val="00164EC8"/>
    <w:rsid w:val="001706A0"/>
    <w:rsid w:val="001753C1"/>
    <w:rsid w:val="0018224C"/>
    <w:rsid w:val="00184966"/>
    <w:rsid w:val="00190536"/>
    <w:rsid w:val="001942C2"/>
    <w:rsid w:val="001943C0"/>
    <w:rsid w:val="001947AA"/>
    <w:rsid w:val="00195209"/>
    <w:rsid w:val="001A1F06"/>
    <w:rsid w:val="001A4EF4"/>
    <w:rsid w:val="001A5027"/>
    <w:rsid w:val="001A6DF1"/>
    <w:rsid w:val="001A7E1C"/>
    <w:rsid w:val="001B1436"/>
    <w:rsid w:val="001B1CB5"/>
    <w:rsid w:val="001B3D2F"/>
    <w:rsid w:val="001B50E7"/>
    <w:rsid w:val="001B75D0"/>
    <w:rsid w:val="001C6EC0"/>
    <w:rsid w:val="001D1F03"/>
    <w:rsid w:val="001D288D"/>
    <w:rsid w:val="001D7DD0"/>
    <w:rsid w:val="001E2C54"/>
    <w:rsid w:val="001E7C50"/>
    <w:rsid w:val="001F2A4A"/>
    <w:rsid w:val="001F32CC"/>
    <w:rsid w:val="001F3C7A"/>
    <w:rsid w:val="001F5085"/>
    <w:rsid w:val="00202293"/>
    <w:rsid w:val="00203EDD"/>
    <w:rsid w:val="00211BAD"/>
    <w:rsid w:val="002123C3"/>
    <w:rsid w:val="002169D3"/>
    <w:rsid w:val="00216E2A"/>
    <w:rsid w:val="00217447"/>
    <w:rsid w:val="00220CD9"/>
    <w:rsid w:val="00220CDE"/>
    <w:rsid w:val="002244F6"/>
    <w:rsid w:val="00224DDF"/>
    <w:rsid w:val="00234496"/>
    <w:rsid w:val="00234E79"/>
    <w:rsid w:val="00237886"/>
    <w:rsid w:val="00240BE3"/>
    <w:rsid w:val="00242662"/>
    <w:rsid w:val="002532E5"/>
    <w:rsid w:val="0025512E"/>
    <w:rsid w:val="00256C5E"/>
    <w:rsid w:val="00257191"/>
    <w:rsid w:val="0026316B"/>
    <w:rsid w:val="002639E8"/>
    <w:rsid w:val="00267AE1"/>
    <w:rsid w:val="00270143"/>
    <w:rsid w:val="00272392"/>
    <w:rsid w:val="0027731F"/>
    <w:rsid w:val="002813E9"/>
    <w:rsid w:val="00283FF7"/>
    <w:rsid w:val="00291D13"/>
    <w:rsid w:val="00292106"/>
    <w:rsid w:val="00292602"/>
    <w:rsid w:val="002933BB"/>
    <w:rsid w:val="0029495E"/>
    <w:rsid w:val="002B011E"/>
    <w:rsid w:val="002B0AF4"/>
    <w:rsid w:val="002B26B7"/>
    <w:rsid w:val="002C0A5C"/>
    <w:rsid w:val="002C1076"/>
    <w:rsid w:val="002C5457"/>
    <w:rsid w:val="002D103B"/>
    <w:rsid w:val="002D3DFD"/>
    <w:rsid w:val="002D417B"/>
    <w:rsid w:val="002D44B0"/>
    <w:rsid w:val="002D591B"/>
    <w:rsid w:val="002E16C3"/>
    <w:rsid w:val="002E54F7"/>
    <w:rsid w:val="002F2106"/>
    <w:rsid w:val="0030012B"/>
    <w:rsid w:val="00303FFB"/>
    <w:rsid w:val="00305D2B"/>
    <w:rsid w:val="00306897"/>
    <w:rsid w:val="00307C82"/>
    <w:rsid w:val="00315653"/>
    <w:rsid w:val="00315AE0"/>
    <w:rsid w:val="003216AD"/>
    <w:rsid w:val="0032378F"/>
    <w:rsid w:val="00324C7B"/>
    <w:rsid w:val="00327100"/>
    <w:rsid w:val="00330B42"/>
    <w:rsid w:val="00333D25"/>
    <w:rsid w:val="00333ED1"/>
    <w:rsid w:val="00336BD6"/>
    <w:rsid w:val="0033712A"/>
    <w:rsid w:val="003411B0"/>
    <w:rsid w:val="0034227B"/>
    <w:rsid w:val="0035112B"/>
    <w:rsid w:val="00352CB7"/>
    <w:rsid w:val="00354DF3"/>
    <w:rsid w:val="00361320"/>
    <w:rsid w:val="0036551F"/>
    <w:rsid w:val="0036627E"/>
    <w:rsid w:val="003663E5"/>
    <w:rsid w:val="003674BB"/>
    <w:rsid w:val="0037121A"/>
    <w:rsid w:val="00372584"/>
    <w:rsid w:val="003728EF"/>
    <w:rsid w:val="00373D00"/>
    <w:rsid w:val="00375282"/>
    <w:rsid w:val="0037796A"/>
    <w:rsid w:val="00377A94"/>
    <w:rsid w:val="00382808"/>
    <w:rsid w:val="00384CB4"/>
    <w:rsid w:val="00386682"/>
    <w:rsid w:val="00392515"/>
    <w:rsid w:val="003937F8"/>
    <w:rsid w:val="003944DA"/>
    <w:rsid w:val="00397ADC"/>
    <w:rsid w:val="003A1F21"/>
    <w:rsid w:val="003A21A8"/>
    <w:rsid w:val="003A4648"/>
    <w:rsid w:val="003A738A"/>
    <w:rsid w:val="003A7A6C"/>
    <w:rsid w:val="003A7DAD"/>
    <w:rsid w:val="003B0A49"/>
    <w:rsid w:val="003B227B"/>
    <w:rsid w:val="003B410D"/>
    <w:rsid w:val="003B4D8A"/>
    <w:rsid w:val="003B600E"/>
    <w:rsid w:val="003B71B4"/>
    <w:rsid w:val="003C0F2A"/>
    <w:rsid w:val="003C1CFE"/>
    <w:rsid w:val="003C20D7"/>
    <w:rsid w:val="003C4934"/>
    <w:rsid w:val="003D25E7"/>
    <w:rsid w:val="003D3DEE"/>
    <w:rsid w:val="003D6F79"/>
    <w:rsid w:val="003F29FD"/>
    <w:rsid w:val="003F4D61"/>
    <w:rsid w:val="003F5531"/>
    <w:rsid w:val="003F5EAF"/>
    <w:rsid w:val="003F7195"/>
    <w:rsid w:val="003F78E5"/>
    <w:rsid w:val="0040237C"/>
    <w:rsid w:val="0040775D"/>
    <w:rsid w:val="004120B8"/>
    <w:rsid w:val="004170F0"/>
    <w:rsid w:val="00421F04"/>
    <w:rsid w:val="00424F71"/>
    <w:rsid w:val="00425B1B"/>
    <w:rsid w:val="00427DA7"/>
    <w:rsid w:val="0043545A"/>
    <w:rsid w:val="00441989"/>
    <w:rsid w:val="004452EC"/>
    <w:rsid w:val="004456EA"/>
    <w:rsid w:val="00446A94"/>
    <w:rsid w:val="00451823"/>
    <w:rsid w:val="004518DE"/>
    <w:rsid w:val="00452956"/>
    <w:rsid w:val="00457AFA"/>
    <w:rsid w:val="004603B8"/>
    <w:rsid w:val="00461288"/>
    <w:rsid w:val="00464269"/>
    <w:rsid w:val="004646D4"/>
    <w:rsid w:val="00464740"/>
    <w:rsid w:val="00465E54"/>
    <w:rsid w:val="004664DC"/>
    <w:rsid w:val="004669C7"/>
    <w:rsid w:val="004717D3"/>
    <w:rsid w:val="0047206A"/>
    <w:rsid w:val="004726B8"/>
    <w:rsid w:val="00480F7F"/>
    <w:rsid w:val="00482A31"/>
    <w:rsid w:val="00484B7A"/>
    <w:rsid w:val="004853EC"/>
    <w:rsid w:val="00485477"/>
    <w:rsid w:val="00485A3F"/>
    <w:rsid w:val="004A4D4D"/>
    <w:rsid w:val="004B00A2"/>
    <w:rsid w:val="004B0B44"/>
    <w:rsid w:val="004B5C57"/>
    <w:rsid w:val="004B7844"/>
    <w:rsid w:val="004C24BE"/>
    <w:rsid w:val="004C31EE"/>
    <w:rsid w:val="004C3EE1"/>
    <w:rsid w:val="004C7EDF"/>
    <w:rsid w:val="004D3877"/>
    <w:rsid w:val="004D7F29"/>
    <w:rsid w:val="004E67CC"/>
    <w:rsid w:val="004F4368"/>
    <w:rsid w:val="004F4A4D"/>
    <w:rsid w:val="004F51A5"/>
    <w:rsid w:val="0050079C"/>
    <w:rsid w:val="005016F5"/>
    <w:rsid w:val="005028B7"/>
    <w:rsid w:val="00512626"/>
    <w:rsid w:val="005154DA"/>
    <w:rsid w:val="00520ED2"/>
    <w:rsid w:val="00523965"/>
    <w:rsid w:val="00524462"/>
    <w:rsid w:val="00525586"/>
    <w:rsid w:val="00526239"/>
    <w:rsid w:val="0052640D"/>
    <w:rsid w:val="00527DBD"/>
    <w:rsid w:val="00530337"/>
    <w:rsid w:val="00530437"/>
    <w:rsid w:val="00536B7F"/>
    <w:rsid w:val="00537B8D"/>
    <w:rsid w:val="005402F6"/>
    <w:rsid w:val="00542822"/>
    <w:rsid w:val="005428F9"/>
    <w:rsid w:val="00543013"/>
    <w:rsid w:val="00550976"/>
    <w:rsid w:val="00551F4A"/>
    <w:rsid w:val="00561601"/>
    <w:rsid w:val="00570378"/>
    <w:rsid w:val="005716ED"/>
    <w:rsid w:val="00571A25"/>
    <w:rsid w:val="005816B0"/>
    <w:rsid w:val="00587479"/>
    <w:rsid w:val="00587623"/>
    <w:rsid w:val="005923A4"/>
    <w:rsid w:val="00592BF1"/>
    <w:rsid w:val="00597512"/>
    <w:rsid w:val="005A1BE7"/>
    <w:rsid w:val="005A355B"/>
    <w:rsid w:val="005A3813"/>
    <w:rsid w:val="005A3940"/>
    <w:rsid w:val="005A3A80"/>
    <w:rsid w:val="005A4844"/>
    <w:rsid w:val="005B1D4A"/>
    <w:rsid w:val="005B4531"/>
    <w:rsid w:val="005B4D61"/>
    <w:rsid w:val="005B6A95"/>
    <w:rsid w:val="005B6E62"/>
    <w:rsid w:val="005B6F25"/>
    <w:rsid w:val="005C0851"/>
    <w:rsid w:val="005C10F9"/>
    <w:rsid w:val="005C3952"/>
    <w:rsid w:val="005C4B8E"/>
    <w:rsid w:val="005C71C9"/>
    <w:rsid w:val="005D1BE3"/>
    <w:rsid w:val="005D3F2E"/>
    <w:rsid w:val="005D403C"/>
    <w:rsid w:val="005D5868"/>
    <w:rsid w:val="005D698B"/>
    <w:rsid w:val="005E2498"/>
    <w:rsid w:val="005E4C26"/>
    <w:rsid w:val="005E5362"/>
    <w:rsid w:val="005E6CBA"/>
    <w:rsid w:val="005F3439"/>
    <w:rsid w:val="005F7570"/>
    <w:rsid w:val="00611FA9"/>
    <w:rsid w:val="006120B8"/>
    <w:rsid w:val="00612956"/>
    <w:rsid w:val="006137E1"/>
    <w:rsid w:val="00616E06"/>
    <w:rsid w:val="00620822"/>
    <w:rsid w:val="00622E42"/>
    <w:rsid w:val="006234CE"/>
    <w:rsid w:val="006271E8"/>
    <w:rsid w:val="006314AF"/>
    <w:rsid w:val="006329BD"/>
    <w:rsid w:val="006461F5"/>
    <w:rsid w:val="00646442"/>
    <w:rsid w:val="00652039"/>
    <w:rsid w:val="0065388C"/>
    <w:rsid w:val="00657379"/>
    <w:rsid w:val="006605C6"/>
    <w:rsid w:val="0067017A"/>
    <w:rsid w:val="00676DBC"/>
    <w:rsid w:val="0068195E"/>
    <w:rsid w:val="00682485"/>
    <w:rsid w:val="0068606B"/>
    <w:rsid w:val="006911A9"/>
    <w:rsid w:val="00691B61"/>
    <w:rsid w:val="00691C0E"/>
    <w:rsid w:val="006928F4"/>
    <w:rsid w:val="00694DEA"/>
    <w:rsid w:val="00694FEC"/>
    <w:rsid w:val="00695430"/>
    <w:rsid w:val="006974B5"/>
    <w:rsid w:val="006A1D8E"/>
    <w:rsid w:val="006A767C"/>
    <w:rsid w:val="006B0E7D"/>
    <w:rsid w:val="006B39CB"/>
    <w:rsid w:val="006B4C17"/>
    <w:rsid w:val="006C0F2D"/>
    <w:rsid w:val="006C5BC7"/>
    <w:rsid w:val="006D56C0"/>
    <w:rsid w:val="006D6A53"/>
    <w:rsid w:val="006E0944"/>
    <w:rsid w:val="006E12D0"/>
    <w:rsid w:val="006E3053"/>
    <w:rsid w:val="006E44FC"/>
    <w:rsid w:val="006E78C8"/>
    <w:rsid w:val="006E79A0"/>
    <w:rsid w:val="006F53BD"/>
    <w:rsid w:val="006F6DCD"/>
    <w:rsid w:val="00701A3B"/>
    <w:rsid w:val="00705B4F"/>
    <w:rsid w:val="00705E7F"/>
    <w:rsid w:val="00706006"/>
    <w:rsid w:val="00715457"/>
    <w:rsid w:val="0071558A"/>
    <w:rsid w:val="007157DB"/>
    <w:rsid w:val="00722721"/>
    <w:rsid w:val="00723AD9"/>
    <w:rsid w:val="00727600"/>
    <w:rsid w:val="0074352C"/>
    <w:rsid w:val="00743709"/>
    <w:rsid w:val="00746110"/>
    <w:rsid w:val="00750086"/>
    <w:rsid w:val="00750173"/>
    <w:rsid w:val="007507D8"/>
    <w:rsid w:val="00763E56"/>
    <w:rsid w:val="0076453D"/>
    <w:rsid w:val="00767A72"/>
    <w:rsid w:val="00776D76"/>
    <w:rsid w:val="0077712C"/>
    <w:rsid w:val="00780F66"/>
    <w:rsid w:val="007823FD"/>
    <w:rsid w:val="0078453E"/>
    <w:rsid w:val="0078615B"/>
    <w:rsid w:val="007876B4"/>
    <w:rsid w:val="00793F89"/>
    <w:rsid w:val="007A042E"/>
    <w:rsid w:val="007A11D5"/>
    <w:rsid w:val="007A45BF"/>
    <w:rsid w:val="007A4BC6"/>
    <w:rsid w:val="007A4ECD"/>
    <w:rsid w:val="007A548A"/>
    <w:rsid w:val="007A7412"/>
    <w:rsid w:val="007B0751"/>
    <w:rsid w:val="007B29FB"/>
    <w:rsid w:val="007B2FB8"/>
    <w:rsid w:val="007B3758"/>
    <w:rsid w:val="007B3832"/>
    <w:rsid w:val="007B3D41"/>
    <w:rsid w:val="007B7CBD"/>
    <w:rsid w:val="007C1915"/>
    <w:rsid w:val="007C339D"/>
    <w:rsid w:val="007D0A20"/>
    <w:rsid w:val="007D15D4"/>
    <w:rsid w:val="007D3858"/>
    <w:rsid w:val="007D5C74"/>
    <w:rsid w:val="007E525E"/>
    <w:rsid w:val="007E6406"/>
    <w:rsid w:val="007E7F19"/>
    <w:rsid w:val="007F18B3"/>
    <w:rsid w:val="007F303F"/>
    <w:rsid w:val="007F3FE1"/>
    <w:rsid w:val="007F68FB"/>
    <w:rsid w:val="008014EC"/>
    <w:rsid w:val="00801F77"/>
    <w:rsid w:val="00803489"/>
    <w:rsid w:val="00804231"/>
    <w:rsid w:val="00813D39"/>
    <w:rsid w:val="008148FD"/>
    <w:rsid w:val="00824790"/>
    <w:rsid w:val="00827A1C"/>
    <w:rsid w:val="0083327A"/>
    <w:rsid w:val="00836C24"/>
    <w:rsid w:val="00841B43"/>
    <w:rsid w:val="00843C3A"/>
    <w:rsid w:val="00844BFA"/>
    <w:rsid w:val="00845477"/>
    <w:rsid w:val="00846307"/>
    <w:rsid w:val="00850ADA"/>
    <w:rsid w:val="00853D81"/>
    <w:rsid w:val="0086145A"/>
    <w:rsid w:val="0086161E"/>
    <w:rsid w:val="00861D1D"/>
    <w:rsid w:val="00870B37"/>
    <w:rsid w:val="00873E6C"/>
    <w:rsid w:val="00874A61"/>
    <w:rsid w:val="008772A7"/>
    <w:rsid w:val="00880CF1"/>
    <w:rsid w:val="00883CA8"/>
    <w:rsid w:val="00884E14"/>
    <w:rsid w:val="00886628"/>
    <w:rsid w:val="00892834"/>
    <w:rsid w:val="00893867"/>
    <w:rsid w:val="0089600C"/>
    <w:rsid w:val="008962D8"/>
    <w:rsid w:val="00897653"/>
    <w:rsid w:val="008A3ED4"/>
    <w:rsid w:val="008A6AFD"/>
    <w:rsid w:val="008B03B1"/>
    <w:rsid w:val="008B28B3"/>
    <w:rsid w:val="008B44E3"/>
    <w:rsid w:val="008C1C07"/>
    <w:rsid w:val="008C3CC8"/>
    <w:rsid w:val="008D0BF9"/>
    <w:rsid w:val="008E1ABE"/>
    <w:rsid w:val="008E5473"/>
    <w:rsid w:val="008F2809"/>
    <w:rsid w:val="008F44D1"/>
    <w:rsid w:val="008F71C3"/>
    <w:rsid w:val="00902A16"/>
    <w:rsid w:val="00902FE2"/>
    <w:rsid w:val="00903409"/>
    <w:rsid w:val="009055B5"/>
    <w:rsid w:val="00905CB1"/>
    <w:rsid w:val="00912223"/>
    <w:rsid w:val="009145D5"/>
    <w:rsid w:val="00914F57"/>
    <w:rsid w:val="00915D6A"/>
    <w:rsid w:val="00917904"/>
    <w:rsid w:val="00921951"/>
    <w:rsid w:val="00923766"/>
    <w:rsid w:val="009239D6"/>
    <w:rsid w:val="00925837"/>
    <w:rsid w:val="009262C2"/>
    <w:rsid w:val="00927600"/>
    <w:rsid w:val="00927987"/>
    <w:rsid w:val="00927CD0"/>
    <w:rsid w:val="00931991"/>
    <w:rsid w:val="00933179"/>
    <w:rsid w:val="00933555"/>
    <w:rsid w:val="009346B4"/>
    <w:rsid w:val="0094129E"/>
    <w:rsid w:val="009467F2"/>
    <w:rsid w:val="0095224F"/>
    <w:rsid w:val="00956465"/>
    <w:rsid w:val="009565BE"/>
    <w:rsid w:val="00963772"/>
    <w:rsid w:val="00963C5E"/>
    <w:rsid w:val="00967DA4"/>
    <w:rsid w:val="00972A05"/>
    <w:rsid w:val="00972FAF"/>
    <w:rsid w:val="009812A4"/>
    <w:rsid w:val="00982A78"/>
    <w:rsid w:val="0099064E"/>
    <w:rsid w:val="009927EC"/>
    <w:rsid w:val="00992B58"/>
    <w:rsid w:val="00995E8B"/>
    <w:rsid w:val="00996060"/>
    <w:rsid w:val="00997815"/>
    <w:rsid w:val="009979B7"/>
    <w:rsid w:val="009A0852"/>
    <w:rsid w:val="009A68BA"/>
    <w:rsid w:val="009B4B7B"/>
    <w:rsid w:val="009C1455"/>
    <w:rsid w:val="009D083F"/>
    <w:rsid w:val="009D1B42"/>
    <w:rsid w:val="009D3471"/>
    <w:rsid w:val="009D5F90"/>
    <w:rsid w:val="009D602E"/>
    <w:rsid w:val="009D631F"/>
    <w:rsid w:val="009E1680"/>
    <w:rsid w:val="009E4408"/>
    <w:rsid w:val="009E7B9B"/>
    <w:rsid w:val="009F238C"/>
    <w:rsid w:val="009F760C"/>
    <w:rsid w:val="009F7F03"/>
    <w:rsid w:val="00A015B2"/>
    <w:rsid w:val="00A030F1"/>
    <w:rsid w:val="00A033C7"/>
    <w:rsid w:val="00A07AC7"/>
    <w:rsid w:val="00A10EAF"/>
    <w:rsid w:val="00A12369"/>
    <w:rsid w:val="00A126B8"/>
    <w:rsid w:val="00A143B6"/>
    <w:rsid w:val="00A173C9"/>
    <w:rsid w:val="00A173D3"/>
    <w:rsid w:val="00A1760D"/>
    <w:rsid w:val="00A23C29"/>
    <w:rsid w:val="00A23ECE"/>
    <w:rsid w:val="00A26573"/>
    <w:rsid w:val="00A27580"/>
    <w:rsid w:val="00A33A39"/>
    <w:rsid w:val="00A342BD"/>
    <w:rsid w:val="00A41809"/>
    <w:rsid w:val="00A423AC"/>
    <w:rsid w:val="00A42F95"/>
    <w:rsid w:val="00A430BE"/>
    <w:rsid w:val="00A43394"/>
    <w:rsid w:val="00A43626"/>
    <w:rsid w:val="00A50F18"/>
    <w:rsid w:val="00A522B1"/>
    <w:rsid w:val="00A61401"/>
    <w:rsid w:val="00A725E5"/>
    <w:rsid w:val="00A73260"/>
    <w:rsid w:val="00A73DEB"/>
    <w:rsid w:val="00A809F8"/>
    <w:rsid w:val="00A80FCB"/>
    <w:rsid w:val="00A829F9"/>
    <w:rsid w:val="00A85A1F"/>
    <w:rsid w:val="00A907DF"/>
    <w:rsid w:val="00A91517"/>
    <w:rsid w:val="00A92CA1"/>
    <w:rsid w:val="00A95867"/>
    <w:rsid w:val="00A961DC"/>
    <w:rsid w:val="00A96525"/>
    <w:rsid w:val="00AA03A0"/>
    <w:rsid w:val="00AA1244"/>
    <w:rsid w:val="00AA2BFC"/>
    <w:rsid w:val="00AA358E"/>
    <w:rsid w:val="00AA3E90"/>
    <w:rsid w:val="00AA4096"/>
    <w:rsid w:val="00AA53BF"/>
    <w:rsid w:val="00AB6587"/>
    <w:rsid w:val="00AB6C93"/>
    <w:rsid w:val="00AC0611"/>
    <w:rsid w:val="00AD20CE"/>
    <w:rsid w:val="00AD2315"/>
    <w:rsid w:val="00AD607C"/>
    <w:rsid w:val="00AD6728"/>
    <w:rsid w:val="00AE1833"/>
    <w:rsid w:val="00AE3B62"/>
    <w:rsid w:val="00AE4C8C"/>
    <w:rsid w:val="00AE5F62"/>
    <w:rsid w:val="00AF1F06"/>
    <w:rsid w:val="00AF1F94"/>
    <w:rsid w:val="00AF2483"/>
    <w:rsid w:val="00AF3C43"/>
    <w:rsid w:val="00AF71B7"/>
    <w:rsid w:val="00B02FC6"/>
    <w:rsid w:val="00B063F2"/>
    <w:rsid w:val="00B17D48"/>
    <w:rsid w:val="00B208C0"/>
    <w:rsid w:val="00B22703"/>
    <w:rsid w:val="00B23B1A"/>
    <w:rsid w:val="00B333C9"/>
    <w:rsid w:val="00B41EEA"/>
    <w:rsid w:val="00B43441"/>
    <w:rsid w:val="00B44187"/>
    <w:rsid w:val="00B6084A"/>
    <w:rsid w:val="00B678BA"/>
    <w:rsid w:val="00B70046"/>
    <w:rsid w:val="00B711D7"/>
    <w:rsid w:val="00B74B4C"/>
    <w:rsid w:val="00B74F38"/>
    <w:rsid w:val="00B80A08"/>
    <w:rsid w:val="00B86653"/>
    <w:rsid w:val="00B92BA5"/>
    <w:rsid w:val="00B945A2"/>
    <w:rsid w:val="00B954FB"/>
    <w:rsid w:val="00B978C2"/>
    <w:rsid w:val="00BA44EC"/>
    <w:rsid w:val="00BA5650"/>
    <w:rsid w:val="00BA649D"/>
    <w:rsid w:val="00BB1C3E"/>
    <w:rsid w:val="00BB4287"/>
    <w:rsid w:val="00BB6074"/>
    <w:rsid w:val="00BB617D"/>
    <w:rsid w:val="00BB70C1"/>
    <w:rsid w:val="00BC1131"/>
    <w:rsid w:val="00BC117B"/>
    <w:rsid w:val="00BC3FC0"/>
    <w:rsid w:val="00BC4819"/>
    <w:rsid w:val="00BC4DAC"/>
    <w:rsid w:val="00BC76DD"/>
    <w:rsid w:val="00BD202B"/>
    <w:rsid w:val="00BD31C2"/>
    <w:rsid w:val="00BD42E5"/>
    <w:rsid w:val="00BD4BA2"/>
    <w:rsid w:val="00BD507C"/>
    <w:rsid w:val="00BD509C"/>
    <w:rsid w:val="00BD7531"/>
    <w:rsid w:val="00BE000B"/>
    <w:rsid w:val="00BE0BB9"/>
    <w:rsid w:val="00BE179D"/>
    <w:rsid w:val="00BE38DE"/>
    <w:rsid w:val="00BE41A9"/>
    <w:rsid w:val="00BE4467"/>
    <w:rsid w:val="00BE5DAE"/>
    <w:rsid w:val="00BF4B12"/>
    <w:rsid w:val="00C03B25"/>
    <w:rsid w:val="00C07E68"/>
    <w:rsid w:val="00C12DA6"/>
    <w:rsid w:val="00C21D87"/>
    <w:rsid w:val="00C23B82"/>
    <w:rsid w:val="00C32654"/>
    <w:rsid w:val="00C33E45"/>
    <w:rsid w:val="00C4023D"/>
    <w:rsid w:val="00C4109D"/>
    <w:rsid w:val="00C41894"/>
    <w:rsid w:val="00C41F2E"/>
    <w:rsid w:val="00C41FF3"/>
    <w:rsid w:val="00C44524"/>
    <w:rsid w:val="00C51E4C"/>
    <w:rsid w:val="00C529A6"/>
    <w:rsid w:val="00C569A2"/>
    <w:rsid w:val="00C6283F"/>
    <w:rsid w:val="00C62966"/>
    <w:rsid w:val="00C63249"/>
    <w:rsid w:val="00C65354"/>
    <w:rsid w:val="00C7045D"/>
    <w:rsid w:val="00C708B1"/>
    <w:rsid w:val="00C71684"/>
    <w:rsid w:val="00C758BC"/>
    <w:rsid w:val="00C76B57"/>
    <w:rsid w:val="00C86D5E"/>
    <w:rsid w:val="00C87FEC"/>
    <w:rsid w:val="00C958D3"/>
    <w:rsid w:val="00C9765F"/>
    <w:rsid w:val="00CA0EE6"/>
    <w:rsid w:val="00CA1E9E"/>
    <w:rsid w:val="00CA45E0"/>
    <w:rsid w:val="00CB13BC"/>
    <w:rsid w:val="00CB4ABB"/>
    <w:rsid w:val="00CB785A"/>
    <w:rsid w:val="00CB79FD"/>
    <w:rsid w:val="00CC44B6"/>
    <w:rsid w:val="00CC5218"/>
    <w:rsid w:val="00CC65E1"/>
    <w:rsid w:val="00CD0F59"/>
    <w:rsid w:val="00CE2220"/>
    <w:rsid w:val="00CE4C43"/>
    <w:rsid w:val="00CE5CF4"/>
    <w:rsid w:val="00CF0A54"/>
    <w:rsid w:val="00CF0E55"/>
    <w:rsid w:val="00CF2BA2"/>
    <w:rsid w:val="00CF3415"/>
    <w:rsid w:val="00CF6A34"/>
    <w:rsid w:val="00CF752B"/>
    <w:rsid w:val="00CF7973"/>
    <w:rsid w:val="00CF7E93"/>
    <w:rsid w:val="00D0066E"/>
    <w:rsid w:val="00D1268E"/>
    <w:rsid w:val="00D1584C"/>
    <w:rsid w:val="00D17A39"/>
    <w:rsid w:val="00D2373F"/>
    <w:rsid w:val="00D245EC"/>
    <w:rsid w:val="00D30F17"/>
    <w:rsid w:val="00D35175"/>
    <w:rsid w:val="00D408E4"/>
    <w:rsid w:val="00D40C54"/>
    <w:rsid w:val="00D43AC7"/>
    <w:rsid w:val="00D46675"/>
    <w:rsid w:val="00D5322F"/>
    <w:rsid w:val="00D53A34"/>
    <w:rsid w:val="00D540BA"/>
    <w:rsid w:val="00D622A2"/>
    <w:rsid w:val="00D62BEA"/>
    <w:rsid w:val="00D66BCF"/>
    <w:rsid w:val="00D678F0"/>
    <w:rsid w:val="00D76CA6"/>
    <w:rsid w:val="00D819F0"/>
    <w:rsid w:val="00D83CB8"/>
    <w:rsid w:val="00D933F7"/>
    <w:rsid w:val="00DA08EE"/>
    <w:rsid w:val="00DA0AF8"/>
    <w:rsid w:val="00DA663C"/>
    <w:rsid w:val="00DA785B"/>
    <w:rsid w:val="00DB07C7"/>
    <w:rsid w:val="00DB2382"/>
    <w:rsid w:val="00DB3F92"/>
    <w:rsid w:val="00DB472B"/>
    <w:rsid w:val="00DB51B6"/>
    <w:rsid w:val="00DB7CF8"/>
    <w:rsid w:val="00DC02DD"/>
    <w:rsid w:val="00DC5DA8"/>
    <w:rsid w:val="00DD0EB1"/>
    <w:rsid w:val="00DD302A"/>
    <w:rsid w:val="00DD5697"/>
    <w:rsid w:val="00DD64F7"/>
    <w:rsid w:val="00DD7468"/>
    <w:rsid w:val="00DE04BC"/>
    <w:rsid w:val="00DE1BD7"/>
    <w:rsid w:val="00DE479D"/>
    <w:rsid w:val="00DE76BB"/>
    <w:rsid w:val="00DF1F65"/>
    <w:rsid w:val="00DF3B13"/>
    <w:rsid w:val="00DF3C76"/>
    <w:rsid w:val="00DF402F"/>
    <w:rsid w:val="00DF5CAC"/>
    <w:rsid w:val="00DF72B2"/>
    <w:rsid w:val="00E02C84"/>
    <w:rsid w:val="00E04700"/>
    <w:rsid w:val="00E06EA4"/>
    <w:rsid w:val="00E11D83"/>
    <w:rsid w:val="00E146EF"/>
    <w:rsid w:val="00E21193"/>
    <w:rsid w:val="00E2422A"/>
    <w:rsid w:val="00E24426"/>
    <w:rsid w:val="00E402F7"/>
    <w:rsid w:val="00E40DDF"/>
    <w:rsid w:val="00E424AA"/>
    <w:rsid w:val="00E50425"/>
    <w:rsid w:val="00E5429E"/>
    <w:rsid w:val="00E56202"/>
    <w:rsid w:val="00E564B2"/>
    <w:rsid w:val="00E6156E"/>
    <w:rsid w:val="00E62526"/>
    <w:rsid w:val="00E6341C"/>
    <w:rsid w:val="00E66CF1"/>
    <w:rsid w:val="00E707B7"/>
    <w:rsid w:val="00E70B3E"/>
    <w:rsid w:val="00E74DEF"/>
    <w:rsid w:val="00E802C4"/>
    <w:rsid w:val="00E85DE5"/>
    <w:rsid w:val="00E872F9"/>
    <w:rsid w:val="00E93084"/>
    <w:rsid w:val="00E93094"/>
    <w:rsid w:val="00E931B5"/>
    <w:rsid w:val="00E95FAC"/>
    <w:rsid w:val="00E9740A"/>
    <w:rsid w:val="00E97725"/>
    <w:rsid w:val="00E97AD3"/>
    <w:rsid w:val="00EA0D41"/>
    <w:rsid w:val="00EA2632"/>
    <w:rsid w:val="00EA3CDA"/>
    <w:rsid w:val="00EA3DB9"/>
    <w:rsid w:val="00EA5FF2"/>
    <w:rsid w:val="00EB2CBD"/>
    <w:rsid w:val="00EB3CE3"/>
    <w:rsid w:val="00EB3D06"/>
    <w:rsid w:val="00EB3D10"/>
    <w:rsid w:val="00EB6C53"/>
    <w:rsid w:val="00EC04A0"/>
    <w:rsid w:val="00EC0779"/>
    <w:rsid w:val="00EC16F4"/>
    <w:rsid w:val="00EC3038"/>
    <w:rsid w:val="00EC39B4"/>
    <w:rsid w:val="00EC4881"/>
    <w:rsid w:val="00EC5512"/>
    <w:rsid w:val="00EC5E41"/>
    <w:rsid w:val="00ED01A1"/>
    <w:rsid w:val="00ED1CB1"/>
    <w:rsid w:val="00ED3292"/>
    <w:rsid w:val="00ED5B29"/>
    <w:rsid w:val="00EE1C79"/>
    <w:rsid w:val="00EE4566"/>
    <w:rsid w:val="00EF07EE"/>
    <w:rsid w:val="00EF3DFA"/>
    <w:rsid w:val="00EF47FA"/>
    <w:rsid w:val="00EF57FA"/>
    <w:rsid w:val="00F00BE0"/>
    <w:rsid w:val="00F0360F"/>
    <w:rsid w:val="00F043A7"/>
    <w:rsid w:val="00F05C01"/>
    <w:rsid w:val="00F06458"/>
    <w:rsid w:val="00F06653"/>
    <w:rsid w:val="00F11093"/>
    <w:rsid w:val="00F11A7D"/>
    <w:rsid w:val="00F142D0"/>
    <w:rsid w:val="00F1580C"/>
    <w:rsid w:val="00F2256F"/>
    <w:rsid w:val="00F238FE"/>
    <w:rsid w:val="00F2417E"/>
    <w:rsid w:val="00F30C67"/>
    <w:rsid w:val="00F32DE0"/>
    <w:rsid w:val="00F34DAD"/>
    <w:rsid w:val="00F36B26"/>
    <w:rsid w:val="00F375F2"/>
    <w:rsid w:val="00F43519"/>
    <w:rsid w:val="00F4619C"/>
    <w:rsid w:val="00F46215"/>
    <w:rsid w:val="00F47BC1"/>
    <w:rsid w:val="00F509D9"/>
    <w:rsid w:val="00F60D87"/>
    <w:rsid w:val="00F70652"/>
    <w:rsid w:val="00F73821"/>
    <w:rsid w:val="00F740A7"/>
    <w:rsid w:val="00F74890"/>
    <w:rsid w:val="00F81000"/>
    <w:rsid w:val="00F83BAA"/>
    <w:rsid w:val="00F842E9"/>
    <w:rsid w:val="00F86455"/>
    <w:rsid w:val="00F86BB0"/>
    <w:rsid w:val="00F878DD"/>
    <w:rsid w:val="00F9230F"/>
    <w:rsid w:val="00F95B96"/>
    <w:rsid w:val="00FA1BBA"/>
    <w:rsid w:val="00FA25C2"/>
    <w:rsid w:val="00FA3070"/>
    <w:rsid w:val="00FA5611"/>
    <w:rsid w:val="00FA59D9"/>
    <w:rsid w:val="00FA5C2A"/>
    <w:rsid w:val="00FB1566"/>
    <w:rsid w:val="00FB1D0B"/>
    <w:rsid w:val="00FB254A"/>
    <w:rsid w:val="00FB30E6"/>
    <w:rsid w:val="00FC19CF"/>
    <w:rsid w:val="00FC51F0"/>
    <w:rsid w:val="00FC69D1"/>
    <w:rsid w:val="00FD60CE"/>
    <w:rsid w:val="00FD71A6"/>
    <w:rsid w:val="00FE4BC1"/>
    <w:rsid w:val="00FE5044"/>
    <w:rsid w:val="00FF128B"/>
    <w:rsid w:val="00FF335C"/>
    <w:rsid w:val="00FF4B0D"/>
    <w:rsid w:val="00FF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3179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33179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3317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3317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3179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3317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3317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33179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rsid w:val="0032710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2710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A5F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blished">
    <w:name w:val="published"/>
    <w:basedOn w:val="a0"/>
    <w:uiPriority w:val="99"/>
    <w:rsid w:val="00845477"/>
    <w:rPr>
      <w:rFonts w:cs="Times New Roman"/>
    </w:rPr>
  </w:style>
  <w:style w:type="paragraph" w:customStyle="1" w:styleId="Default">
    <w:name w:val="Default"/>
    <w:uiPriority w:val="99"/>
    <w:rsid w:val="008454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1A4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A4EF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A4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A4EF4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933179"/>
    <w:rPr>
      <w:rFonts w:cs="Times New Roman"/>
    </w:rPr>
  </w:style>
  <w:style w:type="character" w:customStyle="1" w:styleId="apple-converted-space">
    <w:name w:val="apple-converted-space"/>
    <w:uiPriority w:val="99"/>
    <w:rsid w:val="00933179"/>
  </w:style>
  <w:style w:type="character" w:styleId="ab">
    <w:name w:val="Hyperlink"/>
    <w:basedOn w:val="a0"/>
    <w:uiPriority w:val="99"/>
    <w:rsid w:val="00933179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933179"/>
    <w:rPr>
      <w:rFonts w:cs="Times New Roman"/>
      <w:b/>
    </w:rPr>
  </w:style>
  <w:style w:type="paragraph" w:styleId="ad">
    <w:name w:val="Balloon Text"/>
    <w:basedOn w:val="a"/>
    <w:link w:val="ae"/>
    <w:uiPriority w:val="99"/>
    <w:semiHidden/>
    <w:rsid w:val="00933179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33179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9331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933179"/>
    <w:rPr>
      <w:rFonts w:cs="Times New Roman"/>
      <w:color w:val="800080"/>
      <w:u w:val="single"/>
    </w:rPr>
  </w:style>
  <w:style w:type="paragraph" w:customStyle="1" w:styleId="paragraphjustify">
    <w:name w:val="paragraph_justify"/>
    <w:basedOn w:val="a"/>
    <w:uiPriority w:val="99"/>
    <w:rsid w:val="00933179"/>
    <w:pPr>
      <w:spacing w:before="100" w:beforeAutospacing="1" w:after="100" w:afterAutospacing="1"/>
    </w:pPr>
  </w:style>
  <w:style w:type="character" w:customStyle="1" w:styleId="butback">
    <w:name w:val="butback"/>
    <w:uiPriority w:val="99"/>
    <w:rsid w:val="00933179"/>
  </w:style>
  <w:style w:type="character" w:customStyle="1" w:styleId="submenu-table">
    <w:name w:val="submenu-table"/>
    <w:uiPriority w:val="99"/>
    <w:rsid w:val="00933179"/>
  </w:style>
  <w:style w:type="character" w:customStyle="1" w:styleId="c3">
    <w:name w:val="c3"/>
    <w:basedOn w:val="a0"/>
    <w:uiPriority w:val="99"/>
    <w:rsid w:val="00452956"/>
    <w:rPr>
      <w:rFonts w:cs="Times New Roman"/>
    </w:rPr>
  </w:style>
  <w:style w:type="character" w:customStyle="1" w:styleId="grame">
    <w:name w:val="grame"/>
    <w:basedOn w:val="a0"/>
    <w:uiPriority w:val="99"/>
    <w:rsid w:val="005716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9D6B-9127-443F-B65A-CEE92217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6295</Words>
  <Characters>35885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 Хохлова</dc:creator>
  <cp:lastModifiedBy>СБ-070</cp:lastModifiedBy>
  <cp:revision>13</cp:revision>
  <cp:lastPrinted>2021-05-13T09:06:00Z</cp:lastPrinted>
  <dcterms:created xsi:type="dcterms:W3CDTF">2021-05-11T06:35:00Z</dcterms:created>
  <dcterms:modified xsi:type="dcterms:W3CDTF">2023-09-27T04:11:00Z</dcterms:modified>
</cp:coreProperties>
</file>