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CE" w:rsidRDefault="00703CDB" w:rsidP="009E4ECE">
      <w:pPr>
        <w:pStyle w:val="Heading1"/>
        <w:spacing w:before="79" w:line="242" w:lineRule="auto"/>
        <w:ind w:left="641" w:firstLine="628"/>
        <w:jc w:val="center"/>
      </w:pPr>
      <w:r>
        <w:t>Сведения о результативности и качестве реализации</w:t>
      </w:r>
    </w:p>
    <w:p w:rsidR="009E4ECE" w:rsidRDefault="00703CDB" w:rsidP="009E4ECE">
      <w:pPr>
        <w:pStyle w:val="Heading1"/>
        <w:spacing w:before="79" w:line="242" w:lineRule="auto"/>
        <w:ind w:left="641" w:firstLine="628"/>
        <w:jc w:val="center"/>
        <w:rPr>
          <w:spacing w:val="-3"/>
        </w:rPr>
      </w:pPr>
      <w:r>
        <w:t>дополнительной</w:t>
      </w:r>
      <w:r>
        <w:rPr>
          <w:spacing w:val="1"/>
        </w:rPr>
        <w:t xml:space="preserve"> </w:t>
      </w:r>
      <w:proofErr w:type="spellStart"/>
      <w:r w:rsidR="009E4ECE">
        <w:rPr>
          <w:spacing w:val="1"/>
        </w:rPr>
        <w:t>предпрофессиональной</w:t>
      </w:r>
      <w:proofErr w:type="spellEnd"/>
      <w:r w:rsidR="009E4ECE"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9E4ECE">
        <w:rPr>
          <w:spacing w:val="-3"/>
        </w:rPr>
        <w:t>в области хореографического искусства</w:t>
      </w:r>
    </w:p>
    <w:p w:rsidR="00562E93" w:rsidRDefault="00703CDB" w:rsidP="009E4ECE">
      <w:pPr>
        <w:pStyle w:val="Heading1"/>
        <w:spacing w:before="79" w:line="242" w:lineRule="auto"/>
        <w:ind w:left="641" w:firstLine="628"/>
        <w:jc w:val="center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3-х</w:t>
      </w:r>
      <w:r>
        <w:rPr>
          <w:spacing w:val="-8"/>
        </w:rPr>
        <w:t xml:space="preserve"> </w:t>
      </w:r>
      <w:r>
        <w:t>последних</w:t>
      </w:r>
      <w:r>
        <w:rPr>
          <w:spacing w:val="-7"/>
        </w:rPr>
        <w:t xml:space="preserve"> </w:t>
      </w:r>
      <w:r>
        <w:t>лет</w:t>
      </w:r>
    </w:p>
    <w:p w:rsidR="00562E93" w:rsidRDefault="00562E93">
      <w:pPr>
        <w:pStyle w:val="a3"/>
        <w:rPr>
          <w:b/>
          <w:sz w:val="27"/>
        </w:rPr>
      </w:pPr>
    </w:p>
    <w:p w:rsidR="00562E93" w:rsidRDefault="00703CDB">
      <w:pPr>
        <w:pStyle w:val="a4"/>
        <w:numPr>
          <w:ilvl w:val="0"/>
          <w:numId w:val="1"/>
        </w:numPr>
        <w:tabs>
          <w:tab w:val="left" w:pos="853"/>
        </w:tabs>
        <w:spacing w:before="1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9E4ECE">
        <w:rPr>
          <w:sz w:val="24"/>
        </w:rPr>
        <w:t>Хореография</w:t>
      </w:r>
      <w:r>
        <w:rPr>
          <w:sz w:val="24"/>
        </w:rPr>
        <w:t>».</w:t>
      </w:r>
    </w:p>
    <w:p w:rsidR="00562E93" w:rsidRDefault="00703CDB">
      <w:pPr>
        <w:pStyle w:val="a4"/>
        <w:numPr>
          <w:ilvl w:val="0"/>
          <w:numId w:val="1"/>
        </w:numPr>
        <w:tabs>
          <w:tab w:val="left" w:pos="853"/>
        </w:tabs>
        <w:spacing w:before="50"/>
        <w:ind w:hanging="361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1"/>
          <w:sz w:val="24"/>
        </w:rPr>
        <w:t xml:space="preserve"> </w:t>
      </w:r>
      <w:r w:rsidR="009E4ECE">
        <w:rPr>
          <w:sz w:val="24"/>
        </w:rPr>
        <w:t>6</w:t>
      </w:r>
      <w:r>
        <w:rPr>
          <w:sz w:val="24"/>
        </w:rPr>
        <w:t>-1</w:t>
      </w:r>
      <w:r w:rsidR="009E4ECE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562E93" w:rsidRDefault="00703CDB">
      <w:pPr>
        <w:pStyle w:val="a4"/>
        <w:numPr>
          <w:ilvl w:val="0"/>
          <w:numId w:val="1"/>
        </w:numPr>
        <w:tabs>
          <w:tab w:val="left" w:pos="853"/>
        </w:tabs>
        <w:spacing w:before="50"/>
        <w:ind w:hanging="361"/>
        <w:rPr>
          <w:sz w:val="24"/>
        </w:rPr>
      </w:pPr>
      <w:r>
        <w:rPr>
          <w:sz w:val="24"/>
        </w:rPr>
        <w:t xml:space="preserve">Срок реализации: </w:t>
      </w:r>
      <w:r w:rsidR="009E4ECE">
        <w:rPr>
          <w:sz w:val="24"/>
        </w:rPr>
        <w:t>8 (9)</w:t>
      </w:r>
      <w:r>
        <w:rPr>
          <w:spacing w:val="-7"/>
          <w:sz w:val="24"/>
        </w:rPr>
        <w:t xml:space="preserve"> </w:t>
      </w:r>
      <w:r w:rsidR="009E4ECE">
        <w:rPr>
          <w:sz w:val="24"/>
        </w:rPr>
        <w:t>лет</w:t>
      </w:r>
      <w:r>
        <w:rPr>
          <w:sz w:val="24"/>
        </w:rPr>
        <w:t>.</w:t>
      </w:r>
    </w:p>
    <w:p w:rsidR="00562E93" w:rsidRDefault="00562E93">
      <w:pPr>
        <w:pStyle w:val="a3"/>
        <w:spacing w:before="2"/>
        <w:rPr>
          <w:sz w:val="33"/>
        </w:rPr>
      </w:pPr>
    </w:p>
    <w:p w:rsidR="00562E93" w:rsidRDefault="00703CDB" w:rsidP="009E4ECE">
      <w:pPr>
        <w:pStyle w:val="Heading1"/>
        <w:spacing w:before="1"/>
        <w:ind w:left="1567"/>
        <w:jc w:val="center"/>
      </w:pPr>
      <w:r>
        <w:t>Динамика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учебной деятельности</w:t>
      </w:r>
    </w:p>
    <w:p w:rsidR="00562E93" w:rsidRDefault="00703CDB">
      <w:pPr>
        <w:pStyle w:val="a3"/>
        <w:spacing w:before="50" w:line="268" w:lineRule="auto"/>
        <w:ind w:left="118" w:right="507" w:firstLine="710"/>
        <w:jc w:val="both"/>
      </w:pPr>
      <w:r>
        <w:t>Сохранность контингента является одним из основных показателей качества реализации</w:t>
      </w:r>
      <w:r>
        <w:rPr>
          <w:spacing w:val="1"/>
        </w:rPr>
        <w:t xml:space="preserve"> </w:t>
      </w:r>
      <w:r>
        <w:t>дополнительной</w:t>
      </w:r>
      <w:r w:rsidR="009E4ECE">
        <w:t xml:space="preserve"> </w:t>
      </w:r>
      <w:proofErr w:type="spellStart"/>
      <w:r w:rsidR="009E4ECE">
        <w:t>предпрофессиональной</w:t>
      </w:r>
      <w:proofErr w:type="spellEnd"/>
      <w:r w:rsidR="009E4ECE">
        <w:t xml:space="preserve"> 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E4ECE">
        <w:t>классе</w:t>
      </w:r>
      <w:r>
        <w:rPr>
          <w:spacing w:val="1"/>
        </w:rPr>
        <w:t xml:space="preserve"> </w:t>
      </w:r>
      <w:r w:rsidR="009E4ECE">
        <w:t>«Хореография</w:t>
      </w:r>
      <w:r>
        <w:t>»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60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proofErr w:type="spellStart"/>
      <w:r w:rsidR="009E4ECE">
        <w:rPr>
          <w:spacing w:val="-4"/>
        </w:rPr>
        <w:t>предпрофессиональной</w:t>
      </w:r>
      <w:proofErr w:type="spellEnd"/>
      <w:r w:rsidR="009E4ECE"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программе.</w:t>
      </w:r>
    </w:p>
    <w:p w:rsidR="00562E93" w:rsidRDefault="00562E93">
      <w:pPr>
        <w:pStyle w:val="a3"/>
        <w:spacing w:before="5"/>
        <w:rPr>
          <w:sz w:val="21"/>
        </w:rPr>
      </w:pPr>
    </w:p>
    <w:p w:rsidR="00562E93" w:rsidRDefault="00703CDB">
      <w:pPr>
        <w:pStyle w:val="a3"/>
        <w:spacing w:before="90"/>
        <w:ind w:left="9010" w:right="480"/>
        <w:jc w:val="center"/>
      </w:pPr>
      <w:r>
        <w:t>Таблица</w:t>
      </w:r>
      <w:r>
        <w:rPr>
          <w:spacing w:val="1"/>
        </w:rPr>
        <w:t xml:space="preserve"> </w:t>
      </w:r>
      <w:r>
        <w:t>1</w:t>
      </w:r>
    </w:p>
    <w:p w:rsidR="00562E93" w:rsidRDefault="00703CDB">
      <w:pPr>
        <w:pStyle w:val="Heading1"/>
        <w:spacing w:after="16"/>
        <w:ind w:right="480"/>
        <w:jc w:val="center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8"/>
        <w:gridCol w:w="1593"/>
        <w:gridCol w:w="1593"/>
        <w:gridCol w:w="1636"/>
        <w:gridCol w:w="1598"/>
        <w:gridCol w:w="1593"/>
      </w:tblGrid>
      <w:tr w:rsidR="00562E93">
        <w:trPr>
          <w:trHeight w:val="306"/>
        </w:trPr>
        <w:tc>
          <w:tcPr>
            <w:tcW w:w="1598" w:type="dxa"/>
            <w:vMerge w:val="restart"/>
          </w:tcPr>
          <w:p w:rsidR="00562E93" w:rsidRDefault="00703CDB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д</w:t>
            </w:r>
          </w:p>
        </w:tc>
        <w:tc>
          <w:tcPr>
            <w:tcW w:w="1593" w:type="dxa"/>
            <w:vMerge w:val="restart"/>
          </w:tcPr>
          <w:p w:rsidR="00562E93" w:rsidRDefault="00703CDB">
            <w:pPr>
              <w:pStyle w:val="TableParagraph"/>
              <w:ind w:left="142" w:right="75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</w:p>
          <w:p w:rsidR="00562E93" w:rsidRDefault="00703CDB">
            <w:pPr>
              <w:pStyle w:val="TableParagraph"/>
              <w:spacing w:before="22"/>
              <w:ind w:left="142" w:right="74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593" w:type="dxa"/>
            <w:vMerge w:val="restart"/>
          </w:tcPr>
          <w:p w:rsidR="00562E93" w:rsidRDefault="00703CDB">
            <w:pPr>
              <w:pStyle w:val="TableParagraph"/>
              <w:spacing w:line="259" w:lineRule="auto"/>
              <w:ind w:left="528" w:right="142" w:hanging="30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36" w:type="dxa"/>
            <w:vMerge w:val="restart"/>
          </w:tcPr>
          <w:p w:rsidR="00562E93" w:rsidRDefault="00703CDB">
            <w:pPr>
              <w:pStyle w:val="TableParagraph"/>
              <w:spacing w:line="259" w:lineRule="auto"/>
              <w:ind w:left="140" w:right="58" w:firstLine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191" w:type="dxa"/>
            <w:gridSpan w:val="2"/>
          </w:tcPr>
          <w:p w:rsidR="00562E93" w:rsidRDefault="00703CDB">
            <w:pPr>
              <w:pStyle w:val="TableParagraph"/>
              <w:ind w:left="1192" w:right="117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</w:tr>
      <w:tr w:rsidR="00562E93">
        <w:trPr>
          <w:trHeight w:val="302"/>
        </w:trPr>
        <w:tc>
          <w:tcPr>
            <w:tcW w:w="1598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562E93" w:rsidRDefault="00703CDB">
            <w:pPr>
              <w:pStyle w:val="TableParagraph"/>
              <w:ind w:left="375" w:right="366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1593" w:type="dxa"/>
          </w:tcPr>
          <w:p w:rsidR="00562E93" w:rsidRDefault="00703CDB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sz w:val="24"/>
              </w:rPr>
              <w:t>мальчиков</w:t>
            </w:r>
          </w:p>
        </w:tc>
      </w:tr>
      <w:tr w:rsidR="00562E93">
        <w:trPr>
          <w:trHeight w:val="306"/>
        </w:trPr>
        <w:tc>
          <w:tcPr>
            <w:tcW w:w="1598" w:type="dxa"/>
          </w:tcPr>
          <w:p w:rsidR="00562E93" w:rsidRDefault="009E4EC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22</w:t>
            </w:r>
          </w:p>
        </w:tc>
        <w:tc>
          <w:tcPr>
            <w:tcW w:w="1593" w:type="dxa"/>
          </w:tcPr>
          <w:p w:rsidR="00562E93" w:rsidRDefault="00703CDB">
            <w:pPr>
              <w:pStyle w:val="TableParagraph"/>
              <w:ind w:left="81" w:right="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3" w:type="dxa"/>
          </w:tcPr>
          <w:p w:rsidR="00562E93" w:rsidRDefault="009E4EC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6" w:type="dxa"/>
          </w:tcPr>
          <w:p w:rsidR="00562E93" w:rsidRDefault="009E4ECE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598" w:type="dxa"/>
          </w:tcPr>
          <w:p w:rsidR="00562E93" w:rsidRDefault="009E4ECE">
            <w:pPr>
              <w:pStyle w:val="TableParagraph"/>
              <w:ind w:left="375" w:right="36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593" w:type="dxa"/>
          </w:tcPr>
          <w:p w:rsidR="00562E93" w:rsidRDefault="009E4EC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62E93">
        <w:trPr>
          <w:trHeight w:val="306"/>
        </w:trPr>
        <w:tc>
          <w:tcPr>
            <w:tcW w:w="1598" w:type="dxa"/>
          </w:tcPr>
          <w:p w:rsidR="00562E93" w:rsidRDefault="009E4EC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23</w:t>
            </w:r>
          </w:p>
        </w:tc>
        <w:tc>
          <w:tcPr>
            <w:tcW w:w="1593" w:type="dxa"/>
          </w:tcPr>
          <w:p w:rsidR="00562E93" w:rsidRDefault="00703CDB">
            <w:pPr>
              <w:pStyle w:val="TableParagraph"/>
              <w:ind w:left="81" w:right="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3" w:type="dxa"/>
          </w:tcPr>
          <w:p w:rsidR="00562E93" w:rsidRDefault="009E4EC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6" w:type="dxa"/>
          </w:tcPr>
          <w:p w:rsidR="00562E93" w:rsidRDefault="009E4ECE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98" w:type="dxa"/>
          </w:tcPr>
          <w:p w:rsidR="00562E93" w:rsidRDefault="009E4ECE">
            <w:pPr>
              <w:pStyle w:val="TableParagraph"/>
              <w:ind w:left="375" w:right="3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93" w:type="dxa"/>
          </w:tcPr>
          <w:p w:rsidR="00562E93" w:rsidRDefault="009E4EC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62E93">
        <w:trPr>
          <w:trHeight w:val="302"/>
        </w:trPr>
        <w:tc>
          <w:tcPr>
            <w:tcW w:w="1598" w:type="dxa"/>
          </w:tcPr>
          <w:p w:rsidR="00562E93" w:rsidRDefault="009E4EC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24</w:t>
            </w:r>
          </w:p>
        </w:tc>
        <w:tc>
          <w:tcPr>
            <w:tcW w:w="1593" w:type="dxa"/>
          </w:tcPr>
          <w:p w:rsidR="00562E93" w:rsidRDefault="00703CDB">
            <w:pPr>
              <w:pStyle w:val="TableParagraph"/>
              <w:ind w:left="81" w:right="7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3" w:type="dxa"/>
          </w:tcPr>
          <w:p w:rsidR="00562E93" w:rsidRDefault="009E4EC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6" w:type="dxa"/>
          </w:tcPr>
          <w:p w:rsidR="00562E93" w:rsidRDefault="009E4ECE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598" w:type="dxa"/>
          </w:tcPr>
          <w:p w:rsidR="00562E93" w:rsidRDefault="009E4ECE">
            <w:pPr>
              <w:pStyle w:val="TableParagraph"/>
              <w:ind w:left="375" w:right="36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93" w:type="dxa"/>
          </w:tcPr>
          <w:p w:rsidR="00562E93" w:rsidRDefault="009E4ECE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62E93" w:rsidRDefault="00562E93">
      <w:pPr>
        <w:pStyle w:val="a3"/>
        <w:spacing w:before="5"/>
        <w:rPr>
          <w:b/>
          <w:sz w:val="19"/>
        </w:rPr>
      </w:pPr>
    </w:p>
    <w:p w:rsidR="00562E93" w:rsidRDefault="00703CDB">
      <w:pPr>
        <w:pStyle w:val="a3"/>
        <w:spacing w:before="90"/>
        <w:ind w:left="9010" w:right="480"/>
        <w:jc w:val="center"/>
      </w:pPr>
      <w:r>
        <w:t>Таблица</w:t>
      </w:r>
      <w:r>
        <w:rPr>
          <w:spacing w:val="1"/>
        </w:rPr>
        <w:t xml:space="preserve"> </w:t>
      </w:r>
      <w:r>
        <w:t>2</w:t>
      </w:r>
    </w:p>
    <w:p w:rsidR="00562E93" w:rsidRDefault="00703CDB">
      <w:pPr>
        <w:pStyle w:val="Heading1"/>
        <w:spacing w:after="16"/>
        <w:ind w:left="106" w:right="480"/>
        <w:jc w:val="center"/>
      </w:pP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proofErr w:type="gramStart"/>
      <w:r>
        <w:t>ДОП</w:t>
      </w:r>
      <w:proofErr w:type="gramEnd"/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637"/>
        <w:gridCol w:w="1579"/>
        <w:gridCol w:w="1608"/>
        <w:gridCol w:w="1594"/>
        <w:gridCol w:w="1570"/>
      </w:tblGrid>
      <w:tr w:rsidR="00562E93">
        <w:trPr>
          <w:trHeight w:val="306"/>
        </w:trPr>
        <w:tc>
          <w:tcPr>
            <w:tcW w:w="1589" w:type="dxa"/>
            <w:vMerge w:val="restart"/>
          </w:tcPr>
          <w:p w:rsidR="00562E93" w:rsidRDefault="00703CDB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37" w:type="dxa"/>
            <w:vMerge w:val="restart"/>
          </w:tcPr>
          <w:p w:rsidR="00562E93" w:rsidRDefault="00703CDB">
            <w:pPr>
              <w:pStyle w:val="TableParagraph"/>
              <w:spacing w:line="259" w:lineRule="auto"/>
              <w:ind w:left="100" w:right="99" w:firstLine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4781" w:type="dxa"/>
            <w:gridSpan w:val="3"/>
          </w:tcPr>
          <w:p w:rsidR="00562E93" w:rsidRDefault="00703CDB">
            <w:pPr>
              <w:pStyle w:val="TableParagraph"/>
              <w:ind w:left="1576" w:right="16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</w:t>
            </w:r>
            <w:proofErr w:type="gramEnd"/>
          </w:p>
        </w:tc>
        <w:tc>
          <w:tcPr>
            <w:tcW w:w="1570" w:type="dxa"/>
            <w:vMerge w:val="restart"/>
          </w:tcPr>
          <w:p w:rsidR="00562E93" w:rsidRDefault="00703CDB">
            <w:pPr>
              <w:pStyle w:val="TableParagraph"/>
              <w:spacing w:line="259" w:lineRule="auto"/>
              <w:ind w:left="3" w:right="13"/>
              <w:rPr>
                <w:sz w:val="24"/>
              </w:rPr>
            </w:pPr>
            <w:r>
              <w:rPr>
                <w:sz w:val="24"/>
              </w:rPr>
              <w:t>Переведены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</w:t>
            </w:r>
          </w:p>
        </w:tc>
      </w:tr>
      <w:tr w:rsidR="00562E93">
        <w:trPr>
          <w:trHeight w:val="1108"/>
        </w:trPr>
        <w:tc>
          <w:tcPr>
            <w:tcW w:w="1589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562E93" w:rsidRDefault="00703CDB">
            <w:pPr>
              <w:pStyle w:val="TableParagraph"/>
              <w:spacing w:line="259" w:lineRule="auto"/>
              <w:ind w:left="417" w:right="273" w:hanging="130"/>
              <w:jc w:val="left"/>
              <w:rPr>
                <w:sz w:val="24"/>
              </w:rPr>
            </w:pPr>
            <w:r>
              <w:rPr>
                <w:sz w:val="24"/>
              </w:rPr>
              <w:t>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608" w:type="dxa"/>
          </w:tcPr>
          <w:p w:rsidR="00562E93" w:rsidRDefault="00703CD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62E93" w:rsidRDefault="00703CDB">
            <w:pPr>
              <w:pStyle w:val="TableParagraph"/>
              <w:spacing w:before="22" w:line="259" w:lineRule="auto"/>
              <w:ind w:left="114" w:right="81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объёме</w:t>
            </w:r>
            <w:proofErr w:type="gramEnd"/>
          </w:p>
        </w:tc>
        <w:tc>
          <w:tcPr>
            <w:tcW w:w="1594" w:type="dxa"/>
          </w:tcPr>
          <w:p w:rsidR="00562E93" w:rsidRDefault="00703CDB">
            <w:pPr>
              <w:pStyle w:val="TableParagraph"/>
              <w:spacing w:line="259" w:lineRule="auto"/>
              <w:ind w:left="229" w:right="192" w:hanging="34"/>
              <w:jc w:val="left"/>
              <w:rPr>
                <w:sz w:val="24"/>
              </w:rPr>
            </w:pPr>
            <w:r>
              <w:rPr>
                <w:sz w:val="24"/>
              </w:rPr>
              <w:t>Не освоили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</w:tr>
      <w:tr w:rsidR="00562E93">
        <w:trPr>
          <w:trHeight w:val="330"/>
        </w:trPr>
        <w:tc>
          <w:tcPr>
            <w:tcW w:w="1589" w:type="dxa"/>
          </w:tcPr>
          <w:p w:rsidR="00562E93" w:rsidRDefault="009E4EC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22</w:t>
            </w:r>
          </w:p>
        </w:tc>
        <w:tc>
          <w:tcPr>
            <w:tcW w:w="1637" w:type="dxa"/>
          </w:tcPr>
          <w:p w:rsidR="00562E93" w:rsidRDefault="009E4ECE">
            <w:pPr>
              <w:pStyle w:val="TableParagraph"/>
              <w:ind w:left="680" w:right="66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579" w:type="dxa"/>
          </w:tcPr>
          <w:p w:rsidR="00562E93" w:rsidRDefault="009E4ECE">
            <w:pPr>
              <w:pStyle w:val="TableParagraph"/>
              <w:ind w:left="656" w:right="63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608" w:type="dxa"/>
          </w:tcPr>
          <w:p w:rsidR="00562E93" w:rsidRDefault="00703CDB">
            <w:pPr>
              <w:pStyle w:val="TableParagraph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562E93" w:rsidRDefault="00703CDB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0" w:type="dxa"/>
          </w:tcPr>
          <w:p w:rsidR="00562E93" w:rsidRDefault="009E4E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562E93">
        <w:trPr>
          <w:trHeight w:val="325"/>
        </w:trPr>
        <w:tc>
          <w:tcPr>
            <w:tcW w:w="1589" w:type="dxa"/>
          </w:tcPr>
          <w:p w:rsidR="00562E93" w:rsidRDefault="009E4EC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23</w:t>
            </w:r>
          </w:p>
        </w:tc>
        <w:tc>
          <w:tcPr>
            <w:tcW w:w="1637" w:type="dxa"/>
          </w:tcPr>
          <w:p w:rsidR="00562E93" w:rsidRDefault="009E4ECE">
            <w:pPr>
              <w:pStyle w:val="TableParagraph"/>
              <w:ind w:left="680" w:right="66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79" w:type="dxa"/>
          </w:tcPr>
          <w:p w:rsidR="00562E93" w:rsidRDefault="009E4ECE">
            <w:pPr>
              <w:pStyle w:val="TableParagraph"/>
              <w:ind w:left="656" w:right="63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608" w:type="dxa"/>
          </w:tcPr>
          <w:p w:rsidR="00562E93" w:rsidRDefault="00703CDB">
            <w:pPr>
              <w:pStyle w:val="TableParagraph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562E93" w:rsidRDefault="00703CDB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0" w:type="dxa"/>
          </w:tcPr>
          <w:p w:rsidR="00562E93" w:rsidRDefault="009E4E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562E93">
        <w:trPr>
          <w:trHeight w:val="330"/>
        </w:trPr>
        <w:tc>
          <w:tcPr>
            <w:tcW w:w="1589" w:type="dxa"/>
          </w:tcPr>
          <w:p w:rsidR="00562E93" w:rsidRDefault="009E4EC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24</w:t>
            </w:r>
          </w:p>
        </w:tc>
        <w:tc>
          <w:tcPr>
            <w:tcW w:w="1637" w:type="dxa"/>
          </w:tcPr>
          <w:p w:rsidR="00562E93" w:rsidRDefault="009E4ECE">
            <w:pPr>
              <w:pStyle w:val="TableParagraph"/>
              <w:ind w:left="680" w:right="66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579" w:type="dxa"/>
          </w:tcPr>
          <w:p w:rsidR="00562E93" w:rsidRDefault="009E4ECE">
            <w:pPr>
              <w:pStyle w:val="TableParagraph"/>
              <w:ind w:left="656" w:right="63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608" w:type="dxa"/>
          </w:tcPr>
          <w:p w:rsidR="00562E93" w:rsidRDefault="00703CDB">
            <w:pPr>
              <w:pStyle w:val="TableParagraph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562E93" w:rsidRDefault="00703CDB">
            <w:pPr>
              <w:pStyle w:val="TableParagraph"/>
              <w:ind w:right="7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0" w:type="dxa"/>
          </w:tcPr>
          <w:p w:rsidR="00562E93" w:rsidRDefault="009E4E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 w:rsidR="00562E93" w:rsidRDefault="00562E93">
      <w:pPr>
        <w:pStyle w:val="a3"/>
        <w:spacing w:before="5"/>
        <w:rPr>
          <w:b/>
          <w:sz w:val="19"/>
        </w:rPr>
      </w:pPr>
    </w:p>
    <w:p w:rsidR="00562E93" w:rsidRDefault="00703CDB">
      <w:pPr>
        <w:pStyle w:val="a3"/>
        <w:spacing w:before="90"/>
        <w:ind w:left="9010" w:right="480"/>
        <w:jc w:val="center"/>
      </w:pPr>
      <w:r>
        <w:t>Таблица</w:t>
      </w:r>
      <w:r>
        <w:rPr>
          <w:spacing w:val="1"/>
        </w:rPr>
        <w:t xml:space="preserve"> </w:t>
      </w:r>
      <w:r>
        <w:t>3</w:t>
      </w:r>
    </w:p>
    <w:p w:rsidR="00562E93" w:rsidRDefault="00703CDB">
      <w:pPr>
        <w:pStyle w:val="Heading1"/>
        <w:spacing w:after="16"/>
        <w:ind w:left="107" w:right="480"/>
        <w:jc w:val="center"/>
      </w:pPr>
      <w:r>
        <w:t>Полнота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ДОП</w:t>
      </w:r>
      <w:proofErr w:type="gramEnd"/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92"/>
      </w:tblGrid>
      <w:tr w:rsidR="00562E93">
        <w:trPr>
          <w:trHeight w:val="599"/>
        </w:trPr>
        <w:tc>
          <w:tcPr>
            <w:tcW w:w="3192" w:type="dxa"/>
          </w:tcPr>
          <w:p w:rsidR="00562E93" w:rsidRDefault="00703CDB">
            <w:pPr>
              <w:pStyle w:val="TableParagraph"/>
              <w:ind w:left="86" w:right="76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192" w:type="dxa"/>
          </w:tcPr>
          <w:p w:rsidR="00562E93" w:rsidRDefault="00703CDB">
            <w:pPr>
              <w:pStyle w:val="TableParagraph"/>
              <w:ind w:left="142" w:righ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62E93" w:rsidRDefault="00703CDB">
            <w:pPr>
              <w:pStyle w:val="TableParagraph"/>
              <w:spacing w:before="22"/>
              <w:ind w:left="146" w:right="73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92" w:type="dxa"/>
          </w:tcPr>
          <w:p w:rsidR="00562E93" w:rsidRDefault="00703CDB">
            <w:pPr>
              <w:pStyle w:val="TableParagraph"/>
              <w:ind w:left="146" w:right="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</w:tr>
      <w:tr w:rsidR="00562E93">
        <w:trPr>
          <w:trHeight w:val="306"/>
        </w:trPr>
        <w:tc>
          <w:tcPr>
            <w:tcW w:w="3192" w:type="dxa"/>
          </w:tcPr>
          <w:p w:rsidR="00562E93" w:rsidRDefault="009E4ECE">
            <w:pPr>
              <w:pStyle w:val="TableParagraph"/>
              <w:ind w:left="83" w:right="76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22</w:t>
            </w:r>
          </w:p>
        </w:tc>
        <w:tc>
          <w:tcPr>
            <w:tcW w:w="3192" w:type="dxa"/>
          </w:tcPr>
          <w:p w:rsidR="00562E93" w:rsidRDefault="00703CDB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9E4ECE">
              <w:rPr>
                <w:sz w:val="24"/>
              </w:rPr>
              <w:t>190</w:t>
            </w:r>
          </w:p>
        </w:tc>
        <w:tc>
          <w:tcPr>
            <w:tcW w:w="3192" w:type="dxa"/>
          </w:tcPr>
          <w:p w:rsidR="00562E93" w:rsidRDefault="00703CDB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2E93">
        <w:trPr>
          <w:trHeight w:val="302"/>
        </w:trPr>
        <w:tc>
          <w:tcPr>
            <w:tcW w:w="3192" w:type="dxa"/>
          </w:tcPr>
          <w:p w:rsidR="00562E93" w:rsidRDefault="009E4ECE">
            <w:pPr>
              <w:pStyle w:val="TableParagraph"/>
              <w:ind w:left="83" w:right="76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23</w:t>
            </w:r>
          </w:p>
        </w:tc>
        <w:tc>
          <w:tcPr>
            <w:tcW w:w="3192" w:type="dxa"/>
          </w:tcPr>
          <w:p w:rsidR="00562E93" w:rsidRDefault="00703CDB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9E4ECE">
              <w:rPr>
                <w:sz w:val="24"/>
              </w:rPr>
              <w:t>190</w:t>
            </w:r>
          </w:p>
        </w:tc>
        <w:tc>
          <w:tcPr>
            <w:tcW w:w="3192" w:type="dxa"/>
          </w:tcPr>
          <w:p w:rsidR="00562E93" w:rsidRDefault="00703CDB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2E93">
        <w:trPr>
          <w:trHeight w:val="306"/>
        </w:trPr>
        <w:tc>
          <w:tcPr>
            <w:tcW w:w="3192" w:type="dxa"/>
          </w:tcPr>
          <w:p w:rsidR="00562E93" w:rsidRDefault="009E4ECE">
            <w:pPr>
              <w:pStyle w:val="TableParagraph"/>
              <w:ind w:left="83" w:right="76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24</w:t>
            </w:r>
          </w:p>
        </w:tc>
        <w:tc>
          <w:tcPr>
            <w:tcW w:w="3192" w:type="dxa"/>
          </w:tcPr>
          <w:p w:rsidR="00562E93" w:rsidRDefault="00703CDB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9E4ECE">
              <w:rPr>
                <w:sz w:val="24"/>
              </w:rPr>
              <w:t>190</w:t>
            </w:r>
          </w:p>
        </w:tc>
        <w:tc>
          <w:tcPr>
            <w:tcW w:w="3192" w:type="dxa"/>
          </w:tcPr>
          <w:p w:rsidR="00562E93" w:rsidRDefault="00703CDB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62E93" w:rsidRDefault="00562E93">
      <w:pPr>
        <w:rPr>
          <w:sz w:val="24"/>
        </w:rPr>
        <w:sectPr w:rsidR="00562E93">
          <w:type w:val="continuous"/>
          <w:pgSz w:w="11910" w:h="16840"/>
          <w:pgMar w:top="1080" w:right="340" w:bottom="280" w:left="1000" w:header="720" w:footer="720" w:gutter="0"/>
          <w:cols w:space="720"/>
        </w:sectPr>
      </w:pPr>
    </w:p>
    <w:p w:rsidR="00562E93" w:rsidRDefault="00562E93">
      <w:pPr>
        <w:pStyle w:val="a3"/>
        <w:spacing w:before="74" w:line="271" w:lineRule="auto"/>
        <w:ind w:left="118" w:right="502" w:firstLine="71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83.8pt;margin-top:193.55pt;width:12.9pt;height:153.8pt;z-index:15729152;mso-position-horizontal-relative:page" filled="f" stroked="f">
            <v:textbox style="layout-flow:vertical;mso-layout-flow-alt:bottom-to-top" inset="0,0,0,0">
              <w:txbxContent>
                <w:p w:rsidR="00562E93" w:rsidRDefault="00703CDB">
                  <w:pPr>
                    <w:spacing w:before="18"/>
                    <w:ind w:left="20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Уровень</w:t>
                  </w:r>
                  <w:r>
                    <w:rPr>
                      <w:rFonts w:ascii="Arial" w:hAnsi="Arial"/>
                      <w:b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ЗУН</w:t>
                  </w:r>
                  <w:r>
                    <w:rPr>
                      <w:rFonts w:ascii="Arial" w:hAnsi="Arial"/>
                      <w:b/>
                      <w:spacing w:val="15"/>
                      <w:sz w:val="19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sz w:val="19"/>
                    </w:rPr>
                    <w:t>обучающихся</w:t>
                  </w:r>
                  <w:proofErr w:type="gramEnd"/>
                  <w:r>
                    <w:rPr>
                      <w:rFonts w:ascii="Arial" w:hAnsi="Arial"/>
                      <w:b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(%)</w:t>
                  </w:r>
                </w:p>
              </w:txbxContent>
            </v:textbox>
            <w10:wrap anchorx="page"/>
          </v:shape>
        </w:pict>
      </w:r>
      <w:r w:rsidR="00703CDB">
        <w:t>Важным</w:t>
      </w:r>
      <w:r w:rsidR="00703CDB">
        <w:rPr>
          <w:spacing w:val="1"/>
        </w:rPr>
        <w:t xml:space="preserve"> </w:t>
      </w:r>
      <w:r w:rsidR="00703CDB">
        <w:t>критерием</w:t>
      </w:r>
      <w:r w:rsidR="00703CDB">
        <w:rPr>
          <w:spacing w:val="1"/>
        </w:rPr>
        <w:t xml:space="preserve"> </w:t>
      </w:r>
      <w:r w:rsidR="00703CDB">
        <w:t>оценки</w:t>
      </w:r>
      <w:r w:rsidR="00703CDB">
        <w:rPr>
          <w:spacing w:val="1"/>
        </w:rPr>
        <w:t xml:space="preserve"> </w:t>
      </w:r>
      <w:r w:rsidR="00703CDB">
        <w:t>эффективности</w:t>
      </w:r>
      <w:r w:rsidR="00703CDB">
        <w:rPr>
          <w:spacing w:val="1"/>
        </w:rPr>
        <w:t xml:space="preserve"> </w:t>
      </w:r>
      <w:r w:rsidR="00703CDB">
        <w:t>деятельности</w:t>
      </w:r>
      <w:r w:rsidR="00703CDB">
        <w:rPr>
          <w:spacing w:val="1"/>
        </w:rPr>
        <w:t xml:space="preserve"> </w:t>
      </w:r>
      <w:r w:rsidR="00E2487A">
        <w:t>творческих</w:t>
      </w:r>
      <w:r w:rsidR="00703CDB">
        <w:rPr>
          <w:spacing w:val="1"/>
        </w:rPr>
        <w:t xml:space="preserve"> </w:t>
      </w:r>
      <w:r w:rsidR="00E2487A">
        <w:t>коллективов</w:t>
      </w:r>
      <w:r w:rsidR="00703CDB">
        <w:rPr>
          <w:spacing w:val="1"/>
        </w:rPr>
        <w:t xml:space="preserve"> </w:t>
      </w:r>
      <w:r w:rsidR="00703CDB">
        <w:t>и</w:t>
      </w:r>
      <w:r w:rsidR="00703CDB">
        <w:rPr>
          <w:spacing w:val="1"/>
        </w:rPr>
        <w:t xml:space="preserve"> </w:t>
      </w:r>
      <w:r w:rsidR="00703CDB">
        <w:t>качественных характеристик образовательного процесса, осуществляемого в рамках реализации</w:t>
      </w:r>
      <w:r w:rsidR="00703CDB">
        <w:rPr>
          <w:spacing w:val="-57"/>
        </w:rPr>
        <w:t xml:space="preserve"> </w:t>
      </w:r>
      <w:r w:rsidR="00703CDB">
        <w:t>дополнительной</w:t>
      </w:r>
      <w:r w:rsidR="00703CDB">
        <w:rPr>
          <w:spacing w:val="1"/>
        </w:rPr>
        <w:t xml:space="preserve"> </w:t>
      </w:r>
      <w:proofErr w:type="spellStart"/>
      <w:r w:rsidR="00E2487A">
        <w:rPr>
          <w:spacing w:val="1"/>
        </w:rPr>
        <w:t>предпрофессиональной</w:t>
      </w:r>
      <w:proofErr w:type="spellEnd"/>
      <w:r w:rsidR="00E2487A">
        <w:rPr>
          <w:spacing w:val="1"/>
        </w:rPr>
        <w:t xml:space="preserve"> </w:t>
      </w:r>
      <w:r w:rsidR="00703CDB">
        <w:t>общеобразовательной</w:t>
      </w:r>
      <w:r w:rsidR="00703CDB">
        <w:rPr>
          <w:spacing w:val="1"/>
        </w:rPr>
        <w:t xml:space="preserve"> </w:t>
      </w:r>
      <w:r w:rsidR="00703CDB">
        <w:t>программы,</w:t>
      </w:r>
      <w:r w:rsidR="00703CDB">
        <w:rPr>
          <w:spacing w:val="1"/>
        </w:rPr>
        <w:t xml:space="preserve"> </w:t>
      </w:r>
      <w:r w:rsidR="00703CDB">
        <w:t>являются</w:t>
      </w:r>
      <w:r w:rsidR="00703CDB">
        <w:rPr>
          <w:spacing w:val="1"/>
        </w:rPr>
        <w:t xml:space="preserve"> </w:t>
      </w:r>
      <w:r w:rsidR="00703CDB">
        <w:t>показатели</w:t>
      </w:r>
      <w:r w:rsidR="00703CDB">
        <w:rPr>
          <w:spacing w:val="1"/>
        </w:rPr>
        <w:t xml:space="preserve"> </w:t>
      </w:r>
      <w:r w:rsidR="00703CDB">
        <w:t>овладения обучающимися знаний, умений и навыков. Глубина теоретических и практических</w:t>
      </w:r>
      <w:r w:rsidR="00703CDB">
        <w:rPr>
          <w:spacing w:val="1"/>
        </w:rPr>
        <w:t xml:space="preserve"> </w:t>
      </w:r>
      <w:r w:rsidR="00703CDB">
        <w:t>ЗУН</w:t>
      </w:r>
      <w:r w:rsidR="00703CDB">
        <w:rPr>
          <w:spacing w:val="1"/>
        </w:rPr>
        <w:t xml:space="preserve"> </w:t>
      </w:r>
      <w:r w:rsidR="00703CDB">
        <w:t>обучающихся</w:t>
      </w:r>
      <w:r w:rsidR="00703CDB">
        <w:rPr>
          <w:spacing w:val="1"/>
        </w:rPr>
        <w:t xml:space="preserve"> </w:t>
      </w:r>
      <w:r w:rsidR="00703CDB">
        <w:t>по</w:t>
      </w:r>
      <w:r w:rsidR="00703CDB">
        <w:rPr>
          <w:spacing w:val="1"/>
        </w:rPr>
        <w:t xml:space="preserve"> </w:t>
      </w:r>
      <w:r w:rsidR="00703CDB">
        <w:t>программе</w:t>
      </w:r>
      <w:r w:rsidR="00703CDB">
        <w:rPr>
          <w:spacing w:val="1"/>
        </w:rPr>
        <w:t xml:space="preserve"> </w:t>
      </w:r>
      <w:r w:rsidR="00703CDB">
        <w:t>оценивалась</w:t>
      </w:r>
      <w:r w:rsidR="00703CDB">
        <w:rPr>
          <w:spacing w:val="1"/>
        </w:rPr>
        <w:t xml:space="preserve"> </w:t>
      </w:r>
      <w:r w:rsidR="00703CDB">
        <w:t>различными</w:t>
      </w:r>
      <w:r w:rsidR="00703CDB">
        <w:rPr>
          <w:spacing w:val="1"/>
        </w:rPr>
        <w:t xml:space="preserve"> </w:t>
      </w:r>
      <w:r w:rsidR="00703CDB">
        <w:t>методами</w:t>
      </w:r>
      <w:r w:rsidR="00703CDB">
        <w:rPr>
          <w:spacing w:val="1"/>
        </w:rPr>
        <w:t xml:space="preserve"> </w:t>
      </w:r>
      <w:r w:rsidR="00703CDB">
        <w:t>тестирования,</w:t>
      </w:r>
      <w:r w:rsidR="00703CDB">
        <w:rPr>
          <w:spacing w:val="1"/>
        </w:rPr>
        <w:t xml:space="preserve"> </w:t>
      </w:r>
      <w:r w:rsidR="00703CDB">
        <w:t>результатами</w:t>
      </w:r>
      <w:r w:rsidR="00703CDB">
        <w:rPr>
          <w:spacing w:val="1"/>
        </w:rPr>
        <w:t xml:space="preserve"> </w:t>
      </w:r>
      <w:r w:rsidR="00703CDB">
        <w:t>«контрольных</w:t>
      </w:r>
      <w:r w:rsidR="00703CDB">
        <w:rPr>
          <w:spacing w:val="1"/>
        </w:rPr>
        <w:t xml:space="preserve"> </w:t>
      </w:r>
      <w:r w:rsidR="00703CDB">
        <w:t>точек»,</w:t>
      </w:r>
      <w:r w:rsidR="00703CDB">
        <w:rPr>
          <w:spacing w:val="1"/>
        </w:rPr>
        <w:t xml:space="preserve"> </w:t>
      </w:r>
      <w:r w:rsidR="00703CDB">
        <w:t>количеством</w:t>
      </w:r>
      <w:r w:rsidR="00703CDB">
        <w:rPr>
          <w:spacing w:val="1"/>
        </w:rPr>
        <w:t xml:space="preserve"> </w:t>
      </w:r>
      <w:r w:rsidR="00703CDB">
        <w:t>публичных</w:t>
      </w:r>
      <w:r w:rsidR="00703CDB">
        <w:rPr>
          <w:spacing w:val="1"/>
        </w:rPr>
        <w:t xml:space="preserve"> </w:t>
      </w:r>
      <w:r w:rsidR="00703CDB">
        <w:t>выступлений</w:t>
      </w:r>
      <w:r w:rsidR="00703CDB">
        <w:rPr>
          <w:spacing w:val="1"/>
        </w:rPr>
        <w:t xml:space="preserve"> </w:t>
      </w:r>
      <w:r w:rsidR="00703CDB">
        <w:t>на</w:t>
      </w:r>
      <w:r w:rsidR="00703CDB">
        <w:rPr>
          <w:spacing w:val="1"/>
        </w:rPr>
        <w:t xml:space="preserve"> </w:t>
      </w:r>
      <w:r w:rsidR="00703CDB">
        <w:t>конкурсах</w:t>
      </w:r>
      <w:r w:rsidR="00703CDB">
        <w:rPr>
          <w:spacing w:val="1"/>
        </w:rPr>
        <w:t xml:space="preserve"> </w:t>
      </w:r>
      <w:r w:rsidR="00703CDB">
        <w:t>регионального,</w:t>
      </w:r>
      <w:r w:rsidR="00703CDB">
        <w:rPr>
          <w:spacing w:val="1"/>
        </w:rPr>
        <w:t xml:space="preserve"> </w:t>
      </w:r>
      <w:r w:rsidR="00703CDB">
        <w:t>всероссийского</w:t>
      </w:r>
      <w:r w:rsidR="00703CDB">
        <w:rPr>
          <w:spacing w:val="1"/>
        </w:rPr>
        <w:t xml:space="preserve"> </w:t>
      </w:r>
      <w:r w:rsidR="00703CDB">
        <w:t>и</w:t>
      </w:r>
      <w:r w:rsidR="00703CDB">
        <w:rPr>
          <w:spacing w:val="1"/>
        </w:rPr>
        <w:t xml:space="preserve"> </w:t>
      </w:r>
      <w:r w:rsidR="00703CDB">
        <w:t>международного</w:t>
      </w:r>
      <w:r w:rsidR="00703CDB">
        <w:rPr>
          <w:spacing w:val="1"/>
        </w:rPr>
        <w:t xml:space="preserve"> </w:t>
      </w:r>
      <w:r w:rsidR="00E2487A">
        <w:t xml:space="preserve">уровней, участие в концертной деятельности. </w:t>
      </w:r>
      <w:r w:rsidR="00703CDB">
        <w:rPr>
          <w:spacing w:val="61"/>
        </w:rPr>
        <w:t xml:space="preserve"> </w:t>
      </w:r>
      <w:r w:rsidR="00703CDB">
        <w:t>Знания</w:t>
      </w:r>
      <w:r w:rsidR="00703CDB">
        <w:rPr>
          <w:spacing w:val="1"/>
        </w:rPr>
        <w:t xml:space="preserve"> </w:t>
      </w:r>
      <w:proofErr w:type="gramStart"/>
      <w:r w:rsidR="00703CDB">
        <w:t>обучающихся</w:t>
      </w:r>
      <w:proofErr w:type="gramEnd"/>
      <w:r w:rsidR="00703CDB">
        <w:t xml:space="preserve"> оценивались по трёхуровневой системе усвоения теоретического и практического</w:t>
      </w:r>
      <w:r w:rsidR="00703CDB">
        <w:rPr>
          <w:spacing w:val="-57"/>
        </w:rPr>
        <w:t xml:space="preserve"> </w:t>
      </w:r>
      <w:r w:rsidR="00703CDB">
        <w:t>материала</w:t>
      </w:r>
      <w:r w:rsidR="00703CDB">
        <w:rPr>
          <w:spacing w:val="-3"/>
        </w:rPr>
        <w:t xml:space="preserve"> </w:t>
      </w:r>
      <w:r w:rsidR="00703CDB">
        <w:t>- высокий,</w:t>
      </w:r>
      <w:r w:rsidR="00703CDB">
        <w:rPr>
          <w:spacing w:val="4"/>
        </w:rPr>
        <w:t xml:space="preserve"> </w:t>
      </w:r>
      <w:r w:rsidR="00703CDB">
        <w:t>средний,</w:t>
      </w:r>
      <w:r w:rsidR="00703CDB">
        <w:rPr>
          <w:spacing w:val="4"/>
        </w:rPr>
        <w:t xml:space="preserve"> </w:t>
      </w:r>
      <w:r w:rsidR="00703CDB">
        <w:t>низкий</w:t>
      </w:r>
      <w:r w:rsidR="00703CDB">
        <w:rPr>
          <w:spacing w:val="-4"/>
        </w:rPr>
        <w:t xml:space="preserve"> </w:t>
      </w:r>
      <w:r w:rsidR="00703CDB">
        <w:t>(рисунок</w:t>
      </w:r>
      <w:r w:rsidR="00703CDB">
        <w:rPr>
          <w:spacing w:val="1"/>
        </w:rPr>
        <w:t xml:space="preserve"> </w:t>
      </w:r>
      <w:r w:rsidR="00703CDB">
        <w:t>1).</w:t>
      </w: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spacing w:before="9"/>
      </w:pPr>
    </w:p>
    <w:p w:rsidR="00562E93" w:rsidRDefault="00562E93">
      <w:pPr>
        <w:pStyle w:val="Heading1"/>
        <w:spacing w:before="90"/>
        <w:ind w:left="992"/>
      </w:pPr>
      <w:r>
        <w:pict>
          <v:group id="_x0000_s1064" style="position:absolute;left:0;text-align:left;margin-left:60pt;margin-top:-249pt;width:488.1pt;height:249.6pt;z-index:15728640;mso-position-horizontal-relative:page" coordorigin="1200,-4980" coordsize="9762,4992">
            <v:rect id="_x0000_s1117" style="position:absolute;left:1207;top:-4973;width:9747;height:4977" filled="f" strokeweight=".26422mm"/>
            <v:shape id="_x0000_s1116" style="position:absolute;left:2812;top:-1466;width:6659;height:525" coordorigin="2812,-1465" coordsize="6659,525" path="m9470,-1465r-5968,l2812,-941r5968,l9470,-1465xe" fillcolor="#7f7f7f" stroked="f">
              <v:path arrowok="t"/>
            </v:shape>
            <v:shape id="_x0000_s1115" style="position:absolute;left:2812;top:-4793;width:6659;height:3853" coordorigin="2812,-4793" coordsize="6659,3853" path="m9470,-4793r-5968,l2812,-4283r,3342l3502,-1465r2099,l5601,-4163r795,l6396,-1465r1200,l7596,-4163r,-135l8391,-4298r,135l8391,-1465r1079,l9470,-4163r,-135l9470,-4433r,-360xe" fillcolor="#bfbfbf" stroked="f">
              <v:path arrowok="t"/>
            </v:shape>
            <v:shape id="_x0000_s1114" style="position:absolute;left:2812;top:-4793;width:6659;height:3853" coordorigin="2812,-4793" coordsize="6659,3853" o:spt="100" adj="0,,0" path="m2812,-941r690,-524l9470,-1465t-6658,180l3502,-1795r5968,m2812,-1615r690,-510l9470,-2125t-6658,180l3502,-2470r5968,m2812,-2290r690,-509l9470,-2799t-6658,180l3502,-3129r5968,m2812,-2949r690,-510l9470,-3459t-6658,180l3502,-3803r5968,m2812,-3624r690,-509l9470,-4133t-6658,180l3502,-4463r5968,m2812,-4283r690,-510l9470,-4793t,3328l8780,-941r-5968,l3502,-1465r5968,xe" filled="f" strokeweight=".24pt">
              <v:stroke joinstyle="round"/>
              <v:formulas/>
              <v:path arrowok="t" o:connecttype="segments"/>
            </v:shape>
            <v:shape id="_x0000_s1113" style="position:absolute;left:2812;top:-4793;width:690;height:3853" coordorigin="2812,-4793" coordsize="690,3853" path="m2812,-941r,-3342l3502,-4793r,3328l2812,-941xe" filled="f" strokecolor="#7f7f7f" strokeweight=".26422mm">
              <v:path arrowok="t"/>
            </v:shape>
            <v:rect id="_x0000_s1112" style="position:absolute;left:3502;top:-4793;width:5969;height:3328" filled="f" strokecolor="#7f7f7f" strokeweight=".26422mm"/>
            <v:shape id="_x0000_s1111" style="position:absolute;left:4416;top:-4374;width:270;height:3268" coordorigin="4417,-4373" coordsize="270,3268" path="m4687,-4373r-270,210l4417,-1106r270,-209l4687,-4373xe" fillcolor="#00667f" stroked="f">
              <v:path arrowok="t"/>
            </v:shape>
            <v:shape id="_x0000_s1110" style="position:absolute;left:4416;top:-4374;width:270;height:3268" coordorigin="4417,-4373" coordsize="270,3268" path="m4417,-1106r,-3057l4687,-4373r,3058l4417,-1106xe" filled="f" strokeweight=".26422mm">
              <v:path arrowok="t"/>
            </v:shape>
            <v:rect id="_x0000_s1109" style="position:absolute;left:3621;top:-4164;width:795;height:3058" fillcolor="#0cf" stroked="f"/>
            <v:rect id="_x0000_s1108" style="position:absolute;left:3621;top:-4164;width:795;height:3058" filled="f" strokeweight=".26422mm"/>
            <v:shape id="_x0000_s1107" style="position:absolute;left:4416;top:-4643;width:270;height:480" coordorigin="4417,-4643" coordsize="270,480" path="m4687,-4643r-270,210l4417,-4163r270,-210l4687,-4643xe" fillcolor="#7f7f00" stroked="f">
              <v:path arrowok="t"/>
            </v:shape>
            <v:shape id="_x0000_s1106" style="position:absolute;left:4416;top:-4643;width:270;height:480" coordorigin="4417,-4643" coordsize="270,480" path="m4417,-4163r,-270l4687,-4643r,270l4417,-4163xe" filled="f" strokeweight=".26422mm">
              <v:path arrowok="t"/>
            </v:shape>
            <v:rect id="_x0000_s1105" style="position:absolute;left:3621;top:-4434;width:795;height:270" fillcolor="yellow" stroked="f"/>
            <v:rect id="_x0000_s1104" style="position:absolute;left:3621;top:-4434;width:795;height:270" filled="f" strokeweight=".26422mm"/>
            <v:shape id="_x0000_s1103" style="position:absolute;left:3621;top:-4643;width:1065;height:210" coordorigin="3622,-4643" coordsize="1065,210" path="m4687,-4643r-795,l3622,-4433r795,l4687,-4643xe" fillcolor="#bebe00" stroked="f">
              <v:path arrowok="t"/>
            </v:shape>
            <v:shape id="_x0000_s1102" style="position:absolute;left:3621;top:-4643;width:1065;height:210" coordorigin="3622,-4643" coordsize="1065,210" path="m4417,-4433r270,-210l3892,-4643r-270,210l4417,-4433xe" filled="f" strokeweight=".26422mm">
              <v:path arrowok="t"/>
            </v:shape>
            <v:shape id="_x0000_s1101" style="position:absolute;left:6396;top:-4508;width:285;height:3403" coordorigin="6396,-4508" coordsize="285,3403" path="m6681,-4508r-285,210l6396,-1106r285,-209l6681,-4508xe" fillcolor="#00667f" stroked="f">
              <v:path arrowok="t"/>
            </v:shape>
            <v:shape id="_x0000_s1100" style="position:absolute;left:6396;top:-4508;width:285;height:3403" coordorigin="6396,-4508" coordsize="285,3403" path="m6396,-1106r,-3192l6681,-4508r,3193l6396,-1106xe" filled="f" strokeweight=".26422mm">
              <v:path arrowok="t"/>
            </v:shape>
            <v:rect id="_x0000_s1099" style="position:absolute;left:5601;top:-4299;width:795;height:3193" fillcolor="#0cf" stroked="f"/>
            <v:rect id="_x0000_s1098" style="position:absolute;left:5601;top:-4299;width:795;height:3193" filled="f" strokeweight=".2642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6388;top:-4651;width:300;height:360">
              <v:imagedata r:id="rId5" o:title=""/>
            </v:shape>
            <v:rect id="_x0000_s1096" style="position:absolute;left:5601;top:-4434;width:795;height:135" fillcolor="yellow" stroked="f"/>
            <v:rect id="_x0000_s1095" style="position:absolute;left:5601;top:-4434;width:795;height:135" filled="f" strokeweight=".26422mm"/>
            <v:shape id="_x0000_s1094" style="position:absolute;left:5601;top:-4643;width:1080;height:210" coordorigin="5601,-4643" coordsize="1080,210" path="m6681,-4643r-795,l5601,-4433r795,l6681,-4643xe" fillcolor="#bebe00" stroked="f">
              <v:path arrowok="t"/>
            </v:shape>
            <v:shape id="_x0000_s1093" style="position:absolute;left:5601;top:-4643;width:1080;height:210" coordorigin="5601,-4643" coordsize="1080,210" path="m6396,-4433r285,-210l5886,-4643r-285,210l6396,-4433xe" filled="f" strokeweight=".26422mm">
              <v:path arrowok="t"/>
            </v:shape>
            <v:shape id="_x0000_s1092" style="position:absolute;left:8390;top:-4374;width:270;height:3268" coordorigin="8391,-4373" coordsize="270,3268" path="m8660,-4373r-269,210l8391,-1106r269,-209l8660,-4373xe" fillcolor="#00667f" stroked="f">
              <v:path arrowok="t"/>
            </v:shape>
            <v:shape id="_x0000_s1091" style="position:absolute;left:8390;top:-4374;width:270;height:3268" coordorigin="8391,-4373" coordsize="270,3268" path="m8391,-1106r,-3057l8660,-4373r,3058l8391,-1106xe" filled="f" strokeweight=".26422mm">
              <v:path arrowok="t"/>
            </v:shape>
            <v:rect id="_x0000_s1090" style="position:absolute;left:7595;top:-4164;width:795;height:3058" fillcolor="#0cf" stroked="f"/>
            <v:rect id="_x0000_s1089" style="position:absolute;left:7595;top:-4164;width:795;height:3058" filled="f" strokeweight=".26422mm"/>
            <v:shape id="_x0000_s1088" style="position:absolute;left:8390;top:-4643;width:270;height:480" coordorigin="8391,-4643" coordsize="270,480" path="m8660,-4643r-269,210l8391,-4163r269,-210l8660,-4643xe" fillcolor="#7f7f00" stroked="f">
              <v:path arrowok="t"/>
            </v:shape>
            <v:shape id="_x0000_s1087" style="position:absolute;left:8390;top:-4643;width:270;height:480" coordorigin="8391,-4643" coordsize="270,480" path="m8391,-4163r,-270l8660,-4643r,270l8391,-4163xe" filled="f" strokeweight=".26422mm">
              <v:path arrowok="t"/>
            </v:shape>
            <v:rect id="_x0000_s1086" style="position:absolute;left:7595;top:-4434;width:795;height:270" fillcolor="yellow" stroked="f"/>
            <v:rect id="_x0000_s1085" style="position:absolute;left:7595;top:-4434;width:795;height:270" filled="f" strokeweight=".26422mm"/>
            <v:shape id="_x0000_s1084" style="position:absolute;left:7595;top:-4643;width:1065;height:210" coordorigin="7596,-4643" coordsize="1065,210" path="m8660,-4643r-794,l7596,-4433r795,l8660,-4643xe" fillcolor="#bebe00" stroked="f">
              <v:path arrowok="t"/>
            </v:shape>
            <v:shape id="_x0000_s1083" style="position:absolute;left:7595;top:-4643;width:1065;height:210" coordorigin="7596,-4643" coordsize="1065,210" path="m8391,-4433r269,-210l7866,-4643r-270,210l8391,-4433xe" filled="f" strokeweight=".26422mm">
              <v:path arrowok="t"/>
            </v:shape>
            <v:shape id="_x0000_s1082" style="position:absolute;left:2752;top:-4284;width:6029;height:3403" coordorigin="2752,-4283" coordsize="6029,3403" o:spt="100" adj="0,,0" path="m2812,-941r,-3342m2812,-941r-60,m2812,-1285r-60,m2812,-1615r-60,m2812,-1945r-60,m2812,-2290r-60,m2812,-2619r-60,m2812,-2949r-60,m2812,-3279r-60,m2812,-3624r-60,m2812,-3953r-60,m2812,-4283r-60,m2812,-941r5968,m2812,-941r,60m4807,-941r,60m6801,-941r,60m8780,-941r,60e" filled="f" strokeweight=".24pt">
              <v:stroke joinstyle="round"/>
              <v:formulas/>
              <v:path arrowok="t" o:connecttype="segments"/>
            </v:shape>
            <v:rect id="_x0000_s1081" style="position:absolute;left:9950;top:-2845;width:105;height:105" fillcolor="#ffc" stroked="f"/>
            <v:rect id="_x0000_s1080" style="position:absolute;left:9950;top:-2845;width:105;height:105" filled="f" strokeweight=".26422mm"/>
            <v:rect id="_x0000_s1079" style="position:absolute;left:9950;top:-2530;width:105;height:105" fillcolor="yellow" stroked="f"/>
            <v:rect id="_x0000_s1078" style="position:absolute;left:9950;top:-2530;width:105;height:105" filled="f" strokeweight=".26422mm"/>
            <v:rect id="_x0000_s1077" style="position:absolute;left:9950;top:-2215;width:105;height:105" fillcolor="#0cf" stroked="f"/>
            <v:shape id="_x0000_s1076" style="position:absolute;left:1207;top:-4973;width:9747;height:4977" coordorigin="1208,-4973" coordsize="9747,4977" o:spt="100" adj="0,,0" path="m9950,-2215r105,l10055,-2110r-105,l9950,-2215xm1208,-4973r9747,l10955,4,1208,4r,-4977xe" filled="f" strokeweight=".26422mm">
              <v:stroke joinstyle="round"/>
              <v:formulas/>
              <v:path arrowok="t" o:connecttype="segments"/>
            </v:shape>
            <v:shape id="_x0000_s1075" type="#_x0000_t202" style="position:absolute;left:2227;top:-4399;width:508;height:3564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100%</w:t>
                    </w:r>
                  </w:p>
                  <w:p w:rsidR="00562E93" w:rsidRDefault="00703CDB">
                    <w:pPr>
                      <w:spacing w:before="112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90%</w:t>
                    </w:r>
                  </w:p>
                  <w:p w:rsidR="00562E93" w:rsidRDefault="00703CDB">
                    <w:pPr>
                      <w:spacing w:before="113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80%</w:t>
                    </w:r>
                  </w:p>
                  <w:p w:rsidR="00562E93" w:rsidRDefault="00703CDB">
                    <w:pPr>
                      <w:spacing w:before="127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70%</w:t>
                    </w:r>
                  </w:p>
                  <w:p w:rsidR="00562E93" w:rsidRDefault="00703CDB">
                    <w:pPr>
                      <w:spacing w:before="108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60%</w:t>
                    </w:r>
                  </w:p>
                  <w:p w:rsidR="00562E93" w:rsidRDefault="00703CDB">
                    <w:pPr>
                      <w:spacing w:before="113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50%</w:t>
                    </w:r>
                  </w:p>
                  <w:p w:rsidR="00562E93" w:rsidRDefault="00703CDB">
                    <w:pPr>
                      <w:spacing w:before="113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40%</w:t>
                    </w:r>
                  </w:p>
                  <w:p w:rsidR="00562E93" w:rsidRDefault="00703CDB">
                    <w:pPr>
                      <w:spacing w:before="122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30%</w:t>
                    </w:r>
                  </w:p>
                  <w:p w:rsidR="00562E93" w:rsidRDefault="00703CDB">
                    <w:pPr>
                      <w:spacing w:before="113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20%</w:t>
                    </w:r>
                  </w:p>
                  <w:p w:rsidR="00562E93" w:rsidRDefault="00703CDB">
                    <w:pPr>
                      <w:spacing w:before="112"/>
                      <w:ind w:left="105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10%</w:t>
                    </w:r>
                  </w:p>
                  <w:p w:rsidR="00562E93" w:rsidRDefault="00703CDB">
                    <w:pPr>
                      <w:spacing w:before="127"/>
                      <w:ind w:left="211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0%</w:t>
                    </w:r>
                  </w:p>
                </w:txbxContent>
              </v:textbox>
            </v:shape>
            <v:shape id="_x0000_s1074" type="#_x0000_t202" style="position:absolute;left:3878;top:-4428;width:295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8,3</w:t>
                    </w:r>
                  </w:p>
                </w:txbxContent>
              </v:textbox>
            </v:shape>
            <v:shape id="_x0000_s1073" type="#_x0000_t202" style="position:absolute;left:5855;top:-4485;width:295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4,2</w:t>
                    </w:r>
                  </w:p>
                </w:txbxContent>
              </v:textbox>
            </v:shape>
            <v:shape id="_x0000_s1072" type="#_x0000_t202" style="position:absolute;left:7852;top:-4428;width:300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8,3</w:t>
                    </w:r>
                  </w:p>
                </w:txbxContent>
              </v:textbox>
            </v:shape>
            <v:shape id="_x0000_s1071" type="#_x0000_t202" style="position:absolute;left:3830;top:-2762;width:402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91,7</w:t>
                    </w:r>
                  </w:p>
                </w:txbxContent>
              </v:textbox>
            </v:shape>
            <v:shape id="_x0000_s1070" type="#_x0000_t202" style="position:absolute;left:5812;top:-2824;width:406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95,8</w:t>
                    </w:r>
                  </w:p>
                </w:txbxContent>
              </v:textbox>
            </v:shape>
            <v:shape id="_x0000_s1069" type="#_x0000_t202" style="position:absolute;left:7804;top:-2762;width:397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91,7</w:t>
                    </w:r>
                  </w:p>
                </w:txbxContent>
              </v:textbox>
            </v:shape>
            <v:shape id="_x0000_s1068" type="#_x0000_t202" style="position:absolute;left:10113;top:-2916;width:773;height:852" filled="f" stroked="f">
              <v:textbox inset="0,0,0,0">
                <w:txbxContent>
                  <w:p w:rsidR="00562E93" w:rsidRDefault="00703CDB">
                    <w:pPr>
                      <w:spacing w:line="348" w:lineRule="auto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60"/>
                        <w:sz w:val="19"/>
                      </w:rPr>
                      <w:t>низкий</w:t>
                    </w:r>
                    <w:r>
                      <w:rPr>
                        <w:rFonts w:ascii="Arial MT" w:hAnsi="Arial MT"/>
                        <w:spacing w:val="1"/>
                        <w:w w:val="60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средний</w:t>
                    </w:r>
                  </w:p>
                  <w:p w:rsidR="00562E93" w:rsidRDefault="00703CDB">
                    <w:pPr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55"/>
                        <w:sz w:val="19"/>
                      </w:rPr>
                      <w:t>высокий</w:t>
                    </w:r>
                  </w:p>
                </w:txbxContent>
              </v:textbox>
            </v:shape>
            <v:shape id="_x0000_s1067" type="#_x0000_t202" style="position:absolute;left:3230;top:-832;width:1188;height:218" filled="f" stroked="f">
              <v:textbox inset="0,0,0,0">
                <w:txbxContent>
                  <w:p w:rsidR="00562E93" w:rsidRDefault="00E2487A">
                    <w:pPr>
                      <w:spacing w:line="217" w:lineRule="exac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pacing w:val="-3"/>
                        <w:w w:val="102"/>
                        <w:sz w:val="19"/>
                      </w:rPr>
                      <w:t>2021</w:t>
                    </w:r>
                    <w:r w:rsidR="00703CDB">
                      <w:rPr>
                        <w:rFonts w:ascii="Arial MT" w:hAnsi="Arial MT"/>
                        <w:spacing w:val="-8"/>
                        <w:w w:val="102"/>
                        <w:sz w:val="19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w w:val="102"/>
                        <w:sz w:val="19"/>
                      </w:rPr>
                      <w:t>2022</w:t>
                    </w:r>
                    <w:r w:rsidR="00703CDB">
                      <w:rPr>
                        <w:rFonts w:ascii="Arial MT" w:hAnsi="Arial MT"/>
                        <w:spacing w:val="2"/>
                        <w:sz w:val="19"/>
                      </w:rPr>
                      <w:t xml:space="preserve"> </w:t>
                    </w:r>
                    <w:r w:rsidR="00703CDB">
                      <w:rPr>
                        <w:rFonts w:ascii="Arial MT" w:hAnsi="Arial MT"/>
                        <w:spacing w:val="5"/>
                        <w:w w:val="37"/>
                        <w:sz w:val="19"/>
                      </w:rPr>
                      <w:t>г</w:t>
                    </w:r>
                    <w:r w:rsidR="00703CDB">
                      <w:rPr>
                        <w:rFonts w:ascii="Arial MT" w:hAnsi="Arial MT"/>
                        <w:spacing w:val="6"/>
                        <w:w w:val="37"/>
                        <w:sz w:val="19"/>
                      </w:rPr>
                      <w:t>г</w:t>
                    </w:r>
                    <w:r w:rsidR="00703CDB">
                      <w:rPr>
                        <w:rFonts w:ascii="Arial MT" w:hAnsi="Arial MT"/>
                        <w:w w:val="102"/>
                        <w:sz w:val="19"/>
                      </w:rPr>
                      <w:t>.</w:t>
                    </w:r>
                  </w:p>
                </w:txbxContent>
              </v:textbox>
            </v:shape>
            <v:shape id="_x0000_s1066" type="#_x0000_t202" style="position:absolute;left:5212;top:-832;width:1183;height:549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ind w:left="-1" w:right="18"/>
                      <w:jc w:val="center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pacing w:val="-3"/>
                        <w:w w:val="102"/>
                        <w:sz w:val="19"/>
                      </w:rPr>
                      <w:t>20</w:t>
                    </w:r>
                    <w:r w:rsidR="00E2487A">
                      <w:rPr>
                        <w:rFonts w:ascii="Arial MT" w:hAnsi="Arial MT"/>
                        <w:spacing w:val="-8"/>
                        <w:w w:val="102"/>
                        <w:sz w:val="19"/>
                      </w:rPr>
                      <w:t>22</w:t>
                    </w:r>
                    <w:r>
                      <w:rPr>
                        <w:rFonts w:ascii="Arial MT" w:hAnsi="Arial MT"/>
                        <w:spacing w:val="-3"/>
                        <w:w w:val="102"/>
                        <w:sz w:val="19"/>
                      </w:rPr>
                      <w:t>-2</w:t>
                    </w:r>
                    <w:r>
                      <w:rPr>
                        <w:rFonts w:ascii="Arial MT" w:hAnsi="Arial MT"/>
                        <w:spacing w:val="-8"/>
                        <w:w w:val="102"/>
                        <w:sz w:val="19"/>
                      </w:rPr>
                      <w:t>0</w:t>
                    </w:r>
                    <w:r w:rsidR="00E2487A">
                      <w:rPr>
                        <w:rFonts w:ascii="Arial MT" w:hAnsi="Arial MT"/>
                        <w:spacing w:val="-3"/>
                        <w:w w:val="102"/>
                        <w:sz w:val="19"/>
                      </w:rPr>
                      <w:t>23</w:t>
                    </w:r>
                    <w:r>
                      <w:rPr>
                        <w:rFonts w:ascii="Arial MT" w:hAnsi="Arial MT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w w:val="37"/>
                        <w:sz w:val="19"/>
                      </w:rPr>
                      <w:t>г</w:t>
                    </w:r>
                    <w:r>
                      <w:rPr>
                        <w:rFonts w:ascii="Arial MT" w:hAnsi="Arial MT"/>
                        <w:spacing w:val="2"/>
                        <w:w w:val="37"/>
                        <w:sz w:val="19"/>
                      </w:rPr>
                      <w:t>г</w:t>
                    </w:r>
                    <w:r>
                      <w:rPr>
                        <w:rFonts w:ascii="Arial MT" w:hAnsi="Arial MT"/>
                        <w:spacing w:val="-4"/>
                        <w:w w:val="102"/>
                        <w:sz w:val="19"/>
                      </w:rPr>
                      <w:t>.</w:t>
                    </w:r>
                  </w:p>
                  <w:p w:rsidR="00562E93" w:rsidRDefault="00703CDB">
                    <w:pPr>
                      <w:spacing w:before="112"/>
                      <w:ind w:left="3" w:right="18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Годы</w:t>
                    </w:r>
                  </w:p>
                </w:txbxContent>
              </v:textbox>
            </v:shape>
            <v:shape id="_x0000_s1065" type="#_x0000_t202" style="position:absolute;left:7204;top:-832;width:1183;height:218" filled="f" stroked="f">
              <v:textbox inset="0,0,0,0">
                <w:txbxContent>
                  <w:p w:rsidR="00562E93" w:rsidRDefault="00E2487A">
                    <w:pPr>
                      <w:spacing w:line="217" w:lineRule="exac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pacing w:val="-3"/>
                        <w:w w:val="102"/>
                        <w:sz w:val="19"/>
                      </w:rPr>
                      <w:t>2023</w:t>
                    </w:r>
                    <w:r w:rsidR="00703CDB">
                      <w:rPr>
                        <w:rFonts w:ascii="Arial MT" w:hAnsi="Arial MT"/>
                        <w:spacing w:val="-8"/>
                        <w:w w:val="102"/>
                        <w:sz w:val="19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w w:val="102"/>
                        <w:sz w:val="19"/>
                      </w:rPr>
                      <w:t>2024</w:t>
                    </w:r>
                    <w:r w:rsidR="00703CDB">
                      <w:rPr>
                        <w:rFonts w:ascii="Arial MT" w:hAnsi="Arial MT"/>
                        <w:spacing w:val="2"/>
                        <w:sz w:val="19"/>
                      </w:rPr>
                      <w:t xml:space="preserve"> </w:t>
                    </w:r>
                    <w:r w:rsidR="00703CDB">
                      <w:rPr>
                        <w:rFonts w:ascii="Arial MT" w:hAnsi="Arial MT"/>
                        <w:spacing w:val="5"/>
                        <w:w w:val="37"/>
                        <w:sz w:val="19"/>
                      </w:rPr>
                      <w:t>г</w:t>
                    </w:r>
                    <w:r w:rsidR="00703CDB">
                      <w:rPr>
                        <w:rFonts w:ascii="Arial MT" w:hAnsi="Arial MT"/>
                        <w:spacing w:val="1"/>
                        <w:w w:val="37"/>
                        <w:sz w:val="19"/>
                      </w:rPr>
                      <w:t>г</w:t>
                    </w:r>
                    <w:r w:rsidR="00703CDB">
                      <w:rPr>
                        <w:rFonts w:ascii="Arial MT" w:hAnsi="Arial MT"/>
                        <w:w w:val="102"/>
                        <w:sz w:val="19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703CDB">
        <w:t>Рисунок</w:t>
      </w:r>
      <w:r w:rsidR="00703CDB">
        <w:rPr>
          <w:spacing w:val="-3"/>
        </w:rPr>
        <w:t xml:space="preserve"> </w:t>
      </w:r>
      <w:r w:rsidR="00703CDB">
        <w:t>1.</w:t>
      </w:r>
      <w:r w:rsidR="00703CDB">
        <w:rPr>
          <w:spacing w:val="1"/>
        </w:rPr>
        <w:t xml:space="preserve"> </w:t>
      </w:r>
      <w:r w:rsidR="00703CDB">
        <w:t>Сравнительный</w:t>
      </w:r>
      <w:r w:rsidR="00703CDB">
        <w:rPr>
          <w:spacing w:val="-7"/>
        </w:rPr>
        <w:t xml:space="preserve"> </w:t>
      </w:r>
      <w:r w:rsidR="00703CDB">
        <w:t>анализ</w:t>
      </w:r>
      <w:r w:rsidR="00703CDB">
        <w:rPr>
          <w:spacing w:val="-3"/>
        </w:rPr>
        <w:t xml:space="preserve"> </w:t>
      </w:r>
      <w:r w:rsidR="00703CDB">
        <w:t>качества</w:t>
      </w:r>
      <w:r w:rsidR="00703CDB">
        <w:rPr>
          <w:spacing w:val="-8"/>
        </w:rPr>
        <w:t xml:space="preserve"> </w:t>
      </w:r>
      <w:r w:rsidR="00703CDB">
        <w:t>ЗУН</w:t>
      </w:r>
      <w:r w:rsidR="00703CDB">
        <w:rPr>
          <w:spacing w:val="-3"/>
        </w:rPr>
        <w:t xml:space="preserve"> </w:t>
      </w:r>
      <w:r w:rsidR="00703CDB">
        <w:t>обучающихся</w:t>
      </w:r>
      <w:r w:rsidR="00703CDB">
        <w:rPr>
          <w:spacing w:val="-3"/>
        </w:rPr>
        <w:t xml:space="preserve"> </w:t>
      </w:r>
      <w:r w:rsidR="00703CDB">
        <w:t>за</w:t>
      </w:r>
      <w:r w:rsidR="00703CDB">
        <w:rPr>
          <w:spacing w:val="-3"/>
        </w:rPr>
        <w:t xml:space="preserve"> </w:t>
      </w:r>
      <w:r w:rsidR="00703CDB">
        <w:t>три года</w:t>
      </w:r>
    </w:p>
    <w:p w:rsidR="00562E93" w:rsidRDefault="00562E93">
      <w:pPr>
        <w:pStyle w:val="a3"/>
        <w:spacing w:before="2"/>
        <w:rPr>
          <w:b/>
          <w:sz w:val="28"/>
        </w:rPr>
      </w:pPr>
    </w:p>
    <w:p w:rsidR="00562E93" w:rsidRDefault="00703CDB">
      <w:pPr>
        <w:pStyle w:val="a3"/>
        <w:spacing w:line="271" w:lineRule="auto"/>
        <w:ind w:left="118" w:right="505" w:firstLine="710"/>
        <w:jc w:val="both"/>
      </w:pPr>
      <w:r>
        <w:t xml:space="preserve">Результативность деятельности </w:t>
      </w:r>
      <w:r w:rsidR="00E2487A">
        <w:t>учащихся хореографического класса</w:t>
      </w:r>
      <w:r>
        <w:t xml:space="preserve"> является наглядной</w:t>
      </w:r>
      <w:r>
        <w:rPr>
          <w:spacing w:val="1"/>
        </w:rPr>
        <w:t xml:space="preserve"> </w:t>
      </w:r>
      <w:r>
        <w:t>характеристикой качества реализации представленной программы (таблица 4). Обучающиеся</w:t>
      </w:r>
      <w:r>
        <w:rPr>
          <w:spacing w:val="1"/>
        </w:rPr>
        <w:t xml:space="preserve"> </w:t>
      </w:r>
      <w:r w:rsidR="00E2487A">
        <w:t>класса «Хореография»</w:t>
      </w:r>
      <w:r>
        <w:t xml:space="preserve"> принимают активное </w:t>
      </w:r>
      <w:r w:rsidR="00E2487A">
        <w:t xml:space="preserve">участие в </w:t>
      </w:r>
      <w:r>
        <w:t>конкурсах</w:t>
      </w:r>
      <w:r>
        <w:rPr>
          <w:spacing w:val="1"/>
        </w:rPr>
        <w:t xml:space="preserve"> </w:t>
      </w:r>
      <w:r w:rsidR="00E2487A">
        <w:rPr>
          <w:spacing w:val="1"/>
        </w:rPr>
        <w:t xml:space="preserve">и фестивалях всех уровней, показывая высокие результаты. </w:t>
      </w:r>
    </w:p>
    <w:p w:rsidR="00562E93" w:rsidRDefault="00562E93">
      <w:pPr>
        <w:pStyle w:val="a3"/>
        <w:spacing w:before="5"/>
        <w:rPr>
          <w:sz w:val="28"/>
        </w:rPr>
      </w:pPr>
    </w:p>
    <w:p w:rsidR="00562E93" w:rsidRDefault="00703CDB">
      <w:pPr>
        <w:pStyle w:val="a3"/>
        <w:spacing w:before="1"/>
        <w:ind w:left="9026"/>
      </w:pPr>
      <w:r>
        <w:t>Таблица</w:t>
      </w:r>
      <w:r>
        <w:rPr>
          <w:spacing w:val="1"/>
        </w:rPr>
        <w:t xml:space="preserve"> </w:t>
      </w:r>
      <w:r>
        <w:t>4</w:t>
      </w:r>
    </w:p>
    <w:p w:rsidR="00562E93" w:rsidRDefault="00703CDB">
      <w:pPr>
        <w:pStyle w:val="Heading1"/>
        <w:spacing w:after="16"/>
        <w:ind w:left="1116"/>
      </w:pPr>
      <w:r>
        <w:t>Достижения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E2487A">
        <w:t>класса «Хореография»</w:t>
      </w:r>
      <w:r>
        <w:t xml:space="preserve"> за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5"/>
        <w:gridCol w:w="1891"/>
        <w:gridCol w:w="1915"/>
        <w:gridCol w:w="1915"/>
        <w:gridCol w:w="1963"/>
        <w:gridCol w:w="950"/>
      </w:tblGrid>
      <w:tr w:rsidR="00562E93">
        <w:trPr>
          <w:trHeight w:val="311"/>
        </w:trPr>
        <w:tc>
          <w:tcPr>
            <w:tcW w:w="1675" w:type="dxa"/>
            <w:vMerge w:val="restart"/>
          </w:tcPr>
          <w:p w:rsidR="00562E93" w:rsidRDefault="00703CDB">
            <w:pPr>
              <w:pStyle w:val="TableParagraph"/>
              <w:spacing w:before="0"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891" w:type="dxa"/>
            <w:vMerge w:val="restart"/>
          </w:tcPr>
          <w:p w:rsidR="00562E93" w:rsidRDefault="00703CDB">
            <w:pPr>
              <w:pStyle w:val="TableParagraph"/>
              <w:spacing w:before="0" w:line="237" w:lineRule="auto"/>
              <w:ind w:left="235" w:right="218" w:firstLine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5793" w:type="dxa"/>
            <w:gridSpan w:val="3"/>
          </w:tcPr>
          <w:p w:rsidR="00562E93" w:rsidRDefault="00703CDB">
            <w:pPr>
              <w:pStyle w:val="TableParagraph"/>
              <w:spacing w:before="0" w:line="268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50" w:type="dxa"/>
            <w:vMerge w:val="restart"/>
          </w:tcPr>
          <w:p w:rsidR="00562E93" w:rsidRDefault="00703CDB">
            <w:pPr>
              <w:pStyle w:val="TableParagraph"/>
              <w:spacing w:before="169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562E93">
        <w:trPr>
          <w:trHeight w:val="316"/>
        </w:trPr>
        <w:tc>
          <w:tcPr>
            <w:tcW w:w="1675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spacing w:before="0" w:line="268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spacing w:before="0" w:line="268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63" w:type="dxa"/>
          </w:tcPr>
          <w:p w:rsidR="00562E93" w:rsidRDefault="00703CDB">
            <w:pPr>
              <w:pStyle w:val="TableParagraph"/>
              <w:spacing w:before="0" w:line="268" w:lineRule="exact"/>
              <w:ind w:left="89" w:right="7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</w:tr>
      <w:tr w:rsidR="00562E93">
        <w:trPr>
          <w:trHeight w:val="316"/>
        </w:trPr>
        <w:tc>
          <w:tcPr>
            <w:tcW w:w="1675" w:type="dxa"/>
          </w:tcPr>
          <w:p w:rsidR="00562E93" w:rsidRDefault="00E2487A">
            <w:pPr>
              <w:pStyle w:val="TableParagraph"/>
              <w:spacing w:before="0" w:line="268" w:lineRule="exact"/>
              <w:ind w:left="292" w:right="293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22</w:t>
            </w:r>
          </w:p>
        </w:tc>
        <w:tc>
          <w:tcPr>
            <w:tcW w:w="1891" w:type="dxa"/>
          </w:tcPr>
          <w:p w:rsidR="00562E93" w:rsidRDefault="00E2487A">
            <w:pPr>
              <w:pStyle w:val="TableParagraph"/>
              <w:spacing w:before="0" w:line="26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15" w:type="dxa"/>
          </w:tcPr>
          <w:p w:rsidR="00562E93" w:rsidRDefault="00607187">
            <w:pPr>
              <w:pStyle w:val="TableParagraph"/>
              <w:spacing w:before="0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562E93" w:rsidRDefault="00607187" w:rsidP="00607187">
            <w:pPr>
              <w:pStyle w:val="TableParagraph"/>
              <w:spacing w:before="0"/>
            </w:pPr>
            <w:r>
              <w:t>1</w:t>
            </w:r>
          </w:p>
        </w:tc>
        <w:tc>
          <w:tcPr>
            <w:tcW w:w="1963" w:type="dxa"/>
          </w:tcPr>
          <w:p w:rsidR="00562E93" w:rsidRDefault="00607187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62E93" w:rsidRDefault="00607187" w:rsidP="00607187">
            <w:pPr>
              <w:pStyle w:val="TableParagraph"/>
              <w:spacing w:before="0"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</w:tc>
      </w:tr>
      <w:tr w:rsidR="00562E93">
        <w:trPr>
          <w:trHeight w:val="316"/>
        </w:trPr>
        <w:tc>
          <w:tcPr>
            <w:tcW w:w="1675" w:type="dxa"/>
          </w:tcPr>
          <w:p w:rsidR="00562E93" w:rsidRDefault="00E2487A">
            <w:pPr>
              <w:pStyle w:val="TableParagraph"/>
              <w:spacing w:before="0" w:line="268" w:lineRule="exact"/>
              <w:ind w:left="292" w:right="293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23</w:t>
            </w:r>
          </w:p>
        </w:tc>
        <w:tc>
          <w:tcPr>
            <w:tcW w:w="1891" w:type="dxa"/>
          </w:tcPr>
          <w:p w:rsidR="00562E93" w:rsidRDefault="00E2487A">
            <w:pPr>
              <w:pStyle w:val="TableParagraph"/>
              <w:spacing w:before="0" w:line="26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15" w:type="dxa"/>
          </w:tcPr>
          <w:p w:rsidR="00562E93" w:rsidRDefault="00607187">
            <w:pPr>
              <w:pStyle w:val="TableParagraph"/>
              <w:spacing w:before="0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562E93" w:rsidRDefault="00607187">
            <w:pPr>
              <w:pStyle w:val="TableParagraph"/>
              <w:spacing w:before="0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3" w:type="dxa"/>
          </w:tcPr>
          <w:p w:rsidR="00562E93" w:rsidRDefault="00607187" w:rsidP="00607187">
            <w:pPr>
              <w:pStyle w:val="TableParagraph"/>
              <w:spacing w:before="0"/>
            </w:pPr>
            <w:r>
              <w:t>4</w:t>
            </w:r>
          </w:p>
        </w:tc>
        <w:tc>
          <w:tcPr>
            <w:tcW w:w="950" w:type="dxa"/>
          </w:tcPr>
          <w:p w:rsidR="00562E93" w:rsidRDefault="00607187">
            <w:pPr>
              <w:pStyle w:val="TableParagraph"/>
              <w:spacing w:before="0" w:line="268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62E93">
        <w:trPr>
          <w:trHeight w:val="311"/>
        </w:trPr>
        <w:tc>
          <w:tcPr>
            <w:tcW w:w="1675" w:type="dxa"/>
          </w:tcPr>
          <w:p w:rsidR="00562E93" w:rsidRDefault="00E2487A">
            <w:pPr>
              <w:pStyle w:val="TableParagraph"/>
              <w:spacing w:before="0" w:line="268" w:lineRule="exact"/>
              <w:ind w:left="292" w:right="293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24</w:t>
            </w:r>
          </w:p>
        </w:tc>
        <w:tc>
          <w:tcPr>
            <w:tcW w:w="1891" w:type="dxa"/>
          </w:tcPr>
          <w:p w:rsidR="00562E93" w:rsidRDefault="00E2487A">
            <w:pPr>
              <w:pStyle w:val="TableParagraph"/>
              <w:spacing w:before="0" w:line="26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15" w:type="dxa"/>
          </w:tcPr>
          <w:p w:rsidR="00562E93" w:rsidRDefault="00607187">
            <w:pPr>
              <w:pStyle w:val="TableParagraph"/>
              <w:spacing w:before="0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spacing w:before="0"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 w:rsidR="00562E93" w:rsidRDefault="00703CDB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562E93" w:rsidRDefault="00607187">
            <w:pPr>
              <w:pStyle w:val="TableParagraph"/>
              <w:spacing w:before="0" w:line="268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62E93" w:rsidRDefault="00562E93">
      <w:pPr>
        <w:spacing w:line="268" w:lineRule="exact"/>
        <w:rPr>
          <w:sz w:val="24"/>
        </w:rPr>
        <w:sectPr w:rsidR="00562E93">
          <w:pgSz w:w="11910" w:h="16840"/>
          <w:pgMar w:top="1080" w:right="340" w:bottom="280" w:left="1000" w:header="720" w:footer="720" w:gutter="0"/>
          <w:cols w:space="720"/>
        </w:sectPr>
      </w:pPr>
    </w:p>
    <w:p w:rsidR="00562E93" w:rsidRDefault="00703CDB">
      <w:pPr>
        <w:pStyle w:val="a3"/>
        <w:spacing w:before="74" w:line="271" w:lineRule="auto"/>
        <w:ind w:left="118" w:right="506" w:firstLine="710"/>
        <w:jc w:val="both"/>
      </w:pPr>
      <w:r>
        <w:lastRenderedPageBreak/>
        <w:t>Анализ динамических показателей вовлечения обучающихся в проводимые конкурсные</w:t>
      </w:r>
      <w:r>
        <w:rPr>
          <w:spacing w:val="1"/>
        </w:rPr>
        <w:t xml:space="preserve"> </w:t>
      </w:r>
      <w:r>
        <w:t>мероприятия различного уровня продемонстрировал стойкую тенденцию к росту, что является</w:t>
      </w:r>
      <w:r>
        <w:rPr>
          <w:spacing w:val="1"/>
        </w:rPr>
        <w:t xml:space="preserve"> </w:t>
      </w:r>
      <w:r>
        <w:t>прекрасной иллюстрацией заинтересованности детей в публичном представлении</w:t>
      </w:r>
      <w:r>
        <w:t xml:space="preserve"> достигнутых</w:t>
      </w:r>
      <w:r>
        <w:rPr>
          <w:spacing w:val="1"/>
        </w:rPr>
        <w:t xml:space="preserve"> </w:t>
      </w:r>
      <w:r>
        <w:t>ими результатов (рисуно</w:t>
      </w:r>
      <w:r w:rsidR="00607187">
        <w:t xml:space="preserve">к 2). </w:t>
      </w: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a3"/>
        <w:rPr>
          <w:sz w:val="20"/>
        </w:rPr>
      </w:pPr>
    </w:p>
    <w:p w:rsidR="00562E93" w:rsidRDefault="00562E93">
      <w:pPr>
        <w:pStyle w:val="Heading1"/>
        <w:spacing w:before="206" w:line="242" w:lineRule="auto"/>
        <w:ind w:left="4855" w:right="611" w:hanging="4608"/>
      </w:pPr>
      <w:r>
        <w:pict>
          <v:group id="_x0000_s1027" style="position:absolute;left:0;text-align:left;margin-left:101.75pt;margin-top:-198.3pt;width:404.85pt;height:205.2pt;z-index:15729664;mso-position-horizontal-relative:page" coordorigin="2035,-3966" coordsize="8097,4104">
            <v:rect id="_x0000_s1063" style="position:absolute;left:2042;top:-3959;width:8082;height:4089" filled="f" strokeweight=".26422mm"/>
            <v:shape id="_x0000_s1062" style="position:absolute;left:3542;top:-1189;width:5488;height:420" coordorigin="3542,-1188" coordsize="5488,420" path="m9030,-1188r-4918,l3542,-769r4918,l9030,-1188xe" fillcolor="blue" stroked="f">
              <v:path arrowok="t"/>
            </v:shape>
            <v:shape id="_x0000_s1061" style="position:absolute;left:3542;top:-3795;width:5488;height:3026" coordorigin="3542,-3794" coordsize="5488,3026" path="m9030,-3794r-4918,l3542,-3375r,2606l4112,-1188r1739,l5851,-1757r645,l6496,-1188r990,l7486,-1757r,-869l8145,-2626r,869l8145,-1188r885,l9030,-1757r,-869l9030,-3495r,-299xe" fillcolor="#cff" stroked="f">
              <v:path arrowok="t"/>
            </v:shape>
            <v:shape id="_x0000_s1060" style="position:absolute;left:3542;top:-3795;width:5488;height:3026" coordorigin="3542,-3794" coordsize="5488,3026" o:spt="100" adj="0,,0" path="m3542,-769r570,-419l9030,-1188m3542,-1293r570,-419l9030,-1712t-5488,-90l4112,-2237r4918,m3542,-2327r570,-434l9030,-2761t-5488,-90l4112,-3270r4918,m3542,-3375r570,-419l9030,-3794t,2606l8460,-769r-4918,l4112,-1188r4918,xe" filled="f" strokeweight=".24pt">
              <v:stroke joinstyle="round"/>
              <v:formulas/>
              <v:path arrowok="t" o:connecttype="segments"/>
            </v:shape>
            <v:shape id="_x0000_s1059" style="position:absolute;left:3542;top:-3795;width:570;height:3026" coordorigin="3542,-3794" coordsize="570,3026" path="m3542,-769r,-2606l4112,-3794r,2606l3542,-769xe" filled="f" strokecolor="#7f7f7f" strokeweight=".26422mm">
              <v:path arrowok="t"/>
            </v:shape>
            <v:rect id="_x0000_s1058" style="position:absolute;left:4112;top:-3795;width:4918;height:2606" filled="f" strokecolor="#7f7f7f" strokeweight=".26422mm"/>
            <v:shape id="_x0000_s1057" style="position:absolute;left:4861;top:-1938;width:225;height:1049" coordorigin="4862,-1937" coordsize="225,1049" path="m5086,-1937r-224,180l4862,-889r224,-180l5086,-1937xe" fillcolor="#007f00" stroked="f">
              <v:path arrowok="t"/>
            </v:shape>
            <v:shape id="_x0000_s1056" style="position:absolute;left:4861;top:-1938;width:225;height:1049" coordorigin="4862,-1937" coordsize="225,1049" path="m4862,-889r,-868l5086,-1937r,868l4862,-889xe" filled="f" strokeweight=".26422mm">
              <v:path arrowok="t"/>
            </v:shape>
            <v:rect id="_x0000_s1055" style="position:absolute;left:4202;top:-1758;width:660;height:869" fillcolor="lime" stroked="f"/>
            <v:rect id="_x0000_s1054" style="position:absolute;left:4202;top:-1758;width:660;height:869" filled="f" strokeweight=".26422mm"/>
            <v:shape id="_x0000_s1053" style="position:absolute;left:4202;top:-1938;width:885;height:180" coordorigin="4202,-1937" coordsize="885,180" path="m5086,-1937r-659,l4202,-1757r660,l5086,-1937xe" fillcolor="#00be00" stroked="f">
              <v:path arrowok="t"/>
            </v:shape>
            <v:shape id="_x0000_s1052" style="position:absolute;left:4202;top:-1938;width:885;height:180" coordorigin="4202,-1937" coordsize="885,180" path="m4862,-1757r224,-180l4427,-1937r-225,180l4862,-1757xe" filled="f" strokeweight=".26422mm">
              <v:path arrowok="t"/>
            </v:shape>
            <v:shape id="_x0000_s1051" style="position:absolute;left:6495;top:-2806;width:225;height:1917" coordorigin="6496,-2806" coordsize="225,1917" path="m6721,-2806r-225,180l6496,-889r225,-180l6721,-2806xe" fillcolor="#007f7f" stroked="f">
              <v:path arrowok="t"/>
            </v:shape>
            <v:shape id="_x0000_s1050" style="position:absolute;left:6495;top:-2806;width:225;height:1917" coordorigin="6496,-2806" coordsize="225,1917" path="m6496,-889r,-1737l6721,-2806r,1737l6496,-889xe" filled="f" strokeweight=".26422mm">
              <v:path arrowok="t"/>
            </v:shape>
            <v:rect id="_x0000_s1049" style="position:absolute;left:5851;top:-2626;width:645;height:1737" fillcolor="aqua" stroked="f"/>
            <v:rect id="_x0000_s1048" style="position:absolute;left:5851;top:-2626;width:645;height:1737" filled="f" strokeweight=".26422mm"/>
            <v:shape id="_x0000_s1047" style="position:absolute;left:5851;top:-2806;width:870;height:180" coordorigin="5851,-2806" coordsize="870,180" path="m6721,-2806r-645,l5851,-2626r645,l6721,-2806xe" fillcolor="#00bebe" stroked="f">
              <v:path arrowok="t"/>
            </v:shape>
            <v:shape id="_x0000_s1046" style="position:absolute;left:5851;top:-2806;width:870;height:180" coordorigin="5851,-2806" coordsize="870,180" path="m6496,-2626r225,-180l6076,-2806r-225,180l6496,-2626xe" filled="f" strokeweight=".26422mm">
              <v:path arrowok="t"/>
            </v:shape>
            <v:shape id="_x0000_s1045" style="position:absolute;left:8145;top:-3675;width:225;height:2786" coordorigin="8145,-3674" coordsize="225,2786" path="m8370,-3674r-225,179l8145,-889r225,-180l8370,-3674xe" fillcolor="#7f7f00" stroked="f">
              <v:path arrowok="t"/>
            </v:shape>
            <v:shape id="_x0000_s1044" style="position:absolute;left:8145;top:-3675;width:225;height:2786" coordorigin="8145,-3674" coordsize="225,2786" path="m8145,-889r,-2606l8370,-3674r,2605l8145,-889xe" filled="f" strokeweight=".26422mm">
              <v:path arrowok="t"/>
            </v:shape>
            <v:rect id="_x0000_s1043" style="position:absolute;left:7485;top:-3495;width:660;height:2606" fillcolor="yellow" stroked="f"/>
            <v:rect id="_x0000_s1042" style="position:absolute;left:7485;top:-3495;width:660;height:2606" filled="f" strokeweight=".26422mm"/>
            <v:shape id="_x0000_s1041" style="position:absolute;left:7485;top:-3675;width:885;height:180" coordorigin="7486,-3674" coordsize="885,180" path="m8370,-3674r-660,l7486,-3495r659,l8370,-3674xe" fillcolor="#bebe00" stroked="f">
              <v:path arrowok="t"/>
            </v:shape>
            <v:shape id="_x0000_s1040" style="position:absolute;left:7485;top:-3675;width:885;height:180" coordorigin="7486,-3674" coordsize="885,180" path="m8145,-3495r225,-179l7710,-3674r-224,179l8145,-3495xe" filled="f" strokeweight=".26422mm">
              <v:path arrowok="t"/>
            </v:shape>
            <v:shape id="_x0000_s1039" style="position:absolute;left:3497;top:-3375;width:4963;height:2651" coordorigin="3497,-3375" coordsize="4963,2651" o:spt="100" adj="0,,0" path="m3542,-769r,-2606m3542,-769r-45,m3542,-1293r-45,m3542,-1802r-45,m3542,-2327r-45,m3542,-2851r-45,m3542,-3375r-45,m3542,-769r4918,m3542,-769r,45m5191,-769r,45m6826,-769r,45m8460,-769r,45e" filled="f" strokeweight=".24pt">
              <v:stroke joinstyle="round"/>
              <v:formulas/>
              <v:path arrowok="t" o:connecttype="segments"/>
            </v:shape>
            <v:rect id="_x0000_s1038" style="position:absolute;left:2042;top:-3959;width:8082;height:4089" filled="f" strokeweight=".26422mm"/>
            <v:shape id="_x0000_s1037" type="#_x0000_t202" style="position:absolute;left:3153;top:-3478;width:340;height:713" filled="f" stroked="f">
              <v:textbox inset="0,0,0,0">
                <w:txbxContent>
                  <w:p w:rsidR="00562E93" w:rsidRDefault="00703CDB">
                    <w:pPr>
                      <w:spacing w:line="183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50,0</w:t>
                    </w:r>
                  </w:p>
                  <w:p w:rsidR="00562E93" w:rsidRDefault="00562E93">
                    <w:pPr>
                      <w:rPr>
                        <w:rFonts w:ascii="Arial MT"/>
                        <w:sz w:val="18"/>
                      </w:rPr>
                    </w:pPr>
                  </w:p>
                  <w:p w:rsidR="00562E93" w:rsidRDefault="00703CDB">
                    <w:pPr>
                      <w:spacing w:before="137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45,0</w:t>
                    </w:r>
                  </w:p>
                </w:txbxContent>
              </v:textbox>
            </v:shape>
            <v:shape id="_x0000_s1036" type="#_x0000_t202" style="position:absolute;left:7680;top:-2679;width:397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FF9900"/>
                        <w:sz w:val="19"/>
                      </w:rPr>
                      <w:t>50,0</w:t>
                    </w:r>
                  </w:p>
                </w:txbxContent>
              </v:textbox>
            </v:shape>
            <v:shape id="_x0000_s1035" type="#_x0000_t202" style="position:absolute;left:3153;top:-2427;width:340;height:708" filled="f" stroked="f">
              <v:textbox inset="0,0,0,0">
                <w:txbxContent>
                  <w:p w:rsidR="00562E93" w:rsidRDefault="00703CDB">
                    <w:pPr>
                      <w:spacing w:line="183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40,0</w:t>
                    </w:r>
                  </w:p>
                  <w:p w:rsidR="00562E93" w:rsidRDefault="00562E93">
                    <w:pPr>
                      <w:rPr>
                        <w:rFonts w:ascii="Arial MT"/>
                        <w:sz w:val="18"/>
                      </w:rPr>
                    </w:pPr>
                  </w:p>
                  <w:p w:rsidR="00562E93" w:rsidRDefault="00703CDB">
                    <w:pPr>
                      <w:spacing w:before="132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35,0</w:t>
                    </w:r>
                  </w:p>
                </w:txbxContent>
              </v:textbox>
            </v:shape>
            <v:shape id="_x0000_s1034" type="#_x0000_t202" style="position:absolute;left:5985;top:-1931;width:397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FF9900"/>
                        <w:sz w:val="19"/>
                      </w:rPr>
                      <w:t>41,7</w:t>
                    </w:r>
                  </w:p>
                </w:txbxContent>
              </v:textbox>
            </v:shape>
            <v:shape id="_x0000_s1033" type="#_x0000_t202" style="position:absolute;left:3153;top:-1395;width:340;height:185" filled="f" stroked="f">
              <v:textbox inset="0,0,0,0">
                <w:txbxContent>
                  <w:p w:rsidR="00562E93" w:rsidRDefault="00703CDB">
                    <w:pPr>
                      <w:spacing w:line="183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30,0</w:t>
                    </w:r>
                  </w:p>
                </w:txbxContent>
              </v:textbox>
            </v:shape>
            <v:shape id="_x0000_s1032" type="#_x0000_t202" style="position:absolute;left:4368;top:-1571;width:397;height:218" filled="f" stroked="f">
              <v:textbox inset="0,0,0,0">
                <w:txbxContent>
                  <w:p w:rsidR="00562E93" w:rsidRDefault="00703CDB">
                    <w:pPr>
                      <w:spacing w:line="217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FF9900"/>
                        <w:sz w:val="19"/>
                      </w:rPr>
                      <w:t>33,3</w:t>
                    </w:r>
                  </w:p>
                </w:txbxContent>
              </v:textbox>
            </v:shape>
            <v:shape id="_x0000_s1031" type="#_x0000_t202" style="position:absolute;left:3153;top:-872;width:340;height:185" filled="f" stroked="f">
              <v:textbox inset="0,0,0,0">
                <w:txbxContent>
                  <w:p w:rsidR="00562E93" w:rsidRDefault="00703CDB">
                    <w:pPr>
                      <w:spacing w:line="183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25,0</w:t>
                    </w:r>
                  </w:p>
                </w:txbxContent>
              </v:textbox>
            </v:shape>
            <v:shape id="_x0000_s1030" type="#_x0000_t202" style="position:absolute;left:3979;top:-675;width:798;height:185" filled="f" stroked="f">
              <v:textbox inset="0,0,0,0">
                <w:txbxContent>
                  <w:p w:rsidR="00562E93" w:rsidRDefault="00607187">
                    <w:pPr>
                      <w:spacing w:line="183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w w:val="105"/>
                        <w:sz w:val="16"/>
                      </w:rPr>
                      <w:t>2021-2022</w:t>
                    </w:r>
                  </w:p>
                </w:txbxContent>
              </v:textbox>
            </v:shape>
            <v:shape id="_x0000_s1029" type="#_x0000_t202" style="position:absolute;left:5462;top:-675;width:1104;height:497" filled="f" stroked="f">
              <v:textbox inset="0,0,0,0">
                <w:txbxContent>
                  <w:p w:rsidR="00562E93" w:rsidRDefault="00607187">
                    <w:pPr>
                      <w:spacing w:line="183" w:lineRule="exact"/>
                      <w:ind w:right="21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2022-2023</w:t>
                    </w:r>
                  </w:p>
                  <w:p w:rsidR="00562E93" w:rsidRDefault="00703CDB">
                    <w:pPr>
                      <w:spacing w:before="128"/>
                      <w:ind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Учебный</w:t>
                    </w:r>
                    <w:r>
                      <w:rPr>
                        <w:rFonts w:ascii="Arial" w:hAnsi="Arial"/>
                        <w:b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год</w:t>
                    </w:r>
                  </w:p>
                </w:txbxContent>
              </v:textbox>
            </v:shape>
            <v:shape id="_x0000_s1028" type="#_x0000_t202" style="position:absolute;left:7262;top:-675;width:798;height:185" filled="f" stroked="f">
              <v:textbox inset="0,0,0,0">
                <w:txbxContent>
                  <w:p w:rsidR="00562E93" w:rsidRDefault="00607187">
                    <w:pPr>
                      <w:spacing w:line="183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w w:val="105"/>
                        <w:sz w:val="16"/>
                      </w:rPr>
                      <w:t>2023-2024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123.85pt;margin-top:-144.35pt;width:25.6pt;height:90.55pt;z-index:15730176;mso-position-horizontal-relative:page" filled="f" stroked="f">
            <v:textbox style="layout-flow:vertical;mso-layout-flow-alt:bottom-to-top" inset="0,0,0,0">
              <w:txbxContent>
                <w:p w:rsidR="00562E93" w:rsidRDefault="00703CDB">
                  <w:pPr>
                    <w:spacing w:before="13" w:line="278" w:lineRule="auto"/>
                    <w:ind w:left="274" w:hanging="255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Число</w:t>
                  </w:r>
                  <w:r>
                    <w:rPr>
                      <w:rFonts w:ascii="Arial" w:hAnsi="Arial"/>
                      <w:b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участников</w:t>
                  </w:r>
                  <w:r>
                    <w:rPr>
                      <w:rFonts w:ascii="Arial" w:hAnsi="Arial"/>
                      <w:b/>
                      <w:spacing w:val="-4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конкурсов,</w:t>
                  </w:r>
                  <w:r>
                    <w:rPr>
                      <w:rFonts w:ascii="Arial" w:hAnsi="Arial"/>
                      <w:b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9"/>
                    </w:rPr>
                    <w:t>%</w:t>
                  </w:r>
                </w:p>
              </w:txbxContent>
            </v:textbox>
            <w10:wrap anchorx="page"/>
          </v:shape>
        </w:pict>
      </w:r>
      <w:r w:rsidR="00703CDB">
        <w:t>Рисунок 2. Относительная динамика числа участников конкурсных мероприятий за три</w:t>
      </w:r>
      <w:r w:rsidR="00703CDB">
        <w:rPr>
          <w:spacing w:val="-57"/>
        </w:rPr>
        <w:t xml:space="preserve"> </w:t>
      </w:r>
      <w:r w:rsidR="00703CDB">
        <w:t>года</w:t>
      </w:r>
    </w:p>
    <w:p w:rsidR="00562E93" w:rsidRDefault="00562E93">
      <w:pPr>
        <w:pStyle w:val="a3"/>
        <w:spacing w:before="11"/>
        <w:rPr>
          <w:b/>
        </w:rPr>
      </w:pPr>
    </w:p>
    <w:p w:rsidR="00562E93" w:rsidRDefault="00703CDB">
      <w:pPr>
        <w:pStyle w:val="a3"/>
        <w:spacing w:line="271" w:lineRule="auto"/>
        <w:ind w:left="118" w:right="504" w:firstLine="710"/>
        <w:jc w:val="both"/>
      </w:pPr>
      <w:r>
        <w:t>Стоит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proofErr w:type="spellStart"/>
      <w:r w:rsidR="00607187">
        <w:rPr>
          <w:spacing w:val="1"/>
        </w:rPr>
        <w:t>предпрофессиональная</w:t>
      </w:r>
      <w:proofErr w:type="spellEnd"/>
      <w:r w:rsidR="00607187"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607187">
        <w:t>«Хореография</w:t>
      </w:r>
      <w:r>
        <w:t>» помогает подросткам определиться с выбором будущей профессии. Интерес к занятиям</w:t>
      </w:r>
      <w:r>
        <w:rPr>
          <w:spacing w:val="-57"/>
        </w:rPr>
        <w:t xml:space="preserve"> </w:t>
      </w:r>
      <w:r>
        <w:t xml:space="preserve">у детей возрастает по </w:t>
      </w:r>
      <w:r>
        <w:t>мере овладения теоретическими и практическими навыками в процессе</w:t>
      </w:r>
      <w:r>
        <w:rPr>
          <w:spacing w:val="1"/>
        </w:rPr>
        <w:t xml:space="preserve"> </w:t>
      </w:r>
      <w:r>
        <w:t>обучения (таблица 5).</w:t>
      </w:r>
    </w:p>
    <w:p w:rsidR="00562E93" w:rsidRDefault="00703CDB">
      <w:pPr>
        <w:pStyle w:val="a3"/>
        <w:spacing w:before="5"/>
        <w:ind w:left="9010" w:right="480"/>
        <w:jc w:val="center"/>
      </w:pPr>
      <w:r>
        <w:t>Таблица</w:t>
      </w:r>
      <w:r>
        <w:rPr>
          <w:spacing w:val="1"/>
        </w:rPr>
        <w:t xml:space="preserve"> </w:t>
      </w:r>
      <w:r>
        <w:t>5</w:t>
      </w:r>
    </w:p>
    <w:p w:rsidR="00562E93" w:rsidRDefault="00703CDB">
      <w:pPr>
        <w:pStyle w:val="Heading1"/>
        <w:spacing w:before="27" w:after="16"/>
        <w:ind w:left="105" w:right="480"/>
        <w:jc w:val="center"/>
      </w:pPr>
      <w:r>
        <w:t>Интерес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«Архитекторы</w:t>
      </w:r>
      <w:r>
        <w:rPr>
          <w:spacing w:val="-1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систем»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915"/>
        <w:gridCol w:w="1915"/>
        <w:gridCol w:w="1973"/>
        <w:gridCol w:w="1915"/>
      </w:tblGrid>
      <w:tr w:rsidR="00562E93">
        <w:trPr>
          <w:trHeight w:val="301"/>
        </w:trPr>
        <w:tc>
          <w:tcPr>
            <w:tcW w:w="1915" w:type="dxa"/>
            <w:vMerge w:val="restart"/>
          </w:tcPr>
          <w:p w:rsidR="00562E93" w:rsidRDefault="00703CDB">
            <w:pPr>
              <w:pStyle w:val="TableParagraph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915" w:type="dxa"/>
            <w:vMerge w:val="restart"/>
          </w:tcPr>
          <w:p w:rsidR="00562E93" w:rsidRDefault="00703CDB">
            <w:pPr>
              <w:pStyle w:val="TableParagraph"/>
              <w:spacing w:line="259" w:lineRule="auto"/>
              <w:ind w:left="278" w:right="199" w:firstLine="1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5803" w:type="dxa"/>
            <w:gridSpan w:val="3"/>
          </w:tcPr>
          <w:p w:rsidR="00562E93" w:rsidRDefault="00703CDB"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 (%)</w:t>
            </w:r>
          </w:p>
        </w:tc>
      </w:tr>
      <w:tr w:rsidR="00562E93">
        <w:trPr>
          <w:trHeight w:val="306"/>
        </w:trPr>
        <w:tc>
          <w:tcPr>
            <w:tcW w:w="1915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562E93" w:rsidRDefault="00562E9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ind w:left="153" w:right="145"/>
              <w:rPr>
                <w:sz w:val="24"/>
              </w:rPr>
            </w:pPr>
            <w:r>
              <w:rPr>
                <w:sz w:val="24"/>
              </w:rPr>
              <w:t>устойчивый</w:t>
            </w:r>
          </w:p>
        </w:tc>
        <w:tc>
          <w:tcPr>
            <w:tcW w:w="1973" w:type="dxa"/>
          </w:tcPr>
          <w:p w:rsidR="00562E93" w:rsidRDefault="00703CDB">
            <w:pPr>
              <w:pStyle w:val="TableParagraph"/>
              <w:ind w:left="90" w:right="79"/>
              <w:rPr>
                <w:sz w:val="24"/>
              </w:rPr>
            </w:pPr>
            <w:r>
              <w:rPr>
                <w:sz w:val="24"/>
              </w:rPr>
              <w:t>формирующийся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неустойчивый</w:t>
            </w:r>
          </w:p>
        </w:tc>
      </w:tr>
      <w:tr w:rsidR="00562E93">
        <w:trPr>
          <w:trHeight w:val="306"/>
        </w:trPr>
        <w:tc>
          <w:tcPr>
            <w:tcW w:w="1915" w:type="dxa"/>
          </w:tcPr>
          <w:p w:rsidR="00562E93" w:rsidRDefault="00607187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22</w:t>
            </w:r>
          </w:p>
        </w:tc>
        <w:tc>
          <w:tcPr>
            <w:tcW w:w="1915" w:type="dxa"/>
          </w:tcPr>
          <w:p w:rsidR="00562E93" w:rsidRDefault="00607187">
            <w:pPr>
              <w:pStyle w:val="TableParagraph"/>
              <w:ind w:left="835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ind w:left="150" w:right="14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73" w:type="dxa"/>
          </w:tcPr>
          <w:p w:rsidR="00562E93" w:rsidRDefault="00703CD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2E93">
        <w:trPr>
          <w:trHeight w:val="302"/>
        </w:trPr>
        <w:tc>
          <w:tcPr>
            <w:tcW w:w="1915" w:type="dxa"/>
          </w:tcPr>
          <w:p w:rsidR="00562E93" w:rsidRDefault="00607187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23</w:t>
            </w:r>
          </w:p>
        </w:tc>
        <w:tc>
          <w:tcPr>
            <w:tcW w:w="1915" w:type="dxa"/>
          </w:tcPr>
          <w:p w:rsidR="00562E93" w:rsidRDefault="00607187">
            <w:pPr>
              <w:pStyle w:val="TableParagraph"/>
              <w:ind w:left="835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ind w:left="150" w:right="14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973" w:type="dxa"/>
          </w:tcPr>
          <w:p w:rsidR="00562E93" w:rsidRDefault="00703CD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2E93">
        <w:trPr>
          <w:trHeight w:val="306"/>
        </w:trPr>
        <w:tc>
          <w:tcPr>
            <w:tcW w:w="1915" w:type="dxa"/>
          </w:tcPr>
          <w:p w:rsidR="00562E93" w:rsidRDefault="00607187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24</w:t>
            </w:r>
          </w:p>
        </w:tc>
        <w:tc>
          <w:tcPr>
            <w:tcW w:w="1915" w:type="dxa"/>
          </w:tcPr>
          <w:p w:rsidR="00562E93" w:rsidRDefault="00607187">
            <w:pPr>
              <w:pStyle w:val="TableParagraph"/>
              <w:ind w:left="835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ind w:left="150" w:right="14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973" w:type="dxa"/>
          </w:tcPr>
          <w:p w:rsidR="00562E93" w:rsidRDefault="00703CD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5" w:type="dxa"/>
          </w:tcPr>
          <w:p w:rsidR="00562E93" w:rsidRDefault="00703C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62E93" w:rsidRDefault="00562E93">
      <w:pPr>
        <w:pStyle w:val="a3"/>
        <w:spacing w:before="10"/>
        <w:rPr>
          <w:b/>
          <w:sz w:val="19"/>
        </w:rPr>
      </w:pPr>
    </w:p>
    <w:p w:rsidR="00562E93" w:rsidRDefault="00703CDB">
      <w:pPr>
        <w:spacing w:before="90"/>
        <w:ind w:left="847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потребителями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</w:p>
    <w:p w:rsidR="00562E93" w:rsidRDefault="00703CDB">
      <w:pPr>
        <w:pStyle w:val="a3"/>
        <w:spacing w:before="7" w:line="268" w:lineRule="auto"/>
        <w:ind w:left="118" w:right="500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</w:t>
      </w:r>
      <w:r>
        <w:t>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 w:rsidR="003B46CC">
        <w:rPr>
          <w:spacing w:val="1"/>
        </w:rPr>
        <w:t>предпрофессиональной</w:t>
      </w:r>
      <w:proofErr w:type="spellEnd"/>
      <w:r w:rsidR="003B46CC"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B46CC">
        <w:t>«</w:t>
      </w:r>
      <w:proofErr w:type="spellStart"/>
      <w:r w:rsidR="003B46CC">
        <w:t>Хореграфия</w:t>
      </w:r>
      <w:proofErr w:type="spellEnd"/>
      <w:r>
        <w:t>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многочисленных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отзывах,</w:t>
      </w:r>
      <w:r>
        <w:rPr>
          <w:spacing w:val="1"/>
        </w:rPr>
        <w:t xml:space="preserve"> </w:t>
      </w:r>
      <w:r>
        <w:t>размещенных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сетях.</w:t>
      </w:r>
    </w:p>
    <w:p w:rsidR="00562E93" w:rsidRDefault="00562E93">
      <w:pPr>
        <w:spacing w:line="268" w:lineRule="auto"/>
        <w:jc w:val="both"/>
        <w:sectPr w:rsidR="00562E93">
          <w:pgSz w:w="11910" w:h="16840"/>
          <w:pgMar w:top="1080" w:right="340" w:bottom="280" w:left="1000" w:header="720" w:footer="720" w:gutter="0"/>
          <w:cols w:space="720"/>
        </w:sectPr>
      </w:pPr>
    </w:p>
    <w:p w:rsidR="00562E93" w:rsidRDefault="00703CDB">
      <w:pPr>
        <w:pStyle w:val="a3"/>
        <w:spacing w:before="74" w:after="35"/>
        <w:ind w:right="494"/>
        <w:jc w:val="right"/>
      </w:pPr>
      <w:r>
        <w:lastRenderedPageBreak/>
        <w:t>Таблица</w:t>
      </w:r>
      <w:r>
        <w:rPr>
          <w:spacing w:val="1"/>
        </w:rPr>
        <w:t xml:space="preserve"> </w:t>
      </w:r>
      <w:r>
        <w:t>6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4"/>
        <w:gridCol w:w="2121"/>
        <w:gridCol w:w="2131"/>
        <w:gridCol w:w="1949"/>
      </w:tblGrid>
      <w:tr w:rsidR="00562E93">
        <w:trPr>
          <w:trHeight w:val="302"/>
        </w:trPr>
        <w:tc>
          <w:tcPr>
            <w:tcW w:w="3374" w:type="dxa"/>
          </w:tcPr>
          <w:p w:rsidR="00562E93" w:rsidRDefault="00703CDB">
            <w:pPr>
              <w:pStyle w:val="TableParagraph"/>
              <w:ind w:left="1094"/>
              <w:jc w:val="lef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21" w:type="dxa"/>
          </w:tcPr>
          <w:p w:rsidR="00562E93" w:rsidRDefault="003B46CC">
            <w:pPr>
              <w:pStyle w:val="TableParagraph"/>
              <w:ind w:left="517" w:right="513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22</w:t>
            </w:r>
          </w:p>
        </w:tc>
        <w:tc>
          <w:tcPr>
            <w:tcW w:w="2131" w:type="dxa"/>
          </w:tcPr>
          <w:p w:rsidR="00562E93" w:rsidRDefault="003B46CC">
            <w:pPr>
              <w:pStyle w:val="TableParagraph"/>
              <w:ind w:left="523" w:right="518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23</w:t>
            </w:r>
          </w:p>
        </w:tc>
        <w:tc>
          <w:tcPr>
            <w:tcW w:w="1949" w:type="dxa"/>
          </w:tcPr>
          <w:p w:rsidR="00562E93" w:rsidRDefault="003B46CC">
            <w:pPr>
              <w:pStyle w:val="TableParagraph"/>
              <w:ind w:left="432" w:right="427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703CDB">
              <w:rPr>
                <w:sz w:val="24"/>
              </w:rPr>
              <w:t>-20</w:t>
            </w:r>
            <w:r>
              <w:rPr>
                <w:sz w:val="24"/>
              </w:rPr>
              <w:t>24</w:t>
            </w:r>
          </w:p>
        </w:tc>
      </w:tr>
      <w:tr w:rsidR="00562E93">
        <w:trPr>
          <w:trHeight w:val="1199"/>
        </w:trPr>
        <w:tc>
          <w:tcPr>
            <w:tcW w:w="3374" w:type="dxa"/>
          </w:tcPr>
          <w:p w:rsidR="00562E93" w:rsidRDefault="00703CDB">
            <w:pPr>
              <w:pStyle w:val="TableParagraph"/>
              <w:tabs>
                <w:tab w:val="left" w:pos="2274"/>
              </w:tabs>
              <w:spacing w:line="259" w:lineRule="auto"/>
              <w:ind w:left="110" w:right="35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z w:val="24"/>
              </w:rPr>
              <w:tab/>
              <w:t>качеством</w:t>
            </w:r>
          </w:p>
          <w:p w:rsidR="00562E93" w:rsidRDefault="00703CDB">
            <w:pPr>
              <w:pStyle w:val="TableParagraph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1" w:type="dxa"/>
          </w:tcPr>
          <w:p w:rsidR="00562E93" w:rsidRDefault="00562E93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562E93" w:rsidRDefault="00703CDB">
            <w:pPr>
              <w:pStyle w:val="TableParagraph"/>
              <w:spacing w:before="0"/>
              <w:ind w:left="513" w:right="513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2131" w:type="dxa"/>
          </w:tcPr>
          <w:p w:rsidR="00562E93" w:rsidRDefault="00562E93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562E93" w:rsidRDefault="00703CDB">
            <w:pPr>
              <w:pStyle w:val="TableParagraph"/>
              <w:spacing w:before="0"/>
              <w:ind w:left="518" w:right="518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949" w:type="dxa"/>
          </w:tcPr>
          <w:p w:rsidR="00562E93" w:rsidRDefault="00562E93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562E93" w:rsidRDefault="00703CDB">
            <w:pPr>
              <w:pStyle w:val="TableParagraph"/>
              <w:spacing w:before="0"/>
              <w:ind w:left="427" w:right="427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  <w:tr w:rsidR="00562E93">
        <w:trPr>
          <w:trHeight w:val="901"/>
        </w:trPr>
        <w:tc>
          <w:tcPr>
            <w:tcW w:w="3374" w:type="dxa"/>
          </w:tcPr>
          <w:p w:rsidR="00562E93" w:rsidRDefault="00703CDB">
            <w:pPr>
              <w:pStyle w:val="TableParagraph"/>
              <w:tabs>
                <w:tab w:val="left" w:pos="1779"/>
                <w:tab w:val="left" w:pos="2211"/>
              </w:tabs>
              <w:spacing w:line="259" w:lineRule="auto"/>
              <w:ind w:left="110" w:right="101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</w:p>
          <w:p w:rsidR="00562E93" w:rsidRDefault="00703CDB">
            <w:pPr>
              <w:pStyle w:val="TableParagraph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1" w:type="dxa"/>
          </w:tcPr>
          <w:p w:rsidR="00562E93" w:rsidRDefault="00562E93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562E93" w:rsidRDefault="00703CDB">
            <w:pPr>
              <w:pStyle w:val="TableParagraph"/>
              <w:spacing w:before="0"/>
              <w:ind w:left="513" w:right="513"/>
              <w:rPr>
                <w:sz w:val="24"/>
              </w:rPr>
            </w:pPr>
            <w:r>
              <w:rPr>
                <w:sz w:val="24"/>
              </w:rPr>
              <w:t>97%</w:t>
            </w:r>
          </w:p>
        </w:tc>
        <w:tc>
          <w:tcPr>
            <w:tcW w:w="2131" w:type="dxa"/>
          </w:tcPr>
          <w:p w:rsidR="00562E93" w:rsidRDefault="00562E93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562E93" w:rsidRDefault="00703CDB">
            <w:pPr>
              <w:pStyle w:val="TableParagraph"/>
              <w:spacing w:before="0"/>
              <w:ind w:left="518" w:right="518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  <w:tc>
          <w:tcPr>
            <w:tcW w:w="1949" w:type="dxa"/>
          </w:tcPr>
          <w:p w:rsidR="00562E93" w:rsidRDefault="00562E93">
            <w:pPr>
              <w:pStyle w:val="TableParagraph"/>
              <w:spacing w:before="11"/>
              <w:jc w:val="left"/>
              <w:rPr>
                <w:sz w:val="25"/>
              </w:rPr>
            </w:pPr>
          </w:p>
          <w:p w:rsidR="00562E93" w:rsidRDefault="00703CDB">
            <w:pPr>
              <w:pStyle w:val="TableParagraph"/>
              <w:spacing w:before="0"/>
              <w:ind w:left="427" w:right="427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</w:tr>
    </w:tbl>
    <w:p w:rsidR="00562E93" w:rsidRDefault="00562E93">
      <w:pPr>
        <w:pStyle w:val="a3"/>
        <w:spacing w:before="7"/>
        <w:rPr>
          <w:sz w:val="27"/>
        </w:rPr>
      </w:pPr>
    </w:p>
    <w:p w:rsidR="00562E93" w:rsidRDefault="00703CDB">
      <w:pPr>
        <w:pStyle w:val="Heading1"/>
        <w:spacing w:before="1"/>
        <w:ind w:left="828"/>
      </w:pPr>
      <w:r>
        <w:t>Выводы:</w:t>
      </w:r>
    </w:p>
    <w:p w:rsidR="00562E93" w:rsidRDefault="00703CDB">
      <w:pPr>
        <w:pStyle w:val="a4"/>
        <w:numPr>
          <w:ilvl w:val="1"/>
          <w:numId w:val="1"/>
        </w:numPr>
        <w:tabs>
          <w:tab w:val="left" w:pos="1396"/>
        </w:tabs>
        <w:spacing w:before="40" w:line="266" w:lineRule="auto"/>
        <w:ind w:right="506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</w:t>
      </w:r>
      <w:r w:rsidR="003B46CC">
        <w:rPr>
          <w:sz w:val="24"/>
        </w:rPr>
        <w:t>ких коллективах</w:t>
      </w:r>
      <w:r>
        <w:rPr>
          <w:sz w:val="24"/>
        </w:rPr>
        <w:t>;</w:t>
      </w:r>
    </w:p>
    <w:p w:rsidR="00562E93" w:rsidRDefault="00703CDB">
      <w:pPr>
        <w:pStyle w:val="a4"/>
        <w:numPr>
          <w:ilvl w:val="1"/>
          <w:numId w:val="1"/>
        </w:numPr>
        <w:tabs>
          <w:tab w:val="left" w:pos="1396"/>
        </w:tabs>
        <w:spacing w:before="16" w:line="271" w:lineRule="auto"/>
        <w:ind w:right="499"/>
        <w:jc w:val="both"/>
        <w:rPr>
          <w:sz w:val="24"/>
        </w:rPr>
      </w:pPr>
      <w:r>
        <w:rPr>
          <w:sz w:val="24"/>
        </w:rPr>
        <w:t xml:space="preserve">сохранность контингента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составляет 100% за все годы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 w:rsidR="003B46CC">
        <w:rPr>
          <w:sz w:val="24"/>
        </w:rPr>
        <w:t xml:space="preserve"> </w:t>
      </w:r>
      <w:proofErr w:type="spellStart"/>
      <w:r w:rsidR="003B46CC">
        <w:rPr>
          <w:sz w:val="24"/>
        </w:rPr>
        <w:t>предпрофессиональной</w:t>
      </w:r>
      <w:proofErr w:type="spellEnd"/>
      <w:r w:rsidR="003B46CC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62E93" w:rsidRDefault="00703CDB">
      <w:pPr>
        <w:pStyle w:val="a4"/>
        <w:numPr>
          <w:ilvl w:val="1"/>
          <w:numId w:val="1"/>
        </w:numPr>
        <w:tabs>
          <w:tab w:val="left" w:pos="1396"/>
        </w:tabs>
        <w:spacing w:line="271" w:lineRule="auto"/>
        <w:ind w:right="509"/>
        <w:jc w:val="both"/>
        <w:rPr>
          <w:sz w:val="24"/>
        </w:rPr>
      </w:pPr>
      <w:r>
        <w:rPr>
          <w:sz w:val="24"/>
        </w:rPr>
        <w:t xml:space="preserve">материал дополнительной </w:t>
      </w:r>
      <w:proofErr w:type="spellStart"/>
      <w:r w:rsidR="003B46CC">
        <w:rPr>
          <w:sz w:val="24"/>
        </w:rPr>
        <w:t>предпрофессиональной</w:t>
      </w:r>
      <w:proofErr w:type="spellEnd"/>
      <w:r w:rsidR="003B46CC">
        <w:rPr>
          <w:sz w:val="24"/>
        </w:rPr>
        <w:t xml:space="preserve"> </w:t>
      </w:r>
      <w:r>
        <w:rPr>
          <w:sz w:val="24"/>
        </w:rPr>
        <w:t>общеобраз</w:t>
      </w:r>
      <w:r>
        <w:rPr>
          <w:sz w:val="24"/>
        </w:rPr>
        <w:t>овательной программы усваивается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объёме;</w:t>
      </w:r>
    </w:p>
    <w:p w:rsidR="00562E93" w:rsidRDefault="00703CDB">
      <w:pPr>
        <w:pStyle w:val="a4"/>
        <w:numPr>
          <w:ilvl w:val="1"/>
          <w:numId w:val="1"/>
        </w:numPr>
        <w:tabs>
          <w:tab w:val="left" w:pos="1396"/>
        </w:tabs>
        <w:spacing w:line="268" w:lineRule="auto"/>
        <w:ind w:left="1394" w:right="499"/>
        <w:jc w:val="both"/>
        <w:rPr>
          <w:sz w:val="24"/>
        </w:rPr>
      </w:pPr>
      <w:r>
        <w:rPr>
          <w:sz w:val="24"/>
        </w:rPr>
        <w:t>91,7%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562E93" w:rsidRDefault="00703CDB">
      <w:pPr>
        <w:pStyle w:val="a4"/>
        <w:numPr>
          <w:ilvl w:val="1"/>
          <w:numId w:val="1"/>
        </w:numPr>
        <w:tabs>
          <w:tab w:val="left" w:pos="1395"/>
        </w:tabs>
        <w:spacing w:before="14" w:line="271" w:lineRule="auto"/>
        <w:ind w:left="1394" w:right="505"/>
        <w:jc w:val="both"/>
        <w:rPr>
          <w:sz w:val="24"/>
        </w:rPr>
      </w:pPr>
      <w:r>
        <w:rPr>
          <w:sz w:val="24"/>
        </w:rPr>
        <w:t>обучающиеся и их родители (законные представители) удовлетворены 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sectPr w:rsidR="00562E93" w:rsidSect="00562E93">
      <w:pgSz w:w="11910" w:h="16840"/>
      <w:pgMar w:top="1080" w:right="3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B7"/>
    <w:multiLevelType w:val="hybridMultilevel"/>
    <w:tmpl w:val="14BCE7B8"/>
    <w:lvl w:ilvl="0" w:tplc="13DC345A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21AB6">
      <w:start w:val="1"/>
      <w:numFmt w:val="decimal"/>
      <w:lvlText w:val="%2."/>
      <w:lvlJc w:val="left"/>
      <w:pPr>
        <w:ind w:left="139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A46336">
      <w:numFmt w:val="bullet"/>
      <w:lvlText w:val="•"/>
      <w:lvlJc w:val="left"/>
      <w:pPr>
        <w:ind w:left="2418" w:hanging="711"/>
      </w:pPr>
      <w:rPr>
        <w:rFonts w:hint="default"/>
        <w:lang w:val="ru-RU" w:eastAsia="en-US" w:bidi="ar-SA"/>
      </w:rPr>
    </w:lvl>
    <w:lvl w:ilvl="3" w:tplc="8B1AD116">
      <w:numFmt w:val="bullet"/>
      <w:lvlText w:val="•"/>
      <w:lvlJc w:val="left"/>
      <w:pPr>
        <w:ind w:left="3436" w:hanging="711"/>
      </w:pPr>
      <w:rPr>
        <w:rFonts w:hint="default"/>
        <w:lang w:val="ru-RU" w:eastAsia="en-US" w:bidi="ar-SA"/>
      </w:rPr>
    </w:lvl>
    <w:lvl w:ilvl="4" w:tplc="E3A01F86">
      <w:numFmt w:val="bullet"/>
      <w:lvlText w:val="•"/>
      <w:lvlJc w:val="left"/>
      <w:pPr>
        <w:ind w:left="4454" w:hanging="711"/>
      </w:pPr>
      <w:rPr>
        <w:rFonts w:hint="default"/>
        <w:lang w:val="ru-RU" w:eastAsia="en-US" w:bidi="ar-SA"/>
      </w:rPr>
    </w:lvl>
    <w:lvl w:ilvl="5" w:tplc="A7862846">
      <w:numFmt w:val="bullet"/>
      <w:lvlText w:val="•"/>
      <w:lvlJc w:val="left"/>
      <w:pPr>
        <w:ind w:left="5472" w:hanging="711"/>
      </w:pPr>
      <w:rPr>
        <w:rFonts w:hint="default"/>
        <w:lang w:val="ru-RU" w:eastAsia="en-US" w:bidi="ar-SA"/>
      </w:rPr>
    </w:lvl>
    <w:lvl w:ilvl="6" w:tplc="544416D0">
      <w:numFmt w:val="bullet"/>
      <w:lvlText w:val="•"/>
      <w:lvlJc w:val="left"/>
      <w:pPr>
        <w:ind w:left="6491" w:hanging="711"/>
      </w:pPr>
      <w:rPr>
        <w:rFonts w:hint="default"/>
        <w:lang w:val="ru-RU" w:eastAsia="en-US" w:bidi="ar-SA"/>
      </w:rPr>
    </w:lvl>
    <w:lvl w:ilvl="7" w:tplc="A288BA88">
      <w:numFmt w:val="bullet"/>
      <w:lvlText w:val="•"/>
      <w:lvlJc w:val="left"/>
      <w:pPr>
        <w:ind w:left="7509" w:hanging="711"/>
      </w:pPr>
      <w:rPr>
        <w:rFonts w:hint="default"/>
        <w:lang w:val="ru-RU" w:eastAsia="en-US" w:bidi="ar-SA"/>
      </w:rPr>
    </w:lvl>
    <w:lvl w:ilvl="8" w:tplc="AA18DB00">
      <w:numFmt w:val="bullet"/>
      <w:lvlText w:val="•"/>
      <w:lvlJc w:val="left"/>
      <w:pPr>
        <w:ind w:left="852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E93"/>
    <w:rsid w:val="003B46CC"/>
    <w:rsid w:val="00562E93"/>
    <w:rsid w:val="00607187"/>
    <w:rsid w:val="00703CDB"/>
    <w:rsid w:val="009E4ECE"/>
    <w:rsid w:val="00E2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E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E9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2E93"/>
    <w:pPr>
      <w:spacing w:before="26"/>
      <w:ind w:left="10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2E93"/>
    <w:pPr>
      <w:spacing w:before="10"/>
      <w:ind w:left="852" w:hanging="711"/>
      <w:jc w:val="both"/>
    </w:pPr>
  </w:style>
  <w:style w:type="paragraph" w:customStyle="1" w:styleId="TableParagraph">
    <w:name w:val="Table Paragraph"/>
    <w:basedOn w:val="a"/>
    <w:uiPriority w:val="1"/>
    <w:qFormat/>
    <w:rsid w:val="00562E93"/>
    <w:pPr>
      <w:spacing w:before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результативности и качестве реализации дополнительной общеобразовательной общеразвивающей программы за период 3-х последних лет</vt:lpstr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результативности и качестве реализации дополнительной общеобразовательной общеразвивающей программы за период 3-х последних лет</dc:title>
  <dc:creator>User</dc:creator>
  <cp:lastModifiedBy>СБ-070</cp:lastModifiedBy>
  <cp:revision>3</cp:revision>
  <dcterms:created xsi:type="dcterms:W3CDTF">2024-02-14T04:44:00Z</dcterms:created>
  <dcterms:modified xsi:type="dcterms:W3CDTF">2024-02-14T05:17:00Z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2020-08-17T00:00:00Z</vt:filetime>
  </property>
</Properties>
</file>