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D4" w:rsidRDefault="006F14D4" w:rsidP="005325F7">
      <w:pPr>
        <w:shd w:val="clear" w:color="auto" w:fill="FFFFFF"/>
        <w:spacing w:after="0" w:line="360" w:lineRule="auto"/>
        <w:jc w:val="center"/>
        <w:textAlignment w:val="baseline"/>
      </w:pPr>
    </w:p>
    <w:p w:rsidR="006F14D4" w:rsidRDefault="006F14D4" w:rsidP="005325F7">
      <w:pPr>
        <w:shd w:val="clear" w:color="auto" w:fill="FFFFFF"/>
        <w:spacing w:after="0" w:line="360" w:lineRule="auto"/>
        <w:jc w:val="center"/>
        <w:textAlignment w:val="baseline"/>
      </w:pPr>
    </w:p>
    <w:p w:rsidR="009F5122" w:rsidRDefault="009F5122" w:rsidP="009F51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Pr="007544C1">
        <w:rPr>
          <w:b/>
          <w:sz w:val="28"/>
          <w:szCs w:val="28"/>
        </w:rPr>
        <w:t>АВТОНОМНОЕ УЧРЕЖДЕНИЕ  ДО</w:t>
      </w:r>
      <w:r>
        <w:rPr>
          <w:b/>
          <w:sz w:val="28"/>
          <w:szCs w:val="28"/>
        </w:rPr>
        <w:t>ПОЛНИТЕЛЬНОГО ОБРАЗОВАНИЯ</w:t>
      </w:r>
    </w:p>
    <w:p w:rsidR="009F5122" w:rsidRDefault="009F5122" w:rsidP="009F5122">
      <w:pPr>
        <w:spacing w:line="240" w:lineRule="auto"/>
        <w:jc w:val="center"/>
        <w:rPr>
          <w:b/>
          <w:sz w:val="28"/>
          <w:szCs w:val="28"/>
        </w:rPr>
      </w:pPr>
      <w:r w:rsidRPr="007544C1">
        <w:rPr>
          <w:b/>
          <w:sz w:val="28"/>
          <w:szCs w:val="28"/>
        </w:rPr>
        <w:t>«КАЗАНСКАЯ ДЕТСКАЯ ШКОЛА ИСКУССТВ»</w:t>
      </w:r>
      <w:r>
        <w:rPr>
          <w:b/>
          <w:sz w:val="28"/>
          <w:szCs w:val="28"/>
        </w:rPr>
        <w:t xml:space="preserve"> </w:t>
      </w:r>
    </w:p>
    <w:p w:rsidR="009F5122" w:rsidRPr="007544C1" w:rsidRDefault="009F5122" w:rsidP="009F51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(МАУ ДО «КДШИ»)</w:t>
      </w:r>
    </w:p>
    <w:p w:rsidR="006F14D4" w:rsidRDefault="006F14D4" w:rsidP="006F14D4">
      <w:pPr>
        <w:shd w:val="clear" w:color="auto" w:fill="FFFFFF"/>
        <w:tabs>
          <w:tab w:val="left" w:pos="4075"/>
        </w:tabs>
        <w:spacing w:after="0" w:line="360" w:lineRule="auto"/>
        <w:textAlignment w:val="baseline"/>
      </w:pPr>
    </w:p>
    <w:p w:rsidR="00666727" w:rsidRDefault="006F14D4" w:rsidP="006F14D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F14D4">
        <w:rPr>
          <w:rFonts w:ascii="Times New Roman" w:hAnsi="Times New Roman" w:cs="Times New Roman"/>
          <w:b/>
          <w:sz w:val="24"/>
          <w:szCs w:val="24"/>
        </w:rPr>
        <w:t>ОТЧЕТ ПО РЕЗУЛЬТАТАМ САМООБСЛЕД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ОВАНИЯ </w:t>
      </w:r>
    </w:p>
    <w:p w:rsidR="006F14D4" w:rsidRDefault="009F5122" w:rsidP="006F14D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Казанс</w:t>
      </w:r>
      <w:r w:rsidR="00422FAB">
        <w:rPr>
          <w:rFonts w:ascii="Times New Roman" w:hAnsi="Times New Roman" w:cs="Times New Roman"/>
          <w:b/>
          <w:sz w:val="24"/>
          <w:szCs w:val="24"/>
        </w:rPr>
        <w:t>кая</w:t>
      </w:r>
      <w:proofErr w:type="gramEnd"/>
      <w:r w:rsidR="00422FAB">
        <w:rPr>
          <w:rFonts w:ascii="Times New Roman" w:hAnsi="Times New Roman" w:cs="Times New Roman"/>
          <w:b/>
          <w:sz w:val="24"/>
          <w:szCs w:val="24"/>
        </w:rPr>
        <w:t xml:space="preserve"> детская школа искусств»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F14D4">
        <w:rPr>
          <w:rFonts w:ascii="Times New Roman" w:hAnsi="Times New Roman" w:cs="Times New Roman"/>
          <w:b/>
          <w:sz w:val="24"/>
          <w:szCs w:val="24"/>
        </w:rPr>
        <w:t>.</w:t>
      </w:r>
    </w:p>
    <w:p w:rsidR="006F14D4" w:rsidRDefault="006F14D4" w:rsidP="006F14D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C1B83" w:rsidRDefault="006F14D4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5122">
        <w:rPr>
          <w:rFonts w:ascii="Times New Roman" w:hAnsi="Times New Roman" w:cs="Times New Roman"/>
          <w:sz w:val="24"/>
          <w:szCs w:val="24"/>
        </w:rPr>
        <w:t xml:space="preserve">МАУ ДО «КДШИ» ДШИ </w:t>
      </w:r>
      <w:r w:rsidRPr="006F14D4">
        <w:rPr>
          <w:rFonts w:ascii="Times New Roman" w:hAnsi="Times New Roman" w:cs="Times New Roman"/>
          <w:sz w:val="24"/>
          <w:szCs w:val="24"/>
        </w:rPr>
        <w:t xml:space="preserve">проводилось в соответствии с Порядком проведения самообследования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4D4">
        <w:rPr>
          <w:rFonts w:ascii="Times New Roman" w:hAnsi="Times New Roman" w:cs="Times New Roman"/>
          <w:sz w:val="24"/>
          <w:szCs w:val="24"/>
        </w:rPr>
        <w:t>образовательной организации, утвержденного приказом от 14.06.2013г. № 462 «Об утверждении Порядка проведения самообследования образовательной организации»,</w:t>
      </w:r>
      <w:r>
        <w:rPr>
          <w:rFonts w:ascii="Times New Roman" w:hAnsi="Times New Roman" w:cs="Times New Roman"/>
          <w:sz w:val="24"/>
          <w:szCs w:val="24"/>
        </w:rPr>
        <w:t xml:space="preserve">  приказом М</w:t>
      </w:r>
      <w:r w:rsidRPr="006F14D4">
        <w:rPr>
          <w:rFonts w:ascii="Times New Roman" w:hAnsi="Times New Roman" w:cs="Times New Roman"/>
          <w:sz w:val="24"/>
          <w:szCs w:val="24"/>
        </w:rPr>
        <w:t xml:space="preserve">инистерства образования и науки Российской Федерации от 10.12.2013 года № 1324 «Об утверждении показателей деятельности образовательной организации, подлежащей </w:t>
      </w:r>
      <w:proofErr w:type="spellStart"/>
      <w:r w:rsidRPr="006F14D4">
        <w:rPr>
          <w:rFonts w:ascii="Times New Roman" w:hAnsi="Times New Roman" w:cs="Times New Roman"/>
          <w:sz w:val="24"/>
          <w:szCs w:val="24"/>
        </w:rPr>
        <w:t>самообследован</w:t>
      </w:r>
      <w:r w:rsidR="006C1B83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="006C1B83">
        <w:rPr>
          <w:rFonts w:ascii="Times New Roman" w:hAnsi="Times New Roman" w:cs="Times New Roman"/>
          <w:sz w:val="24"/>
          <w:szCs w:val="24"/>
        </w:rPr>
        <w:t>»,  Федерального закона «Об образовании» от 29.12.2012 № 273 – ФЗ</w:t>
      </w:r>
      <w:r w:rsidR="003E0D79">
        <w:rPr>
          <w:rFonts w:ascii="Times New Roman" w:hAnsi="Times New Roman" w:cs="Times New Roman"/>
          <w:sz w:val="24"/>
          <w:szCs w:val="24"/>
        </w:rPr>
        <w:t>,  внутренним</w:t>
      </w:r>
      <w:r w:rsidR="009F5122">
        <w:rPr>
          <w:rFonts w:ascii="Times New Roman" w:hAnsi="Times New Roman" w:cs="Times New Roman"/>
          <w:sz w:val="24"/>
          <w:szCs w:val="24"/>
        </w:rPr>
        <w:t>и локальными актами МАУ ДО «КДШИ»</w:t>
      </w:r>
      <w:r w:rsidR="003E0D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1B83" w:rsidRDefault="006F14D4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14D4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 открытости инфор</w:t>
      </w:r>
      <w:r w:rsidR="006C1B83">
        <w:rPr>
          <w:rFonts w:ascii="Times New Roman" w:hAnsi="Times New Roman" w:cs="Times New Roman"/>
          <w:sz w:val="24"/>
          <w:szCs w:val="24"/>
        </w:rPr>
        <w:t>мации о деятельности школы</w:t>
      </w:r>
      <w:r w:rsidRPr="006F14D4">
        <w:rPr>
          <w:rFonts w:ascii="Times New Roman" w:hAnsi="Times New Roman" w:cs="Times New Roman"/>
          <w:sz w:val="24"/>
          <w:szCs w:val="24"/>
        </w:rPr>
        <w:t>, а также подготовка отчета о результатах самообследования. В ходе самообследования изучены следующие документы: нормативно-правовые, учебный план и рабочие программы, годовой календарный учебный график, расписание занятий, классные журналы, материалы об учебно-методическом, информационном, материально-техническом и кадровом обеспечении, планы и отчёты образоват</w:t>
      </w:r>
      <w:r w:rsidR="00553FBB">
        <w:rPr>
          <w:rFonts w:ascii="Times New Roman" w:hAnsi="Times New Roman" w:cs="Times New Roman"/>
          <w:sz w:val="24"/>
          <w:szCs w:val="24"/>
        </w:rPr>
        <w:t>ель</w:t>
      </w:r>
      <w:r w:rsidR="00422FAB">
        <w:rPr>
          <w:rFonts w:ascii="Times New Roman" w:hAnsi="Times New Roman" w:cs="Times New Roman"/>
          <w:sz w:val="24"/>
          <w:szCs w:val="24"/>
        </w:rPr>
        <w:t>ного учреждения 2021</w:t>
      </w:r>
      <w:r w:rsidR="009F5122">
        <w:rPr>
          <w:rFonts w:ascii="Times New Roman" w:hAnsi="Times New Roman" w:cs="Times New Roman"/>
          <w:sz w:val="24"/>
          <w:szCs w:val="24"/>
        </w:rPr>
        <w:t xml:space="preserve"> </w:t>
      </w:r>
      <w:r w:rsidRPr="006F14D4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3E0D79" w:rsidRPr="003E0D79" w:rsidRDefault="003E0D79" w:rsidP="009F5122">
      <w:pPr>
        <w:keepNext/>
        <w:spacing w:after="0" w:line="240" w:lineRule="auto"/>
        <w:ind w:firstLine="79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анализировались:</w:t>
      </w:r>
    </w:p>
    <w:p w:rsidR="003E0D79" w:rsidRPr="003E0D79" w:rsidRDefault="003E0D79" w:rsidP="009F51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организационно-правовое обеспечение образовательной деятельности;</w:t>
      </w:r>
    </w:p>
    <w:p w:rsidR="003E0D79" w:rsidRPr="003E0D79" w:rsidRDefault="003E0D79" w:rsidP="009F51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система управления;</w:t>
      </w:r>
    </w:p>
    <w:p w:rsidR="00086541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</w:t>
      </w:r>
      <w:r w:rsid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6362" w:rsidRPr="00086541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деятельность;</w:t>
      </w:r>
    </w:p>
    <w:p w:rsidR="002D6362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концертно – конку</w:t>
      </w:r>
      <w:r w:rsidR="00AC71FA">
        <w:rPr>
          <w:rFonts w:ascii="Times New Roman" w:eastAsia="Times New Roman" w:hAnsi="Times New Roman" w:cs="Times New Roman"/>
          <w:sz w:val="24"/>
          <w:szCs w:val="24"/>
          <w:lang w:eastAsia="ru-RU"/>
        </w:rPr>
        <w:t>рсная, выставочная деятельность</w:t>
      </w: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6362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работа;</w:t>
      </w:r>
    </w:p>
    <w:p w:rsidR="003E0D79" w:rsidRPr="002D6362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образовательного процесса по заявленным образовательным программам</w:t>
      </w:r>
      <w:r w:rsidRPr="002D6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(качественный состав педагогических кадров);</w:t>
      </w:r>
    </w:p>
    <w:p w:rsidR="003E0D79" w:rsidRPr="003E0D79" w:rsidRDefault="003E0D79" w:rsidP="009F5122">
      <w:pPr>
        <w:keepNext/>
        <w:numPr>
          <w:ilvl w:val="0"/>
          <w:numId w:val="2"/>
        </w:numPr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учебно-методическая литература и иные библиотечно-информационные ресурсы и средства обеспечения образовательного процесса, необходимых для реализации образовательных программ;</w:t>
      </w:r>
    </w:p>
    <w:p w:rsidR="003E0D79" w:rsidRPr="00E21792" w:rsidRDefault="009F5122" w:rsidP="009F5122">
      <w:pPr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МАУ ДО «КДШИ»</w:t>
      </w:r>
      <w:r w:rsidR="003E0D79"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(обеспеченность образовательного процесса необходимым оборудованием).</w:t>
      </w:r>
    </w:p>
    <w:p w:rsidR="009F5122" w:rsidRDefault="009F5122" w:rsidP="009F512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C1B83" w:rsidRDefault="006C1B83" w:rsidP="009F512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1B83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624843" w:rsidRDefault="003E0D79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624843" w:rsidRPr="00330894" w:rsidTr="005717D0">
        <w:tc>
          <w:tcPr>
            <w:tcW w:w="9781" w:type="dxa"/>
          </w:tcPr>
          <w:p w:rsidR="00624843" w:rsidRPr="001C10E6" w:rsidRDefault="00624843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330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аименование </w:t>
            </w: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учреждения</w:t>
            </w:r>
          </w:p>
          <w:p w:rsidR="00624843" w:rsidRPr="00330894" w:rsidRDefault="009F5122" w:rsidP="009F5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</w:t>
            </w:r>
            <w:r w:rsidR="00624843" w:rsidRPr="003E2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 дополнительного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«Казанская детская школа искусств» (МАУ ДО «КДШИ»</w:t>
            </w:r>
            <w:r w:rsidR="00624843" w:rsidRPr="00D433C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24843" w:rsidRPr="00330894" w:rsidTr="005717D0">
        <w:tc>
          <w:tcPr>
            <w:tcW w:w="9781" w:type="dxa"/>
          </w:tcPr>
          <w:p w:rsidR="00624843" w:rsidRPr="00330894" w:rsidRDefault="00624843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создания учреждения</w:t>
            </w:r>
          </w:p>
          <w:p w:rsidR="00624843" w:rsidRPr="00330894" w:rsidRDefault="009F5122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1965</w:t>
            </w:r>
            <w:r w:rsidR="00624843" w:rsidRPr="0033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год, решение исполнительного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Казанского района</w:t>
            </w:r>
          </w:p>
        </w:tc>
      </w:tr>
      <w:tr w:rsidR="00624843" w:rsidRPr="00330894" w:rsidTr="005717D0">
        <w:tc>
          <w:tcPr>
            <w:tcW w:w="9781" w:type="dxa"/>
          </w:tcPr>
          <w:p w:rsidR="00624843" w:rsidRPr="001C10E6" w:rsidRDefault="00624843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Юридический адрес</w:t>
            </w:r>
          </w:p>
          <w:p w:rsidR="00624843" w:rsidRDefault="009F5122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627420 Россия, Тюменская область, Казанский район, 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Казанское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К.Маркса - 5</w:t>
            </w:r>
            <w:r w:rsidR="00624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4843" w:rsidRDefault="009F5122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8(24553)4-25-60</w:t>
            </w:r>
            <w:r w:rsidR="00624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</w:t>
            </w:r>
          </w:p>
          <w:p w:rsidR="00624843" w:rsidRPr="00330894" w:rsidRDefault="009F5122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 (37553) 4-12-79</w:t>
            </w:r>
            <w:r w:rsidR="00624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вахта</w:t>
            </w:r>
          </w:p>
        </w:tc>
      </w:tr>
      <w:tr w:rsidR="00624843" w:rsidRPr="00330894" w:rsidTr="005717D0">
        <w:tc>
          <w:tcPr>
            <w:tcW w:w="9781" w:type="dxa"/>
          </w:tcPr>
          <w:p w:rsidR="00624843" w:rsidRPr="001C10E6" w:rsidRDefault="00624843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Структура учреждения</w:t>
            </w:r>
          </w:p>
          <w:p w:rsidR="00624843" w:rsidRPr="00FA284A" w:rsidRDefault="00624843" w:rsidP="00FA28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Отделения: </w:t>
            </w:r>
            <w:proofErr w:type="gramStart"/>
            <w:r w:rsidR="00FA284A" w:rsidRPr="00FA284A">
              <w:rPr>
                <w:rFonts w:ascii="Times New Roman" w:hAnsi="Times New Roman" w:cs="Times New Roman"/>
                <w:sz w:val="24"/>
                <w:szCs w:val="24"/>
              </w:rPr>
              <w:t xml:space="preserve">Живопись, </w:t>
            </w:r>
            <w:r w:rsidR="00FA284A" w:rsidRPr="00FA284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театра</w:t>
            </w:r>
            <w:r w:rsidR="00FA284A" w:rsidRPr="00FA2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284A" w:rsidRPr="00FA284A">
              <w:rPr>
                <w:rFonts w:ascii="Times New Roman" w:eastAsia="Calibri" w:hAnsi="Times New Roman" w:cs="Times New Roman"/>
                <w:sz w:val="24"/>
                <w:szCs w:val="24"/>
              </w:rPr>
              <w:t>Народные</w:t>
            </w:r>
            <w:r w:rsidR="00553FB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инструменты, </w:t>
            </w:r>
            <w:r w:rsidR="00FA284A" w:rsidRPr="00FA284A">
              <w:rPr>
                <w:rFonts w:ascii="Times New Roman" w:hAnsi="Times New Roman" w:cs="Times New Roman"/>
                <w:sz w:val="24"/>
                <w:szCs w:val="24"/>
              </w:rPr>
              <w:t>Фортепиано, Хореографическое творчество, Хоровое пение, вокал</w:t>
            </w:r>
            <w:r w:rsidR="00FA2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62594" w:rsidRPr="00330894" w:rsidTr="005717D0">
        <w:tc>
          <w:tcPr>
            <w:tcW w:w="9781" w:type="dxa"/>
          </w:tcPr>
          <w:p w:rsidR="00162594" w:rsidRPr="00593D64" w:rsidRDefault="00162594" w:rsidP="009F51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 образовательного  учреждения  лицензии:</w:t>
            </w:r>
          </w:p>
          <w:p w:rsidR="00162594" w:rsidRPr="00593D64" w:rsidRDefault="00162594" w:rsidP="009F51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</w:t>
            </w:r>
            <w:r w:rsidR="00FA284A" w:rsidRPr="00915A7F">
              <w:rPr>
                <w:rFonts w:ascii="Calibri" w:eastAsia="Calibri" w:hAnsi="Calibri" w:cs="Times New Roman"/>
                <w:b/>
              </w:rPr>
              <w:t>1077205001840</w:t>
            </w:r>
          </w:p>
          <w:p w:rsidR="00162594" w:rsidRPr="00593D64" w:rsidRDefault="00FA284A" w:rsidP="009F51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№467</w:t>
            </w:r>
          </w:p>
          <w:p w:rsidR="00162594" w:rsidRPr="0080631E" w:rsidRDefault="00162594" w:rsidP="009F51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93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 w:rsidR="00FA284A">
              <w:rPr>
                <w:rFonts w:ascii="Calibri" w:eastAsia="Calibri" w:hAnsi="Calibri" w:cs="Times New Roman"/>
                <w:b/>
              </w:rPr>
              <w:t>7218005970</w:t>
            </w:r>
          </w:p>
          <w:p w:rsidR="00162594" w:rsidRDefault="00BB532B" w:rsidP="009F51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72 Л 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0001520</w:t>
            </w:r>
          </w:p>
          <w:p w:rsidR="00162594" w:rsidRPr="00593D64" w:rsidRDefault="00BB532B" w:rsidP="009F51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05.11. 2015 г. № 468</w:t>
            </w:r>
            <w:r w:rsidR="00162594">
              <w:rPr>
                <w:rFonts w:ascii="Times New Roman" w:eastAsia="Calibri" w:hAnsi="Times New Roman" w:cs="Times New Roman"/>
                <w:sz w:val="24"/>
                <w:szCs w:val="24"/>
              </w:rPr>
              <w:t>- ОД</w:t>
            </w:r>
          </w:p>
          <w:p w:rsidR="00162594" w:rsidRPr="00593D64" w:rsidRDefault="00BB532B" w:rsidP="009F51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Лицензия от 05.11.2015 г. № 467</w:t>
            </w:r>
          </w:p>
          <w:p w:rsidR="00162594" w:rsidRPr="00377D8E" w:rsidRDefault="00162594" w:rsidP="009F51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10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– бессрочно.</w:t>
            </w:r>
          </w:p>
        </w:tc>
      </w:tr>
      <w:tr w:rsidR="00162594" w:rsidRPr="00330894" w:rsidTr="005717D0">
        <w:tc>
          <w:tcPr>
            <w:tcW w:w="9781" w:type="dxa"/>
          </w:tcPr>
          <w:p w:rsidR="00162594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Устав</w:t>
            </w:r>
          </w:p>
          <w:p w:rsidR="00162594" w:rsidRDefault="00BB532B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 Приказом отдела по культуре, спорту и молодежной политике администрации Каза</w:t>
            </w:r>
            <w:r w:rsidR="00553FBB">
              <w:rPr>
                <w:rFonts w:ascii="Times New Roman" w:eastAsia="Calibri" w:hAnsi="Times New Roman" w:cs="Times New Roman"/>
                <w:sz w:val="24"/>
                <w:szCs w:val="24"/>
              </w:rPr>
              <w:t>нского муниципального района №2 от 20.01.2020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2D6362" w:rsidRPr="00330894" w:rsidRDefault="002D6362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594" w:rsidRPr="00330894" w:rsidTr="005717D0">
        <w:tc>
          <w:tcPr>
            <w:tcW w:w="9781" w:type="dxa"/>
          </w:tcPr>
          <w:p w:rsidR="00162594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утвержденных услуг, оказываемых учреждением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162594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2594" w:rsidRDefault="00162594" w:rsidP="009F51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1.Реализация дополнительных общеобразовательных предпрофессиональных программ</w:t>
            </w:r>
            <w:r w:rsidR="000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2594" w:rsidRPr="00FE46A9" w:rsidRDefault="00162594" w:rsidP="009F51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E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0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2594" w:rsidRPr="00330894" w:rsidTr="005717D0">
        <w:tc>
          <w:tcPr>
            <w:tcW w:w="9781" w:type="dxa"/>
          </w:tcPr>
          <w:p w:rsidR="00162594" w:rsidRPr="001C10E6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Численный состав</w:t>
            </w:r>
          </w:p>
          <w:p w:rsidR="00162594" w:rsidRPr="00330894" w:rsidRDefault="00553FBB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162594" w:rsidRPr="001C1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62594" w:rsidRPr="001C10E6" w:rsidTr="005717D0">
        <w:tc>
          <w:tcPr>
            <w:tcW w:w="9781" w:type="dxa"/>
          </w:tcPr>
          <w:p w:rsidR="00162594" w:rsidRPr="001C10E6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Преподаватели</w:t>
            </w:r>
          </w:p>
          <w:p w:rsidR="00162594" w:rsidRPr="001C10E6" w:rsidRDefault="00BB532B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62594" w:rsidRPr="001C1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</w:p>
          <w:p w:rsidR="00162594" w:rsidRPr="001C10E6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162594" w:rsidRPr="001C10E6" w:rsidRDefault="00BB532B" w:rsidP="009F5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62594" w:rsidRPr="001C1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преподавателей имею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высшее образование,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</w:t>
            </w:r>
            <w:r w:rsidR="002D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2594" w:rsidRPr="001C1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преподават</w:t>
            </w:r>
            <w:r w:rsidR="002D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елей имеют среднее </w:t>
            </w:r>
            <w:r w:rsidR="00553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специальное </w:t>
            </w:r>
            <w:r w:rsidR="002D636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образование.</w:t>
            </w:r>
          </w:p>
        </w:tc>
      </w:tr>
    </w:tbl>
    <w:p w:rsidR="00624843" w:rsidRDefault="00624843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B532B" w:rsidRPr="00BB532B" w:rsidRDefault="00BB532B" w:rsidP="00BB532B">
      <w:pPr>
        <w:pStyle w:val="a7"/>
        <w:tabs>
          <w:tab w:val="left" w:pos="585"/>
        </w:tabs>
        <w:suppressAutoHyphens/>
        <w:spacing w:after="0"/>
        <w:jc w:val="both"/>
        <w:rPr>
          <w:sz w:val="24"/>
          <w:szCs w:val="24"/>
        </w:rPr>
      </w:pPr>
      <w:r w:rsidRPr="00BB532B">
        <w:rPr>
          <w:sz w:val="24"/>
          <w:szCs w:val="24"/>
        </w:rPr>
        <w:t>Основными целями образовательной деятельности Учреждения являются:</w:t>
      </w:r>
    </w:p>
    <w:p w:rsidR="00BB532B" w:rsidRPr="00BB532B" w:rsidRDefault="00BB532B" w:rsidP="00BB532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развитие мотивации личности к познанию и творчеству, реализация дополнительных образовательных программ и услуг в интересах личности, общества и государства;</w:t>
      </w:r>
    </w:p>
    <w:p w:rsidR="00BB532B" w:rsidRPr="00BB532B" w:rsidRDefault="00BB532B" w:rsidP="00BB532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удовлетворение образовательных потребностей граждан в области музыкального, художественного и эстетического воспитания;</w:t>
      </w:r>
    </w:p>
    <w:p w:rsidR="00BB532B" w:rsidRPr="00BB532B" w:rsidRDefault="00BB532B" w:rsidP="00BB532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выявление музыкально - и художественно-одарённых детей и создание наиболее благоприятных условий для совершенствования их таланта.</w:t>
      </w:r>
    </w:p>
    <w:p w:rsidR="00BB532B" w:rsidRPr="00BB532B" w:rsidRDefault="00BB532B" w:rsidP="00BB532B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Задачами Учреждения являются:</w:t>
      </w:r>
    </w:p>
    <w:p w:rsidR="00BB532B" w:rsidRPr="00BB532B" w:rsidRDefault="00BB532B" w:rsidP="00BB532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создание условий для всестороннего развития личности и раскрытия её способностей;</w:t>
      </w:r>
    </w:p>
    <w:p w:rsidR="00BB532B" w:rsidRPr="00BB532B" w:rsidRDefault="00BB532B" w:rsidP="00BB532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обеспечение необходимых условий для профессионального самоопределения и творческого труда, адаптации к жизни в обществе, формирования общей культуры;</w:t>
      </w:r>
    </w:p>
    <w:p w:rsidR="00BB532B" w:rsidRPr="00BB532B" w:rsidRDefault="00BB532B" w:rsidP="00BB532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организация содержательного досуга детей и подростков.</w:t>
      </w:r>
    </w:p>
    <w:p w:rsidR="00BB532B" w:rsidRPr="00BB532B" w:rsidRDefault="00BB532B" w:rsidP="00BB532B">
      <w:pPr>
        <w:pStyle w:val="a9"/>
        <w:tabs>
          <w:tab w:val="left" w:pos="0"/>
        </w:tabs>
        <w:ind w:left="0" w:firstLine="540"/>
        <w:jc w:val="both"/>
        <w:rPr>
          <w:sz w:val="24"/>
          <w:szCs w:val="24"/>
        </w:rPr>
      </w:pPr>
      <w:r w:rsidRPr="00BB532B">
        <w:rPr>
          <w:sz w:val="24"/>
          <w:szCs w:val="24"/>
        </w:rPr>
        <w:t>Учреждение  закладывает фундамент подготовки к занятиям музыкального, хореографического и художественного творчества, а для наиболее одарённых детей – к выбору будущих профессий в области искусства и культуры.</w:t>
      </w:r>
    </w:p>
    <w:p w:rsidR="00BB532B" w:rsidRDefault="00BB532B" w:rsidP="00BB532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B532B" w:rsidRDefault="00BB532B" w:rsidP="00BB532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B532B" w:rsidRDefault="00BB532B" w:rsidP="00BB532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162594" w:rsidRDefault="00162594" w:rsidP="00BB532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6259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Социальное окружение</w:t>
      </w:r>
    </w:p>
    <w:p w:rsidR="00162594" w:rsidRPr="00162594" w:rsidRDefault="00BB532B" w:rsidP="009F51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выстраивает внешние связи со следующими организациями: </w:t>
      </w:r>
    </w:p>
    <w:p w:rsidR="00162594" w:rsidRDefault="00162594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 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культуре, спорту и молодежной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связям с общественностью;</w:t>
      </w:r>
    </w:p>
    <w:p w:rsidR="00162594" w:rsidRPr="00BB532B" w:rsidRDefault="00BB532B" w:rsidP="00BB53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Казанского муниципального района</w:t>
      </w:r>
      <w:r w:rsid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2594" w:rsidRPr="00162594" w:rsidRDefault="00BB532B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Тюменским</w:t>
      </w:r>
      <w:proofErr w:type="gramEnd"/>
      <w:r w:rsid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 искусств;</w:t>
      </w:r>
    </w:p>
    <w:p w:rsidR="00162594" w:rsidRPr="00162594" w:rsidRDefault="00BB532B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Детской школой искусств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Ишима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2594" w:rsidRPr="00162594" w:rsidRDefault="00162594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сады 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«Ёлочка», «Колокольчик»</w:t>
      </w:r>
    </w:p>
    <w:p w:rsidR="00162594" w:rsidRPr="00162594" w:rsidRDefault="00BB532B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 КСОШ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717D0" w:rsidRDefault="00BB532B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Новоселезневская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</w:p>
    <w:p w:rsidR="005717D0" w:rsidRPr="006A2878" w:rsidRDefault="006A2878" w:rsidP="006A287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домом культуры</w:t>
      </w:r>
    </w:p>
    <w:p w:rsidR="005717D0" w:rsidRDefault="006A2878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больницей №14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Шанаурина</w:t>
      </w:r>
      <w:proofErr w:type="spellEnd"/>
    </w:p>
    <w:p w:rsidR="005717D0" w:rsidRDefault="006A2878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ДООЦ «Березка»</w:t>
      </w:r>
    </w:p>
    <w:p w:rsidR="005717D0" w:rsidRDefault="006A2878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КЦРД</w:t>
      </w:r>
    </w:p>
    <w:p w:rsidR="005717D0" w:rsidRDefault="006A2878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Детская спортивная школа</w:t>
      </w:r>
    </w:p>
    <w:p w:rsidR="005717D0" w:rsidRPr="00B72D9D" w:rsidRDefault="006A2878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КСЦОН</w:t>
      </w:r>
    </w:p>
    <w:p w:rsidR="005717D0" w:rsidRDefault="00162594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сот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рудничества используются в МАУ ДО «КДШИ»</w:t>
      </w: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внеклассной и внешкольной работы в полной мере. Роль 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  <w:r w:rsidR="0057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приобщении к искусству и культуре де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тско-юношеского населения района</w:t>
      </w:r>
      <w:r w:rsidR="0057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значительна. </w:t>
      </w:r>
    </w:p>
    <w:p w:rsidR="00162594" w:rsidRDefault="006A2878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большую культурно-просветительную деятельность, организует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населения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Многочисленные концертные выступления учащихся и преподавателей всегда тепло принимаются аудиторией. Формы работы многообразны и включают в себя выступления на мероприятиях различного уровня (концерты, открытые мероприятия, социально значимые мероприятия,  проведение </w:t>
      </w:r>
      <w:proofErr w:type="spellStart"/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посвящённ</w:t>
      </w:r>
      <w:r w:rsidR="00553FB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различным праздникам и т.д.). Виртуальный концертный зал.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ведётся работа с родителями, проводятся общешкольные родительские собрания, родительские собрания по классам и отделениям, достаточно часто используется и индивидуальная форма работы. </w:t>
      </w:r>
    </w:p>
    <w:p w:rsidR="009D7252" w:rsidRPr="00E21792" w:rsidRDefault="006A2878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  <w:r w:rsidR="00E21792" w:rsidRPr="00E2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</w:t>
      </w:r>
      <w:r w:rsidR="009D7252" w:rsidRPr="00E2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</w:t>
      </w:r>
      <w:proofErr w:type="gramStart"/>
      <w:r w:rsidR="009D7252" w:rsidRPr="00E21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9D7252" w:rsidRPr="00E217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6362" w:rsidRDefault="009D7252" w:rsidP="009F512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Предпрофессиональным программам</w:t>
      </w:r>
    </w:p>
    <w:p w:rsidR="009D7252" w:rsidRPr="002D6362" w:rsidRDefault="009D7252" w:rsidP="009F512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 программам.</w:t>
      </w:r>
    </w:p>
    <w:p w:rsidR="009D7252" w:rsidRPr="00E21792" w:rsidRDefault="009D7252" w:rsidP="009F512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художественно- эстетической направленности.</w:t>
      </w:r>
    </w:p>
    <w:p w:rsidR="00B72D9D" w:rsidRPr="00B72D9D" w:rsidRDefault="00B72D9D" w:rsidP="009F5122">
      <w:pPr>
        <w:widowControl w:val="0"/>
        <w:tabs>
          <w:tab w:val="left" w:pos="420"/>
          <w:tab w:val="left" w:pos="400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учащихся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21792" w:rsidRPr="002D6362" w:rsidRDefault="00B72D9D" w:rsidP="009F5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</w:t>
      </w:r>
      <w:r w:rsidR="00E9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320</w:t>
      </w:r>
      <w:r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Pr="00B72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муниципальному заданию</w:t>
      </w:r>
      <w:r w:rsidR="00E96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D6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E21792" w:rsidRDefault="00E96817" w:rsidP="006A287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Численность учащихся на начало учебного года.</w:t>
      </w:r>
    </w:p>
    <w:tbl>
      <w:tblPr>
        <w:tblW w:w="9803" w:type="dxa"/>
        <w:tblInd w:w="-123" w:type="dxa"/>
        <w:tblLayout w:type="fixed"/>
        <w:tblLook w:val="04A0"/>
      </w:tblPr>
      <w:tblGrid>
        <w:gridCol w:w="1004"/>
        <w:gridCol w:w="2835"/>
        <w:gridCol w:w="2268"/>
        <w:gridCol w:w="1921"/>
        <w:gridCol w:w="1775"/>
      </w:tblGrid>
      <w:tr w:rsidR="00E21792" w:rsidRPr="00B72D9D" w:rsidTr="00086541">
        <w:trPr>
          <w:trHeight w:val="113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</w:t>
            </w:r>
            <w:r w:rsidRPr="00B72D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учащихся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Приня</w:t>
            </w:r>
            <w:r w:rsidR="00422F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то в первый класс на 01. 09.2021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Обучаются в выпускных классах</w:t>
            </w:r>
          </w:p>
        </w:tc>
      </w:tr>
      <w:tr w:rsidR="00E21792" w:rsidRPr="00B72D9D" w:rsidTr="00086541">
        <w:trPr>
          <w:trHeight w:val="697"/>
        </w:trPr>
        <w:tc>
          <w:tcPr>
            <w:tcW w:w="100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21792" w:rsidRPr="00B72D9D" w:rsidRDefault="00422FA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2021- 2022</w:t>
            </w:r>
            <w:r w:rsidR="00E217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</w:t>
            </w:r>
            <w:r w:rsidRPr="00B72D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ортепиано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553FB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42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422FA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Баян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422FA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Аккордеон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422FA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53FB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Гитара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422FA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422FA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---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Хоровое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422FA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422FA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Default="00553FB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Декоративно- прикладное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="00553F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422FA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---</w:t>
            </w:r>
          </w:p>
        </w:tc>
      </w:tr>
      <w:tr w:rsidR="008F07AE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F07AE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Академический вокал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422FA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422FA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8F07AE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F07AE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  <w:r w:rsidR="0042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422FA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8F07AE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F07AE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Искусство театра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422FA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8F07AE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F07AE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Эстрадное пение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422FA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2D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</w:tbl>
    <w:p w:rsidR="00E21792" w:rsidRDefault="00E21792" w:rsidP="009F5122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92" w:rsidRPr="00376FE4" w:rsidRDefault="00E21792" w:rsidP="009F5122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 </w:t>
      </w:r>
      <w:proofErr w:type="spellStart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76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100%;</w:t>
      </w:r>
    </w:p>
    <w:p w:rsidR="00E21792" w:rsidRDefault="00E21792" w:rsidP="009F5122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</w:t>
      </w:r>
      <w:proofErr w:type="spellStart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53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</w:t>
      </w:r>
      <w:r w:rsidRPr="00376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%.</w:t>
      </w:r>
    </w:p>
    <w:p w:rsidR="00B72D9D" w:rsidRDefault="009D7252" w:rsidP="009F5122">
      <w:pPr>
        <w:tabs>
          <w:tab w:val="left" w:pos="12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C71FA">
        <w:rPr>
          <w:rFonts w:ascii="Times New Roman" w:hAnsi="Times New Roman" w:cs="Times New Roman"/>
          <w:b/>
          <w:sz w:val="24"/>
          <w:szCs w:val="24"/>
        </w:rPr>
        <w:t>абота</w:t>
      </w:r>
      <w:r w:rsidR="00B72D9D" w:rsidRPr="0026178A">
        <w:rPr>
          <w:rFonts w:ascii="Times New Roman" w:hAnsi="Times New Roman" w:cs="Times New Roman"/>
          <w:b/>
          <w:sz w:val="24"/>
          <w:szCs w:val="24"/>
        </w:rPr>
        <w:t xml:space="preserve"> по выявлению и материальной поддержке </w:t>
      </w:r>
      <w:r w:rsidR="00B72D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72D9D" w:rsidRPr="0026178A">
        <w:rPr>
          <w:rFonts w:ascii="Times New Roman" w:hAnsi="Times New Roman" w:cs="Times New Roman"/>
          <w:b/>
          <w:sz w:val="24"/>
          <w:szCs w:val="24"/>
        </w:rPr>
        <w:t xml:space="preserve">талантливых и одаренных детей. </w:t>
      </w:r>
    </w:p>
    <w:p w:rsidR="00B72D9D" w:rsidRPr="00162594" w:rsidRDefault="006A2878" w:rsidP="009F51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с одаренными, способными, склонными к интеллектуальной творческой деятельности учащимися. </w:t>
      </w:r>
      <w:r w:rsidR="00B72D9D" w:rsidRPr="00D01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 рамках реализации областного  проекта «Творческая одаренность» особое внимание в школах искусств уделяется организации</w:t>
      </w:r>
      <w:r w:rsidR="0008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72D9D" w:rsidRPr="00D01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работы, направленной на выявление, развитие и поддержку одаренных детей, развитие их творческого потенциала и индивидуальных способностей.</w:t>
      </w:r>
      <w:r w:rsidR="00B72D9D" w:rsidRPr="00D01F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молодых дарований в развитии их профессиональны</w:t>
      </w:r>
      <w:r w:rsidR="00422FAB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способностей в 2021- 2022</w:t>
      </w:r>
      <w:r w:rsidR="009D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осуществляется </w:t>
      </w:r>
      <w:r w:rsid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участия детей </w:t>
      </w:r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культурно-просветительских и творческих проектах школьного и районного уровней: развесках, выставках, стационарных и выездных концертах, в профориентационных концертах-беседах, открытых уроках, в том числе для родителей учащихся, тематических классных часах и родительских собраниях, школьных конкурсах, пленэрах, школьных и зональных этапах областных, всеросс</w:t>
      </w:r>
      <w:r w:rsidR="009D7252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ийских  международных конкурсов</w:t>
      </w:r>
      <w:r w:rsid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6A2878" w:rsidRDefault="006A2878" w:rsidP="009F5122">
      <w:pPr>
        <w:widowControl w:val="0"/>
        <w:tabs>
          <w:tab w:val="left" w:pos="42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1255" w:rsidRDefault="00B72D9D" w:rsidP="009F5122">
      <w:pPr>
        <w:widowControl w:val="0"/>
        <w:tabs>
          <w:tab w:val="left" w:pos="42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педагогического коллектива</w:t>
      </w:r>
    </w:p>
    <w:p w:rsidR="00E41255" w:rsidRPr="00E41255" w:rsidRDefault="00B72D9D" w:rsidP="009F5122">
      <w:pPr>
        <w:widowControl w:val="0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настоящее время соста</w:t>
      </w:r>
      <w:r w:rsidR="006A2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преподавателей – 12</w:t>
      </w:r>
      <w:r w:rsidR="00E41255"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:rsidR="00E41255" w:rsidRDefault="00E41255" w:rsidP="009F51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255">
        <w:rPr>
          <w:rFonts w:ascii="Times New Roman" w:eastAsia="Calibri" w:hAnsi="Times New Roman" w:cs="Times New Roman"/>
          <w:b/>
          <w:sz w:val="24"/>
          <w:szCs w:val="24"/>
        </w:rPr>
        <w:t>Из них:</w:t>
      </w:r>
    </w:p>
    <w:p w:rsidR="00E41255" w:rsidRPr="00E41255" w:rsidRDefault="006A2878" w:rsidP="009F51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E41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>преподавате</w:t>
      </w:r>
      <w:r>
        <w:rPr>
          <w:rFonts w:ascii="Times New Roman" w:eastAsia="Calibri" w:hAnsi="Times New Roman" w:cs="Times New Roman"/>
          <w:sz w:val="24"/>
          <w:szCs w:val="24"/>
        </w:rPr>
        <w:t>лей имеют высшее образование,</w:t>
      </w:r>
      <w:r>
        <w:rPr>
          <w:rFonts w:ascii="Times New Roman" w:eastAsia="Calibri" w:hAnsi="Times New Roman" w:cs="Times New Roman"/>
          <w:sz w:val="24"/>
          <w:szCs w:val="24"/>
        </w:rPr>
        <w:br/>
        <w:t>5</w:t>
      </w:r>
      <w:r w:rsidR="00E41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преподавателей имеют среднее образование.</w:t>
      </w:r>
    </w:p>
    <w:p w:rsidR="00E41255" w:rsidRDefault="00E41255" w:rsidP="009F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255">
        <w:rPr>
          <w:rFonts w:ascii="Times New Roman" w:eastAsia="Calibri" w:hAnsi="Times New Roman" w:cs="Times New Roman"/>
          <w:b/>
          <w:sz w:val="24"/>
          <w:szCs w:val="24"/>
        </w:rPr>
        <w:t>Стаж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1255" w:rsidRPr="001C10E6" w:rsidRDefault="006A2878" w:rsidP="009F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2- 5 лет: 0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преподаватель,</w:t>
      </w:r>
    </w:p>
    <w:p w:rsidR="00E41255" w:rsidRPr="001C10E6" w:rsidRDefault="006A2878" w:rsidP="009F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0т 5-10 лет: 1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преподавателя,</w:t>
      </w:r>
    </w:p>
    <w:p w:rsidR="00E41255" w:rsidRDefault="006A2878" w:rsidP="009F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10-20 лет: 1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преподавателей,</w:t>
      </w:r>
    </w:p>
    <w:p w:rsidR="00E41255" w:rsidRPr="00E41255" w:rsidRDefault="006A2878" w:rsidP="009F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Более 20 лет:  10</w:t>
      </w:r>
      <w:r w:rsidR="00E41255">
        <w:rPr>
          <w:rFonts w:ascii="Times New Roman" w:eastAsia="Calibri" w:hAnsi="Times New Roman" w:cs="Times New Roman"/>
          <w:sz w:val="24"/>
          <w:szCs w:val="24"/>
        </w:rPr>
        <w:t xml:space="preserve"> преподавателей.</w:t>
      </w:r>
    </w:p>
    <w:p w:rsidR="00E41255" w:rsidRPr="00FE129D" w:rsidRDefault="00E41255" w:rsidP="009F5122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Моложе 25 лет - </w:t>
      </w:r>
      <w:r w:rsidR="006A2878">
        <w:rPr>
          <w:rFonts w:ascii="Times New Roman" w:hAnsi="Times New Roman" w:cs="Times New Roman"/>
          <w:sz w:val="24"/>
          <w:szCs w:val="24"/>
        </w:rPr>
        <w:t>0</w:t>
      </w:r>
      <w:r w:rsidRPr="00FE129D">
        <w:rPr>
          <w:rFonts w:ascii="Times New Roman" w:hAnsi="Times New Roman" w:cs="Times New Roman"/>
          <w:sz w:val="24"/>
          <w:szCs w:val="24"/>
        </w:rPr>
        <w:t xml:space="preserve"> преподаватель,</w:t>
      </w:r>
    </w:p>
    <w:p w:rsidR="00E41255" w:rsidRDefault="006A2878" w:rsidP="009F5122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25- 35 лет- 1</w:t>
      </w:r>
      <w:r w:rsidR="00E41255">
        <w:rPr>
          <w:rFonts w:ascii="Times New Roman" w:hAnsi="Times New Roman" w:cs="Times New Roman"/>
          <w:sz w:val="24"/>
          <w:szCs w:val="24"/>
        </w:rPr>
        <w:t xml:space="preserve"> преподавателя,</w:t>
      </w:r>
    </w:p>
    <w:p w:rsidR="00E41255" w:rsidRDefault="00086541" w:rsidP="009F5122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35 лет и старше</w:t>
      </w:r>
      <w:r w:rsidR="006A2878">
        <w:rPr>
          <w:rFonts w:ascii="Times New Roman" w:hAnsi="Times New Roman" w:cs="Times New Roman"/>
          <w:sz w:val="24"/>
          <w:szCs w:val="24"/>
        </w:rPr>
        <w:t>: 11</w:t>
      </w:r>
      <w:r w:rsidR="00E41255">
        <w:rPr>
          <w:rFonts w:ascii="Times New Roman" w:hAnsi="Times New Roman" w:cs="Times New Roman"/>
          <w:sz w:val="24"/>
          <w:szCs w:val="24"/>
        </w:rPr>
        <w:t xml:space="preserve"> преподавателей,</w:t>
      </w:r>
    </w:p>
    <w:p w:rsidR="00E41255" w:rsidRDefault="006A2878" w:rsidP="009F5122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Пенсионеры</w:t>
      </w:r>
      <w:r w:rsidR="008F07AE">
        <w:rPr>
          <w:rFonts w:ascii="Times New Roman" w:hAnsi="Times New Roman" w:cs="Times New Roman"/>
          <w:sz w:val="24"/>
          <w:szCs w:val="24"/>
        </w:rPr>
        <w:t>: 6</w:t>
      </w:r>
      <w:r w:rsidR="00E41255">
        <w:rPr>
          <w:rFonts w:ascii="Times New Roman" w:hAnsi="Times New Roman" w:cs="Times New Roman"/>
          <w:sz w:val="24"/>
          <w:szCs w:val="24"/>
        </w:rPr>
        <w:t xml:space="preserve"> преподавателей.</w:t>
      </w:r>
    </w:p>
    <w:p w:rsidR="00E41255" w:rsidRDefault="00E41255" w:rsidP="009F5122">
      <w:pPr>
        <w:tabs>
          <w:tab w:val="left" w:pos="247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255">
        <w:rPr>
          <w:rFonts w:ascii="Times New Roman" w:hAnsi="Times New Roman" w:cs="Times New Roman"/>
          <w:b/>
          <w:sz w:val="24"/>
          <w:szCs w:val="24"/>
        </w:rPr>
        <w:t>Квалификация:</w:t>
      </w:r>
    </w:p>
    <w:p w:rsidR="00E41255" w:rsidRPr="00E41255" w:rsidRDefault="00E41255" w:rsidP="009F5122">
      <w:pPr>
        <w:widowControl w:val="0"/>
        <w:numPr>
          <w:ilvl w:val="0"/>
          <w:numId w:val="13"/>
        </w:numPr>
        <w:tabs>
          <w:tab w:val="num" w:pos="0"/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высшую квалификационную катег</w:t>
      </w:r>
      <w:r w:rsidR="008F0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орию имеют –  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человек</w:t>
      </w:r>
      <w:r w:rsidR="006A2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A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41255" w:rsidRDefault="00E41255" w:rsidP="009F5122">
      <w:pPr>
        <w:widowControl w:val="0"/>
        <w:numPr>
          <w:ilvl w:val="0"/>
          <w:numId w:val="13"/>
        </w:numPr>
        <w:tabs>
          <w:tab w:val="num" w:pos="0"/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первую квалификационную кате</w:t>
      </w:r>
      <w:r w:rsidR="008F0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горию имеют – 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="004A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41255" w:rsidRPr="004A794C" w:rsidRDefault="00E41255" w:rsidP="009F5122">
      <w:pPr>
        <w:widowControl w:val="0"/>
        <w:numPr>
          <w:ilvl w:val="0"/>
          <w:numId w:val="13"/>
        </w:numPr>
        <w:tabs>
          <w:tab w:val="num" w:pos="0"/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 категории- </w:t>
      </w:r>
      <w:r w:rsidR="008F0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  <w:r w:rsidR="004A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человека.</w:t>
      </w:r>
    </w:p>
    <w:p w:rsidR="00E21792" w:rsidRPr="00E41255" w:rsidRDefault="00B72D9D" w:rsidP="009F5122">
      <w:pPr>
        <w:widowControl w:val="0"/>
        <w:tabs>
          <w:tab w:val="left" w:pos="42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Преподаватели – постоянные участники в работе методических секций по специальностям, каждые 5 лет проходят курсы повышения квалификации</w:t>
      </w:r>
      <w:r w:rsidRPr="00E4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спецификой профессиональной деятельности. </w:t>
      </w:r>
    </w:p>
    <w:p w:rsidR="006A2878" w:rsidRDefault="006A2878" w:rsidP="009F5122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878" w:rsidRDefault="006A2878" w:rsidP="009F5122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AE" w:rsidRDefault="008F07AE" w:rsidP="009F5122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FAB" w:rsidRDefault="00422FAB" w:rsidP="009F5122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FAB" w:rsidRDefault="00422FAB" w:rsidP="009F5122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18D" w:rsidRDefault="0059318D" w:rsidP="009F5122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026">
        <w:rPr>
          <w:rFonts w:ascii="Times New Roman" w:hAnsi="Times New Roman" w:cs="Times New Roman"/>
          <w:b/>
          <w:sz w:val="24"/>
          <w:szCs w:val="24"/>
        </w:rPr>
        <w:lastRenderedPageBreak/>
        <w:t>Научно-методическая деятельность:</w:t>
      </w:r>
    </w:p>
    <w:p w:rsidR="0059318D" w:rsidRPr="0059318D" w:rsidRDefault="0059318D" w:rsidP="009F5122">
      <w:pPr>
        <w:pStyle w:val="a6"/>
        <w:numPr>
          <w:ilvl w:val="0"/>
          <w:numId w:val="22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>Обновление учебно-методических комплексов, мультимедийных сбор</w:t>
      </w:r>
      <w:r w:rsidR="00086541">
        <w:rPr>
          <w:rFonts w:ascii="Times New Roman" w:hAnsi="Times New Roman" w:cs="Times New Roman"/>
          <w:sz w:val="24"/>
          <w:szCs w:val="24"/>
        </w:rPr>
        <w:t>ников, аранжировок, переложений;</w:t>
      </w:r>
    </w:p>
    <w:p w:rsidR="0059318D" w:rsidRPr="0059318D" w:rsidRDefault="0059318D" w:rsidP="009F5122">
      <w:pPr>
        <w:pStyle w:val="a6"/>
        <w:numPr>
          <w:ilvl w:val="0"/>
          <w:numId w:val="22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 xml:space="preserve">Участие преподавателей в областной научно-практической конференции, областном конкурсе методических работ и разработок, мастер-классах ведущих </w:t>
      </w:r>
      <w:r w:rsidR="00086541">
        <w:rPr>
          <w:rFonts w:ascii="Times New Roman" w:hAnsi="Times New Roman" w:cs="Times New Roman"/>
          <w:sz w:val="24"/>
          <w:szCs w:val="24"/>
        </w:rPr>
        <w:t>преподавателей отрасли;</w:t>
      </w:r>
    </w:p>
    <w:p w:rsidR="0059318D" w:rsidRPr="0059318D" w:rsidRDefault="0059318D" w:rsidP="009F5122">
      <w:pPr>
        <w:pStyle w:val="a6"/>
        <w:numPr>
          <w:ilvl w:val="0"/>
          <w:numId w:val="22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 xml:space="preserve">Организация открытых уроков, уроков </w:t>
      </w:r>
      <w:proofErr w:type="spellStart"/>
      <w:r w:rsidRPr="0059318D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59318D">
        <w:rPr>
          <w:rFonts w:ascii="Times New Roman" w:hAnsi="Times New Roman" w:cs="Times New Roman"/>
          <w:sz w:val="24"/>
          <w:szCs w:val="24"/>
        </w:rPr>
        <w:t>.</w:t>
      </w:r>
    </w:p>
    <w:p w:rsidR="0059318D" w:rsidRDefault="0059318D" w:rsidP="009F5122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FF">
        <w:rPr>
          <w:rFonts w:ascii="Times New Roman" w:hAnsi="Times New Roman" w:cs="Times New Roman"/>
          <w:b/>
          <w:sz w:val="24"/>
          <w:szCs w:val="24"/>
        </w:rPr>
        <w:t>Культурно-просветительская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9318D" w:rsidRPr="0059318D" w:rsidRDefault="0059318D" w:rsidP="009F5122">
      <w:pPr>
        <w:pStyle w:val="a6"/>
        <w:numPr>
          <w:ilvl w:val="0"/>
          <w:numId w:val="23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>Реализация культурно-просветительски</w:t>
      </w:r>
      <w:r w:rsidR="006A2878">
        <w:rPr>
          <w:rFonts w:ascii="Times New Roman" w:hAnsi="Times New Roman" w:cs="Times New Roman"/>
          <w:sz w:val="24"/>
          <w:szCs w:val="24"/>
        </w:rPr>
        <w:t>х проектов: «Филармония школьника», выставки</w:t>
      </w:r>
      <w:r w:rsidRPr="0059318D">
        <w:rPr>
          <w:rFonts w:ascii="Times New Roman" w:hAnsi="Times New Roman" w:cs="Times New Roman"/>
          <w:sz w:val="24"/>
          <w:szCs w:val="24"/>
        </w:rPr>
        <w:t xml:space="preserve"> работ по детскому изобразительному и декоративно-прикладному творчеству.</w:t>
      </w:r>
    </w:p>
    <w:p w:rsidR="0059318D" w:rsidRPr="0059318D" w:rsidRDefault="0059318D" w:rsidP="009F5122">
      <w:pPr>
        <w:pStyle w:val="a6"/>
        <w:numPr>
          <w:ilvl w:val="0"/>
          <w:numId w:val="23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>Организация выездных концертов на предприятиях, орга</w:t>
      </w:r>
      <w:r w:rsidR="006A2878">
        <w:rPr>
          <w:rFonts w:ascii="Times New Roman" w:hAnsi="Times New Roman" w:cs="Times New Roman"/>
          <w:sz w:val="24"/>
          <w:szCs w:val="24"/>
        </w:rPr>
        <w:t xml:space="preserve">низациях и учреждениях </w:t>
      </w:r>
      <w:r w:rsidRPr="0059318D">
        <w:rPr>
          <w:rFonts w:ascii="Times New Roman" w:hAnsi="Times New Roman" w:cs="Times New Roman"/>
          <w:sz w:val="24"/>
          <w:szCs w:val="24"/>
        </w:rPr>
        <w:t>района.</w:t>
      </w:r>
    </w:p>
    <w:p w:rsidR="0059318D" w:rsidRPr="0059318D" w:rsidRDefault="0059318D" w:rsidP="009F5122">
      <w:pPr>
        <w:pStyle w:val="a6"/>
        <w:numPr>
          <w:ilvl w:val="0"/>
          <w:numId w:val="23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>Организация тематических классных часов и родительских собраний.</w:t>
      </w:r>
    </w:p>
    <w:p w:rsidR="004A794C" w:rsidRPr="0059318D" w:rsidRDefault="0059318D" w:rsidP="009F5122">
      <w:pPr>
        <w:pStyle w:val="a6"/>
        <w:widowControl w:val="0"/>
        <w:numPr>
          <w:ilvl w:val="0"/>
          <w:numId w:val="2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8D">
        <w:rPr>
          <w:rFonts w:ascii="Times New Roman" w:hAnsi="Times New Roman" w:cs="Times New Roman"/>
          <w:sz w:val="24"/>
          <w:szCs w:val="24"/>
        </w:rPr>
        <w:t>Участие в</w:t>
      </w:r>
      <w:r w:rsidR="006A2878">
        <w:rPr>
          <w:rFonts w:ascii="Times New Roman" w:hAnsi="Times New Roman" w:cs="Times New Roman"/>
          <w:sz w:val="24"/>
          <w:szCs w:val="24"/>
        </w:rPr>
        <w:t xml:space="preserve"> </w:t>
      </w:r>
      <w:r w:rsidRPr="0059318D">
        <w:rPr>
          <w:rFonts w:ascii="Times New Roman" w:hAnsi="Times New Roman" w:cs="Times New Roman"/>
          <w:sz w:val="24"/>
          <w:szCs w:val="24"/>
        </w:rPr>
        <w:t>районных культурно-массовых и просветительских мероприятиях.</w:t>
      </w:r>
    </w:p>
    <w:p w:rsidR="004904D7" w:rsidRDefault="004A794C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ы, музыкальные открытки</w:t>
      </w:r>
      <w:r w:rsidR="004904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794C" w:rsidRDefault="004A794C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этюдов</w:t>
      </w:r>
      <w:r w:rsidR="00490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отделении народных инструментов;</w:t>
      </w:r>
    </w:p>
    <w:p w:rsidR="004904D7" w:rsidRPr="004A794C" w:rsidRDefault="004904D7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концерты отделений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4D7" w:rsidRPr="006A2878" w:rsidRDefault="006A2878" w:rsidP="006A2878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 просветительские</w:t>
      </w:r>
      <w:r w:rsidR="00490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904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4D7" w:rsidRPr="006A2878" w:rsidRDefault="006A2878" w:rsidP="006A2878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конкурс  «Казанская капель</w:t>
      </w:r>
      <w:r w:rsid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904D7" w:rsidRDefault="004904D7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родительские собрания;</w:t>
      </w:r>
    </w:p>
    <w:p w:rsidR="004904D7" w:rsidRPr="002D6362" w:rsidRDefault="004904D7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</w:t>
      </w:r>
      <w:r w:rsid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сные часы.</w:t>
      </w:r>
    </w:p>
    <w:p w:rsidR="006A2878" w:rsidRDefault="006A2878" w:rsidP="009F5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D7" w:rsidRPr="004904D7" w:rsidRDefault="004904D7" w:rsidP="009F5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система управления</w:t>
      </w:r>
    </w:p>
    <w:p w:rsidR="004904D7" w:rsidRPr="00086541" w:rsidRDefault="006A2878" w:rsidP="009F5122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МАУ ДО «КДШИ» </w:t>
      </w:r>
      <w:r w:rsidR="004904D7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 действующим законодательством </w:t>
      </w:r>
      <w:r w:rsidR="00F73ACB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законом </w:t>
      </w:r>
      <w:r w:rsidR="004904D7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образовании»,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 МАУ ДО «КДШИ»</w:t>
      </w:r>
      <w:r w:rsidR="004904D7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04D7" w:rsidRPr="00086541" w:rsidRDefault="004904D7" w:rsidP="009F51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Преподавательский состав формируется в соот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ветствии со штатным расписанием. </w:t>
      </w:r>
    </w:p>
    <w:p w:rsidR="00F73ACB" w:rsidRPr="00086541" w:rsidRDefault="00180977" w:rsidP="009F5122">
      <w:pPr>
        <w:widowControl w:val="0"/>
        <w:shd w:val="clear" w:color="auto" w:fill="FFFFFF"/>
        <w:spacing w:after="0" w:line="240" w:lineRule="auto"/>
        <w:ind w:left="7" w:right="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  <w:r w:rsidR="004904D7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работает по согласованному и утвержденному плану работы на учебный год.  Все мероприятия (педагогические советы, заседания учебно-методического совета, отделений, совещания) проводятся в соответствии с утвержденным в школе годовым Планом работы.  </w:t>
      </w:r>
    </w:p>
    <w:p w:rsidR="00F73ACB" w:rsidRPr="00086541" w:rsidRDefault="004904D7" w:rsidP="009F5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учебного процесса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04D7" w:rsidRPr="00086541" w:rsidRDefault="00180977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ДО «КДШИ» </w:t>
      </w:r>
      <w:r w:rsidR="00F73ACB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4D7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образовательный процесс в соответствии с образовательными программами, разрабатываемыми и утверждаемыми школой самостоятельно.  </w:t>
      </w:r>
    </w:p>
    <w:p w:rsidR="004904D7" w:rsidRPr="00086541" w:rsidRDefault="004904D7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(в том числе начало и окончание учебного года, продолжительность каникул)  регламентируется: </w:t>
      </w:r>
    </w:p>
    <w:p w:rsidR="004904D7" w:rsidRPr="00086541" w:rsidRDefault="004904D7" w:rsidP="009F5122">
      <w:pPr>
        <w:numPr>
          <w:ilvl w:val="0"/>
          <w:numId w:val="18"/>
        </w:numPr>
        <w:tabs>
          <w:tab w:val="clear" w:pos="1117"/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 планами, утверждаемыми школой  самостоятельн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4D7" w:rsidRPr="00086541" w:rsidRDefault="004904D7" w:rsidP="009F5122">
      <w:pPr>
        <w:numPr>
          <w:ilvl w:val="0"/>
          <w:numId w:val="18"/>
        </w:numPr>
        <w:tabs>
          <w:tab w:val="clear" w:pos="1117"/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 календарным учебным график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4D7" w:rsidRPr="00086541" w:rsidRDefault="004904D7" w:rsidP="009F5122">
      <w:pPr>
        <w:numPr>
          <w:ilvl w:val="0"/>
          <w:numId w:val="18"/>
        </w:numPr>
        <w:tabs>
          <w:tab w:val="clear" w:pos="1117"/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расписанием занятий, утвержденным директором школы.</w:t>
      </w:r>
    </w:p>
    <w:p w:rsidR="004904D7" w:rsidRPr="00086541" w:rsidRDefault="004904D7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Предельная недельная учебная нагрузка на одного обучающегося устанавливается в соответствии с учебным планом, возрастными и психофизическими особенностями обучающихся, нормами СанПиН.</w:t>
      </w:r>
    </w:p>
    <w:p w:rsidR="00E21792" w:rsidRPr="00086541" w:rsidRDefault="004904D7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Единицей измерения учебного времени и основной формой организации учебного процесса в школе является урок. Продолжительность одного урока составляет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30 - 40 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соответствии учебным планом и нормами СанПиН.</w:t>
      </w:r>
    </w:p>
    <w:p w:rsidR="00E21792" w:rsidRPr="00086541" w:rsidRDefault="004904D7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промежуточной аттестации могут быть: контрольный урок, зачет, контрольное задание, акаде</w:t>
      </w:r>
      <w:r w:rsidR="002D636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мический концерт, экзамен и др. 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качества освоения образовательных программ в течение года проводились следующие полугодовые и итоговые мероприятия, предусмотренные учебными планами и образовательными программами: </w:t>
      </w:r>
    </w:p>
    <w:p w:rsidR="00E21792" w:rsidRPr="00086541" w:rsidRDefault="00E21792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Март, май, октябрь, декабрь </w:t>
      </w:r>
      <w:r w:rsidR="008F07A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D2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="008F07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2020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 контрольные уроки по групповым дисциплинам: сольфеджио, музыкальной литературе, хоровому пению, оркестру, ансамблю, истории изобразительного искусства; </w:t>
      </w:r>
      <w:proofErr w:type="gramEnd"/>
    </w:p>
    <w:p w:rsidR="00E21792" w:rsidRPr="00086541" w:rsidRDefault="002D6362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="008F07A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декабрь 2020</w:t>
      </w:r>
      <w:r w:rsidR="00D2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г, декабр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F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 академические концерты по специ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ализациям: фортепиано, баян, 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гитара, сольно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е академическое пение, хореография, театральное искусство.</w:t>
      </w:r>
      <w:proofErr w:type="gramEnd"/>
    </w:p>
    <w:p w:rsidR="00E21792" w:rsidRPr="00086541" w:rsidRDefault="00225580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Октябрь, ф</w:t>
      </w:r>
      <w:r w:rsidR="008F07AE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евраль, 2020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F07A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февраль 2020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технические зачеты 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отделениях  «Ф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ортепиано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«Н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ародные инструменты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1792" w:rsidRPr="00086541" w:rsidRDefault="008F07AE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Май, декабрь 2020</w:t>
      </w:r>
      <w:r w:rsidR="00225580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академические концерты по предметам по выбору: общий курс фортеп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иано, гитара, баян, 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ольное академическое 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пение.</w:t>
      </w:r>
    </w:p>
    <w:p w:rsidR="00E21792" w:rsidRPr="00086541" w:rsidRDefault="008F07AE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Май, декабрь 2020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25580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прослушивания детских учебно-творческих коллективов.</w:t>
      </w:r>
    </w:p>
    <w:p w:rsidR="00E21792" w:rsidRPr="00086541" w:rsidRDefault="008F07AE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Май, декабрь 2020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развески и просмотры на отделении изобразительного искусства; </w:t>
      </w:r>
    </w:p>
    <w:p w:rsidR="00E21792" w:rsidRPr="00086541" w:rsidRDefault="008F07AE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 2020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5580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End"/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прослушивание  учащихся  1 класса; </w:t>
      </w:r>
    </w:p>
    <w:p w:rsidR="00E21792" w:rsidRPr="00180977" w:rsidRDefault="00E21792" w:rsidP="00180977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25580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евраль, апрель</w:t>
      </w:r>
      <w:r w:rsidR="002D636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декабрь, </w:t>
      </w:r>
      <w:r w:rsidR="008F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225580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D636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февраль</w:t>
      </w:r>
      <w:r w:rsidR="000528C5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март</w:t>
      </w:r>
      <w:r w:rsidR="008F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2D636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прослушивания выпускников музыкального отделения;</w:t>
      </w:r>
    </w:p>
    <w:p w:rsidR="00E21792" w:rsidRPr="00086541" w:rsidRDefault="008F07AE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2020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  итоговая  аттестация для выпускников.</w:t>
      </w:r>
    </w:p>
    <w:p w:rsidR="004904D7" w:rsidRPr="00225580" w:rsidRDefault="004904D7" w:rsidP="009F5122">
      <w:pPr>
        <w:widowControl w:val="0"/>
        <w:shd w:val="clear" w:color="auto" w:fill="FFFFFF"/>
        <w:tabs>
          <w:tab w:val="left" w:pos="842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ДО «КДШИ» </w:t>
      </w: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</w:t>
      </w:r>
      <w:r w:rsid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ительную платную образовательные</w:t>
      </w:r>
      <w:r w:rsid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луги</w:t>
      </w:r>
      <w:r w:rsid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получения дополнительных платных образовательных услуг 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ДО «КДШИ» </w:t>
      </w:r>
      <w:r w:rsid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заключает договор по выбранному направлению и представляет следующие документы:</w:t>
      </w: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04D7" w:rsidRPr="00225580" w:rsidRDefault="004904D7" w:rsidP="009F512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родителей (законных представителей) о зачислении ребенка на обучение; </w:t>
      </w:r>
    </w:p>
    <w:p w:rsidR="004904D7" w:rsidRPr="00225580" w:rsidRDefault="004904D7" w:rsidP="009F512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свидетельства о рождении; </w:t>
      </w:r>
    </w:p>
    <w:p w:rsidR="004904D7" w:rsidRPr="00225580" w:rsidRDefault="004904D7" w:rsidP="009F512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справку об отсутствии у ребенка противопоказаний для занятий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(хореография)</w:t>
      </w: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4D7" w:rsidRPr="00225580" w:rsidRDefault="004904D7" w:rsidP="009F512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данных;</w:t>
      </w:r>
    </w:p>
    <w:p w:rsidR="004904D7" w:rsidRDefault="004904D7" w:rsidP="00180977">
      <w:pPr>
        <w:widowControl w:val="0"/>
        <w:shd w:val="clear" w:color="auto" w:fill="FFFFFF"/>
        <w:tabs>
          <w:tab w:val="left" w:pos="842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4">
        <w:rPr>
          <w:rFonts w:ascii="Times New Roman" w:hAnsi="Times New Roman" w:cs="Times New Roman"/>
          <w:b/>
          <w:sz w:val="24"/>
          <w:szCs w:val="24"/>
        </w:rPr>
        <w:t>Самооценка деятельности</w:t>
      </w:r>
    </w:p>
    <w:p w:rsidR="00225580" w:rsidRPr="00225580" w:rsidRDefault="00225580" w:rsidP="00180977">
      <w:pPr>
        <w:widowControl w:val="0"/>
        <w:shd w:val="clear" w:color="auto" w:fill="FFFFFF"/>
        <w:tabs>
          <w:tab w:val="left" w:pos="842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977" w:rsidRDefault="004904D7" w:rsidP="00180977">
      <w:pPr>
        <w:tabs>
          <w:tab w:val="left" w:pos="240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180977">
        <w:rPr>
          <w:rFonts w:ascii="Times New Roman" w:eastAsia="Calibri" w:hAnsi="Times New Roman" w:cs="Times New Roman"/>
          <w:sz w:val="24"/>
          <w:szCs w:val="24"/>
        </w:rPr>
        <w:t xml:space="preserve">Перспективный план работы МАУ ДО «КДШИ» </w:t>
      </w:r>
      <w:r w:rsidRPr="00623CF6">
        <w:rPr>
          <w:rFonts w:ascii="Times New Roman" w:eastAsia="Calibri" w:hAnsi="Times New Roman" w:cs="Times New Roman"/>
          <w:sz w:val="24"/>
          <w:szCs w:val="24"/>
        </w:rPr>
        <w:t xml:space="preserve"> и школы выполнен в полном объеме с хорошими и отличными результатами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Школа </w:t>
      </w:r>
      <w:r w:rsidRPr="00623CF6">
        <w:rPr>
          <w:rFonts w:ascii="Times New Roman" w:eastAsia="Calibri" w:hAnsi="Times New Roman" w:cs="Times New Roman"/>
          <w:sz w:val="24"/>
          <w:szCs w:val="24"/>
        </w:rPr>
        <w:t xml:space="preserve"> находится в режиме интенсивного развития, имеет положительный имидж и высокий рейтинг в среде профессионального соо</w:t>
      </w:r>
      <w:r w:rsidR="00180977">
        <w:rPr>
          <w:rFonts w:ascii="Times New Roman" w:eastAsia="Calibri" w:hAnsi="Times New Roman" w:cs="Times New Roman"/>
          <w:sz w:val="24"/>
          <w:szCs w:val="24"/>
        </w:rPr>
        <w:t xml:space="preserve">бщества и населения с. </w:t>
      </w:r>
      <w:proofErr w:type="gramStart"/>
      <w:r w:rsidR="00180977">
        <w:rPr>
          <w:rFonts w:ascii="Times New Roman" w:eastAsia="Calibri" w:hAnsi="Times New Roman" w:cs="Times New Roman"/>
          <w:sz w:val="24"/>
          <w:szCs w:val="24"/>
        </w:rPr>
        <w:t>Казанское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За год преподаватели повысили свой профессиональный уровень на курсах повышения квалификации, учебных сессиях, круглых столах, масте</w:t>
      </w:r>
      <w:r w:rsidR="00180977">
        <w:rPr>
          <w:rFonts w:ascii="Times New Roman" w:eastAsia="Calibri" w:hAnsi="Times New Roman" w:cs="Times New Roman"/>
          <w:sz w:val="24"/>
          <w:szCs w:val="24"/>
        </w:rPr>
        <w:t>р – классах  и конференции. Два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педагог</w:t>
      </w:r>
      <w:r w:rsidR="00180977">
        <w:rPr>
          <w:rFonts w:ascii="Times New Roman" w:eastAsia="Calibri" w:hAnsi="Times New Roman" w:cs="Times New Roman"/>
          <w:sz w:val="24"/>
          <w:szCs w:val="24"/>
        </w:rPr>
        <w:t>а прошли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аттестацию на высшую квалификационную категорию. Преподаватели школы  ведут активную научно - методическ</w:t>
      </w:r>
      <w:r w:rsidR="00180977">
        <w:rPr>
          <w:rFonts w:ascii="Times New Roman" w:eastAsia="Calibri" w:hAnsi="Times New Roman" w:cs="Times New Roman"/>
          <w:sz w:val="24"/>
          <w:szCs w:val="24"/>
        </w:rPr>
        <w:t>ую деятельность. 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школе проводятся методические совещания, на которых преподаватели защищают методические работы, образовательные программы, демонстрируют видео- уроки с методическими комментариями.  Два преподавателя обобщили передовой  </w:t>
      </w:r>
      <w:r w:rsidR="00180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педагогический опыт. </w:t>
      </w:r>
    </w:p>
    <w:p w:rsidR="00180977" w:rsidRPr="00180977" w:rsidRDefault="00180977" w:rsidP="00180977">
      <w:pPr>
        <w:pStyle w:val="aa"/>
      </w:pPr>
      <w:r>
        <w:rPr>
          <w:rFonts w:eastAsia="Calibri"/>
        </w:rPr>
        <w:t xml:space="preserve">       </w:t>
      </w:r>
      <w:r w:rsidR="004904D7">
        <w:rPr>
          <w:rFonts w:eastAsia="Calibri"/>
        </w:rPr>
        <w:t>Учащиеся школы – активные участники конкурсов и  фестивалей различного уровня, а так же вые</w:t>
      </w:r>
      <w:r>
        <w:rPr>
          <w:rFonts w:eastAsia="Calibri"/>
        </w:rPr>
        <w:t>здных и стационарных концертов.</w:t>
      </w:r>
    </w:p>
    <w:p w:rsidR="00180977" w:rsidRDefault="00180977" w:rsidP="00180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0977" w:rsidRDefault="00180977" w:rsidP="00180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20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5"/>
        <w:gridCol w:w="4050"/>
        <w:gridCol w:w="1542"/>
        <w:gridCol w:w="1879"/>
        <w:gridCol w:w="2224"/>
      </w:tblGrid>
      <w:tr w:rsidR="00422FAB" w:rsidRPr="00422FAB" w:rsidTr="00422FAB">
        <w:trPr>
          <w:trHeight w:val="390"/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принял участие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«Солнечный свет» 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«Гномики»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Эстрих</w:t>
            </w:r>
            <w:proofErr w:type="spellEnd"/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Берендеева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Неразлучные друзья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«Апрель»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Голынский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 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«Страна талантов»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Пугаревич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Саукова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«Творчество и интеллект»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Швер</w:t>
            </w:r>
            <w:proofErr w:type="spellEnd"/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 «Золотые нотки»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Оськин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 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Жигман</w:t>
            </w:r>
            <w:proofErr w:type="spellEnd"/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Трио 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«Творческий поиск»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</w:t>
            </w: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Дуэт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Лауреат 1 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«Музыкальная страна»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</w:t>
            </w: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«Живая </w:t>
            </w: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«Живопись»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Шаркова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«Зимнее очарование»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Коренева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ДПИ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Терлеева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«К вершине творчества» 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</w:t>
            </w: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«Гномики»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Киргинцева</w:t>
            </w:r>
            <w:proofErr w:type="spellEnd"/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Феллер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Неразлучные друзья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«Карапузы»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Абронина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«Радуга»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Фельде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 «Золотые нотки»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«Талантливое поколение» 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Саукова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Плиев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Голынский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Феллер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 «Золотые нотки»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«Зимняя </w:t>
            </w: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фантазия»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Феллер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«О братьях наших меньших»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Ковалерова</w:t>
            </w:r>
            <w:proofErr w:type="spellEnd"/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«Горизонты педагогики»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Абронина</w:t>
            </w:r>
            <w:proofErr w:type="spellEnd"/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«Одаренность»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Ковалерова</w:t>
            </w:r>
            <w:proofErr w:type="spellEnd"/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Тюмень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Тропина</w:t>
            </w:r>
            <w:proofErr w:type="spellEnd"/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«Источник вдохновения»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</w:t>
            </w: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Черри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Туренина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Лауреаты 3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конкурса «Князь А. Невский – полководец, политик, святой»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региональный этап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творческий конкурс «Мои герои большой войны»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Веденева</w:t>
            </w:r>
            <w:proofErr w:type="spellEnd"/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15.04.21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многожанровый патриотический конкурс «Дорога добра» MUSIC - 2021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</w:t>
            </w: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Рябинушки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</w:t>
            </w: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</w:t>
            </w: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Черри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Трио баянистов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«КИТ» 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Тюмень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Киргинцева</w:t>
            </w:r>
            <w:proofErr w:type="spellEnd"/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«Домино»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</w:t>
            </w: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Рябинушки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«Начало» 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Плиев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творческий конкурс «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творим будущее вместе» г. Тюмень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«Новая волна»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</w:t>
            </w: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«Юные таланты»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«Звездные голоса»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 «Золотые нотки»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«Таланты России» 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 «Золотые нотки»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«Творческий поиск» 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Новосибирск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 «Золотые нотки»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«Сыны и дочери Отечества»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Веденева</w:t>
            </w:r>
            <w:proofErr w:type="spellEnd"/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«Домино»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Изместьева</w:t>
            </w:r>
            <w:proofErr w:type="spellEnd"/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Серебро 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национальных искусств «Радуга»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Берендеева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Л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Эстрих</w:t>
            </w:r>
            <w:proofErr w:type="spellEnd"/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Гномики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Струна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Лауреат 1 </w:t>
            </w:r>
            <w:proofErr w:type="spellStart"/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«Планета талантов»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Туренина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 М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 конкурс «Время танца»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Черри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</w:t>
            </w:r>
            <w:proofErr w:type="spellEnd"/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Задоринки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«Казанская капель 2021»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Малыши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Фиеста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Берендеева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Веденева</w:t>
            </w:r>
            <w:proofErr w:type="spellEnd"/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Скворушки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«Я талантлив»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Абронина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Берендеева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Черри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</w:t>
            </w:r>
            <w:proofErr w:type="spellEnd"/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«Герои великой Победы»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Изместьева</w:t>
            </w:r>
            <w:proofErr w:type="spellEnd"/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Шангина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Абронина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рисунка «Медицинские работники в борьбе с </w:t>
            </w: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короновирусом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Абронина</w:t>
            </w:r>
            <w:proofErr w:type="spell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фестиваль хоровых коллективов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Скворушки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«Самородки» 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Лауреаты 3ст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«Новые таланты»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детского творчества «Роза ветров. Осень 2021»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Рябинушки</w:t>
            </w:r>
            <w:proofErr w:type="spellEnd"/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Эстирх</w:t>
            </w:r>
            <w:proofErr w:type="spellEnd"/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Эстрих</w:t>
            </w:r>
            <w:proofErr w:type="spellEnd"/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</w:t>
            </w:r>
          </w:p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</w:t>
            </w:r>
          </w:p>
        </w:tc>
      </w:tr>
      <w:tr w:rsidR="00422FAB" w:rsidRPr="00422FAB" w:rsidTr="00422FAB">
        <w:trPr>
          <w:tblCellSpacing w:w="7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«Сыны и дочери Отечества» </w:t>
            </w:r>
            <w:proofErr w:type="gramStart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22FAB" w:rsidRPr="00422FAB" w:rsidRDefault="00422FAB" w:rsidP="00422FA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Золотые призеры</w:t>
            </w:r>
          </w:p>
        </w:tc>
      </w:tr>
    </w:tbl>
    <w:p w:rsidR="009F5122" w:rsidRPr="009F5122" w:rsidRDefault="009F5122" w:rsidP="009F51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22">
        <w:rPr>
          <w:rFonts w:ascii="Times New Roman" w:hAnsi="Times New Roman" w:cs="Times New Roman"/>
          <w:b/>
          <w:sz w:val="24"/>
          <w:szCs w:val="24"/>
        </w:rPr>
        <w:lastRenderedPageBreak/>
        <w:t>Показатели</w:t>
      </w:r>
    </w:p>
    <w:p w:rsidR="009F5122" w:rsidRPr="009F5122" w:rsidRDefault="009F5122" w:rsidP="009F51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22">
        <w:rPr>
          <w:rFonts w:ascii="Times New Roman" w:hAnsi="Times New Roman" w:cs="Times New Roman"/>
          <w:b/>
          <w:sz w:val="24"/>
          <w:szCs w:val="24"/>
        </w:rPr>
        <w:t xml:space="preserve">деятельности организации дополнительного образования, </w:t>
      </w:r>
    </w:p>
    <w:p w:rsidR="009F5122" w:rsidRPr="009F5122" w:rsidRDefault="009F5122" w:rsidP="009F51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22">
        <w:rPr>
          <w:rFonts w:ascii="Times New Roman" w:hAnsi="Times New Roman" w:cs="Times New Roman"/>
          <w:b/>
          <w:sz w:val="24"/>
          <w:szCs w:val="24"/>
        </w:rPr>
        <w:t xml:space="preserve">подлежащей </w:t>
      </w:r>
      <w:proofErr w:type="spellStart"/>
      <w:r w:rsidRPr="009F5122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  <w:r w:rsidRPr="009F5122">
        <w:rPr>
          <w:rFonts w:ascii="Times New Roman" w:hAnsi="Times New Roman" w:cs="Times New Roman"/>
          <w:b/>
          <w:sz w:val="24"/>
          <w:szCs w:val="24"/>
        </w:rPr>
        <w:t>.</w:t>
      </w:r>
    </w:p>
    <w:p w:rsidR="009F5122" w:rsidRPr="009F5122" w:rsidRDefault="009F5122" w:rsidP="009F51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660"/>
        <w:gridCol w:w="1903"/>
      </w:tblGrid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 деятельность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2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02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в более  объединениях, в общей численности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55 – 18,3%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20- 6,6%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 в то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</w:t>
            </w:r>
            <w:proofErr w:type="gram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5-1,6%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в общей численности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135 – 45%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17-5,7%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10-3,3%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76-25,3%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32-10,7%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</w:t>
            </w:r>
            <w:proofErr w:type="gram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обедителей и призеров массовых мероприятий в общей численности учащихся,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85-29,7%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10-4,5%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10-4,5%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42-19,1%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23-10,5%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</w:t>
            </w:r>
            <w:proofErr w:type="gram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образовательных и социальных проектах, в общей численности учащихся,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8–61,5%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направленности, в общей численности педагогических работников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8–61,5%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 среднее профессиональное образование, в общей численности педагогических работников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5-38,5%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 образование педагогической направленности, в общей численности педагогических работников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5– 28,5%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3– 23,1%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2-15,4%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1-7,7%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6-46,2%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 в общей численности педагогических работников в возрасте до 30 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2-7,7%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 в общей численности педагогических работников в возрасте от 55лет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5-38,5%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proofErr w:type="spell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административно-хозяйственых</w:t>
            </w:r>
            <w:proofErr w:type="spell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 и административно-хозяйственных работников </w:t>
            </w:r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12 – 92,3%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   в общей численности сотрудников образовательной организации 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13-100%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в расчете на одного учащегося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учащихся,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компьютеров, расположенных в помещении библиотеки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</w:t>
            </w:r>
            <w:proofErr w:type="spell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широкополостным</w:t>
            </w:r>
            <w:proofErr w:type="spell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Интернетом (не менее 2Мб/с),  в общей численности учащихся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42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9F5122"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</w:tr>
    </w:tbl>
    <w:p w:rsidR="009F5122" w:rsidRPr="009F5122" w:rsidRDefault="009F5122" w:rsidP="009F5122">
      <w:pPr>
        <w:rPr>
          <w:rFonts w:ascii="Times New Roman" w:hAnsi="Times New Roman" w:cs="Times New Roman"/>
          <w:sz w:val="24"/>
          <w:szCs w:val="24"/>
        </w:rPr>
      </w:pPr>
    </w:p>
    <w:p w:rsidR="009F5122" w:rsidRPr="009F5122" w:rsidRDefault="009F5122" w:rsidP="009F5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5122">
        <w:rPr>
          <w:rFonts w:ascii="Times New Roman" w:hAnsi="Times New Roman" w:cs="Times New Roman"/>
          <w:sz w:val="24"/>
          <w:szCs w:val="24"/>
        </w:rPr>
        <w:t>Директор МАУ ДО                       Е.А.Бессонова</w:t>
      </w:r>
    </w:p>
    <w:p w:rsidR="00EE5612" w:rsidRPr="009F5122" w:rsidRDefault="00EE5612" w:rsidP="003C10CE">
      <w:pPr>
        <w:tabs>
          <w:tab w:val="left" w:pos="6863"/>
        </w:tabs>
        <w:rPr>
          <w:rFonts w:ascii="Times New Roman" w:hAnsi="Times New Roman" w:cs="Times New Roman"/>
          <w:sz w:val="24"/>
          <w:szCs w:val="24"/>
        </w:rPr>
      </w:pPr>
    </w:p>
    <w:sectPr w:rsidR="00EE5612" w:rsidRPr="009F5122" w:rsidSect="0066672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2176A59"/>
    <w:multiLevelType w:val="hybridMultilevel"/>
    <w:tmpl w:val="70F86E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25521E5"/>
    <w:multiLevelType w:val="hybridMultilevel"/>
    <w:tmpl w:val="0B24B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D35857"/>
    <w:multiLevelType w:val="hybridMultilevel"/>
    <w:tmpl w:val="4E14A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0A5F2D"/>
    <w:multiLevelType w:val="hybridMultilevel"/>
    <w:tmpl w:val="FAC2A8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2726DE"/>
    <w:multiLevelType w:val="hybridMultilevel"/>
    <w:tmpl w:val="71205898"/>
    <w:lvl w:ilvl="0" w:tplc="21288554">
      <w:start w:val="1"/>
      <w:numFmt w:val="decimal"/>
      <w:lvlText w:val="%1."/>
      <w:lvlJc w:val="left"/>
      <w:pPr>
        <w:ind w:left="375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6">
    <w:nsid w:val="0A436E01"/>
    <w:multiLevelType w:val="multilevel"/>
    <w:tmpl w:val="DE6A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FB0D09"/>
    <w:multiLevelType w:val="hybridMultilevel"/>
    <w:tmpl w:val="E1A4E7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4505900"/>
    <w:multiLevelType w:val="hybridMultilevel"/>
    <w:tmpl w:val="449EB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102348"/>
    <w:multiLevelType w:val="hybridMultilevel"/>
    <w:tmpl w:val="59CC3D7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>
    <w:nsid w:val="25F85680"/>
    <w:multiLevelType w:val="hybridMultilevel"/>
    <w:tmpl w:val="571AE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764E7"/>
    <w:multiLevelType w:val="hybridMultilevel"/>
    <w:tmpl w:val="9D3CA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A457AF"/>
    <w:multiLevelType w:val="hybridMultilevel"/>
    <w:tmpl w:val="D010B2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302CE"/>
    <w:multiLevelType w:val="hybridMultilevel"/>
    <w:tmpl w:val="ADAAFDE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379C2BA0"/>
    <w:multiLevelType w:val="hybridMultilevel"/>
    <w:tmpl w:val="A88CB6B4"/>
    <w:lvl w:ilvl="0" w:tplc="041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5">
    <w:nsid w:val="397F6AF8"/>
    <w:multiLevelType w:val="hybridMultilevel"/>
    <w:tmpl w:val="FAAE9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B3E5E"/>
    <w:multiLevelType w:val="hybridMultilevel"/>
    <w:tmpl w:val="3E4EA1BE"/>
    <w:lvl w:ilvl="0" w:tplc="041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7">
    <w:nsid w:val="46B9653D"/>
    <w:multiLevelType w:val="hybridMultilevel"/>
    <w:tmpl w:val="472CB6E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76063DF"/>
    <w:multiLevelType w:val="hybridMultilevel"/>
    <w:tmpl w:val="7F6E3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A01BC"/>
    <w:multiLevelType w:val="hybridMultilevel"/>
    <w:tmpl w:val="73A01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0712CD"/>
    <w:multiLevelType w:val="hybridMultilevel"/>
    <w:tmpl w:val="2062B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7A56DE"/>
    <w:multiLevelType w:val="hybridMultilevel"/>
    <w:tmpl w:val="C4FA668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2">
    <w:nsid w:val="4D904F97"/>
    <w:multiLevelType w:val="hybridMultilevel"/>
    <w:tmpl w:val="2AB8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F19D5"/>
    <w:multiLevelType w:val="multilevel"/>
    <w:tmpl w:val="7B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1D74CE"/>
    <w:multiLevelType w:val="hybridMultilevel"/>
    <w:tmpl w:val="A38C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5F6D67"/>
    <w:multiLevelType w:val="multilevel"/>
    <w:tmpl w:val="410CEA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7C25389"/>
    <w:multiLevelType w:val="multilevel"/>
    <w:tmpl w:val="D904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8275CA"/>
    <w:multiLevelType w:val="multilevel"/>
    <w:tmpl w:val="312C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2C6D9A"/>
    <w:multiLevelType w:val="hybridMultilevel"/>
    <w:tmpl w:val="71205898"/>
    <w:lvl w:ilvl="0" w:tplc="21288554">
      <w:start w:val="1"/>
      <w:numFmt w:val="decimal"/>
      <w:lvlText w:val="%1."/>
      <w:lvlJc w:val="left"/>
      <w:pPr>
        <w:ind w:left="375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9">
    <w:nsid w:val="78702EF8"/>
    <w:multiLevelType w:val="hybridMultilevel"/>
    <w:tmpl w:val="32E24EDC"/>
    <w:lvl w:ilvl="0" w:tplc="5F4E9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324267"/>
    <w:multiLevelType w:val="hybridMultilevel"/>
    <w:tmpl w:val="3B243E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5"/>
  </w:num>
  <w:num w:numId="4">
    <w:abstractNumId w:val="28"/>
  </w:num>
  <w:num w:numId="5">
    <w:abstractNumId w:val="10"/>
  </w:num>
  <w:num w:numId="6">
    <w:abstractNumId w:val="3"/>
  </w:num>
  <w:num w:numId="7">
    <w:abstractNumId w:val="13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20"/>
  </w:num>
  <w:num w:numId="13">
    <w:abstractNumId w:val="24"/>
  </w:num>
  <w:num w:numId="14">
    <w:abstractNumId w:val="9"/>
  </w:num>
  <w:num w:numId="15">
    <w:abstractNumId w:val="30"/>
  </w:num>
  <w:num w:numId="16">
    <w:abstractNumId w:val="16"/>
  </w:num>
  <w:num w:numId="17">
    <w:abstractNumId w:val="14"/>
  </w:num>
  <w:num w:numId="18">
    <w:abstractNumId w:val="21"/>
  </w:num>
  <w:num w:numId="19">
    <w:abstractNumId w:val="2"/>
  </w:num>
  <w:num w:numId="20">
    <w:abstractNumId w:val="17"/>
  </w:num>
  <w:num w:numId="21">
    <w:abstractNumId w:val="18"/>
  </w:num>
  <w:num w:numId="22">
    <w:abstractNumId w:val="22"/>
  </w:num>
  <w:num w:numId="23">
    <w:abstractNumId w:val="15"/>
  </w:num>
  <w:num w:numId="24">
    <w:abstractNumId w:val="0"/>
  </w:num>
  <w:num w:numId="25">
    <w:abstractNumId w:val="25"/>
  </w:num>
  <w:num w:numId="26">
    <w:abstractNumId w:val="19"/>
  </w:num>
  <w:num w:numId="27">
    <w:abstractNumId w:val="8"/>
  </w:num>
  <w:num w:numId="28">
    <w:abstractNumId w:val="26"/>
  </w:num>
  <w:num w:numId="29">
    <w:abstractNumId w:val="6"/>
  </w:num>
  <w:num w:numId="30">
    <w:abstractNumId w:val="27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519"/>
    <w:rsid w:val="0005254A"/>
    <w:rsid w:val="000528C5"/>
    <w:rsid w:val="00054697"/>
    <w:rsid w:val="00086541"/>
    <w:rsid w:val="00086583"/>
    <w:rsid w:val="00090992"/>
    <w:rsid w:val="000B3911"/>
    <w:rsid w:val="000E60EC"/>
    <w:rsid w:val="00125DF8"/>
    <w:rsid w:val="00137150"/>
    <w:rsid w:val="00155ABC"/>
    <w:rsid w:val="00162594"/>
    <w:rsid w:val="00180977"/>
    <w:rsid w:val="001B244F"/>
    <w:rsid w:val="00225580"/>
    <w:rsid w:val="00263458"/>
    <w:rsid w:val="002D6362"/>
    <w:rsid w:val="00310C6C"/>
    <w:rsid w:val="00323E8C"/>
    <w:rsid w:val="00327A0D"/>
    <w:rsid w:val="00332446"/>
    <w:rsid w:val="00397DEE"/>
    <w:rsid w:val="003C10CE"/>
    <w:rsid w:val="003E0D79"/>
    <w:rsid w:val="00422FAB"/>
    <w:rsid w:val="004264BC"/>
    <w:rsid w:val="0047148F"/>
    <w:rsid w:val="004733A9"/>
    <w:rsid w:val="00476729"/>
    <w:rsid w:val="004904D7"/>
    <w:rsid w:val="004A794C"/>
    <w:rsid w:val="004B0519"/>
    <w:rsid w:val="004D43C7"/>
    <w:rsid w:val="004D5BD0"/>
    <w:rsid w:val="005325F7"/>
    <w:rsid w:val="00553FBB"/>
    <w:rsid w:val="005717D0"/>
    <w:rsid w:val="005761CE"/>
    <w:rsid w:val="0059318D"/>
    <w:rsid w:val="00595A85"/>
    <w:rsid w:val="005D5F3B"/>
    <w:rsid w:val="00607248"/>
    <w:rsid w:val="0062026C"/>
    <w:rsid w:val="00624843"/>
    <w:rsid w:val="00666727"/>
    <w:rsid w:val="0068475B"/>
    <w:rsid w:val="006A2878"/>
    <w:rsid w:val="006C1B83"/>
    <w:rsid w:val="006F14D4"/>
    <w:rsid w:val="00716B4B"/>
    <w:rsid w:val="00753F85"/>
    <w:rsid w:val="007678E2"/>
    <w:rsid w:val="00840FAA"/>
    <w:rsid w:val="008F07AE"/>
    <w:rsid w:val="00902FA1"/>
    <w:rsid w:val="00946D87"/>
    <w:rsid w:val="00961160"/>
    <w:rsid w:val="00961C38"/>
    <w:rsid w:val="00984741"/>
    <w:rsid w:val="009C50B8"/>
    <w:rsid w:val="009D7252"/>
    <w:rsid w:val="009F5122"/>
    <w:rsid w:val="00AC71FA"/>
    <w:rsid w:val="00AD1F76"/>
    <w:rsid w:val="00AF054B"/>
    <w:rsid w:val="00B5124C"/>
    <w:rsid w:val="00B549C2"/>
    <w:rsid w:val="00B6688C"/>
    <w:rsid w:val="00B72D9D"/>
    <w:rsid w:val="00BB532B"/>
    <w:rsid w:val="00BD767E"/>
    <w:rsid w:val="00BF03C1"/>
    <w:rsid w:val="00BF6522"/>
    <w:rsid w:val="00C02F93"/>
    <w:rsid w:val="00C07DE6"/>
    <w:rsid w:val="00CE09A7"/>
    <w:rsid w:val="00D27559"/>
    <w:rsid w:val="00D30974"/>
    <w:rsid w:val="00D33726"/>
    <w:rsid w:val="00D6569B"/>
    <w:rsid w:val="00D72BF1"/>
    <w:rsid w:val="00D8292A"/>
    <w:rsid w:val="00E11467"/>
    <w:rsid w:val="00E21792"/>
    <w:rsid w:val="00E41255"/>
    <w:rsid w:val="00E96817"/>
    <w:rsid w:val="00ED3DA6"/>
    <w:rsid w:val="00EE5612"/>
    <w:rsid w:val="00EF4912"/>
    <w:rsid w:val="00F57116"/>
    <w:rsid w:val="00F73ACB"/>
    <w:rsid w:val="00FA284A"/>
    <w:rsid w:val="00FE7A7B"/>
    <w:rsid w:val="00FF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1B83"/>
    <w:pPr>
      <w:ind w:left="720"/>
      <w:contextualSpacing/>
    </w:pPr>
  </w:style>
  <w:style w:type="paragraph" w:styleId="a7">
    <w:name w:val="Body Text"/>
    <w:basedOn w:val="a"/>
    <w:link w:val="a8"/>
    <w:rsid w:val="00BB53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B5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"/>
    <w:basedOn w:val="a"/>
    <w:rsid w:val="00BB532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8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809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3755</Words>
  <Characters>21408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</dc:creator>
  <cp:lastModifiedBy>СБ-070</cp:lastModifiedBy>
  <cp:revision>35</cp:revision>
  <cp:lastPrinted>2015-03-31T03:58:00Z</cp:lastPrinted>
  <dcterms:created xsi:type="dcterms:W3CDTF">2015-03-27T01:28:00Z</dcterms:created>
  <dcterms:modified xsi:type="dcterms:W3CDTF">2022-06-07T08:47:00Z</dcterms:modified>
</cp:coreProperties>
</file>