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FE336A" w:rsidRDefault="00A670D7" w:rsidP="00E668E2">
      <w:pPr>
        <w:jc w:val="right"/>
        <w:rPr>
          <w:b/>
        </w:rPr>
      </w:pPr>
      <w:r w:rsidRPr="00FE336A">
        <w:rPr>
          <w:b/>
        </w:rPr>
        <w:t xml:space="preserve">Приложение № </w:t>
      </w:r>
      <w:r w:rsidR="00290164" w:rsidRPr="00D80725">
        <w:rPr>
          <w:b/>
        </w:rPr>
        <w:t>3</w:t>
      </w:r>
    </w:p>
    <w:p w:rsidR="00A670D7" w:rsidRDefault="00803643" w:rsidP="00E668E2">
      <w:pPr>
        <w:jc w:val="right"/>
      </w:pPr>
      <w:r>
        <w:t xml:space="preserve">К </w:t>
      </w:r>
      <w:r w:rsidR="00A670D7">
        <w:t xml:space="preserve"> Приказу № </w:t>
      </w:r>
      <w:r>
        <w:t>8-о</w:t>
      </w:r>
      <w:r w:rsidR="003E0F6E">
        <w:t xml:space="preserve"> </w:t>
      </w:r>
      <w:r w:rsidR="00A670D7" w:rsidRPr="005D2083">
        <w:t xml:space="preserve">от </w:t>
      </w:r>
      <w:r>
        <w:t>12</w:t>
      </w:r>
      <w:r w:rsidR="00A670D7" w:rsidRPr="005D2083">
        <w:t>.</w:t>
      </w:r>
      <w:r>
        <w:t>05</w:t>
      </w:r>
      <w:r w:rsidR="00A670D7" w:rsidRPr="00AE513D">
        <w:t>.20</w:t>
      </w:r>
      <w:r w:rsidR="00977FE7">
        <w:t>2</w:t>
      </w:r>
      <w:r>
        <w:t>3</w:t>
      </w:r>
      <w:r w:rsidR="00A670D7" w:rsidRPr="00AE513D">
        <w:t>г</w:t>
      </w:r>
      <w:r w:rsidR="00A670D7">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Pr="006A120B" w:rsidRDefault="00803643" w:rsidP="00466283">
      <w:pPr>
        <w:pStyle w:val="Normalunindented"/>
        <w:jc w:val="center"/>
        <w:rPr>
          <w:b/>
          <w:sz w:val="24"/>
          <w:szCs w:val="24"/>
        </w:rPr>
      </w:pPr>
      <w:r>
        <w:rPr>
          <w:b/>
          <w:sz w:val="24"/>
          <w:szCs w:val="24"/>
          <w:u w:val="single"/>
        </w:rPr>
        <w:t>МАУ ДО "Казанская детская школа искусств</w:t>
      </w:r>
      <w:r w:rsidR="006A120B" w:rsidRPr="006A120B">
        <w:rPr>
          <w:b/>
          <w:sz w:val="24"/>
          <w:szCs w:val="24"/>
          <w:u w:val="single"/>
        </w:rPr>
        <w:t>"</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FA7440" w:rsidRPr="00FA7440" w:rsidRDefault="00FA7440" w:rsidP="0014038E">
      <w:pPr>
        <w:numPr>
          <w:ilvl w:val="1"/>
          <w:numId w:val="0"/>
        </w:numPr>
        <w:spacing w:line="276" w:lineRule="auto"/>
        <w:ind w:firstLine="482"/>
        <w:jc w:val="both"/>
        <w:outlineLvl w:val="1"/>
        <w:rPr>
          <w:bCs/>
        </w:rPr>
      </w:pPr>
      <w:bookmarkStart w:id="1" w:name="_ref_300807"/>
      <w:r w:rsidRPr="006A120B">
        <w:rPr>
          <w:bCs/>
        </w:rPr>
        <w:t xml:space="preserve">1.1. Учетная политика </w:t>
      </w:r>
      <w:r w:rsidR="006A120B" w:rsidRPr="006A120B">
        <w:t>МАУ ДО "</w:t>
      </w:r>
      <w:r w:rsidR="00803643">
        <w:t>Казанская детская школа искусств</w:t>
      </w:r>
      <w:r w:rsidR="006A120B" w:rsidRPr="006A120B">
        <w:t>"</w:t>
      </w:r>
      <w:r w:rsidRPr="006A120B">
        <w:rPr>
          <w:bCs/>
        </w:rPr>
        <w:t xml:space="preserve"> (далее Учетная политика) разработана в</w:t>
      </w:r>
      <w:r w:rsidRPr="00FA7440">
        <w:rPr>
          <w:bCs/>
        </w:rPr>
        <w:t xml:space="preserve">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8"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FA7440">
        <w:lastRenderedPageBreak/>
        <w:t xml:space="preserve">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DF7937"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DF7937"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14038E" w:rsidRDefault="00DF7937"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14038E">
          <w:t>Инструкция</w:t>
        </w:r>
      </w:hyperlink>
      <w:r w:rsidR="00FA7440" w:rsidRPr="00FA7440">
        <w:t xml:space="preserve"> № 183н);</w:t>
      </w:r>
    </w:p>
    <w:p w:rsidR="00FA7440" w:rsidRPr="00FA7440" w:rsidRDefault="00DF7937" w:rsidP="00870FFD">
      <w:pPr>
        <w:numPr>
          <w:ilvl w:val="0"/>
          <w:numId w:val="4"/>
        </w:numPr>
        <w:spacing w:line="276" w:lineRule="auto"/>
        <w:ind w:left="482"/>
        <w:contextualSpacing/>
        <w:jc w:val="both"/>
      </w:pPr>
      <w:hyperlink r:id="rId42"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803643">
        <w:t>Приказ Минфина России от 15.04.2021 № 61н «Об утверждении</w:t>
      </w:r>
      <w:r w:rsidRPr="000E5B6C">
        <w:t xml:space="preserve">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DF7937"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14038E">
          <w:t>указания</w:t>
        </w:r>
      </w:hyperlink>
      <w:r w:rsidRPr="00FA7440">
        <w:t xml:space="preserve"> № 49);</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50"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14038E">
          <w:t>рекомендации</w:t>
        </w:r>
      </w:hyperlink>
      <w:r w:rsidRPr="00FA7440">
        <w:t xml:space="preserve"> № АМ-23-р);</w:t>
      </w:r>
    </w:p>
    <w:p w:rsidR="00FA7440" w:rsidRPr="00FA7440" w:rsidRDefault="00DF7937" w:rsidP="00870FFD">
      <w:pPr>
        <w:numPr>
          <w:ilvl w:val="0"/>
          <w:numId w:val="4"/>
        </w:numPr>
        <w:spacing w:line="276" w:lineRule="auto"/>
        <w:ind w:left="482"/>
        <w:contextualSpacing/>
        <w:jc w:val="both"/>
      </w:pPr>
      <w:hyperlink r:id="rId52" w:history="1">
        <w:r w:rsidR="00FA7440" w:rsidRPr="0014038E">
          <w:t>Правила</w:t>
        </w:r>
      </w:hyperlink>
      <w:r w:rsidR="00FA7440" w:rsidRPr="00FA7440">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3" w:history="1">
        <w:r w:rsidR="00FA7440" w:rsidRPr="0014038E">
          <w:t>Правила</w:t>
        </w:r>
      </w:hyperlink>
      <w:r w:rsidR="00FA7440" w:rsidRPr="00FA7440">
        <w:t xml:space="preserve"> учета и хранения драгоценных металлов, драгоценных камней и продукции из них, а также ведения соответствующей отчетности);</w:t>
      </w:r>
    </w:p>
    <w:p w:rsidR="00FA7440" w:rsidRPr="00FA7440" w:rsidRDefault="00DF7937" w:rsidP="00870FFD">
      <w:pPr>
        <w:numPr>
          <w:ilvl w:val="0"/>
          <w:numId w:val="4"/>
        </w:numPr>
        <w:spacing w:line="276" w:lineRule="auto"/>
        <w:ind w:left="482"/>
        <w:contextualSpacing/>
        <w:jc w:val="both"/>
      </w:pPr>
      <w:hyperlink r:id="rId54" w:history="1">
        <w:r w:rsidR="00FA7440" w:rsidRPr="0014038E">
          <w:t>Инструкция</w:t>
        </w:r>
      </w:hyperlink>
      <w:r w:rsidR="00FA7440" w:rsidRPr="00FA7440">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5" w:history="1">
        <w:r w:rsidR="00FA7440" w:rsidRPr="0014038E">
          <w:t>Инструкция</w:t>
        </w:r>
      </w:hyperlink>
      <w:r w:rsidR="00FA7440" w:rsidRPr="00FA7440">
        <w:t xml:space="preserve"> № 33н);</w:t>
      </w:r>
    </w:p>
    <w:p w:rsidR="004902FC" w:rsidRPr="006A1BB8" w:rsidRDefault="00DF7937" w:rsidP="004902FC">
      <w:pPr>
        <w:numPr>
          <w:ilvl w:val="0"/>
          <w:numId w:val="4"/>
        </w:numPr>
        <w:spacing w:line="276" w:lineRule="auto"/>
        <w:ind w:left="482"/>
        <w:contextualSpacing/>
        <w:jc w:val="both"/>
      </w:pPr>
      <w:hyperlink r:id="rId56" w:history="1">
        <w:r w:rsidR="00FA7440" w:rsidRPr="0014038E">
          <w:t>Приказ</w:t>
        </w:r>
      </w:hyperlink>
      <w:r w:rsidR="00FA7440" w:rsidRPr="00FA7440">
        <w:t xml:space="preserve"> Минфина России от 09.12.2016 № 231н "Об утверждении Инструкции о порядке учета и хранения драгоценных металлов, драгоценных камней, продукции из них и </w:t>
      </w:r>
      <w:r w:rsidR="00FA7440" w:rsidRPr="006A1BB8">
        <w:t xml:space="preserve">ведения отчетности при их производстве, использовании и обращении" (далее - </w:t>
      </w:r>
      <w:hyperlink r:id="rId57" w:history="1">
        <w:r w:rsidR="00FA7440" w:rsidRPr="006A1BB8">
          <w:t>Приказ</w:t>
        </w:r>
      </w:hyperlink>
      <w:r w:rsidR="00FA7440" w:rsidRPr="006A1BB8">
        <w:t xml:space="preserve"> Минфина России № 231н);</w:t>
      </w:r>
    </w:p>
    <w:p w:rsidR="00FA7440" w:rsidRPr="006A1BB8" w:rsidRDefault="004902FC" w:rsidP="004902FC">
      <w:pPr>
        <w:numPr>
          <w:ilvl w:val="0"/>
          <w:numId w:val="4"/>
        </w:numPr>
        <w:spacing w:line="276" w:lineRule="auto"/>
        <w:ind w:left="482"/>
        <w:contextualSpacing/>
        <w:jc w:val="both"/>
      </w:pPr>
      <w:r w:rsidRPr="006A1BB8">
        <w:lastRenderedPageBreak/>
        <w:t>Приказ Минфина России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 85н);</w:t>
      </w:r>
    </w:p>
    <w:p w:rsidR="005724E3" w:rsidRDefault="00DF7937" w:rsidP="005724E3">
      <w:pPr>
        <w:numPr>
          <w:ilvl w:val="0"/>
          <w:numId w:val="4"/>
        </w:numPr>
        <w:spacing w:line="276" w:lineRule="auto"/>
        <w:ind w:left="482"/>
        <w:contextualSpacing/>
        <w:jc w:val="both"/>
      </w:pPr>
      <w:hyperlink r:id="rId58"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9" w:history="1">
        <w:r w:rsidR="00FA7440" w:rsidRPr="0014038E">
          <w:t>Порядок</w:t>
        </w:r>
      </w:hyperlink>
      <w:r w:rsidR="00FA7440" w:rsidRPr="00FA7440">
        <w:t xml:space="preserve"> применения КОСГУ, </w:t>
      </w:r>
      <w:hyperlink r:id="rId60" w:history="1">
        <w:r w:rsidR="00FA7440" w:rsidRPr="0014038E">
          <w:t>Порядок</w:t>
        </w:r>
      </w:hyperlink>
      <w:r w:rsidR="00FA7440" w:rsidRPr="00FA7440">
        <w:t xml:space="preserve"> № 209н);</w:t>
      </w:r>
    </w:p>
    <w:p w:rsidR="009153BE" w:rsidRPr="006A120B" w:rsidRDefault="00FA7440" w:rsidP="005724E3">
      <w:pPr>
        <w:numPr>
          <w:ilvl w:val="0"/>
          <w:numId w:val="4"/>
        </w:numPr>
        <w:spacing w:line="276" w:lineRule="auto"/>
        <w:ind w:left="482"/>
        <w:contextualSpacing/>
        <w:jc w:val="both"/>
      </w:pPr>
      <w:r w:rsidRPr="006A120B">
        <w:t xml:space="preserve">Учетная политика </w:t>
      </w:r>
      <w:r w:rsidR="005724E3" w:rsidRPr="006A120B">
        <w:t xml:space="preserve">органа, осуществляющего полномочия и функции учредителя </w:t>
      </w:r>
      <w:r w:rsidRPr="006A120B">
        <w:t>(</w:t>
      </w:r>
      <w:r w:rsidR="006A120B" w:rsidRPr="006A120B">
        <w:t>отдел по культуре, спорту и молодежной политике администрации Казанского муниципального района</w:t>
      </w:r>
      <w:r w:rsidRPr="006A120B">
        <w:t>).</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Default="00303548" w:rsidP="006E43B1">
      <w:pPr>
        <w:spacing w:line="276" w:lineRule="auto"/>
        <w:ind w:firstLine="567"/>
        <w:jc w:val="both"/>
      </w:pPr>
      <w:r w:rsidRPr="006A120B">
        <w:t xml:space="preserve">1.3. Учет ведется в электронном виде, используя программу автоматизации бухгалтерского учета «1С: Предприятие 8.3 «Бухгалтерия государственного учреждения», </w:t>
      </w:r>
      <w:r w:rsidRPr="00803643">
        <w:t>для расчета заработной платы «</w:t>
      </w:r>
      <w:r w:rsidRPr="006A120B">
        <w:t>1С: Предприятие – Камин расчет заработной платы 3.</w:t>
      </w:r>
      <w:r w:rsidR="006A120B" w:rsidRPr="006A120B">
        <w:t>5</w:t>
      </w:r>
      <w:r w:rsidRPr="006A120B">
        <w:t>.».</w:t>
      </w:r>
      <w:r w:rsidR="00700060" w:rsidRPr="006A120B">
        <w:t xml:space="preserve"> </w:t>
      </w:r>
    </w:p>
    <w:p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rsidR="00A51C4A" w:rsidRPr="00A51C4A" w:rsidRDefault="00B64AA5" w:rsidP="00870FFD">
      <w:pPr>
        <w:numPr>
          <w:ilvl w:val="0"/>
          <w:numId w:val="7"/>
        </w:numPr>
        <w:autoSpaceDE w:val="0"/>
        <w:autoSpaceDN w:val="0"/>
        <w:adjustRightInd w:val="0"/>
        <w:spacing w:line="276" w:lineRule="auto"/>
        <w:jc w:val="both"/>
      </w:pPr>
      <w:r w:rsidRPr="00A51C4A">
        <w:t>КРБ -</w:t>
      </w:r>
      <w:r w:rsidR="00A51C4A" w:rsidRPr="00A51C4A">
        <w:t xml:space="preserve"> </w:t>
      </w:r>
      <w:r w:rsidRPr="00A51C4A">
        <w:t>с 4</w:t>
      </w:r>
      <w:r w:rsidR="00A51C4A" w:rsidRPr="00A51C4A">
        <w:t xml:space="preserve"> </w:t>
      </w:r>
      <w:r w:rsidRPr="00A51C4A">
        <w:t>по 20 разряд кода расходов классификации расходов</w:t>
      </w:r>
      <w:r w:rsidR="00A51C4A" w:rsidRPr="00A51C4A">
        <w:t xml:space="preserve"> бюджета;</w:t>
      </w:r>
    </w:p>
    <w:p w:rsidR="00A51C4A" w:rsidRPr="00A51C4A" w:rsidRDefault="00B64AA5" w:rsidP="00870FFD">
      <w:pPr>
        <w:numPr>
          <w:ilvl w:val="0"/>
          <w:numId w:val="7"/>
        </w:numPr>
        <w:autoSpaceDE w:val="0"/>
        <w:autoSpaceDN w:val="0"/>
        <w:adjustRightInd w:val="0"/>
        <w:spacing w:line="276" w:lineRule="auto"/>
        <w:jc w:val="both"/>
      </w:pPr>
      <w:r w:rsidRPr="00A51C4A">
        <w:t>КИФ с</w:t>
      </w:r>
      <w:r w:rsidR="00A51C4A" w:rsidRPr="00A51C4A">
        <w:t xml:space="preserve"> 4 по 20 разряд кода источника финансирования дефицита бюджета классификации   </w:t>
      </w:r>
      <w:r w:rsidRPr="00A51C4A">
        <w:t>источников финансирования дефицита бюджета</w:t>
      </w:r>
      <w:r w:rsidR="00A51C4A" w:rsidRPr="00A51C4A">
        <w:t>.</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6A120B" w:rsidRPr="00C62527" w:rsidRDefault="006A120B" w:rsidP="006A120B">
            <w:pPr>
              <w:autoSpaceDE w:val="0"/>
              <w:autoSpaceDN w:val="0"/>
              <w:adjustRightInd w:val="0"/>
              <w:spacing w:line="276" w:lineRule="auto"/>
              <w:ind w:firstLine="567"/>
              <w:jc w:val="both"/>
              <w:outlineLvl w:val="0"/>
            </w:pPr>
            <w:r w:rsidRPr="00C62527">
              <w:t>0703 – Дополнительное образование детей</w:t>
            </w:r>
          </w:p>
          <w:p w:rsidR="00716CC1" w:rsidRPr="00716CC1" w:rsidRDefault="006A120B" w:rsidP="006A120B">
            <w:pPr>
              <w:autoSpaceDE w:val="0"/>
              <w:autoSpaceDN w:val="0"/>
              <w:adjustRightInd w:val="0"/>
              <w:spacing w:line="276" w:lineRule="auto"/>
              <w:ind w:firstLine="567"/>
              <w:jc w:val="both"/>
              <w:outlineLvl w:val="0"/>
            </w:pPr>
            <w:r w:rsidRPr="00C62527">
              <w:t xml:space="preserve">0401 – Общеэкономические вопросы </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6A120B" w:rsidRDefault="006A1BB8" w:rsidP="00716CC1">
            <w:r w:rsidRPr="006A120B">
              <w:t xml:space="preserve">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w:t>
            </w:r>
            <w:r w:rsidRPr="006A120B">
              <w:lastRenderedPageBreak/>
              <w:t>магистральной инфраструктуры (региональных проектов в составе национальных проектов);</w:t>
            </w:r>
          </w:p>
          <w:p w:rsidR="00716CC1" w:rsidRPr="006A120B" w:rsidRDefault="00716CC1" w:rsidP="00716CC1">
            <w:r w:rsidRPr="006A120B">
              <w:t>0000000000</w:t>
            </w:r>
            <w:r w:rsidR="006A1BB8" w:rsidRPr="006A120B">
              <w:t xml:space="preserve"> – 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lastRenderedPageBreak/>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аналитической группе вида источников финансирования </w:t>
            </w:r>
            <w:r w:rsidR="007C5D08">
              <w:t xml:space="preserve"> </w:t>
            </w:r>
            <w:r w:rsidRPr="00716CC1">
              <w:t>дефицитов бюджетов</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gridCol w:w="2010"/>
        <w:gridCol w:w="1565"/>
        <w:gridCol w:w="3229"/>
      </w:tblGrid>
      <w:tr w:rsidR="006A1BB8" w:rsidTr="006A1BB8">
        <w:tc>
          <w:tcPr>
            <w:tcW w:w="1418" w:type="dxa"/>
            <w:shd w:val="clear" w:color="auto" w:fill="auto"/>
          </w:tcPr>
          <w:p w:rsidR="006A1BB8" w:rsidRPr="00D717B3" w:rsidRDefault="006A1BB8" w:rsidP="006A1BB8">
            <w:pPr>
              <w:autoSpaceDE w:val="0"/>
              <w:autoSpaceDN w:val="0"/>
              <w:adjustRightInd w:val="0"/>
              <w:spacing w:line="276" w:lineRule="auto"/>
              <w:ind w:left="-817" w:firstLine="817"/>
              <w:jc w:val="center"/>
              <w:outlineLvl w:val="0"/>
              <w:rPr>
                <w:sz w:val="20"/>
                <w:szCs w:val="20"/>
              </w:rPr>
            </w:pPr>
            <w:r w:rsidRPr="00D717B3">
              <w:rPr>
                <w:sz w:val="20"/>
                <w:szCs w:val="20"/>
              </w:rPr>
              <w:t>Счет</w:t>
            </w:r>
          </w:p>
        </w:tc>
        <w:tc>
          <w:tcPr>
            <w:tcW w:w="155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1–4 разряды</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6A1BB8" w:rsidTr="006A1BB8">
        <w:trPr>
          <w:trHeight w:val="429"/>
        </w:trPr>
        <w:tc>
          <w:tcPr>
            <w:tcW w:w="1418" w:type="dxa"/>
            <w:shd w:val="clear" w:color="auto" w:fill="auto"/>
          </w:tcPr>
          <w:p w:rsidR="006A1BB8" w:rsidRPr="00BE215B" w:rsidRDefault="006A1BB8" w:rsidP="001F68BF">
            <w:pPr>
              <w:autoSpaceDE w:val="0"/>
              <w:autoSpaceDN w:val="0"/>
              <w:adjustRightInd w:val="0"/>
              <w:spacing w:line="276" w:lineRule="auto"/>
              <w:outlineLvl w:val="0"/>
            </w:pPr>
            <w:r w:rsidRPr="00D717B3">
              <w:rPr>
                <w:color w:val="000000"/>
                <w:shd w:val="clear" w:color="auto" w:fill="FFFFFF"/>
              </w:rPr>
              <w:t>0.101.00*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6A1BB8" w:rsidRDefault="006A1BB8" w:rsidP="001F68BF">
            <w:pPr>
              <w:autoSpaceDE w:val="0"/>
              <w:autoSpaceDN w:val="0"/>
              <w:adjustRightInd w:val="0"/>
              <w:spacing w:line="276" w:lineRule="auto"/>
              <w:jc w:val="both"/>
              <w:outlineLvl w:val="0"/>
            </w:pPr>
          </w:p>
          <w:p w:rsidR="006A1BB8" w:rsidRDefault="006A1BB8" w:rsidP="001F68BF">
            <w:pPr>
              <w:autoSpaceDE w:val="0"/>
              <w:autoSpaceDN w:val="0"/>
              <w:adjustRightInd w:val="0"/>
              <w:spacing w:line="276" w:lineRule="auto"/>
              <w:jc w:val="both"/>
              <w:outlineLvl w:val="0"/>
            </w:pPr>
            <w:r>
              <w:t>0.401.20.240</w:t>
            </w:r>
          </w:p>
          <w:p w:rsidR="006A1BB8" w:rsidRDefault="006A1BB8" w:rsidP="001F68BF">
            <w:pPr>
              <w:autoSpaceDE w:val="0"/>
              <w:autoSpaceDN w:val="0"/>
              <w:adjustRightInd w:val="0"/>
              <w:spacing w:line="276" w:lineRule="auto"/>
              <w:jc w:val="both"/>
              <w:outlineLvl w:val="0"/>
            </w:pPr>
            <w:r>
              <w:t>0.401.20.250</w:t>
            </w:r>
          </w:p>
          <w:p w:rsidR="006A1BB8" w:rsidRDefault="006A1BB8" w:rsidP="001F68BF">
            <w:pPr>
              <w:autoSpaceDE w:val="0"/>
              <w:autoSpaceDN w:val="0"/>
              <w:adjustRightInd w:val="0"/>
              <w:spacing w:line="276" w:lineRule="auto"/>
              <w:jc w:val="both"/>
              <w:outlineLvl w:val="0"/>
            </w:pPr>
            <w:r>
              <w:t>0.401.20.270</w:t>
            </w:r>
          </w:p>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0.102.00*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0.103.00*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0.104.00*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0.105.00*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0.111.40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0.111.60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B64AA5" w:rsidRPr="00B64AA5" w:rsidTr="006A1BB8">
        <w:tc>
          <w:tcPr>
            <w:tcW w:w="1418" w:type="dxa"/>
            <w:shd w:val="clear" w:color="auto" w:fill="auto"/>
          </w:tcPr>
          <w:p w:rsidR="006A1BB8" w:rsidRPr="00B64AA5" w:rsidRDefault="006A1BB8" w:rsidP="001F68BF">
            <w:pPr>
              <w:autoSpaceDE w:val="0"/>
              <w:autoSpaceDN w:val="0"/>
              <w:adjustRightInd w:val="0"/>
              <w:spacing w:line="276" w:lineRule="auto"/>
              <w:outlineLvl w:val="0"/>
            </w:pPr>
            <w:r w:rsidRPr="00B64AA5">
              <w:t>0.201.00</w:t>
            </w:r>
          </w:p>
        </w:tc>
        <w:tc>
          <w:tcPr>
            <w:tcW w:w="1559"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shd w:val="clear" w:color="auto" w:fill="FFFFFF"/>
              </w:rPr>
              <w:t>ХХХХ</w:t>
            </w:r>
          </w:p>
        </w:tc>
        <w:tc>
          <w:tcPr>
            <w:tcW w:w="2010"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shd w:val="clear" w:color="auto" w:fill="FFFFFF"/>
              </w:rPr>
              <w:t>0000000000</w:t>
            </w:r>
          </w:p>
        </w:tc>
        <w:tc>
          <w:tcPr>
            <w:tcW w:w="1565"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shd w:val="clear" w:color="auto" w:fill="FFFFFF"/>
              </w:rPr>
              <w:t>000</w:t>
            </w:r>
          </w:p>
        </w:tc>
        <w:tc>
          <w:tcPr>
            <w:tcW w:w="3229" w:type="dxa"/>
            <w:shd w:val="clear" w:color="auto" w:fill="auto"/>
          </w:tcPr>
          <w:p w:rsidR="006A1BB8" w:rsidRPr="00B64AA5"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64AA5" w:rsidRDefault="006A1BB8" w:rsidP="001F68BF">
            <w:pPr>
              <w:autoSpaceDE w:val="0"/>
              <w:autoSpaceDN w:val="0"/>
              <w:adjustRightInd w:val="0"/>
              <w:spacing w:line="276" w:lineRule="auto"/>
              <w:outlineLvl w:val="0"/>
            </w:pPr>
            <w:r w:rsidRPr="00B64AA5">
              <w:t>0.304.01</w:t>
            </w:r>
          </w:p>
        </w:tc>
        <w:tc>
          <w:tcPr>
            <w:tcW w:w="1559"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t>0000</w:t>
            </w:r>
          </w:p>
        </w:tc>
        <w:tc>
          <w:tcPr>
            <w:tcW w:w="2010"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color w:val="000000"/>
                <w:shd w:val="clear" w:color="auto" w:fill="FFFFFF"/>
              </w:rPr>
              <w:t>0000000000</w:t>
            </w:r>
          </w:p>
        </w:tc>
        <w:tc>
          <w:tcPr>
            <w:tcW w:w="1565"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60694" w:rsidRDefault="006A1BB8" w:rsidP="001F68BF">
            <w:pPr>
              <w:autoSpaceDE w:val="0"/>
              <w:autoSpaceDN w:val="0"/>
              <w:adjustRightInd w:val="0"/>
              <w:spacing w:line="276" w:lineRule="auto"/>
              <w:outlineLvl w:val="0"/>
            </w:pPr>
            <w:r w:rsidRPr="00B60694">
              <w:t>0.209.81</w:t>
            </w:r>
          </w:p>
        </w:tc>
        <w:tc>
          <w:tcPr>
            <w:tcW w:w="1559"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t>0000</w:t>
            </w:r>
          </w:p>
        </w:tc>
        <w:tc>
          <w:tcPr>
            <w:tcW w:w="2010"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0000000000</w:t>
            </w:r>
          </w:p>
        </w:tc>
        <w:tc>
          <w:tcPr>
            <w:tcW w:w="1565"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510</w:t>
            </w:r>
          </w:p>
        </w:tc>
        <w:tc>
          <w:tcPr>
            <w:tcW w:w="3229" w:type="dxa"/>
            <w:shd w:val="clear" w:color="auto" w:fill="auto"/>
          </w:tcPr>
          <w:p w:rsidR="006A1BB8" w:rsidRPr="008C501C" w:rsidRDefault="006A1BB8" w:rsidP="001F68BF">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6A1BB8" w:rsidTr="006A1BB8">
        <w:tc>
          <w:tcPr>
            <w:tcW w:w="1418" w:type="dxa"/>
            <w:shd w:val="clear" w:color="auto" w:fill="auto"/>
          </w:tcPr>
          <w:p w:rsidR="006A1BB8" w:rsidRPr="00B64AA5" w:rsidRDefault="006A1BB8" w:rsidP="001F68BF">
            <w:pPr>
              <w:autoSpaceDE w:val="0"/>
              <w:autoSpaceDN w:val="0"/>
              <w:adjustRightInd w:val="0"/>
              <w:spacing w:line="276" w:lineRule="auto"/>
              <w:outlineLvl w:val="0"/>
            </w:pPr>
            <w:r w:rsidRPr="00B64AA5">
              <w:t>0.210.06</w:t>
            </w:r>
          </w:p>
        </w:tc>
        <w:tc>
          <w:tcPr>
            <w:tcW w:w="1559"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t>ХХХХ</w:t>
            </w:r>
          </w:p>
        </w:tc>
        <w:tc>
          <w:tcPr>
            <w:tcW w:w="2010"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color w:val="000000"/>
                <w:shd w:val="clear" w:color="auto" w:fill="FFFFFF"/>
              </w:rPr>
              <w:t>0000000000</w:t>
            </w:r>
          </w:p>
        </w:tc>
        <w:tc>
          <w:tcPr>
            <w:tcW w:w="1565" w:type="dxa"/>
            <w:shd w:val="clear" w:color="auto" w:fill="auto"/>
          </w:tcPr>
          <w:p w:rsidR="006A1BB8" w:rsidRPr="00B64AA5" w:rsidRDefault="006A1BB8" w:rsidP="001F68BF">
            <w:pPr>
              <w:autoSpaceDE w:val="0"/>
              <w:autoSpaceDN w:val="0"/>
              <w:adjustRightInd w:val="0"/>
              <w:spacing w:line="276" w:lineRule="auto"/>
              <w:jc w:val="center"/>
              <w:outlineLvl w:val="0"/>
            </w:pPr>
            <w:r w:rsidRPr="00B64AA5">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B64AA5">
              <w:t>0.401.10.172</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t>0.401.30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78132F" w:rsidRDefault="006A1BB8" w:rsidP="001F68BF">
            <w:pPr>
              <w:autoSpaceDE w:val="0"/>
              <w:autoSpaceDN w:val="0"/>
              <w:adjustRightInd w:val="0"/>
              <w:spacing w:line="276" w:lineRule="auto"/>
              <w:outlineLvl w:val="0"/>
            </w:pPr>
            <w:r>
              <w:t>0.401.60</w:t>
            </w:r>
          </w:p>
        </w:tc>
        <w:tc>
          <w:tcPr>
            <w:tcW w:w="1559" w:type="dxa"/>
            <w:shd w:val="clear" w:color="auto" w:fill="auto"/>
          </w:tcPr>
          <w:p w:rsidR="006A1BB8" w:rsidRDefault="006A1BB8" w:rsidP="001F68BF">
            <w:pPr>
              <w:autoSpaceDE w:val="0"/>
              <w:autoSpaceDN w:val="0"/>
              <w:adjustRightInd w:val="0"/>
              <w:spacing w:line="276" w:lineRule="auto"/>
              <w:jc w:val="center"/>
              <w:outlineLvl w:val="0"/>
            </w:pPr>
            <w:r w:rsidRPr="000D394A">
              <w:t>ХХХХ</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6A1BB8" w:rsidRDefault="006A1BB8" w:rsidP="001F68BF">
            <w:pPr>
              <w:autoSpaceDE w:val="0"/>
              <w:autoSpaceDN w:val="0"/>
              <w:adjustRightInd w:val="0"/>
              <w:spacing w:line="276" w:lineRule="auto"/>
              <w:jc w:val="both"/>
              <w:outlineLvl w:val="0"/>
            </w:pPr>
            <w:r>
              <w:t>0.401.20.ХХХ</w:t>
            </w:r>
          </w:p>
        </w:tc>
      </w:tr>
    </w:tbl>
    <w:p w:rsidR="006A1BB8" w:rsidRDefault="006A1BB8" w:rsidP="009F5F27">
      <w:pPr>
        <w:autoSpaceDE w:val="0"/>
        <w:autoSpaceDN w:val="0"/>
        <w:adjustRightInd w:val="0"/>
        <w:spacing w:line="276" w:lineRule="auto"/>
        <w:ind w:left="927"/>
        <w:jc w:val="both"/>
        <w:outlineLvl w:val="0"/>
      </w:pPr>
    </w:p>
    <w:p w:rsidR="009F5F27" w:rsidRDefault="009F5F27" w:rsidP="009F5F27">
      <w:pPr>
        <w:autoSpaceDE w:val="0"/>
        <w:autoSpaceDN w:val="0"/>
        <w:adjustRightInd w:val="0"/>
        <w:spacing w:line="276" w:lineRule="auto"/>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t>85</w:t>
      </w:r>
      <w:r w:rsidRPr="007D2DC3">
        <w:t>н, Приказом N 209н.</w:t>
      </w:r>
    </w:p>
    <w:p w:rsidR="00132E01" w:rsidRDefault="00132E01" w:rsidP="00132E01">
      <w:pPr>
        <w:ind w:firstLine="540"/>
        <w:jc w:val="both"/>
        <w:rPr>
          <w:rFonts w:ascii="Verdana" w:hAnsi="Verdana"/>
          <w:sz w:val="21"/>
          <w:szCs w:val="21"/>
        </w:rPr>
      </w:pPr>
      <w:r>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t>т</w:t>
      </w:r>
      <w:r>
        <w:t>икой.</w:t>
      </w:r>
    </w:p>
    <w:p w:rsidR="00BF3D20"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BF3D20" w:rsidRPr="00E771F1" w:rsidRDefault="00BF3D20" w:rsidP="00BF3D20">
      <w:pPr>
        <w:widowControl w:val="0"/>
        <w:autoSpaceDE w:val="0"/>
        <w:autoSpaceDN w:val="0"/>
        <w:adjustRightInd w:val="0"/>
        <w:spacing w:line="276" w:lineRule="auto"/>
        <w:ind w:firstLine="540"/>
        <w:jc w:val="both"/>
      </w:pPr>
      <w:r w:rsidRPr="00E771F1">
        <w:t>"2" - приносящая доход деятельность (собственные доходы);</w:t>
      </w:r>
    </w:p>
    <w:p w:rsidR="00BF3D20" w:rsidRPr="00E771F1" w:rsidRDefault="00BF3D20" w:rsidP="00BF3D20">
      <w:pPr>
        <w:widowControl w:val="0"/>
        <w:autoSpaceDE w:val="0"/>
        <w:autoSpaceDN w:val="0"/>
        <w:adjustRightInd w:val="0"/>
        <w:spacing w:line="276" w:lineRule="auto"/>
        <w:ind w:firstLine="540"/>
        <w:jc w:val="both"/>
      </w:pPr>
      <w:r w:rsidRPr="00E771F1">
        <w:t>"4" - субсидия на выполнение государственного (муниципального) задания;</w:t>
      </w:r>
    </w:p>
    <w:p w:rsidR="00BF3D20" w:rsidRDefault="00BF3D20" w:rsidP="00BF3D20">
      <w:pPr>
        <w:spacing w:line="276" w:lineRule="auto"/>
        <w:ind w:firstLine="567"/>
        <w:jc w:val="both"/>
      </w:pPr>
      <w:r w:rsidRPr="00E771F1">
        <w:t>"5" -</w:t>
      </w:r>
      <w:r w:rsidRPr="00006AF5">
        <w:t xml:space="preserve"> субсидии на иные цели.</w:t>
      </w:r>
    </w:p>
    <w:p w:rsidR="00BF3D20" w:rsidRDefault="00BF3D20" w:rsidP="000654AA">
      <w:pPr>
        <w:spacing w:line="276" w:lineRule="auto"/>
        <w:ind w:firstLine="567"/>
        <w:jc w:val="both"/>
      </w:pPr>
      <w:r>
        <w:lastRenderedPageBreak/>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00B64AA5">
        <w:t>https://berezkacentr.ucoz.ru/</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0A0C9E" w:rsidRPr="000A0C9E">
        <w:t>-</w:t>
      </w:r>
      <w:r w:rsidR="000A0C9E" w:rsidRPr="000A0C9E">
        <w:tab/>
        <w:t>Приказом Минфина России № 52н;</w:t>
      </w:r>
    </w:p>
    <w:p w:rsidR="00EA21B6" w:rsidRPr="003D7DE4" w:rsidRDefault="00EA21B6" w:rsidP="00EA21B6">
      <w:pPr>
        <w:spacing w:line="276" w:lineRule="auto"/>
        <w:ind w:firstLine="567"/>
        <w:jc w:val="both"/>
      </w:pPr>
      <w:r>
        <w:t>- по формам, разработанным самостоятельно.</w:t>
      </w:r>
    </w:p>
    <w:p w:rsidR="008375A7" w:rsidRDefault="008375A7" w:rsidP="00E85AA6">
      <w:pPr>
        <w:spacing w:line="276" w:lineRule="auto"/>
        <w:ind w:firstLine="567"/>
        <w:jc w:val="both"/>
      </w:pPr>
      <w:r w:rsidRPr="00F56276">
        <w:t>Порядок формирования регистров бухгалтерского учета, первичных документов и порядок архивации</w:t>
      </w:r>
      <w:r w:rsidR="00E85AA6" w:rsidRPr="00F56276">
        <w:t xml:space="preserve"> установлен «Положением о формах и порядке формирования регистров бухгалтерского учета, первичных документов и порядке архивации»</w:t>
      </w:r>
      <w:r w:rsidRPr="00F56276">
        <w:t xml:space="preserve"> </w:t>
      </w:r>
      <w:r w:rsidR="00E85AA6" w:rsidRPr="00F56276">
        <w:t>утвержденным</w:t>
      </w:r>
      <w:r w:rsidRPr="00F56276">
        <w:t xml:space="preserve"> </w:t>
      </w:r>
      <w:r w:rsidR="000A0C9E" w:rsidRPr="00F56276">
        <w:t>У</w:t>
      </w:r>
      <w:r w:rsidRPr="00F56276">
        <w:t>четной политик</w:t>
      </w:r>
      <w:r w:rsidR="000A0C9E" w:rsidRPr="00F56276">
        <w:t>ой</w:t>
      </w:r>
      <w:r w:rsidRPr="00F56276">
        <w:t>.</w:t>
      </w:r>
    </w:p>
    <w:p w:rsidR="004F64AD" w:rsidRDefault="004F64AD" w:rsidP="00E85AA6">
      <w:pPr>
        <w:spacing w:line="276" w:lineRule="auto"/>
        <w:ind w:firstLine="567"/>
        <w:jc w:val="both"/>
      </w:pPr>
      <w:bookmarkStart w:id="2" w:name="_Hlk95763298"/>
      <w:r w:rsidRPr="00803643">
        <w:t>При отсутствии</w:t>
      </w:r>
      <w:r w:rsidRPr="004F64AD">
        <w:t xml:space="preserve">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 xml:space="preserve">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w:t>
      </w:r>
      <w:r>
        <w:lastRenderedPageBreak/>
        <w:t>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61"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r w:rsidRPr="002B54CE">
        <w:t xml:space="preserve"> по согласованию с органом, осуществляющим полномочия учредителя.</w:t>
      </w:r>
    </w:p>
    <w:p w:rsidR="00BB1BEB"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p>
    <w:p w:rsidR="00BB1BEB" w:rsidRDefault="00B66B0A" w:rsidP="00BB1BEB">
      <w:pPr>
        <w:spacing w:line="276" w:lineRule="auto"/>
        <w:ind w:firstLine="567"/>
        <w:jc w:val="both"/>
      </w:pPr>
      <w:r>
        <w:t>1</w:t>
      </w:r>
      <w:r w:rsidR="00BB1BEB">
        <w:t>.</w:t>
      </w:r>
      <w:r>
        <w:t>1</w:t>
      </w:r>
      <w:r w:rsidR="00AA51FB">
        <w:t>4</w:t>
      </w:r>
      <w:r w:rsidR="00BB1BEB">
        <w:t xml:space="preserve">. </w:t>
      </w:r>
      <w:r w:rsidR="00BB1BEB" w:rsidRPr="003045ED">
        <w:t>Первичные (сводные) учетные документы, регистры бухучета хранятся на бумажном носителе</w:t>
      </w:r>
      <w:r w:rsidR="00BB1BEB">
        <w:t xml:space="preserve"> </w:t>
      </w:r>
      <w:r w:rsidR="00BB1BEB" w:rsidRPr="003045ED">
        <w:t>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Default="00BB1BEB" w:rsidP="00BB1BEB">
      <w:pPr>
        <w:spacing w:line="276" w:lineRule="auto"/>
        <w:ind w:firstLine="567"/>
        <w:jc w:val="both"/>
      </w:pPr>
      <w:r>
        <w:t xml:space="preserve">Бухгалтерская отчетность формируется и </w:t>
      </w:r>
      <w:r w:rsidRPr="00F56276">
        <w:t>хранится в виде электронного документа</w:t>
      </w:r>
      <w:r>
        <w:t xml:space="preserve"> в </w:t>
      </w:r>
      <w:r w:rsidRPr="00B64AA5">
        <w:t>информационной системе «</w:t>
      </w:r>
      <w:r w:rsidR="001756E9" w:rsidRPr="00B64AA5">
        <w:t>СКИФ-БП</w:t>
      </w:r>
      <w:r w:rsidRPr="00B64AA5">
        <w:t>».</w:t>
      </w:r>
    </w:p>
    <w:p w:rsidR="00B66B0A" w:rsidRDefault="00B66B0A" w:rsidP="001B3B89">
      <w:pPr>
        <w:spacing w:line="276" w:lineRule="auto"/>
        <w:ind w:firstLine="567"/>
        <w:jc w:val="both"/>
      </w:pPr>
      <w:r>
        <w:t>1.1</w:t>
      </w:r>
      <w:r w:rsidR="00B1624A">
        <w:t>5</w:t>
      </w:r>
      <w:r>
        <w:t xml:space="preserve">. </w:t>
      </w:r>
      <w:r w:rsidR="003F3E3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E85AA6" w:rsidRDefault="00E85AA6" w:rsidP="001B3B89">
      <w:pPr>
        <w:spacing w:line="276" w:lineRule="auto"/>
        <w:ind w:firstLine="540"/>
        <w:jc w:val="both"/>
      </w:pPr>
      <w:r>
        <w:t xml:space="preserve">Для проведения инвентаризации в учреждении создается постоянно действующая </w:t>
      </w:r>
      <w:r>
        <w:br/>
        <w:t>инвентаризационная комиссия.</w:t>
      </w:r>
    </w:p>
    <w:p w:rsidR="001B3B8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рабочая комиссия, состав которой утверждается отельным приказом </w:t>
      </w:r>
      <w:r w:rsidRPr="004A6B6F">
        <w:br/>
        <w:t>руководителя</w:t>
      </w:r>
      <w:r>
        <w:t xml:space="preserve"> учреждения.</w:t>
      </w:r>
    </w:p>
    <w:p w:rsidR="00E85AA6" w:rsidRDefault="007D2DC3" w:rsidP="001B3B89">
      <w:pPr>
        <w:spacing w:line="276" w:lineRule="auto"/>
        <w:ind w:firstLine="540"/>
        <w:jc w:val="both"/>
      </w:pPr>
      <w:r w:rsidRPr="007D2DC3">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w:t>
      </w:r>
      <w:r w:rsidR="00B64AA5" w:rsidRPr="007D2DC3">
        <w:t>резервов) проводится</w:t>
      </w:r>
      <w:r w:rsidRPr="007D2DC3">
        <w:t xml:space="preserve"> </w:t>
      </w:r>
      <w:r w:rsidR="00337972">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
    <w:p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rsidRPr="00803643">
        <w:t xml:space="preserve">2.1. Учет </w:t>
      </w:r>
      <w:r w:rsidR="00574E4A" w:rsidRPr="00803643">
        <w:t>нефинансовых активов</w:t>
      </w:r>
      <w:r w:rsidRPr="00803643">
        <w:t>.</w:t>
      </w:r>
    </w:p>
    <w:p w:rsidR="00E028E9" w:rsidRDefault="00E028E9" w:rsidP="00E028E9">
      <w:pPr>
        <w:spacing w:line="276" w:lineRule="auto"/>
        <w:ind w:firstLine="567"/>
        <w:jc w:val="both"/>
      </w:pPr>
      <w:r>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Default="00574E4A" w:rsidP="00E028E9">
      <w:pPr>
        <w:spacing w:line="276" w:lineRule="auto"/>
        <w:ind w:firstLine="567"/>
        <w:jc w:val="both"/>
      </w:pPr>
      <w:r>
        <w:lastRenderedPageBreak/>
        <w:t xml:space="preserve">2.1.2. </w:t>
      </w:r>
      <w:r w:rsidR="00B64AA5" w:rsidRPr="00574E4A">
        <w:t>Первоначальную стоимость</w:t>
      </w:r>
      <w:r w:rsidRPr="00574E4A">
        <w:t xml:space="preserve"> нефинансовых активов </w:t>
      </w:r>
      <w:r w:rsidR="00B64AA5"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w:t>
      </w:r>
      <w:r w:rsidR="00B64AA5" w:rsidRPr="00F56276">
        <w:t>также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B64AA5">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62"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lastRenderedPageBreak/>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03643"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03643">
        <w:rPr>
          <w:bCs/>
        </w:rPr>
        <w:t>Акта об утилизации (уничтожении) материальных ценностей (ф. 0510435).</w:t>
      </w:r>
    </w:p>
    <w:p w:rsidR="006D620F" w:rsidRPr="00803643" w:rsidRDefault="006D620F" w:rsidP="006D620F">
      <w:pPr>
        <w:autoSpaceDE w:val="0"/>
        <w:autoSpaceDN w:val="0"/>
        <w:adjustRightInd w:val="0"/>
        <w:spacing w:line="276" w:lineRule="auto"/>
        <w:ind w:firstLine="567"/>
        <w:jc w:val="both"/>
        <w:outlineLvl w:val="0"/>
        <w:rPr>
          <w:bCs/>
        </w:rPr>
      </w:pPr>
      <w:r w:rsidRPr="00803643">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Pr="00803643" w:rsidRDefault="00FD1D05" w:rsidP="00C400A1">
      <w:pPr>
        <w:spacing w:line="276" w:lineRule="auto"/>
        <w:ind w:firstLine="567"/>
        <w:jc w:val="both"/>
      </w:pPr>
      <w:r w:rsidRPr="00803643">
        <w:t>2.1.6. Учет основных средств.</w:t>
      </w:r>
    </w:p>
    <w:p w:rsidR="00FD1D05" w:rsidRPr="00803643" w:rsidRDefault="00FD1D05" w:rsidP="00C400A1">
      <w:pPr>
        <w:spacing w:line="276" w:lineRule="auto"/>
        <w:ind w:firstLine="567"/>
        <w:jc w:val="both"/>
      </w:pPr>
      <w:r w:rsidRPr="00803643">
        <w:t>Единицей учета основных средств является инвентарный объект.</w:t>
      </w:r>
    </w:p>
    <w:p w:rsidR="00577B47" w:rsidRPr="00803643" w:rsidRDefault="00577B47" w:rsidP="00577B47">
      <w:pPr>
        <w:tabs>
          <w:tab w:val="num" w:pos="644"/>
        </w:tabs>
        <w:spacing w:line="276" w:lineRule="auto"/>
        <w:ind w:firstLine="567"/>
        <w:jc w:val="both"/>
      </w:pPr>
      <w:r w:rsidRPr="00803643">
        <w:t>Объекты основных средств учреждения не объединять в комплекс объектов основных средств.</w:t>
      </w:r>
    </w:p>
    <w:p w:rsidR="00F56276" w:rsidRPr="00803643" w:rsidRDefault="00F56276" w:rsidP="00F56276">
      <w:pPr>
        <w:tabs>
          <w:tab w:val="num" w:pos="644"/>
        </w:tabs>
        <w:spacing w:line="276" w:lineRule="auto"/>
        <w:ind w:firstLine="567"/>
        <w:jc w:val="both"/>
      </w:pPr>
      <w:bookmarkStart w:id="3" w:name="_Hlk95763209"/>
      <w:bookmarkStart w:id="4" w:name="_Hlk95746219"/>
      <w:bookmarkStart w:id="5" w:name="_Hlk95919242"/>
      <w:r w:rsidRPr="00803643">
        <w:t>Составные (структурные) части объекта основных средств</w:t>
      </w:r>
      <w:bookmarkEnd w:id="3"/>
      <w:r w:rsidRPr="00803643">
        <w:t xml:space="preserve">, выполняющие свои функции только в составе объекта основных средств, а не самостоятельно и </w:t>
      </w:r>
      <w:r w:rsidR="00B64AA5" w:rsidRPr="00803643">
        <w:t>сроки полезного использования,</w:t>
      </w:r>
      <w:r w:rsidRPr="00803643">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803643">
        <w:t xml:space="preserve"> </w:t>
      </w:r>
    </w:p>
    <w:p w:rsidR="00F56276" w:rsidRPr="00803643" w:rsidRDefault="00F56276" w:rsidP="00F56276">
      <w:pPr>
        <w:tabs>
          <w:tab w:val="num" w:pos="644"/>
        </w:tabs>
        <w:spacing w:line="276" w:lineRule="auto"/>
        <w:ind w:firstLine="567"/>
        <w:jc w:val="both"/>
      </w:pPr>
      <w:r w:rsidRPr="00803643">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rsidR="00F56276" w:rsidRDefault="00F56276" w:rsidP="00F56276">
      <w:pPr>
        <w:tabs>
          <w:tab w:val="num" w:pos="644"/>
        </w:tabs>
        <w:spacing w:line="276" w:lineRule="auto"/>
        <w:ind w:firstLine="567"/>
        <w:jc w:val="both"/>
      </w:pPr>
      <w:r w:rsidRPr="00803643">
        <w:t>Решение об учете составной (структурной) части в качестве</w:t>
      </w:r>
      <w:r w:rsidRPr="00F56276">
        <w:t xml:space="preserve"> единицы учета принимает Комиссия учреждения по поступлению и выбытию активов.</w:t>
      </w:r>
    </w:p>
    <w:bookmarkEnd w:id="5"/>
    <w:p w:rsidR="002961BD" w:rsidRDefault="009B52C8" w:rsidP="004E4D67">
      <w:pPr>
        <w:widowControl w:val="0"/>
        <w:autoSpaceDE w:val="0"/>
        <w:autoSpaceDN w:val="0"/>
        <w:adjustRightInd w:val="0"/>
        <w:spacing w:line="276" w:lineRule="auto"/>
        <w:ind w:firstLine="567"/>
        <w:jc w:val="both"/>
      </w:pPr>
      <w:r>
        <w:t xml:space="preserve">Каждому </w:t>
      </w:r>
      <w:r w:rsidR="00865D3B">
        <w:t xml:space="preserve">инвентарному </w:t>
      </w:r>
      <w:r>
        <w:t>объекту,</w:t>
      </w:r>
      <w:r w:rsidR="00865D3B">
        <w:t xml:space="preserve"> </w:t>
      </w:r>
      <w:r>
        <w:t xml:space="preserve">присваивается </w:t>
      </w:r>
      <w:r w:rsidRPr="009B52C8">
        <w:t>уникальный инвентарный номер, состоящий из</w:t>
      </w:r>
      <w:r w:rsidRPr="00EF4DF6">
        <w:t xml:space="preserve"> </w:t>
      </w:r>
      <w:r w:rsidR="00B64AA5">
        <w:t>двенадцати</w:t>
      </w:r>
      <w:r w:rsidRPr="00EF4DF6">
        <w:t xml:space="preserve"> знаков.</w:t>
      </w:r>
    </w:p>
    <w:p w:rsidR="0003175C" w:rsidRDefault="0003175C" w:rsidP="0003175C">
      <w:pPr>
        <w:tabs>
          <w:tab w:val="num" w:pos="644"/>
        </w:tabs>
        <w:spacing w:line="276" w:lineRule="auto"/>
        <w:ind w:firstLine="567"/>
        <w:jc w:val="both"/>
      </w:pPr>
      <w:r>
        <w:t>Установить следующую структуру инвентарного номера основного средства:</w:t>
      </w:r>
    </w:p>
    <w:p w:rsidR="00B64AA5" w:rsidRPr="00C235C6" w:rsidRDefault="00B64AA5" w:rsidP="00B64AA5">
      <w:pPr>
        <w:numPr>
          <w:ilvl w:val="0"/>
          <w:numId w:val="29"/>
        </w:numPr>
        <w:autoSpaceDE w:val="0"/>
        <w:autoSpaceDN w:val="0"/>
        <w:adjustRightInd w:val="0"/>
        <w:spacing w:line="276" w:lineRule="auto"/>
        <w:ind w:left="851"/>
        <w:jc w:val="both"/>
        <w:rPr>
          <w:i/>
        </w:rPr>
      </w:pPr>
      <w:r>
        <w:t xml:space="preserve">Х (один знак) – </w:t>
      </w:r>
      <w:r w:rsidRPr="00C235C6">
        <w:t>код источника финансирования</w:t>
      </w:r>
      <w:r w:rsidRPr="00C235C6">
        <w:rPr>
          <w:i/>
        </w:rPr>
        <w:t>;</w:t>
      </w:r>
    </w:p>
    <w:p w:rsidR="00B64AA5" w:rsidRPr="00C235C6" w:rsidRDefault="00B64AA5" w:rsidP="00B64AA5">
      <w:pPr>
        <w:numPr>
          <w:ilvl w:val="0"/>
          <w:numId w:val="29"/>
        </w:numPr>
        <w:autoSpaceDE w:val="0"/>
        <w:autoSpaceDN w:val="0"/>
        <w:adjustRightInd w:val="0"/>
        <w:spacing w:line="276" w:lineRule="auto"/>
        <w:ind w:left="851"/>
        <w:jc w:val="both"/>
      </w:pPr>
      <w:r w:rsidRPr="00C235C6">
        <w:t>XXХ (три знака)- код синтетического счета плана счетов;</w:t>
      </w:r>
    </w:p>
    <w:p w:rsidR="00B64AA5" w:rsidRPr="00C235C6" w:rsidRDefault="00B64AA5" w:rsidP="00B64AA5">
      <w:pPr>
        <w:numPr>
          <w:ilvl w:val="0"/>
          <w:numId w:val="29"/>
        </w:numPr>
        <w:autoSpaceDE w:val="0"/>
        <w:autoSpaceDN w:val="0"/>
        <w:adjustRightInd w:val="0"/>
        <w:spacing w:line="276" w:lineRule="auto"/>
        <w:ind w:left="851"/>
        <w:jc w:val="both"/>
      </w:pPr>
      <w:r w:rsidRPr="00C235C6">
        <w:t>XX (два знака)- код аналитического счета плана счетов;</w:t>
      </w:r>
    </w:p>
    <w:p w:rsidR="00B64AA5" w:rsidRPr="00C235C6" w:rsidRDefault="00B64AA5" w:rsidP="00B64AA5">
      <w:pPr>
        <w:numPr>
          <w:ilvl w:val="0"/>
          <w:numId w:val="29"/>
        </w:numPr>
        <w:autoSpaceDE w:val="0"/>
        <w:autoSpaceDN w:val="0"/>
        <w:adjustRightInd w:val="0"/>
        <w:spacing w:line="276" w:lineRule="auto"/>
        <w:ind w:left="851"/>
        <w:jc w:val="both"/>
      </w:pPr>
      <w:r w:rsidRPr="00C235C6">
        <w:t>XXXХ</w:t>
      </w:r>
      <w:r>
        <w:t>Х</w:t>
      </w:r>
      <w:r w:rsidRPr="00C235C6">
        <w:t>X (</w:t>
      </w:r>
      <w:r>
        <w:t>шесть</w:t>
      </w:r>
      <w:r w:rsidRPr="00C235C6">
        <w:t xml:space="preserve"> знаков) - порядковый номер.</w:t>
      </w:r>
    </w:p>
    <w:p w:rsidR="00D85D64" w:rsidRPr="00D85D64" w:rsidRDefault="00712B6A" w:rsidP="00D85D64">
      <w:pPr>
        <w:autoSpaceDE w:val="0"/>
        <w:autoSpaceDN w:val="0"/>
        <w:adjustRightInd w:val="0"/>
        <w:spacing w:line="276" w:lineRule="auto"/>
        <w:ind w:firstLine="567"/>
        <w:jc w:val="both"/>
        <w:rPr>
          <w:i/>
        </w:rPr>
      </w:pPr>
      <w:r w:rsidRPr="00B64AA5">
        <w:t xml:space="preserve">Инвентарные номера наносятся </w:t>
      </w:r>
      <w:r w:rsidR="00B64AA5" w:rsidRPr="00B64AA5">
        <w:t>несмываемой краской,</w:t>
      </w:r>
      <w:r w:rsidRPr="00B64AA5">
        <w:t xml:space="preserve"> водостойким маркером</w:t>
      </w:r>
      <w:r w:rsidR="00B64AA5" w:rsidRPr="00B64AA5">
        <w:t xml:space="preserve"> и </w:t>
      </w:r>
      <w:r w:rsidRPr="00B64AA5">
        <w:t>путем прикрепления водостойкой инвентаризационной наклейки с номером материально</w:t>
      </w:r>
      <w:r>
        <w:t xml:space="preserve">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803643">
        <w:rPr>
          <w:bCs/>
        </w:rPr>
        <w:t xml:space="preserve">Изменение порядка формирования инвентарных номеров </w:t>
      </w:r>
      <w:bookmarkEnd w:id="6"/>
      <w:r w:rsidRPr="00803643">
        <w:rPr>
          <w:bCs/>
        </w:rPr>
        <w:t>в Учреждении не является основанием для присвоения</w:t>
      </w:r>
      <w:r w:rsidRPr="006B55F6">
        <w:rPr>
          <w:bCs/>
        </w:rPr>
        <w:t xml:space="preserve"> основным средствам, принятым к учету в прошлые годы, инвентарных номеров в соответствии с новым порядком. При получении основных средств, </w:t>
      </w:r>
      <w:r w:rsidRPr="006B55F6">
        <w:rPr>
          <w:bCs/>
        </w:rPr>
        <w:lastRenderedPageBreak/>
        <w:t>эксплуатировавшихся в иных организациях,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Комиссией пересматривается.</w:t>
      </w:r>
    </w:p>
    <w:p w:rsidR="00034CB5" w:rsidRDefault="00034CB5" w:rsidP="00034CB5">
      <w:pPr>
        <w:widowControl w:val="0"/>
        <w:autoSpaceDE w:val="0"/>
        <w:autoSpaceDN w:val="0"/>
        <w:adjustRightInd w:val="0"/>
        <w:spacing w:line="276" w:lineRule="auto"/>
        <w:ind w:firstLine="540"/>
        <w:jc w:val="both"/>
        <w:rPr>
          <w:bCs/>
        </w:rPr>
      </w:pPr>
      <w:r w:rsidRPr="00B64AA5">
        <w:rPr>
          <w:bCs/>
        </w:rPr>
        <w:t>Амортизация по всем основным средствам начисляется линейным методом.</w:t>
      </w:r>
      <w:bookmarkEnd w:id="9"/>
    </w:p>
    <w:p w:rsidR="00FF1AAB" w:rsidRPr="00FF1AAB" w:rsidRDefault="00FF1AAB" w:rsidP="00FF1AAB">
      <w:pPr>
        <w:tabs>
          <w:tab w:val="num" w:pos="644"/>
        </w:tabs>
        <w:spacing w:line="276" w:lineRule="auto"/>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Default="00FF1AAB" w:rsidP="00FF1AAB">
      <w:pPr>
        <w:tabs>
          <w:tab w:val="num" w:pos="644"/>
        </w:tabs>
        <w:spacing w:line="276" w:lineRule="auto"/>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Default="00FA1DB4" w:rsidP="00034CB5">
      <w:pPr>
        <w:widowControl w:val="0"/>
        <w:autoSpaceDE w:val="0"/>
        <w:autoSpaceDN w:val="0"/>
        <w:adjustRightInd w:val="0"/>
        <w:spacing w:line="276" w:lineRule="auto"/>
        <w:ind w:firstLine="540"/>
        <w:jc w:val="both"/>
      </w:pPr>
      <w:r w:rsidRPr="00545535">
        <w:t xml:space="preserve">Основные средства стоимостью до </w:t>
      </w:r>
      <w:r>
        <w:t xml:space="preserve">10 </w:t>
      </w:r>
      <w:r w:rsidRPr="00545535">
        <w:t>000 руб</w:t>
      </w:r>
      <w:r>
        <w:t>лей</w:t>
      </w:r>
      <w:r w:rsidRPr="00545535">
        <w:t xml:space="preserve"> включительно принимать к учету на </w:t>
      </w:r>
      <w:r w:rsidRPr="00B64AA5">
        <w:t>забалансов</w:t>
      </w:r>
      <w:r w:rsidR="00585EE0" w:rsidRPr="00B64AA5">
        <w:t>ый</w:t>
      </w:r>
      <w:r w:rsidRPr="00B64AA5">
        <w:t xml:space="preserve"> счет 21 </w:t>
      </w:r>
      <w:r w:rsidR="00585EE0" w:rsidRPr="00B64AA5">
        <w:t xml:space="preserve">«Основные средства в эксплуатации» </w:t>
      </w:r>
      <w:r w:rsidRPr="00B64AA5">
        <w:t>по балансовой стоимости введенного в эксплуатацию объекта.</w:t>
      </w:r>
    </w:p>
    <w:p w:rsidR="00CC598F" w:rsidRDefault="00CC598F" w:rsidP="00CC598F">
      <w:pPr>
        <w:spacing w:line="276" w:lineRule="auto"/>
        <w:ind w:firstLine="567"/>
        <w:jc w:val="both"/>
        <w:rPr>
          <w:bCs/>
        </w:rPr>
      </w:pPr>
      <w:r w:rsidRPr="009D1952">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Default="00CC598F" w:rsidP="00CC598F">
      <w:pPr>
        <w:spacing w:line="276" w:lineRule="auto"/>
        <w:ind w:firstLine="567"/>
        <w:jc w:val="both"/>
        <w:rPr>
          <w:bCs/>
        </w:rPr>
      </w:pPr>
      <w:r w:rsidRPr="004A353D">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r w:rsidRPr="009D1952">
        <w:rPr>
          <w:bCs/>
        </w:rPr>
        <w:t xml:space="preserve"> </w:t>
      </w:r>
    </w:p>
    <w:p w:rsidR="00FF1AAB" w:rsidRDefault="00CC598F" w:rsidP="00FF1AAB">
      <w:pPr>
        <w:spacing w:line="276" w:lineRule="auto"/>
        <w:ind w:firstLine="567"/>
        <w:jc w:val="both"/>
        <w:rPr>
          <w:bCs/>
        </w:rPr>
      </w:pPr>
      <w:r w:rsidRPr="004B0DB1">
        <w:rPr>
          <w:bCs/>
        </w:rPr>
        <w:t xml:space="preserve">Ответственными за хранение технической документации основных средств являются </w:t>
      </w:r>
      <w:r w:rsidRPr="00B64AA5">
        <w:rPr>
          <w:bCs/>
        </w:rPr>
        <w:t>ответственные лица, за которыми закреплены основные средства.</w:t>
      </w:r>
      <w:r w:rsidR="00FF1AAB">
        <w:rPr>
          <w:bCs/>
        </w:rPr>
        <w:t xml:space="preserve"> </w:t>
      </w:r>
    </w:p>
    <w:p w:rsidR="006B55F6" w:rsidRPr="00803643" w:rsidRDefault="006B55F6" w:rsidP="006B55F6">
      <w:pPr>
        <w:spacing w:line="276" w:lineRule="auto"/>
        <w:ind w:firstLine="567"/>
        <w:jc w:val="both"/>
        <w:rPr>
          <w:bCs/>
        </w:rPr>
      </w:pPr>
      <w:bookmarkStart w:id="10" w:name="_Hlk95919432"/>
      <w:bookmarkStart w:id="11" w:name="_Hlk95763572"/>
      <w:r w:rsidRPr="00803643">
        <w:rPr>
          <w:bCs/>
        </w:rPr>
        <w:t xml:space="preserve">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w:t>
      </w:r>
      <w:r w:rsidRPr="00803643">
        <w:rPr>
          <w:bCs/>
        </w:rPr>
        <w:lastRenderedPageBreak/>
        <w:t>лицензионных) прав на программное обеспечение, установленное на объекты основных средств.</w:t>
      </w:r>
    </w:p>
    <w:p w:rsidR="006B55F6" w:rsidRPr="00FF1AAB" w:rsidRDefault="006B55F6" w:rsidP="006B55F6">
      <w:pPr>
        <w:spacing w:line="276" w:lineRule="auto"/>
        <w:ind w:firstLine="567"/>
        <w:jc w:val="both"/>
        <w:rPr>
          <w:bCs/>
        </w:rPr>
      </w:pPr>
      <w:r w:rsidRPr="00803643">
        <w:rPr>
          <w:bCs/>
        </w:rPr>
        <w:t>Лица, ответственные за</w:t>
      </w:r>
      <w:r w:rsidRPr="006B55F6">
        <w:rPr>
          <w:bCs/>
        </w:rPr>
        <w:t xml:space="preserve"> сохранность нефинансовых активов и их использование по назначению (ответственные лица), определяются </w:t>
      </w:r>
      <w:r w:rsidR="00A553F8">
        <w:rPr>
          <w:bCs/>
        </w:rPr>
        <w:t>договором о полной индивидуальной материальной ответственности</w:t>
      </w:r>
      <w:r w:rsidRPr="006B55F6">
        <w:rPr>
          <w:bCs/>
        </w:rPr>
        <w:t>.</w:t>
      </w:r>
      <w:bookmarkEnd w:id="10"/>
    </w:p>
    <w:bookmarkEnd w:id="11"/>
    <w:p w:rsidR="00CC598F" w:rsidRDefault="00CC598F" w:rsidP="00CC598F">
      <w:pPr>
        <w:spacing w:line="276" w:lineRule="auto"/>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04363A" w:rsidRDefault="0004363A" w:rsidP="00A553F8">
      <w:pPr>
        <w:spacing w:line="276" w:lineRule="auto"/>
        <w:ind w:firstLine="567"/>
        <w:jc w:val="both"/>
      </w:pPr>
      <w:r w:rsidRPr="004A438D">
        <w:t xml:space="preserve">Принятие решений об отнесении поступившего имущества к </w:t>
      </w:r>
      <w:r>
        <w:t>ОЦИ</w:t>
      </w:r>
      <w:r w:rsidRPr="004A438D">
        <w:t xml:space="preserve"> осуществляется в соответствии</w:t>
      </w:r>
      <w:r w:rsidR="00A553F8">
        <w:t xml:space="preserve"> с</w:t>
      </w:r>
      <w:r w:rsidRPr="004A438D">
        <w:t xml:space="preserve"> </w:t>
      </w:r>
      <w:r w:rsidR="00A553F8" w:rsidRPr="0031590B">
        <w:t>Распоряжение</w:t>
      </w:r>
      <w:r w:rsidR="00A553F8">
        <w:t>м</w:t>
      </w:r>
      <w:r w:rsidR="00A553F8" w:rsidRPr="0031590B">
        <w:t xml:space="preserve"> администрации Казанского муниципального района № 501 от 13.04.2009г. «Об утверждении порядка определения видов особо ценного движимого </w:t>
      </w:r>
      <w:r w:rsidR="00A553F8" w:rsidRPr="00A553F8">
        <w:t>имущества автономного учреждения Казанского муниципального района»</w:t>
      </w:r>
      <w:r w:rsidRPr="00A553F8">
        <w:t>.</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w:t>
      </w:r>
      <w:r w:rsidR="00A553F8" w:rsidRPr="002564DD">
        <w:t>один раз</w:t>
      </w:r>
      <w:r w:rsidRPr="002564DD">
        <w:t xml:space="preserve"> в год при составлении годовой бухгалтерской отчетности. </w:t>
      </w:r>
    </w:p>
    <w:p w:rsidR="001017B1" w:rsidRDefault="001017B1" w:rsidP="001017B1">
      <w:pPr>
        <w:spacing w:line="276" w:lineRule="auto"/>
        <w:ind w:firstLine="567"/>
        <w:jc w:val="both"/>
      </w:pPr>
      <w:r w:rsidRPr="002564DD">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6F08FA" w:rsidRDefault="0004363A" w:rsidP="0004363A">
      <w:pPr>
        <w:spacing w:line="276" w:lineRule="auto"/>
        <w:ind w:firstLine="567"/>
        <w:jc w:val="both"/>
        <w:rPr>
          <w:bCs/>
        </w:rPr>
      </w:pPr>
      <w:r w:rsidRPr="001D40B9">
        <w:t>Переоценку основных средств производить в сроки и в порядке, ус</w:t>
      </w:r>
      <w:r w:rsidR="00F31F4D">
        <w:t>танавливаемые Правительством РФ,</w:t>
      </w:r>
      <w:r w:rsidR="00F31F4D" w:rsidRPr="00F31F4D">
        <w:t xml:space="preserve"> а </w:t>
      </w:r>
      <w:r w:rsidR="00A553F8" w:rsidRPr="00F31F4D">
        <w:t>также</w:t>
      </w:r>
      <w:r w:rsidR="00F31F4D" w:rsidRPr="00F31F4D">
        <w:t xml:space="preserve"> в случае отчуждения активов не в пользу организаций госсектора.</w:t>
      </w:r>
    </w:p>
    <w:p w:rsidR="0004363A" w:rsidRDefault="0004363A" w:rsidP="0004363A">
      <w:pPr>
        <w:spacing w:line="276" w:lineRule="auto"/>
        <w:ind w:firstLine="567"/>
        <w:jc w:val="both"/>
      </w:pPr>
      <w:r w:rsidRPr="0004363A">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(разукомплектации)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 xml:space="preserve">Амортизационные отчисления, приходящиеся на ликвидированную часть основного </w:t>
            </w:r>
            <w:r w:rsidRPr="00A72712">
              <w:lastRenderedPageBreak/>
              <w:t>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lastRenderedPageBreak/>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lastRenderedPageBreak/>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A553F8" w:rsidRDefault="00280693" w:rsidP="00280693">
      <w:pPr>
        <w:ind w:firstLine="567"/>
        <w:jc w:val="both"/>
      </w:pPr>
      <w:r w:rsidRPr="00280693">
        <w:t xml:space="preserve">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w:t>
      </w:r>
      <w:r w:rsidRPr="00A553F8">
        <w:t>части и новой нормы амортизации.</w:t>
      </w:r>
    </w:p>
    <w:p w:rsidR="0075498C" w:rsidRPr="00A553F8" w:rsidRDefault="0075498C" w:rsidP="0075498C">
      <w:pPr>
        <w:spacing w:line="276" w:lineRule="auto"/>
        <w:ind w:firstLine="567"/>
        <w:jc w:val="both"/>
      </w:pPr>
      <w:r w:rsidRPr="00A553F8">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rsidR="0075498C" w:rsidRPr="00A553F8" w:rsidRDefault="0075498C" w:rsidP="0075498C">
      <w:pPr>
        <w:spacing w:line="276" w:lineRule="auto"/>
        <w:ind w:firstLine="567"/>
        <w:jc w:val="both"/>
      </w:pPr>
      <w:r w:rsidRPr="00A553F8">
        <w:t>Справедливую стоимость арендных платежей определяет Комиссия.</w:t>
      </w:r>
    </w:p>
    <w:p w:rsidR="00260278" w:rsidRPr="00A553F8" w:rsidRDefault="000B6853" w:rsidP="004E4D67">
      <w:pPr>
        <w:widowControl w:val="0"/>
        <w:autoSpaceDE w:val="0"/>
        <w:autoSpaceDN w:val="0"/>
        <w:adjustRightInd w:val="0"/>
        <w:spacing w:line="276" w:lineRule="auto"/>
        <w:ind w:firstLine="567"/>
        <w:jc w:val="both"/>
      </w:pPr>
      <w:r w:rsidRPr="00A553F8">
        <w:t>Комиссия делает запрос – согласование справедливой стоимости арендных платежей ссудодателю.</w:t>
      </w:r>
    </w:p>
    <w:p w:rsidR="0086054A" w:rsidRDefault="0086054A" w:rsidP="004E4D67">
      <w:pPr>
        <w:widowControl w:val="0"/>
        <w:autoSpaceDE w:val="0"/>
        <w:autoSpaceDN w:val="0"/>
        <w:adjustRightInd w:val="0"/>
        <w:spacing w:line="276" w:lineRule="auto"/>
        <w:ind w:firstLine="567"/>
        <w:jc w:val="both"/>
      </w:pPr>
      <w:r w:rsidRPr="00A553F8">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63" w:anchor="/document/71153994/entry/0" w:history="1">
        <w:r w:rsidRPr="00FF1AAB">
          <w:t>ОКОФ</w:t>
        </w:r>
      </w:hyperlink>
      <w:r w:rsidRPr="00FF1AAB">
        <w:t>, счет учета, нормативный и оставшийся срок полезного использования.</w:t>
      </w:r>
    </w:p>
    <w:p w:rsidR="00FF1AAB" w:rsidRDefault="00FF1AAB" w:rsidP="00FF1AAB">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803643" w:rsidRDefault="0086054A" w:rsidP="004E4D67">
      <w:pPr>
        <w:widowControl w:val="0"/>
        <w:autoSpaceDE w:val="0"/>
        <w:autoSpaceDN w:val="0"/>
        <w:adjustRightInd w:val="0"/>
        <w:spacing w:line="276" w:lineRule="auto"/>
        <w:ind w:firstLine="567"/>
        <w:jc w:val="both"/>
      </w:pPr>
      <w:r>
        <w:t>2</w:t>
      </w:r>
      <w:r w:rsidRPr="00803643">
        <w:t>.1.7. Учет материальных запасов.</w:t>
      </w:r>
    </w:p>
    <w:p w:rsidR="00F31F4D" w:rsidRPr="00803643" w:rsidRDefault="005977CA" w:rsidP="00F31F4D">
      <w:pPr>
        <w:widowControl w:val="0"/>
        <w:autoSpaceDE w:val="0"/>
        <w:autoSpaceDN w:val="0"/>
        <w:adjustRightInd w:val="0"/>
        <w:spacing w:line="276" w:lineRule="auto"/>
        <w:ind w:firstLine="567"/>
        <w:jc w:val="both"/>
      </w:pPr>
      <w:r w:rsidRPr="00803643">
        <w:t xml:space="preserve">Единицей бухгалтерского учета материальных запасов является: </w:t>
      </w:r>
      <w:r w:rsidR="00F31F4D" w:rsidRPr="00803643">
        <w:t xml:space="preserve">номенклатурная </w:t>
      </w:r>
      <w:r w:rsidR="00F31F4D" w:rsidRPr="00803643">
        <w:lastRenderedPageBreak/>
        <w:t>(реестровая) единица.</w:t>
      </w:r>
    </w:p>
    <w:p w:rsidR="007D149F" w:rsidRPr="00803643" w:rsidRDefault="007D149F" w:rsidP="00F31F4D">
      <w:pPr>
        <w:widowControl w:val="0"/>
        <w:autoSpaceDE w:val="0"/>
        <w:autoSpaceDN w:val="0"/>
        <w:adjustRightInd w:val="0"/>
        <w:spacing w:line="276" w:lineRule="auto"/>
        <w:ind w:firstLine="567"/>
        <w:jc w:val="both"/>
      </w:pPr>
      <w:r w:rsidRPr="00803643">
        <w:t xml:space="preserve">Выбытие (отпуск) материальных запасов </w:t>
      </w:r>
      <w:r w:rsidR="00A553F8" w:rsidRPr="00803643">
        <w:t>производить по</w:t>
      </w:r>
      <w:r w:rsidRPr="00803643">
        <w:t xml:space="preserve"> средней фактической стоимости.</w:t>
      </w:r>
    </w:p>
    <w:p w:rsidR="000B6853" w:rsidRPr="00803643" w:rsidRDefault="00AB71B2" w:rsidP="00892E54">
      <w:pPr>
        <w:widowControl w:val="0"/>
        <w:autoSpaceDE w:val="0"/>
        <w:autoSpaceDN w:val="0"/>
        <w:adjustRightInd w:val="0"/>
        <w:spacing w:line="276" w:lineRule="auto"/>
        <w:ind w:firstLine="567"/>
        <w:jc w:val="both"/>
      </w:pPr>
      <w:r w:rsidRPr="00803643">
        <w:t xml:space="preserve">Бланки строгой отчетности учитываются на забалансовом счете 03 «Бланки строгой отчетности» в разрезе ответственных за их хранение </w:t>
      </w:r>
      <w:r w:rsidR="00A553F8" w:rsidRPr="00803643">
        <w:t>и выдачу</w:t>
      </w:r>
      <w:r w:rsidRPr="00803643">
        <w:t xml:space="preserve"> лиц, мест хранения в условной оценке: один бланк, один руб.</w:t>
      </w:r>
      <w:r w:rsidR="00CB6C06" w:rsidRPr="00803643">
        <w:t xml:space="preserve"> Перечень бланков строгой отчетности </w:t>
      </w:r>
      <w:r w:rsidR="00892E54" w:rsidRPr="00803643">
        <w:t>утвержден Учетной политикой. П</w:t>
      </w:r>
      <w:r w:rsidR="00CB6C06" w:rsidRPr="00803643">
        <w:t>орядок приемки, хранения выдачи (списания) бланков строгой отчетности</w:t>
      </w:r>
      <w:r w:rsidR="00892E54" w:rsidRPr="00803643">
        <w:t xml:space="preserve"> регламентирован «Положением о приемке, хранении, выдаче (списании)</w:t>
      </w:r>
      <w:r w:rsidR="00D16104" w:rsidRPr="00803643">
        <w:t xml:space="preserve"> </w:t>
      </w:r>
      <w:r w:rsidR="00892E54" w:rsidRPr="00803643">
        <w:t>бланков строгой отчетности».</w:t>
      </w:r>
    </w:p>
    <w:p w:rsidR="00B25D0A" w:rsidRDefault="00B25D0A" w:rsidP="00B25D0A">
      <w:pPr>
        <w:tabs>
          <w:tab w:val="left" w:pos="567"/>
          <w:tab w:val="left" w:pos="709"/>
        </w:tabs>
        <w:spacing w:line="276" w:lineRule="auto"/>
        <w:ind w:firstLine="567"/>
        <w:jc w:val="both"/>
      </w:pPr>
      <w:r w:rsidRPr="00803643">
        <w:t>Бланки строгой отчетности учитываются на забалансовом счете 03 с момента их приобретения</w:t>
      </w:r>
      <w:r>
        <w:t xml:space="preserve"> до момента их оформления (передачи) по назначению, либо списания, если бланки не принимаются на склад. Таким образом, при приобретении бланков строгой отчетности они принимаются на счет 105 36 </w:t>
      </w:r>
      <w:r w:rsidRPr="005A2227">
        <w:t>000,</w:t>
      </w:r>
      <w:r>
        <w:t xml:space="preserve"> единовременно списываются с него и принимаются на забалансовый счет 03.</w:t>
      </w:r>
    </w:p>
    <w:p w:rsidR="00D16104" w:rsidRDefault="00D16104" w:rsidP="00892E54">
      <w:pPr>
        <w:widowControl w:val="0"/>
        <w:autoSpaceDE w:val="0"/>
        <w:autoSpaceDN w:val="0"/>
        <w:adjustRightInd w:val="0"/>
        <w:spacing w:line="276" w:lineRule="auto"/>
        <w:ind w:firstLine="567"/>
        <w:jc w:val="both"/>
      </w:pPr>
      <w:r w:rsidRPr="00A553F8">
        <w:t>Поступление, внутреннее перемещение, списание медикаментов и перевязочных</w:t>
      </w:r>
      <w:r w:rsidRPr="002913B6">
        <w:t xml:space="preserve">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Pr="00A553F8" w:rsidRDefault="002913B6" w:rsidP="002913B6">
      <w:pPr>
        <w:tabs>
          <w:tab w:val="left" w:pos="567"/>
          <w:tab w:val="left" w:pos="709"/>
        </w:tabs>
        <w:spacing w:line="276" w:lineRule="auto"/>
        <w:ind w:firstLine="567"/>
        <w:jc w:val="both"/>
      </w:pPr>
      <w:r w:rsidRPr="00A553F8">
        <w:t xml:space="preserve">Нормы расхода ГСМ разрабатываются учреждением самостоятельно на основе </w:t>
      </w:r>
      <w:r w:rsidR="00BE2C27" w:rsidRPr="00A553F8">
        <w:t>Методические рекомендации № АМ-23-р</w:t>
      </w:r>
      <w:r w:rsidRPr="00A553F8">
        <w:t xml:space="preserve">. </w:t>
      </w:r>
    </w:p>
    <w:p w:rsidR="00892E54" w:rsidRPr="00A553F8" w:rsidRDefault="002913B6" w:rsidP="002913B6">
      <w:pPr>
        <w:widowControl w:val="0"/>
        <w:autoSpaceDE w:val="0"/>
        <w:autoSpaceDN w:val="0"/>
        <w:adjustRightInd w:val="0"/>
        <w:spacing w:line="276" w:lineRule="auto"/>
        <w:ind w:firstLine="567"/>
        <w:jc w:val="both"/>
      </w:pPr>
      <w:r w:rsidRPr="00A553F8">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A553F8" w:rsidRDefault="004F47F5" w:rsidP="004F47F5">
      <w:pPr>
        <w:tabs>
          <w:tab w:val="left" w:pos="567"/>
          <w:tab w:val="left" w:pos="709"/>
        </w:tabs>
        <w:spacing w:line="276" w:lineRule="auto"/>
        <w:ind w:firstLine="567"/>
        <w:jc w:val="both"/>
      </w:pPr>
      <w:r w:rsidRPr="00A553F8">
        <w:t xml:space="preserve">Нормы расхода ГСМ утверждаются отдельным приказом руководителя учреждения. </w:t>
      </w:r>
    </w:p>
    <w:p w:rsidR="004F47F5" w:rsidRPr="00A553F8" w:rsidRDefault="004F47F5" w:rsidP="004F47F5">
      <w:pPr>
        <w:tabs>
          <w:tab w:val="left" w:pos="567"/>
          <w:tab w:val="left" w:pos="709"/>
        </w:tabs>
        <w:spacing w:line="276" w:lineRule="auto"/>
        <w:ind w:firstLine="567"/>
        <w:jc w:val="both"/>
      </w:pPr>
      <w:r w:rsidRPr="00A553F8">
        <w:t>Период применения зимней надбавки к нормам расхода ГСМ и ее величина устанавливаются ежегодно приказом руководителя учреждения.</w:t>
      </w:r>
    </w:p>
    <w:p w:rsidR="00BE2C27" w:rsidRPr="00A553F8" w:rsidRDefault="004F47F5" w:rsidP="004F47F5">
      <w:pPr>
        <w:widowControl w:val="0"/>
        <w:autoSpaceDE w:val="0"/>
        <w:autoSpaceDN w:val="0"/>
        <w:adjustRightInd w:val="0"/>
        <w:spacing w:line="276" w:lineRule="auto"/>
        <w:ind w:firstLine="567"/>
        <w:jc w:val="both"/>
      </w:pPr>
      <w:r w:rsidRPr="00A553F8">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Default="00B5740D" w:rsidP="00B5740D">
      <w:pPr>
        <w:widowControl w:val="0"/>
        <w:autoSpaceDE w:val="0"/>
        <w:autoSpaceDN w:val="0"/>
        <w:adjustRightInd w:val="0"/>
        <w:spacing w:line="276" w:lineRule="auto"/>
        <w:ind w:firstLine="567"/>
        <w:jc w:val="both"/>
      </w:pPr>
      <w:r w:rsidRPr="00A553F8">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w:t>
      </w:r>
      <w:r w:rsidRPr="00B5740D">
        <w:t xml:space="preserve"> к транспортным</w:t>
      </w:r>
      <w:r>
        <w:t xml:space="preserve"> </w:t>
      </w:r>
      <w:r w:rsidRPr="00B5740D">
        <w:t>средствам, выданные взамен изношенных"</w:t>
      </w:r>
      <w:r>
        <w:t xml:space="preserve"> утвержден Учетной политикой.</w:t>
      </w:r>
    </w:p>
    <w:p w:rsidR="002B1807" w:rsidRPr="00A553F8" w:rsidRDefault="002B1807" w:rsidP="009861FC">
      <w:pPr>
        <w:spacing w:line="276" w:lineRule="auto"/>
        <w:ind w:firstLine="567"/>
        <w:jc w:val="both"/>
        <w:rPr>
          <w:szCs w:val="28"/>
        </w:rPr>
      </w:pPr>
      <w:r w:rsidRPr="00A553F8">
        <w:rPr>
          <w:szCs w:val="28"/>
        </w:rPr>
        <w:t>Топливные карты учитывать на дополнительном забалансовом счет 30К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A553F8">
        <w:t xml:space="preserve"> </w:t>
      </w:r>
      <w:r w:rsidR="009861FC" w:rsidRPr="00A553F8">
        <w:rPr>
          <w:szCs w:val="28"/>
        </w:rPr>
        <w:t>Порядок отражения учета топливных карт: учтена топливная карта за балансом - увеличение забалансового счета 30К; возвращена топливная карта - уменьшение забалансового счета 30К.</w:t>
      </w:r>
    </w:p>
    <w:p w:rsidR="0019461F" w:rsidRPr="0019461F" w:rsidRDefault="0019461F" w:rsidP="0019461F">
      <w:pPr>
        <w:spacing w:line="276" w:lineRule="auto"/>
        <w:ind w:firstLine="567"/>
        <w:jc w:val="both"/>
        <w:rPr>
          <w:szCs w:val="28"/>
        </w:rPr>
      </w:pPr>
      <w:r w:rsidRPr="00A553F8">
        <w:rPr>
          <w:szCs w:val="28"/>
        </w:rPr>
        <w:t>Фактическая стоимость материальных запасов, полученных в результате ремонта,</w:t>
      </w:r>
      <w:r w:rsidRPr="0019461F">
        <w:rPr>
          <w:szCs w:val="28"/>
        </w:rPr>
        <w:t xml:space="preserve">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lastRenderedPageBreak/>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803643" w:rsidRDefault="00777BCF" w:rsidP="002B1807">
      <w:pPr>
        <w:spacing w:line="276" w:lineRule="auto"/>
        <w:ind w:firstLine="567"/>
        <w:jc w:val="both"/>
        <w:rPr>
          <w:szCs w:val="28"/>
        </w:rPr>
      </w:pPr>
      <w:r w:rsidRPr="00803643">
        <w:rPr>
          <w:szCs w:val="28"/>
        </w:rPr>
        <w:t>2.2. Учет непроизведенных активов.</w:t>
      </w:r>
    </w:p>
    <w:p w:rsidR="00177064" w:rsidRPr="00803643" w:rsidRDefault="00DC09A8" w:rsidP="00DC09A8">
      <w:pPr>
        <w:spacing w:line="276" w:lineRule="auto"/>
        <w:ind w:firstLine="567"/>
        <w:jc w:val="both"/>
        <w:rPr>
          <w:szCs w:val="28"/>
        </w:rPr>
      </w:pPr>
      <w:r w:rsidRPr="00803643">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803643">
        <w:rPr>
          <w:szCs w:val="28"/>
        </w:rPr>
        <w:t>ктивов по кадастровой стоимости.</w:t>
      </w:r>
    </w:p>
    <w:p w:rsidR="00777BCF" w:rsidRPr="00803643" w:rsidRDefault="00DC09A8" w:rsidP="00DC09A8">
      <w:pPr>
        <w:spacing w:line="276" w:lineRule="auto"/>
        <w:ind w:firstLine="567"/>
        <w:jc w:val="both"/>
        <w:rPr>
          <w:szCs w:val="28"/>
        </w:rPr>
      </w:pPr>
      <w:r w:rsidRPr="00803643">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803643">
        <w:t xml:space="preserve"> </w:t>
      </w:r>
      <w:r w:rsidR="00177064" w:rsidRPr="00803643">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803643" w:rsidRDefault="001165B9" w:rsidP="002B1807">
      <w:pPr>
        <w:spacing w:line="276" w:lineRule="auto"/>
        <w:ind w:firstLine="567"/>
        <w:jc w:val="both"/>
        <w:rPr>
          <w:bCs/>
        </w:rPr>
      </w:pPr>
      <w:r w:rsidRPr="00803643">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803643" w:rsidRDefault="00717B67" w:rsidP="00717B67">
      <w:pPr>
        <w:numPr>
          <w:ilvl w:val="1"/>
          <w:numId w:val="0"/>
        </w:numPr>
        <w:spacing w:line="276" w:lineRule="auto"/>
        <w:ind w:firstLine="482"/>
        <w:jc w:val="both"/>
        <w:outlineLvl w:val="1"/>
        <w:rPr>
          <w:bCs/>
        </w:rPr>
      </w:pPr>
      <w:r w:rsidRPr="00803643">
        <w:rPr>
          <w:bCs/>
        </w:rPr>
        <w:t xml:space="preserve">Инвентарный номер непроизведенных активов состоит из </w:t>
      </w:r>
      <w:r w:rsidR="00A553F8" w:rsidRPr="00803643">
        <w:rPr>
          <w:bCs/>
        </w:rPr>
        <w:t>двенадцати</w:t>
      </w:r>
      <w:r w:rsidRPr="00803643">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1165B9" w:rsidRPr="00803643" w:rsidRDefault="001165B9" w:rsidP="002B1807">
      <w:pPr>
        <w:spacing w:line="276" w:lineRule="auto"/>
        <w:ind w:firstLine="567"/>
        <w:jc w:val="both"/>
        <w:rPr>
          <w:bCs/>
        </w:rPr>
      </w:pPr>
      <w:r w:rsidRPr="00803643">
        <w:rPr>
          <w:bCs/>
        </w:rPr>
        <w:t>Затраты на реконструкцию, модернизацию объектов непроизведенных активов отражаются в составе расходов текущего периода.</w:t>
      </w:r>
    </w:p>
    <w:p w:rsidR="00F31F4D" w:rsidRPr="00803643" w:rsidRDefault="00F31F4D" w:rsidP="00F31F4D">
      <w:pPr>
        <w:numPr>
          <w:ilvl w:val="1"/>
          <w:numId w:val="0"/>
        </w:numPr>
        <w:spacing w:line="276" w:lineRule="auto"/>
        <w:ind w:firstLine="482"/>
        <w:jc w:val="both"/>
        <w:outlineLvl w:val="1"/>
        <w:rPr>
          <w:bCs/>
        </w:rPr>
      </w:pPr>
      <w:r w:rsidRPr="00803643">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rsidR="00CD4C29" w:rsidRPr="00803643" w:rsidRDefault="00CD4C29" w:rsidP="00B92D53">
      <w:pPr>
        <w:widowControl w:val="0"/>
        <w:autoSpaceDE w:val="0"/>
        <w:autoSpaceDN w:val="0"/>
        <w:adjustRightInd w:val="0"/>
        <w:spacing w:line="276" w:lineRule="auto"/>
        <w:ind w:firstLine="567"/>
        <w:jc w:val="both"/>
      </w:pPr>
      <w:r w:rsidRPr="00803643">
        <w:t>2.3. Учет нематериальных активов.</w:t>
      </w:r>
    </w:p>
    <w:p w:rsidR="00CD4C29" w:rsidRPr="00803643" w:rsidRDefault="00CD4C29" w:rsidP="00B92D53">
      <w:pPr>
        <w:widowControl w:val="0"/>
        <w:autoSpaceDE w:val="0"/>
        <w:autoSpaceDN w:val="0"/>
        <w:adjustRightInd w:val="0"/>
        <w:spacing w:line="276" w:lineRule="auto"/>
        <w:ind w:firstLine="567"/>
        <w:jc w:val="both"/>
        <w:rPr>
          <w:bCs/>
        </w:rPr>
      </w:pPr>
      <w:r w:rsidRPr="00803643">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w:t>
      </w:r>
      <w:r w:rsidR="00A553F8" w:rsidRPr="00803643">
        <w:rPr>
          <w:bCs/>
        </w:rPr>
        <w:t>также</w:t>
      </w:r>
      <w:r w:rsidRPr="00803643">
        <w:rPr>
          <w:bCs/>
        </w:rPr>
        <w:t xml:space="preserve"> неисключительные права пользования. </w:t>
      </w:r>
    </w:p>
    <w:p w:rsidR="00CD4C29" w:rsidRPr="00803643" w:rsidRDefault="00CD4C29" w:rsidP="00CD4C29">
      <w:pPr>
        <w:spacing w:line="276" w:lineRule="auto"/>
        <w:ind w:firstLine="567"/>
        <w:jc w:val="both"/>
        <w:outlineLvl w:val="1"/>
        <w:rPr>
          <w:bCs/>
        </w:rPr>
      </w:pPr>
      <w:r w:rsidRPr="00803643">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803643" w:rsidRDefault="00CD4C29" w:rsidP="00CD4C29">
      <w:pPr>
        <w:widowControl w:val="0"/>
        <w:autoSpaceDE w:val="0"/>
        <w:autoSpaceDN w:val="0"/>
        <w:adjustRightInd w:val="0"/>
        <w:spacing w:line="276" w:lineRule="auto"/>
        <w:ind w:firstLine="567"/>
        <w:jc w:val="both"/>
      </w:pPr>
      <w:r w:rsidRPr="00803643">
        <w:rPr>
          <w:bCs/>
        </w:rPr>
        <w:t xml:space="preserve">Инвентарный номер НМА состоит из </w:t>
      </w:r>
      <w:r w:rsidR="00A553F8" w:rsidRPr="00803643">
        <w:rPr>
          <w:bCs/>
        </w:rPr>
        <w:t>двенадцати</w:t>
      </w:r>
      <w:r w:rsidRPr="00803643">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CD4C29" w:rsidRPr="00803643" w:rsidRDefault="00CD4C29" w:rsidP="00CD4C29">
      <w:pPr>
        <w:tabs>
          <w:tab w:val="num" w:pos="644"/>
        </w:tabs>
        <w:spacing w:line="276" w:lineRule="auto"/>
        <w:ind w:firstLine="567"/>
        <w:jc w:val="both"/>
      </w:pPr>
      <w:r w:rsidRPr="00803643">
        <w:t>На все объекты НМА амортизация начисляется линейным методом в соответствии со сроками полезного использования.</w:t>
      </w:r>
    </w:p>
    <w:p w:rsidR="00517728" w:rsidRPr="00803643" w:rsidRDefault="00517728" w:rsidP="00CD4C29">
      <w:pPr>
        <w:spacing w:line="276" w:lineRule="auto"/>
        <w:ind w:firstLine="567"/>
        <w:jc w:val="both"/>
        <w:outlineLvl w:val="1"/>
        <w:rPr>
          <w:bCs/>
        </w:rPr>
      </w:pPr>
      <w:r w:rsidRPr="00803643">
        <w:rPr>
          <w:rFonts w:ascii="Times New Roman CYR" w:hAnsi="Times New Roman CYR" w:cs="Times New Roman CYR"/>
        </w:rPr>
        <w:t xml:space="preserve">Возможность установления срока полезного использования по </w:t>
      </w:r>
      <w:r w:rsidR="005910D0" w:rsidRPr="00803643">
        <w:rPr>
          <w:rFonts w:ascii="Times New Roman CYR" w:hAnsi="Times New Roman CYR" w:cs="Times New Roman CYR"/>
        </w:rPr>
        <w:t>объектам, входящим в подгруппу «</w:t>
      </w:r>
      <w:r w:rsidRPr="00803643">
        <w:rPr>
          <w:rFonts w:ascii="Times New Roman CYR" w:hAnsi="Times New Roman CYR" w:cs="Times New Roman CYR"/>
        </w:rPr>
        <w:t>НМА с неопределенным сроком полезного использования</w:t>
      </w:r>
      <w:r w:rsidR="005910D0" w:rsidRPr="00803643">
        <w:rPr>
          <w:rFonts w:ascii="Times New Roman CYR" w:hAnsi="Times New Roman CYR" w:cs="Times New Roman CYR"/>
        </w:rPr>
        <w:t>»</w:t>
      </w:r>
      <w:r w:rsidRPr="00803643">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803643" w:rsidRDefault="00B92D53" w:rsidP="00B92D53">
      <w:pPr>
        <w:widowControl w:val="0"/>
        <w:autoSpaceDE w:val="0"/>
        <w:autoSpaceDN w:val="0"/>
        <w:adjustRightInd w:val="0"/>
        <w:spacing w:line="276" w:lineRule="auto"/>
        <w:ind w:firstLine="567"/>
        <w:jc w:val="both"/>
      </w:pPr>
      <w:r w:rsidRPr="00803643">
        <w:t>2.</w:t>
      </w:r>
      <w:r w:rsidR="00CD4C29" w:rsidRPr="00803643">
        <w:t>4</w:t>
      </w:r>
      <w:r w:rsidRPr="00803643">
        <w:t>. Учет затрат и калькулирование себестоимости выполненных услуг, работ, готовой продукции.</w:t>
      </w:r>
    </w:p>
    <w:p w:rsidR="00B5740D" w:rsidRPr="00803643" w:rsidRDefault="00322446" w:rsidP="004F47F5">
      <w:pPr>
        <w:widowControl w:val="0"/>
        <w:autoSpaceDE w:val="0"/>
        <w:autoSpaceDN w:val="0"/>
        <w:adjustRightInd w:val="0"/>
        <w:spacing w:line="276" w:lineRule="auto"/>
        <w:ind w:firstLine="567"/>
        <w:jc w:val="both"/>
      </w:pPr>
      <w:r w:rsidRPr="00803643">
        <w:t>Затраты учреждения при выполнении работ, оказании услуг являются прямыми.</w:t>
      </w:r>
    </w:p>
    <w:p w:rsidR="0019647E" w:rsidRPr="00803643" w:rsidRDefault="0019647E" w:rsidP="0019647E">
      <w:pPr>
        <w:spacing w:line="276" w:lineRule="auto"/>
        <w:ind w:firstLine="567"/>
        <w:jc w:val="both"/>
      </w:pPr>
      <w:r w:rsidRPr="00803643">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28380D" w:rsidRPr="00803643" w:rsidRDefault="0028380D" w:rsidP="0028380D">
      <w:pPr>
        <w:spacing w:line="276" w:lineRule="auto"/>
        <w:ind w:firstLine="567"/>
        <w:jc w:val="both"/>
      </w:pPr>
      <w:r w:rsidRPr="00803643">
        <w:lastRenderedPageBreak/>
        <w:t>Аналитический учет по счету 2 109 61 "Себестоимость готовой продукции, работ, услуг" не вести в разрезе видов услуг.</w:t>
      </w:r>
    </w:p>
    <w:p w:rsidR="0028380D" w:rsidRPr="00803643" w:rsidRDefault="0028380D" w:rsidP="0028380D">
      <w:pPr>
        <w:spacing w:line="276" w:lineRule="auto"/>
        <w:ind w:firstLine="567"/>
        <w:jc w:val="both"/>
      </w:pPr>
      <w:r w:rsidRPr="00803643">
        <w:t>Аналитический учет по счету 4 109 61 "Себестоимость готовой продукции, работ, услуг" вести по основной деятельности по субсидии на выполнение муниципального задания.</w:t>
      </w:r>
    </w:p>
    <w:p w:rsidR="0028380D" w:rsidRPr="00803643" w:rsidRDefault="0028380D" w:rsidP="0028380D">
      <w:pPr>
        <w:spacing w:line="276" w:lineRule="auto"/>
        <w:ind w:firstLine="567"/>
        <w:jc w:val="both"/>
      </w:pPr>
    </w:p>
    <w:p w:rsidR="0028380D" w:rsidRDefault="0028380D" w:rsidP="0028380D">
      <w:pPr>
        <w:spacing w:line="276" w:lineRule="auto"/>
        <w:ind w:firstLine="567"/>
        <w:jc w:val="both"/>
      </w:pPr>
      <w:r w:rsidRPr="00803643">
        <w:t>Установить следующий перечень прямых затрат:</w:t>
      </w:r>
    </w:p>
    <w:p w:rsidR="0028380D" w:rsidRPr="007A51E0" w:rsidRDefault="0028380D" w:rsidP="0028380D">
      <w:pPr>
        <w:numPr>
          <w:ilvl w:val="0"/>
          <w:numId w:val="30"/>
        </w:numPr>
        <w:spacing w:line="276" w:lineRule="auto"/>
        <w:ind w:left="567"/>
        <w:jc w:val="both"/>
      </w:pPr>
      <w:r w:rsidRPr="007A51E0">
        <w:t>211 Расходы по оплате труда</w:t>
      </w:r>
    </w:p>
    <w:p w:rsidR="0028380D" w:rsidRDefault="0028380D" w:rsidP="0028380D">
      <w:pPr>
        <w:numPr>
          <w:ilvl w:val="0"/>
          <w:numId w:val="30"/>
        </w:numPr>
        <w:spacing w:line="276" w:lineRule="auto"/>
        <w:ind w:left="567"/>
        <w:jc w:val="both"/>
      </w:pPr>
      <w:r w:rsidRPr="007A51E0">
        <w:t xml:space="preserve">213 </w:t>
      </w:r>
      <w:r>
        <w:t>Расходы на н</w:t>
      </w:r>
      <w:r w:rsidRPr="007A51E0">
        <w:t>ачисления на оплату труда</w:t>
      </w:r>
    </w:p>
    <w:p w:rsidR="0028380D" w:rsidRPr="007A51E0" w:rsidRDefault="0028380D" w:rsidP="0028380D">
      <w:pPr>
        <w:numPr>
          <w:ilvl w:val="0"/>
          <w:numId w:val="30"/>
        </w:numPr>
        <w:spacing w:line="276" w:lineRule="auto"/>
        <w:ind w:left="567"/>
        <w:jc w:val="both"/>
      </w:pPr>
      <w:r w:rsidRPr="007A51E0">
        <w:t>222 Расходы на транспортные услуги</w:t>
      </w:r>
    </w:p>
    <w:p w:rsidR="0028380D" w:rsidRPr="007A51E0" w:rsidRDefault="0028380D" w:rsidP="0028380D">
      <w:pPr>
        <w:numPr>
          <w:ilvl w:val="0"/>
          <w:numId w:val="30"/>
        </w:numPr>
        <w:spacing w:line="276" w:lineRule="auto"/>
        <w:ind w:left="567"/>
        <w:jc w:val="both"/>
      </w:pPr>
      <w:r w:rsidRPr="007A51E0">
        <w:t>223 Расходы на коммунальные платежи</w:t>
      </w:r>
    </w:p>
    <w:p w:rsidR="0028380D" w:rsidRDefault="0028380D" w:rsidP="0028380D">
      <w:pPr>
        <w:numPr>
          <w:ilvl w:val="0"/>
          <w:numId w:val="30"/>
        </w:numPr>
        <w:spacing w:line="276" w:lineRule="auto"/>
        <w:ind w:left="567"/>
        <w:jc w:val="both"/>
      </w:pPr>
      <w:r w:rsidRPr="007A51E0">
        <w:t>225 Расходы на услуги по содержанию имущества</w:t>
      </w:r>
    </w:p>
    <w:p w:rsidR="0028380D" w:rsidRDefault="0028380D" w:rsidP="0028380D">
      <w:pPr>
        <w:numPr>
          <w:ilvl w:val="0"/>
          <w:numId w:val="30"/>
        </w:numPr>
        <w:spacing w:line="276" w:lineRule="auto"/>
        <w:ind w:left="567"/>
        <w:jc w:val="both"/>
      </w:pPr>
      <w:r w:rsidRPr="007A51E0">
        <w:t>226 Расходы на прочие услуги</w:t>
      </w:r>
    </w:p>
    <w:p w:rsidR="0028380D" w:rsidRPr="00BA3CAB" w:rsidRDefault="0028380D" w:rsidP="0028380D">
      <w:pPr>
        <w:numPr>
          <w:ilvl w:val="0"/>
          <w:numId w:val="30"/>
        </w:numPr>
        <w:spacing w:line="276" w:lineRule="auto"/>
        <w:ind w:left="567"/>
        <w:jc w:val="both"/>
      </w:pPr>
      <w:r w:rsidRPr="00BA3CAB">
        <w:t>227 Расходы на страхование</w:t>
      </w:r>
    </w:p>
    <w:p w:rsidR="0028380D" w:rsidRPr="008C503A" w:rsidRDefault="0028380D" w:rsidP="0028380D">
      <w:pPr>
        <w:numPr>
          <w:ilvl w:val="0"/>
          <w:numId w:val="31"/>
        </w:numPr>
        <w:spacing w:line="276" w:lineRule="auto"/>
        <w:ind w:left="567"/>
        <w:jc w:val="both"/>
      </w:pPr>
      <w:r w:rsidRPr="007A51E0">
        <w:t>272 Р</w:t>
      </w:r>
      <w:r>
        <w:t>асходование материальных запасов (продукты питания)</w:t>
      </w:r>
    </w:p>
    <w:p w:rsidR="00CB551D" w:rsidRDefault="00CB551D" w:rsidP="00CB551D">
      <w:pPr>
        <w:spacing w:line="276" w:lineRule="auto"/>
        <w:ind w:firstLine="567"/>
        <w:jc w:val="both"/>
      </w:pPr>
      <w:r w:rsidRPr="0028380D">
        <w:t>Установить, что фактическую себестоимость услуг, работ определять ежемесячно и</w:t>
      </w:r>
      <w:r w:rsidRPr="00545535">
        <w:t xml:space="preserve"> полностью </w:t>
      </w:r>
      <w:r w:rsidRPr="00E427FE">
        <w:t>закрывать на финансовый результат в последний день месяца и относить</w:t>
      </w:r>
      <w:r w:rsidRPr="00CB551D">
        <w:t xml:space="preserve"> в дебет счета </w:t>
      </w:r>
      <w:r>
        <w:t>0</w:t>
      </w:r>
      <w:r w:rsidRPr="00CB551D">
        <w:t xml:space="preserve"> 401 10</w:t>
      </w:r>
      <w:r>
        <w:t> </w:t>
      </w:r>
      <w:r w:rsidRPr="00CB551D">
        <w:t>131</w:t>
      </w:r>
      <w:r>
        <w:t>.</w:t>
      </w:r>
    </w:p>
    <w:p w:rsidR="00A31311" w:rsidRDefault="0028380D" w:rsidP="00A31311">
      <w:pPr>
        <w:autoSpaceDE w:val="0"/>
        <w:autoSpaceDN w:val="0"/>
        <w:adjustRightInd w:val="0"/>
        <w:spacing w:line="276" w:lineRule="auto"/>
        <w:ind w:firstLine="567"/>
        <w:jc w:val="both"/>
      </w:pPr>
      <w:r>
        <w:t>Затраты Учреждения,</w:t>
      </w:r>
      <w:r w:rsidR="00A31311">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Default="002C4160" w:rsidP="00CB551D">
      <w:pPr>
        <w:spacing w:line="276" w:lineRule="auto"/>
        <w:ind w:firstLine="567"/>
        <w:jc w:val="both"/>
      </w:pPr>
      <w:r>
        <w:t>2</w:t>
      </w:r>
      <w:r w:rsidRPr="00803643">
        <w:t>.</w:t>
      </w:r>
      <w:r w:rsidR="00E86B1D" w:rsidRPr="00803643">
        <w:t>5</w:t>
      </w:r>
      <w:r w:rsidRPr="00803643">
        <w:t>. Учет финансовых активов.</w:t>
      </w:r>
    </w:p>
    <w:p w:rsidR="0004307F" w:rsidRPr="0004307F" w:rsidRDefault="0004307F" w:rsidP="0004307F">
      <w:pPr>
        <w:ind w:firstLine="540"/>
        <w:jc w:val="both"/>
        <w:rPr>
          <w:rFonts w:ascii="Verdana" w:hAnsi="Verdana"/>
          <w:sz w:val="21"/>
          <w:szCs w:val="21"/>
        </w:rPr>
      </w:pPr>
      <w:r w:rsidRPr="0004307F">
        <w:t xml:space="preserve">Учет денежных средств осуществляется в соответствии с требованиями, установленными </w:t>
      </w:r>
      <w:hyperlink r:id="rId64" w:history="1">
        <w:r w:rsidRPr="0004307F">
          <w:t>Указаниями</w:t>
        </w:r>
      </w:hyperlink>
      <w:r w:rsidRPr="0004307F">
        <w:t xml:space="preserve"> N 3210-У.</w:t>
      </w:r>
    </w:p>
    <w:p w:rsidR="002C4160" w:rsidRDefault="008E6316" w:rsidP="00CB551D">
      <w:pPr>
        <w:spacing w:line="276" w:lineRule="auto"/>
        <w:ind w:firstLine="567"/>
        <w:jc w:val="both"/>
      </w:pPr>
      <w:r w:rsidRPr="00EC4018">
        <w:t xml:space="preserve">Лимит остатка кассы утверждается отдельным </w:t>
      </w:r>
      <w:r>
        <w:t>приказом руководителя учреждения.</w:t>
      </w:r>
    </w:p>
    <w:p w:rsidR="0080553A" w:rsidRDefault="0080553A" w:rsidP="00CB551D">
      <w:pPr>
        <w:spacing w:line="276" w:lineRule="auto"/>
        <w:ind w:firstLine="567"/>
        <w:jc w:val="both"/>
      </w:pPr>
      <w:r w:rsidRPr="00E1518D">
        <w:t>Кассовая книга ведется автоматизированным способом.</w:t>
      </w:r>
    </w:p>
    <w:p w:rsidR="0028380D" w:rsidRDefault="0028380D" w:rsidP="0028380D">
      <w:pPr>
        <w:spacing w:line="276" w:lineRule="auto"/>
        <w:ind w:firstLine="567"/>
        <w:jc w:val="both"/>
      </w:pPr>
      <w:r>
        <w:t xml:space="preserve">Штатным работникам, с которыми заключен договор о полной материальной ответственности, компенсируют денежные средства на хозяйственные расходы путем </w:t>
      </w:r>
      <w:r w:rsidRPr="00210402">
        <w:t>безналичного расчета.</w:t>
      </w:r>
      <w:r>
        <w:t xml:space="preserve"> </w:t>
      </w:r>
    </w:p>
    <w:p w:rsidR="0028380D" w:rsidRDefault="0028380D" w:rsidP="0028380D">
      <w:pPr>
        <w:spacing w:line="276" w:lineRule="auto"/>
        <w:ind w:firstLine="567"/>
        <w:jc w:val="both"/>
      </w:pPr>
      <w:r>
        <w:t xml:space="preserve">Безналичные расчеты с подотчетными лицами осуществляются посредством </w:t>
      </w:r>
      <w:r w:rsidRPr="0028380D">
        <w:t>зачисления подотчетных сумм на банковские зарплатные карты сотрудников.</w:t>
      </w:r>
    </w:p>
    <w:p w:rsidR="00F25507" w:rsidRDefault="00F25507" w:rsidP="00F25507">
      <w:pPr>
        <w:spacing w:line="276" w:lineRule="auto"/>
        <w:ind w:firstLine="567"/>
        <w:jc w:val="both"/>
      </w:pPr>
      <w:r w:rsidRPr="00F25507">
        <w:t>Перечень лиц,</w:t>
      </w:r>
      <w:r w:rsidRPr="00EB2DBC">
        <w:t xml:space="preserve"> имеющих право получать наличные денежные средства под отчет на приобретение товаров (работ, услуг), </w:t>
      </w:r>
      <w:r>
        <w:t>утвержден</w:t>
      </w:r>
      <w:r w:rsidRPr="00EB2DBC">
        <w:t xml:space="preserve"> Учетной политик</w:t>
      </w:r>
      <w:r>
        <w:t>ой</w:t>
      </w:r>
      <w:r w:rsidRPr="00EB2DBC">
        <w:t>.</w:t>
      </w:r>
    </w:p>
    <w:p w:rsidR="0028380D" w:rsidRPr="00650BB5" w:rsidRDefault="0028380D" w:rsidP="0028380D">
      <w:pPr>
        <w:spacing w:line="276" w:lineRule="auto"/>
        <w:ind w:firstLine="567"/>
        <w:jc w:val="both"/>
      </w:pPr>
      <w:r>
        <w:t xml:space="preserve">Компенсация денежных средств на хозяйственные расходы производится на основании </w:t>
      </w:r>
      <w:r w:rsidRPr="00650BB5">
        <w:t>письменного заявления получателя с указанием назначения выплаты.</w:t>
      </w:r>
    </w:p>
    <w:p w:rsidR="0028380D" w:rsidRDefault="0028380D" w:rsidP="0028380D">
      <w:pPr>
        <w:spacing w:line="276" w:lineRule="auto"/>
        <w:ind w:firstLine="567"/>
        <w:jc w:val="both"/>
      </w:pPr>
      <w:r w:rsidRPr="00AB243F">
        <w:t xml:space="preserve">Денежные средства    на    хозяйственные нужды </w:t>
      </w:r>
      <w:r>
        <w:t>компенсируются</w:t>
      </w:r>
      <w:r w:rsidRPr="00AB243F">
        <w:t xml:space="preserve"> в размере до </w:t>
      </w:r>
      <w:r w:rsidRPr="004520C9">
        <w:t>15000</w:t>
      </w:r>
      <w:r>
        <w:rPr>
          <w:highlight w:val="yellow"/>
        </w:rPr>
        <w:t xml:space="preserve"> </w:t>
      </w:r>
      <w:r w:rsidRPr="00650BB5">
        <w:t>(Пятнадцати тысяч) рублей</w:t>
      </w:r>
      <w:r>
        <w:t xml:space="preserve"> на один авансовый отчет</w:t>
      </w:r>
      <w:r w:rsidRPr="00650BB5">
        <w:t>.</w:t>
      </w:r>
    </w:p>
    <w:p w:rsidR="00257CEB" w:rsidRPr="00AB243F" w:rsidRDefault="00257CEB" w:rsidP="00257CEB">
      <w:pPr>
        <w:spacing w:line="276" w:lineRule="auto"/>
        <w:ind w:firstLine="567"/>
        <w:jc w:val="both"/>
      </w:pPr>
      <w:r w:rsidRPr="00AB243F">
        <w:t>Установить единые нормы командировочных расходов для всех работников учреждения:</w:t>
      </w:r>
    </w:p>
    <w:p w:rsidR="00257CEB" w:rsidRPr="00AB243F"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Pr="00173124">
        <w:rPr>
          <w:rFonts w:ascii="Times New Roman" w:hAnsi="Times New Roman" w:cs="Times New Roman"/>
          <w:sz w:val="24"/>
          <w:szCs w:val="24"/>
        </w:rPr>
        <w:t>– 100 рублей</w:t>
      </w:r>
      <w:r w:rsidRPr="00AB243F">
        <w:rPr>
          <w:rFonts w:ascii="Times New Roman" w:hAnsi="Times New Roman" w:cs="Times New Roman"/>
          <w:sz w:val="24"/>
          <w:szCs w:val="24"/>
        </w:rPr>
        <w:t>;</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Pr="00803643" w:rsidRDefault="00A9134B" w:rsidP="00A9134B">
      <w:pPr>
        <w:widowControl w:val="0"/>
        <w:overflowPunct w:val="0"/>
        <w:autoSpaceDE w:val="0"/>
        <w:autoSpaceDN w:val="0"/>
        <w:adjustRightInd w:val="0"/>
        <w:spacing w:line="276" w:lineRule="auto"/>
        <w:ind w:firstLine="540"/>
        <w:jc w:val="both"/>
        <w:textAlignment w:val="baseline"/>
      </w:pPr>
      <w:r>
        <w:lastRenderedPageBreak/>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w:t>
      </w:r>
      <w:r w:rsidRPr="00803643">
        <w:t>Учетной политикой.</w:t>
      </w:r>
    </w:p>
    <w:p w:rsidR="00C630D0" w:rsidRPr="00803643" w:rsidRDefault="00C630D0" w:rsidP="00C630D0">
      <w:pPr>
        <w:ind w:firstLine="540"/>
        <w:jc w:val="both"/>
        <w:rPr>
          <w:rFonts w:ascii="Verdana" w:hAnsi="Verdana"/>
          <w:sz w:val="21"/>
          <w:szCs w:val="21"/>
        </w:rPr>
      </w:pPr>
      <w:r w:rsidRPr="00803643">
        <w:t>2.</w:t>
      </w:r>
      <w:r w:rsidR="00E86B1D" w:rsidRPr="00803643">
        <w:t>6</w:t>
      </w:r>
      <w:r w:rsidRPr="00803643">
        <w:t>. Расчеты с дебиторами и кредиторами.</w:t>
      </w:r>
    </w:p>
    <w:p w:rsidR="000601A5"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03643">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w:t>
      </w:r>
      <w:r w:rsidRPr="0028380D">
        <w:t xml:space="preserve"> дебиторов. Аналитический учет расчетов по оплате труда ведется в разрезе групп</w:t>
      </w:r>
      <w:r w:rsidRPr="000601A5">
        <w:t xml:space="preserve"> </w:t>
      </w:r>
      <w:r w:rsidRPr="0028380D">
        <w:t>контрагентов. При этом персонифицированный учет организован в «1С: Предприятие – Камин расчет заработной платы 3.</w:t>
      </w:r>
      <w:r w:rsidR="0028380D" w:rsidRPr="0028380D">
        <w:t>5.</w:t>
      </w:r>
      <w:r w:rsidR="00384E34" w:rsidRPr="0028380D">
        <w:t>».</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Правила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B636A2">
        <w:t>Величина резерва равна величине выявленной сомнительной задолженности.</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8380D">
        <w:t>Резерв по сомнительной задолженности формируется (корректируется) один раз в год - на конец отчетного года.</w:t>
      </w:r>
      <w:bookmarkEnd w:id="13"/>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t xml:space="preserve"> </w:t>
      </w:r>
      <w:r>
        <w:t xml:space="preserve">Одновременно списанная с балансового учета кредиторская задолженность отражается на </w:t>
      </w:r>
      <w:r w:rsidRPr="000D7C25">
        <w:t>забалансовом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w:t>
      </w:r>
      <w:r w:rsidR="00DA3FD3">
        <w:t>едуры взыскания з</w:t>
      </w:r>
      <w:r>
        <w:t xml:space="preserve">адолженности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B117E1" w:rsidRDefault="00F71BF2" w:rsidP="00A6529B">
      <w:pPr>
        <w:spacing w:line="276" w:lineRule="auto"/>
        <w:ind w:firstLine="567"/>
        <w:jc w:val="both"/>
      </w:pPr>
      <w:bookmarkStart w:id="14" w:name="_Hlk95919546"/>
      <w:r w:rsidRPr="00A50843">
        <w:rPr>
          <w:color w:val="000000"/>
        </w:rPr>
        <w:t>Инвентаризационная комиссия</w:t>
      </w:r>
      <w:r>
        <w:rPr>
          <w:color w:val="000000"/>
        </w:rPr>
        <w:t xml:space="preserve">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w:t>
      </w:r>
      <w:r w:rsidRPr="00A50843">
        <w:rPr>
          <w:color w:val="000000"/>
        </w:rPr>
        <w:t xml:space="preserve">Решение комиссии оформляется в </w:t>
      </w:r>
      <w:r w:rsidRPr="00F71BF2">
        <w:rPr>
          <w:color w:val="000000"/>
        </w:rPr>
        <w:t>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803643" w:rsidRDefault="00A6529B" w:rsidP="00A6529B">
      <w:pPr>
        <w:spacing w:line="276" w:lineRule="auto"/>
        <w:ind w:firstLine="567"/>
        <w:jc w:val="both"/>
      </w:pPr>
      <w:r w:rsidRPr="00F2464F">
        <w:lastRenderedPageBreak/>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w:t>
      </w:r>
      <w:r w:rsidRPr="00803643">
        <w:t xml:space="preserve">поступлению и выбытию активов на день его обнаружения.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sidRPr="00803643">
        <w:rPr>
          <w:rFonts w:ascii="Times New Roman" w:hAnsi="Times New Roman" w:cs="Times New Roman"/>
          <w:sz w:val="24"/>
          <w:szCs w:val="24"/>
        </w:rPr>
        <w:t>2.</w:t>
      </w:r>
      <w:r w:rsidR="00E86B1D" w:rsidRPr="00803643">
        <w:rPr>
          <w:rFonts w:ascii="Times New Roman" w:hAnsi="Times New Roman" w:cs="Times New Roman"/>
          <w:sz w:val="24"/>
          <w:szCs w:val="24"/>
        </w:rPr>
        <w:t>7</w:t>
      </w:r>
      <w:r w:rsidRPr="00803643">
        <w:rPr>
          <w:rFonts w:ascii="Times New Roman" w:hAnsi="Times New Roman" w:cs="Times New Roman"/>
          <w:sz w:val="24"/>
          <w:szCs w:val="24"/>
        </w:rPr>
        <w:t>. Финансовый результат.</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w:t>
      </w:r>
      <w:r w:rsidR="0028380D" w:rsidRPr="00A97651">
        <w:rPr>
          <w:rFonts w:ascii="Times New Roman" w:hAnsi="Times New Roman" w:cs="Times New Roman"/>
          <w:sz w:val="24"/>
          <w:szCs w:val="24"/>
        </w:rPr>
        <w:t xml:space="preserve">муниципального </w:t>
      </w:r>
      <w:r w:rsidR="0028380D" w:rsidRPr="0028380D">
        <w:rPr>
          <w:rFonts w:ascii="Times New Roman" w:hAnsi="Times New Roman" w:cs="Times New Roman"/>
          <w:sz w:val="24"/>
          <w:szCs w:val="24"/>
        </w:rPr>
        <w:t>задания</w:t>
      </w:r>
      <w:r w:rsidRPr="0028380D">
        <w:rPr>
          <w:rFonts w:ascii="Times New Roman" w:hAnsi="Times New Roman" w:cs="Times New Roman"/>
          <w:sz w:val="24"/>
          <w:szCs w:val="24"/>
        </w:rPr>
        <w:t xml:space="preserve"> производится ежемесячно на последнюю дату в сумме выполненного</w:t>
      </w:r>
      <w:r w:rsidRPr="00A97651">
        <w:rPr>
          <w:rFonts w:ascii="Times New Roman" w:hAnsi="Times New Roman" w:cs="Times New Roman"/>
          <w:sz w:val="24"/>
          <w:szCs w:val="24"/>
        </w:rPr>
        <w:t xml:space="preserve">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w:t>
      </w:r>
      <w:r w:rsidR="0028380D">
        <w:rPr>
          <w:rFonts w:ascii="Times New Roman" w:hAnsi="Times New Roman" w:cs="Times New Roman"/>
          <w:sz w:val="24"/>
          <w:szCs w:val="24"/>
        </w:rPr>
        <w:t>График перечисления субсидий</w:t>
      </w:r>
      <w:r w:rsidRPr="00A97651">
        <w:rPr>
          <w:rFonts w:ascii="Times New Roman" w:hAnsi="Times New Roman" w:cs="Times New Roman"/>
          <w:sz w:val="24"/>
          <w:szCs w:val="24"/>
        </w:rPr>
        <w:t>.</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w:t>
      </w:r>
      <w:r w:rsidR="0028380D">
        <w:rPr>
          <w:rFonts w:ascii="Times New Roman" w:hAnsi="Times New Roman" w:cs="Times New Roman"/>
          <w:sz w:val="24"/>
          <w:szCs w:val="24"/>
        </w:rPr>
        <w:t>График перечисления субсидий</w:t>
      </w:r>
      <w:r w:rsidRPr="00A97651">
        <w:rPr>
          <w:rFonts w:ascii="Times New Roman" w:hAnsi="Times New Roman" w:cs="Times New Roman"/>
          <w:sz w:val="24"/>
          <w:szCs w:val="24"/>
        </w:rPr>
        <w:t>.</w:t>
      </w:r>
    </w:p>
    <w:p w:rsidR="00861180" w:rsidRDefault="001B2EDE" w:rsidP="006A58F8">
      <w:pPr>
        <w:spacing w:line="276" w:lineRule="auto"/>
        <w:ind w:firstLine="567"/>
        <w:jc w:val="both"/>
      </w:pPr>
      <w:r w:rsidRPr="001B2EDE">
        <w:t xml:space="preserve">Начисление дохода от оказания платных услуг по </w:t>
      </w:r>
      <w:r w:rsidR="0028380D">
        <w:t>дополнительному образованию</w:t>
      </w:r>
      <w:r w:rsidRPr="00493F01">
        <w:t xml:space="preserve"> производится </w:t>
      </w:r>
      <w:r w:rsidR="0028380D">
        <w:t xml:space="preserve">по факту проведения смен (каникулярных/ вне каникулярных) и в конце </w:t>
      </w:r>
      <w:r w:rsidR="0028380D" w:rsidRPr="0028380D">
        <w:t>месяца по факту проведения мероприятий на основании Акта выполненных работ</w:t>
      </w:r>
      <w:r w:rsidRPr="0028380D">
        <w:t>.</w:t>
      </w:r>
    </w:p>
    <w:p w:rsidR="00493F01" w:rsidRDefault="00493F01" w:rsidP="00493F01">
      <w:pPr>
        <w:widowControl w:val="0"/>
        <w:autoSpaceDE w:val="0"/>
        <w:autoSpaceDN w:val="0"/>
        <w:adjustRightInd w:val="0"/>
        <w:spacing w:line="276" w:lineRule="auto"/>
        <w:ind w:firstLine="540"/>
        <w:jc w:val="both"/>
      </w:pPr>
      <w:r w:rsidRPr="00933C07">
        <w:t>В составе доходов от приносящей доход деятельности учитываются доходы</w:t>
      </w:r>
      <w:r>
        <w:t>:</w:t>
      </w:r>
    </w:p>
    <w:p w:rsidR="00493F01" w:rsidRDefault="00493F01" w:rsidP="00870FFD">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5" w:history="1">
        <w:r w:rsidRPr="00933C07">
          <w:t>"4"</w:t>
        </w:r>
      </w:hyperlink>
      <w:r w:rsidRPr="00933C07">
        <w:t xml:space="preserve">, </w:t>
      </w:r>
      <w:hyperlink r:id="rId66" w:history="1">
        <w:r w:rsidRPr="00933C07">
          <w:t>"5"</w:t>
        </w:r>
      </w:hyperlink>
      <w:r w:rsidRPr="00933C07">
        <w:t>.</w:t>
      </w:r>
      <w:r>
        <w:t xml:space="preserve"> </w:t>
      </w:r>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493F01" w:rsidRDefault="00493F01" w:rsidP="00870FFD">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rsidR="00493F01" w:rsidRDefault="00152EBF" w:rsidP="00870FFD">
      <w:pPr>
        <w:widowControl w:val="0"/>
        <w:numPr>
          <w:ilvl w:val="0"/>
          <w:numId w:val="22"/>
        </w:numPr>
        <w:autoSpaceDE w:val="0"/>
        <w:autoSpaceDN w:val="0"/>
        <w:adjustRightInd w:val="0"/>
        <w:spacing w:line="276" w:lineRule="auto"/>
        <w:jc w:val="both"/>
      </w:pPr>
      <w:r>
        <w:t>о</w:t>
      </w:r>
      <w:r w:rsidR="00493F01" w:rsidRPr="00933C07">
        <w:t>т возмещения ущерба</w:t>
      </w:r>
      <w:r w:rsidR="00493F01">
        <w:t xml:space="preserve"> имуществу. </w:t>
      </w:r>
      <w:r w:rsidR="00493F01" w:rsidRPr="00933C07">
        <w:t>Начисление доходов от возмещения ущерба отражается на дату выявления недостач, хищений имущества.</w:t>
      </w:r>
    </w:p>
    <w:p w:rsidR="007002FF" w:rsidRPr="00933C07" w:rsidRDefault="007002FF" w:rsidP="007002FF">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7002FF" w:rsidRPr="00933C07" w:rsidRDefault="007002FF" w:rsidP="00870FFD">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7002FF" w:rsidRDefault="007002FF" w:rsidP="00870FFD">
      <w:pPr>
        <w:widowControl w:val="0"/>
        <w:numPr>
          <w:ilvl w:val="0"/>
          <w:numId w:val="23"/>
        </w:numPr>
        <w:autoSpaceDE w:val="0"/>
        <w:autoSpaceDN w:val="0"/>
        <w:adjustRightInd w:val="0"/>
        <w:spacing w:line="276" w:lineRule="auto"/>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rsidR="00E12662" w:rsidRDefault="00E12662" w:rsidP="00E12662">
      <w:pPr>
        <w:widowControl w:val="0"/>
        <w:autoSpaceDE w:val="0"/>
        <w:autoSpaceDN w:val="0"/>
        <w:adjustRightInd w:val="0"/>
        <w:spacing w:line="276" w:lineRule="auto"/>
        <w:ind w:firstLine="540"/>
        <w:jc w:val="both"/>
      </w:pPr>
      <w:r w:rsidRPr="00B42D8D">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Default="00E12662" w:rsidP="00E1266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E86B1D" w:rsidRPr="0028380D" w:rsidRDefault="00E12662" w:rsidP="00E86B1D">
      <w:pPr>
        <w:ind w:firstLine="540"/>
        <w:jc w:val="both"/>
        <w:rPr>
          <w:rFonts w:ascii="Verdana" w:hAnsi="Verdana"/>
          <w:sz w:val="21"/>
          <w:szCs w:val="21"/>
        </w:rPr>
      </w:pPr>
      <w:r w:rsidRPr="0028380D">
        <w:t xml:space="preserve">- </w:t>
      </w:r>
      <w:r w:rsidR="00E86B1D" w:rsidRPr="0028380D">
        <w:t xml:space="preserve">на приобретение неисключительных прав (лицензии) на право пользования программным обеспечением, а </w:t>
      </w:r>
      <w:r w:rsidR="0028380D" w:rsidRPr="0028380D">
        <w:t>также</w:t>
      </w:r>
      <w:r w:rsidR="00E86B1D" w:rsidRPr="0028380D">
        <w:t xml:space="preserve">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28380D" w:rsidRDefault="00E12662" w:rsidP="00E12662">
      <w:pPr>
        <w:spacing w:line="276" w:lineRule="auto"/>
        <w:ind w:firstLine="567"/>
        <w:jc w:val="both"/>
      </w:pPr>
      <w:r w:rsidRPr="0028380D">
        <w:t>- подписка на печатные издания;</w:t>
      </w:r>
    </w:p>
    <w:p w:rsidR="00E12662" w:rsidRDefault="00E12662" w:rsidP="00E12662">
      <w:pPr>
        <w:spacing w:line="276" w:lineRule="auto"/>
        <w:ind w:firstLine="567"/>
        <w:jc w:val="both"/>
      </w:pPr>
      <w:r>
        <w:t xml:space="preserve">- </w:t>
      </w:r>
      <w:r w:rsidR="000F2631" w:rsidRPr="000F2631">
        <w:t>по страхованию имущества, гражданской ответственности</w:t>
      </w:r>
      <w:r>
        <w:t>;</w:t>
      </w:r>
    </w:p>
    <w:p w:rsidR="00E12662" w:rsidRDefault="00E12662" w:rsidP="00E12662">
      <w:pPr>
        <w:spacing w:line="276" w:lineRule="auto"/>
        <w:ind w:firstLine="567"/>
        <w:jc w:val="both"/>
      </w:pPr>
      <w:r w:rsidRPr="005B740B">
        <w:t>- предоставление сотруднику отпуска авансом (если сотрудник не отработал период, за который предоставили отпуск).</w:t>
      </w:r>
      <w:r w:rsidRPr="008A43CB">
        <w:t xml:space="preserve"> </w:t>
      </w:r>
    </w:p>
    <w:p w:rsidR="00E86B1D" w:rsidRDefault="00E86B1D" w:rsidP="00E86B1D">
      <w:pPr>
        <w:spacing w:line="276" w:lineRule="auto"/>
        <w:ind w:firstLine="567"/>
        <w:jc w:val="both"/>
      </w:pPr>
      <w:r w:rsidRPr="005B740B">
        <w:t>- иные расходы, начисленные в отчетном периоде, но относящиеся к будущим периодам.</w:t>
      </w:r>
    </w:p>
    <w:p w:rsidR="00E12662" w:rsidRDefault="00E12662" w:rsidP="00E12662">
      <w:pPr>
        <w:spacing w:line="276" w:lineRule="auto"/>
        <w:ind w:firstLine="567"/>
        <w:jc w:val="both"/>
      </w:pPr>
      <w:r>
        <w:lastRenderedPageBreak/>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w:t>
      </w:r>
      <w:r w:rsidR="0028380D">
        <w:t xml:space="preserve"> расчетные документы.</w:t>
      </w:r>
    </w:p>
    <w:p w:rsidR="00E12662"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r>
        <w:t>.</w:t>
      </w:r>
    </w:p>
    <w:p w:rsidR="000F2631"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EA5C13">
        <w:t>Порядок формирования и использования резервов предстоящих расходов</w:t>
      </w:r>
      <w:r>
        <w:t xml:space="preserve"> </w:t>
      </w:r>
      <w:r w:rsidRPr="000F2631">
        <w:t>в соответствии с порядком предусмотренным</w:t>
      </w:r>
      <w:r>
        <w:t xml:space="preserve"> Положением «</w:t>
      </w:r>
      <w:r w:rsidRPr="000F2631">
        <w:t>Порядок формирования и использования резервов предстоящих расходов</w:t>
      </w:r>
      <w:r>
        <w:t>».</w:t>
      </w:r>
    </w:p>
    <w:p w:rsidR="00E861E1" w:rsidRPr="00294322" w:rsidRDefault="00294322" w:rsidP="00B535B4">
      <w:pPr>
        <w:ind w:firstLine="540"/>
        <w:jc w:val="both"/>
      </w:pPr>
      <w:r w:rsidRPr="00803643">
        <w:t>2.</w:t>
      </w:r>
      <w:r w:rsidR="00E86B1D" w:rsidRPr="00803643">
        <w:t>8</w:t>
      </w:r>
      <w:r w:rsidRPr="00803643">
        <w:t>. 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согласованного руководителем заявления о выдаче под отчет денежных средств или авансового отчета.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денежных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8380D">
        <w:t>- расчетно-платежной ведомости (ф. 0504401);</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авансового отчета (ф. 0504505);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согласованного руководителем заявления о выдаче под отчет денежных средств.</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28380D">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28380D"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lastRenderedPageBreak/>
        <w:t>Ответственным за формирование и уточнение перечн</w:t>
      </w:r>
      <w:r w:rsidR="0028380D">
        <w:t>я связанных сторон, а так</w:t>
      </w:r>
      <w:bookmarkStart w:id="15" w:name="_GoBack"/>
      <w:bookmarkEnd w:id="15"/>
      <w:r>
        <w:t xml:space="preserve">же формирование </w:t>
      </w:r>
      <w:r w:rsidRPr="003A14F5">
        <w:t xml:space="preserve">Информации о связанных сторонах и об операциях со связанными сторонами </w:t>
      </w:r>
      <w:r w:rsidRPr="0028380D">
        <w:t>в годовой бюджетной (бухгалтерской) отчетности является Главный бухгалтер учреждения.</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803643">
        <w:t>3.9. Устанавливается следующая методика расчета величины чистых активов:</w:t>
      </w:r>
      <w:r w:rsidRPr="002A53B5">
        <w:t xml:space="preserve">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7"/>
      <w:headerReference w:type="default" r:id="rId68"/>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AA" w:rsidRDefault="00F741AA">
      <w:r>
        <w:separator/>
      </w:r>
    </w:p>
  </w:endnote>
  <w:endnote w:type="continuationSeparator" w:id="0">
    <w:p w:rsidR="00F741AA" w:rsidRDefault="00F741A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AA" w:rsidRDefault="00F741AA">
      <w:r>
        <w:separator/>
      </w:r>
    </w:p>
  </w:footnote>
  <w:footnote w:type="continuationSeparator" w:id="0">
    <w:p w:rsidR="00F741AA" w:rsidRDefault="00F74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A5" w:rsidRDefault="00DF7937" w:rsidP="00D6618D">
    <w:pPr>
      <w:pStyle w:val="a5"/>
      <w:framePr w:wrap="around" w:vAnchor="text" w:hAnchor="margin" w:xAlign="center" w:y="1"/>
      <w:rPr>
        <w:rStyle w:val="a6"/>
      </w:rPr>
    </w:pPr>
    <w:r>
      <w:rPr>
        <w:rStyle w:val="a6"/>
      </w:rPr>
      <w:fldChar w:fldCharType="begin"/>
    </w:r>
    <w:r w:rsidR="00B64AA5">
      <w:rPr>
        <w:rStyle w:val="a6"/>
      </w:rPr>
      <w:instrText xml:space="preserve">PAGE  </w:instrText>
    </w:r>
    <w:r>
      <w:rPr>
        <w:rStyle w:val="a6"/>
      </w:rPr>
      <w:fldChar w:fldCharType="end"/>
    </w:r>
  </w:p>
  <w:p w:rsidR="00B64AA5" w:rsidRDefault="00B64AA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A5" w:rsidRDefault="00DF7937" w:rsidP="00D6618D">
    <w:pPr>
      <w:pStyle w:val="a5"/>
      <w:framePr w:wrap="around" w:vAnchor="text" w:hAnchor="margin" w:xAlign="center" w:y="1"/>
      <w:rPr>
        <w:rStyle w:val="a6"/>
      </w:rPr>
    </w:pPr>
    <w:r>
      <w:rPr>
        <w:rStyle w:val="a6"/>
      </w:rPr>
      <w:fldChar w:fldCharType="begin"/>
    </w:r>
    <w:r w:rsidR="00B64AA5">
      <w:rPr>
        <w:rStyle w:val="a6"/>
      </w:rPr>
      <w:instrText xml:space="preserve">PAGE  </w:instrText>
    </w:r>
    <w:r>
      <w:rPr>
        <w:rStyle w:val="a6"/>
      </w:rPr>
      <w:fldChar w:fldCharType="separate"/>
    </w:r>
    <w:r w:rsidR="00803643">
      <w:rPr>
        <w:rStyle w:val="a6"/>
        <w:noProof/>
      </w:rPr>
      <w:t>19</w:t>
    </w:r>
    <w:r>
      <w:rPr>
        <w:rStyle w:val="a6"/>
      </w:rPr>
      <w:fldChar w:fldCharType="end"/>
    </w:r>
  </w:p>
  <w:p w:rsidR="00B64AA5" w:rsidRDefault="00B64A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20"/>
  </w:num>
  <w:num w:numId="9">
    <w:abstractNumId w:val="16"/>
  </w:num>
  <w:num w:numId="10">
    <w:abstractNumId w:val="11"/>
  </w:num>
  <w:num w:numId="11">
    <w:abstractNumId w:val="10"/>
  </w:num>
  <w:num w:numId="12">
    <w:abstractNumId w:val="17"/>
  </w:num>
  <w:num w:numId="13">
    <w:abstractNumId w:val="23"/>
  </w:num>
  <w:num w:numId="14">
    <w:abstractNumId w:val="24"/>
  </w:num>
  <w:num w:numId="15">
    <w:abstractNumId w:val="7"/>
  </w:num>
  <w:num w:numId="16">
    <w:abstractNumId w:val="5"/>
  </w:num>
  <w:num w:numId="17">
    <w:abstractNumId w:val="6"/>
  </w:num>
  <w:num w:numId="18">
    <w:abstractNumId w:val="26"/>
  </w:num>
  <w:num w:numId="19">
    <w:abstractNumId w:val="18"/>
  </w:num>
  <w:num w:numId="20">
    <w:abstractNumId w:val="9"/>
  </w:num>
  <w:num w:numId="21">
    <w:abstractNumId w:val="21"/>
  </w:num>
  <w:num w:numId="22">
    <w:abstractNumId w:val="1"/>
  </w:num>
  <w:num w:numId="23">
    <w:abstractNumId w:val="15"/>
  </w:num>
  <w:num w:numId="24">
    <w:abstractNumId w:val="12"/>
  </w:num>
  <w:num w:numId="25">
    <w:abstractNumId w:val="22"/>
  </w:num>
  <w:num w:numId="26">
    <w:abstractNumId w:val="28"/>
  </w:num>
  <w:num w:numId="27">
    <w:abstractNumId w:val="25"/>
  </w:num>
  <w:num w:numId="28">
    <w:abstractNumId w:val="29"/>
  </w:num>
  <w:num w:numId="29">
    <w:abstractNumId w:val="27"/>
  </w:num>
  <w:num w:numId="30">
    <w:abstractNumId w:val="14"/>
  </w:num>
  <w:num w:numId="31">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stylePaneFormatFilter w:val="3F01"/>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649"/>
    <w:rsid w:val="00104A58"/>
    <w:rsid w:val="00104A6F"/>
    <w:rsid w:val="00105AF7"/>
    <w:rsid w:val="00105B5A"/>
    <w:rsid w:val="001074BA"/>
    <w:rsid w:val="0011285C"/>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80D"/>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D20"/>
    <w:rsid w:val="002B1807"/>
    <w:rsid w:val="002B2011"/>
    <w:rsid w:val="002B2466"/>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353D"/>
    <w:rsid w:val="004A3910"/>
    <w:rsid w:val="004A3ABB"/>
    <w:rsid w:val="004A6B6F"/>
    <w:rsid w:val="004B0969"/>
    <w:rsid w:val="004B0DB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B47"/>
    <w:rsid w:val="00577C48"/>
    <w:rsid w:val="00580D18"/>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083"/>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44EE"/>
    <w:rsid w:val="006947D8"/>
    <w:rsid w:val="00694860"/>
    <w:rsid w:val="006A120B"/>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3643"/>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2C4B"/>
    <w:rsid w:val="008434D2"/>
    <w:rsid w:val="008438E0"/>
    <w:rsid w:val="00844FE4"/>
    <w:rsid w:val="00850598"/>
    <w:rsid w:val="00851343"/>
    <w:rsid w:val="00851719"/>
    <w:rsid w:val="008531A4"/>
    <w:rsid w:val="008553C8"/>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528"/>
    <w:rsid w:val="008E3DF9"/>
    <w:rsid w:val="008E53EE"/>
    <w:rsid w:val="008E54CE"/>
    <w:rsid w:val="008E55A2"/>
    <w:rsid w:val="008E6316"/>
    <w:rsid w:val="008E63EE"/>
    <w:rsid w:val="008E7445"/>
    <w:rsid w:val="008E750E"/>
    <w:rsid w:val="008E7F53"/>
    <w:rsid w:val="008F023C"/>
    <w:rsid w:val="008F1E42"/>
    <w:rsid w:val="008F5654"/>
    <w:rsid w:val="008F6402"/>
    <w:rsid w:val="00902564"/>
    <w:rsid w:val="00904DB5"/>
    <w:rsid w:val="0090604E"/>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53F8"/>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4AA5"/>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49F8"/>
    <w:rsid w:val="00C96CEF"/>
    <w:rsid w:val="00C973C0"/>
    <w:rsid w:val="00CA205E"/>
    <w:rsid w:val="00CA2657"/>
    <w:rsid w:val="00CA3E7D"/>
    <w:rsid w:val="00CA4DC9"/>
    <w:rsid w:val="00CA513E"/>
    <w:rsid w:val="00CA6874"/>
    <w:rsid w:val="00CA6B25"/>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DF7937"/>
    <w:rsid w:val="00E00494"/>
    <w:rsid w:val="00E00DE9"/>
    <w:rsid w:val="00E00E94"/>
    <w:rsid w:val="00E028E9"/>
    <w:rsid w:val="00E101BA"/>
    <w:rsid w:val="00E12461"/>
    <w:rsid w:val="00E12662"/>
    <w:rsid w:val="00E150E3"/>
    <w:rsid w:val="00E1518D"/>
    <w:rsid w:val="00E1696A"/>
    <w:rsid w:val="00E16BDF"/>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41AA"/>
    <w:rsid w:val="00F76E4F"/>
    <w:rsid w:val="00F81608"/>
    <w:rsid w:val="00F82EEB"/>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lang/>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lang/>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lang/>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lang/>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lang/>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lang/>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lang/>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lang/>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lang/>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lang/>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sz w:val="16"/>
      <w:szCs w:val="16"/>
      <w:lang/>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lang/>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3" Type="http://schemas.openxmlformats.org/officeDocument/2006/relationships/hyperlink" Target="https://internet.garant.ru/"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58"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6" Type="http://schemas.openxmlformats.org/officeDocument/2006/relationships/hyperlink" Target="consultantplus://offline/ref=FAAD18F2C704DF3D9B9D3CE1EA42C440175B326A2888E5544DA34A019100C87AEFEFCD2C5FEE931FiC25O" TargetMode="Externa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1"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8E192C50590654393C4422B6702763792395C742FD69E8ED44C4BBB23d1R3M" TargetMode="External"/><Relationship Id="rId60"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5" Type="http://schemas.openxmlformats.org/officeDocument/2006/relationships/hyperlink" Target="consultantplus://offline/ref=FAAD18F2C704DF3D9B9D3CE1EA42C440175B326A2888E5544DA34A019100C87AEFEFCD2C5FEE931FiC24O" TargetMode="Externa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895C40D9E654393C4422B6702763792395C742FD69E8EDC4717EA615CE677B5d6R0M" TargetMode="External"/><Relationship Id="rId64" Type="http://schemas.openxmlformats.org/officeDocument/2006/relationships/hyperlink" Target="https://login.consultant.ru/link/?req=doc&amp;base=RZB&amp;n=222242&amp;rnd=6716074521C0CFA9AC3C86FC3E8E1958" TargetMode="External"/><Relationship Id="rId69" Type="http://schemas.openxmlformats.org/officeDocument/2006/relationships/fontTable" Target="fontTable.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7" Type="http://schemas.openxmlformats.org/officeDocument/2006/relationships/header" Target="header1.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2" Type="http://schemas.openxmlformats.org/officeDocument/2006/relationships/hyperlink" Target="https://login.consultant.ru/link/?req=doc&amp;base=RZB&amp;n=216120&amp;rnd=6716074521C0CFA9AC3C86FC3E8E1958&amp;dst=100011&amp;fld=13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305E-B637-4C68-B22B-54D2BE12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10356</Words>
  <Characters>59032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69250</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subject/>
  <dc:creator>UrE</dc:creator>
  <cp:keywords/>
  <dc:description/>
  <cp:lastModifiedBy>Пользователь</cp:lastModifiedBy>
  <cp:revision>8</cp:revision>
  <cp:lastPrinted>2005-11-23T04:27:00Z</cp:lastPrinted>
  <dcterms:created xsi:type="dcterms:W3CDTF">2022-04-27T12:48:00Z</dcterms:created>
  <dcterms:modified xsi:type="dcterms:W3CDTF">2023-09-08T06:00:00Z</dcterms:modified>
</cp:coreProperties>
</file>